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8759" w14:textId="77777777" w:rsidR="00BD13C7" w:rsidRDefault="00000000">
      <w:pPr>
        <w:rPr>
          <w:rFonts w:ascii="Times New Roman" w:hAnsi="Times New Roman" w:cs="Times New Roman"/>
          <w:b/>
          <w:bCs/>
          <w:sz w:val="24"/>
        </w:rPr>
      </w:pPr>
      <w:r>
        <w:rPr>
          <w:rStyle w:val="a6"/>
          <w:rFonts w:ascii="Times New Roman" w:eastAsia="Segoe UI" w:hAnsi="Times New Roman" w:cs="Times New Roman"/>
          <w:i w:val="0"/>
          <w:iCs/>
          <w:color w:val="0F1115"/>
          <w:sz w:val="32"/>
          <w:szCs w:val="32"/>
          <w:shd w:val="clear" w:color="auto" w:fill="FFFFFF"/>
        </w:rPr>
        <w:t>Implementation and Evaluation of an Adaptive Density-Based Outlier Detection Algorithm Using Mutual Nearest Neighbors</w:t>
      </w:r>
    </w:p>
    <w:p w14:paraId="7B33890A" w14:textId="77777777" w:rsidR="00BD13C7" w:rsidRDefault="00BD13C7">
      <w:pPr>
        <w:rPr>
          <w:rFonts w:ascii="Times New Roman" w:hAnsi="Times New Roman" w:cs="Times New Roman"/>
          <w:b/>
          <w:bCs/>
          <w:sz w:val="24"/>
        </w:rPr>
      </w:pPr>
    </w:p>
    <w:p w14:paraId="470A618B" w14:textId="35F138C5" w:rsidR="00BD13C7" w:rsidRDefault="00000000">
      <w:pPr>
        <w:rPr>
          <w:rFonts w:ascii="Times New Roman" w:hAnsi="Times New Roman" w:cs="Times New Roman"/>
          <w:sz w:val="24"/>
        </w:rPr>
      </w:pPr>
      <w:r>
        <w:rPr>
          <w:rFonts w:ascii="Times New Roman" w:hAnsi="Times New Roman" w:cs="Times New Roman"/>
          <w:b/>
          <w:bCs/>
          <w:sz w:val="24"/>
        </w:rPr>
        <w:t>Type of this project:</w:t>
      </w:r>
      <w:r w:rsidR="00EA68A7">
        <w:rPr>
          <w:rFonts w:ascii="Times New Roman" w:hAnsi="Times New Roman" w:cs="Times New Roman" w:hint="eastAsia"/>
          <w:b/>
          <w:bCs/>
          <w:sz w:val="24"/>
        </w:rPr>
        <w:t xml:space="preserve"> </w:t>
      </w:r>
      <w:r>
        <w:rPr>
          <w:rFonts w:ascii="Times New Roman" w:hAnsi="Times New Roman" w:cs="Times New Roman"/>
          <w:sz w:val="24"/>
        </w:rPr>
        <w:t>Implementation</w:t>
      </w:r>
    </w:p>
    <w:p w14:paraId="7CD609BE" w14:textId="77777777" w:rsidR="00BD13C7" w:rsidRDefault="00BD13C7">
      <w:pPr>
        <w:rPr>
          <w:rFonts w:ascii="Times New Roman" w:hAnsi="Times New Roman" w:cs="Times New Roman"/>
          <w:sz w:val="24"/>
        </w:rPr>
      </w:pPr>
    </w:p>
    <w:p w14:paraId="0630AC1B" w14:textId="77777777" w:rsidR="00BD13C7" w:rsidRDefault="00000000">
      <w:pPr>
        <w:rPr>
          <w:rFonts w:ascii="Times New Roman" w:hAnsi="Times New Roman" w:cs="Times New Roman"/>
          <w:b/>
          <w:bCs/>
          <w:sz w:val="24"/>
        </w:rPr>
      </w:pPr>
      <w:r>
        <w:rPr>
          <w:rFonts w:ascii="Times New Roman" w:hAnsi="Times New Roman" w:cs="Times New Roman"/>
          <w:b/>
          <w:bCs/>
          <w:sz w:val="24"/>
        </w:rPr>
        <w:t>Group No.</w:t>
      </w:r>
      <w:r>
        <w:rPr>
          <w:rFonts w:ascii="Times New Roman" w:hAnsi="Times New Roman" w:cs="Times New Roman" w:hint="eastAsia"/>
          <w:b/>
          <w:bCs/>
          <w:sz w:val="24"/>
        </w:rPr>
        <w:t>3</w:t>
      </w:r>
    </w:p>
    <w:p w14:paraId="7729277E" w14:textId="77777777" w:rsidR="00BD13C7" w:rsidRDefault="00BD13C7">
      <w:pPr>
        <w:rPr>
          <w:rFonts w:ascii="Times New Roman" w:hAnsi="Times New Roman" w:cs="Times New Roman"/>
          <w:b/>
          <w:bCs/>
          <w:sz w:val="24"/>
        </w:rPr>
      </w:pPr>
    </w:p>
    <w:p w14:paraId="2BC05CBD" w14:textId="77777777" w:rsidR="00BD13C7" w:rsidRDefault="00000000">
      <w:pPr>
        <w:rPr>
          <w:rFonts w:ascii="Times New Roman" w:hAnsi="Times New Roman" w:cs="Times New Roman"/>
          <w:b/>
          <w:bCs/>
          <w:sz w:val="24"/>
        </w:rPr>
      </w:pPr>
      <w:r>
        <w:rPr>
          <w:rFonts w:ascii="Times New Roman" w:hAnsi="Times New Roman" w:cs="Times New Roman"/>
          <w:b/>
          <w:bCs/>
          <w:sz w:val="24"/>
        </w:rPr>
        <w:t>Information of each member of your group</w:t>
      </w:r>
      <w:r>
        <w:rPr>
          <w:rFonts w:ascii="Times New Roman" w:hAnsi="Times New Roman" w:cs="Times New Roman" w:hint="eastAsia"/>
          <w:b/>
          <w:bCs/>
          <w:sz w:val="24"/>
        </w:rPr>
        <w:t>：</w:t>
      </w:r>
    </w:p>
    <w:tbl>
      <w:tblPr>
        <w:tblStyle w:val="a4"/>
        <w:tblW w:w="0" w:type="auto"/>
        <w:tblLook w:val="04A0" w:firstRow="1" w:lastRow="0" w:firstColumn="1" w:lastColumn="0" w:noHBand="0" w:noVBand="1"/>
      </w:tblPr>
      <w:tblGrid>
        <w:gridCol w:w="4261"/>
        <w:gridCol w:w="4261"/>
      </w:tblGrid>
      <w:tr w:rsidR="00BD13C7" w14:paraId="1F443544" w14:textId="77777777">
        <w:tc>
          <w:tcPr>
            <w:tcW w:w="4261" w:type="dxa"/>
          </w:tcPr>
          <w:p w14:paraId="430F83AA" w14:textId="77777777" w:rsidR="00BD13C7" w:rsidRDefault="00000000">
            <w:pPr>
              <w:rPr>
                <w:rFonts w:ascii="Times New Roman" w:hAnsi="Times New Roman" w:cs="Times New Roman"/>
                <w:b/>
                <w:bCs/>
                <w:sz w:val="24"/>
              </w:rPr>
            </w:pPr>
            <w:r>
              <w:rPr>
                <w:rFonts w:ascii="Times New Roman" w:hAnsi="Times New Roman" w:cs="Times New Roman" w:hint="eastAsia"/>
                <w:sz w:val="24"/>
              </w:rPr>
              <w:t>Name</w:t>
            </w:r>
          </w:p>
        </w:tc>
        <w:tc>
          <w:tcPr>
            <w:tcW w:w="4261" w:type="dxa"/>
          </w:tcPr>
          <w:p w14:paraId="545B4BB5" w14:textId="77777777" w:rsidR="00BD13C7" w:rsidRDefault="00000000">
            <w:pPr>
              <w:rPr>
                <w:rFonts w:ascii="Times New Roman" w:hAnsi="Times New Roman" w:cs="Times New Roman"/>
                <w:b/>
                <w:bCs/>
                <w:sz w:val="24"/>
              </w:rPr>
            </w:pPr>
            <w:r>
              <w:rPr>
                <w:rFonts w:ascii="Times New Roman" w:hAnsi="Times New Roman" w:cs="Times New Roman"/>
                <w:sz w:val="24"/>
              </w:rPr>
              <w:t>Student ID</w:t>
            </w:r>
          </w:p>
        </w:tc>
      </w:tr>
      <w:tr w:rsidR="00BD13C7" w14:paraId="5A28D4A1" w14:textId="77777777">
        <w:tc>
          <w:tcPr>
            <w:tcW w:w="4261" w:type="dxa"/>
          </w:tcPr>
          <w:p w14:paraId="18FDDE0E" w14:textId="77777777" w:rsidR="00BD13C7" w:rsidRDefault="00000000">
            <w:pPr>
              <w:rPr>
                <w:rFonts w:ascii="Times New Roman" w:hAnsi="Times New Roman" w:cs="Times New Roman"/>
                <w:sz w:val="24"/>
              </w:rPr>
            </w:pPr>
            <w:r>
              <w:rPr>
                <w:rFonts w:ascii="Times New Roman" w:hAnsi="Times New Roman" w:cs="Times New Roman"/>
                <w:sz w:val="24"/>
              </w:rPr>
              <w:t>Xu Dongliu</w:t>
            </w:r>
          </w:p>
        </w:tc>
        <w:tc>
          <w:tcPr>
            <w:tcW w:w="4261" w:type="dxa"/>
          </w:tcPr>
          <w:p w14:paraId="75A66F54" w14:textId="77777777" w:rsidR="00BD13C7" w:rsidRDefault="00000000">
            <w:pPr>
              <w:rPr>
                <w:rFonts w:ascii="Times New Roman" w:hAnsi="Times New Roman" w:cs="Times New Roman"/>
                <w:sz w:val="24"/>
              </w:rPr>
            </w:pPr>
            <w:r>
              <w:rPr>
                <w:rFonts w:ascii="Times New Roman" w:hAnsi="Times New Roman" w:cs="Times New Roman"/>
                <w:sz w:val="24"/>
              </w:rPr>
              <w:t>21208710</w:t>
            </w:r>
          </w:p>
        </w:tc>
      </w:tr>
      <w:tr w:rsidR="00BD13C7" w14:paraId="421C2D7A" w14:textId="77777777">
        <w:tc>
          <w:tcPr>
            <w:tcW w:w="4261" w:type="dxa"/>
          </w:tcPr>
          <w:p w14:paraId="07834108" w14:textId="77777777" w:rsidR="00BD13C7" w:rsidRDefault="00000000">
            <w:pPr>
              <w:rPr>
                <w:rFonts w:ascii="Times New Roman" w:hAnsi="Times New Roman" w:cs="Times New Roman"/>
                <w:sz w:val="24"/>
              </w:rPr>
            </w:pPr>
            <w:r>
              <w:rPr>
                <w:rFonts w:ascii="Times New Roman" w:hAnsi="Times New Roman" w:cs="Times New Roman"/>
                <w:sz w:val="24"/>
              </w:rPr>
              <w:t>Xue Shaohua</w:t>
            </w:r>
          </w:p>
        </w:tc>
        <w:tc>
          <w:tcPr>
            <w:tcW w:w="4261" w:type="dxa"/>
          </w:tcPr>
          <w:p w14:paraId="5DCD1F14" w14:textId="77777777" w:rsidR="00BD13C7" w:rsidRDefault="00000000">
            <w:pPr>
              <w:rPr>
                <w:rFonts w:ascii="Times New Roman" w:hAnsi="Times New Roman" w:cs="Times New Roman"/>
                <w:sz w:val="24"/>
              </w:rPr>
            </w:pPr>
            <w:r>
              <w:rPr>
                <w:rFonts w:ascii="Times New Roman" w:hAnsi="Times New Roman" w:cs="Times New Roman"/>
                <w:sz w:val="24"/>
              </w:rPr>
              <w:t>21186118</w:t>
            </w:r>
          </w:p>
        </w:tc>
      </w:tr>
      <w:tr w:rsidR="00BD13C7" w14:paraId="7E34685F" w14:textId="77777777">
        <w:tc>
          <w:tcPr>
            <w:tcW w:w="4261" w:type="dxa"/>
          </w:tcPr>
          <w:p w14:paraId="21DEB480" w14:textId="77777777" w:rsidR="00BD13C7" w:rsidRDefault="00000000">
            <w:pPr>
              <w:rPr>
                <w:rFonts w:ascii="Times New Roman" w:hAnsi="Times New Roman" w:cs="Times New Roman"/>
                <w:sz w:val="24"/>
              </w:rPr>
            </w:pPr>
            <w:r>
              <w:rPr>
                <w:rFonts w:ascii="Times New Roman" w:hAnsi="Times New Roman" w:cs="Times New Roman"/>
                <w:sz w:val="24"/>
              </w:rPr>
              <w:t>Shi Yichen</w:t>
            </w:r>
          </w:p>
        </w:tc>
        <w:tc>
          <w:tcPr>
            <w:tcW w:w="4261" w:type="dxa"/>
          </w:tcPr>
          <w:p w14:paraId="052C2AD9" w14:textId="77777777" w:rsidR="00BD13C7" w:rsidRDefault="00000000">
            <w:pPr>
              <w:rPr>
                <w:rFonts w:ascii="Times New Roman" w:hAnsi="Times New Roman" w:cs="Times New Roman"/>
                <w:sz w:val="24"/>
              </w:rPr>
            </w:pPr>
            <w:r>
              <w:rPr>
                <w:rFonts w:ascii="Times New Roman" w:hAnsi="Times New Roman" w:cs="Times New Roman"/>
                <w:sz w:val="24"/>
              </w:rPr>
              <w:t>21265914</w:t>
            </w:r>
          </w:p>
        </w:tc>
      </w:tr>
      <w:tr w:rsidR="00BD13C7" w14:paraId="58DACD62" w14:textId="77777777">
        <w:tc>
          <w:tcPr>
            <w:tcW w:w="4261" w:type="dxa"/>
          </w:tcPr>
          <w:p w14:paraId="45F3670D" w14:textId="77777777" w:rsidR="00BD13C7" w:rsidRDefault="00000000">
            <w:pPr>
              <w:rPr>
                <w:rFonts w:ascii="Times New Roman" w:hAnsi="Times New Roman" w:cs="Times New Roman"/>
                <w:sz w:val="24"/>
              </w:rPr>
            </w:pPr>
            <w:r>
              <w:rPr>
                <w:rFonts w:ascii="Times New Roman" w:hAnsi="Times New Roman" w:cs="Times New Roman"/>
                <w:sz w:val="24"/>
              </w:rPr>
              <w:t>Sun Dekai</w:t>
            </w:r>
          </w:p>
        </w:tc>
        <w:tc>
          <w:tcPr>
            <w:tcW w:w="4261" w:type="dxa"/>
          </w:tcPr>
          <w:p w14:paraId="5EE466E2" w14:textId="77777777" w:rsidR="00BD13C7" w:rsidRDefault="00000000">
            <w:pPr>
              <w:rPr>
                <w:rFonts w:ascii="Times New Roman" w:hAnsi="Times New Roman" w:cs="Times New Roman"/>
                <w:sz w:val="24"/>
              </w:rPr>
            </w:pPr>
            <w:r>
              <w:rPr>
                <w:rFonts w:ascii="Times New Roman" w:hAnsi="Times New Roman" w:cs="Times New Roman"/>
                <w:sz w:val="24"/>
              </w:rPr>
              <w:t>21240639</w:t>
            </w:r>
          </w:p>
        </w:tc>
      </w:tr>
      <w:tr w:rsidR="00BD13C7" w14:paraId="054406A1" w14:textId="77777777">
        <w:tc>
          <w:tcPr>
            <w:tcW w:w="4261" w:type="dxa"/>
          </w:tcPr>
          <w:p w14:paraId="00D4E07C" w14:textId="77777777" w:rsidR="00BD13C7" w:rsidRDefault="00000000">
            <w:pPr>
              <w:rPr>
                <w:rFonts w:ascii="Times New Roman" w:hAnsi="Times New Roman" w:cs="Times New Roman"/>
                <w:sz w:val="24"/>
              </w:rPr>
            </w:pPr>
            <w:r>
              <w:rPr>
                <w:rFonts w:ascii="Times New Roman" w:hAnsi="Times New Roman" w:cs="Times New Roman"/>
                <w:sz w:val="24"/>
              </w:rPr>
              <w:t>Yun Hanxu</w:t>
            </w:r>
          </w:p>
        </w:tc>
        <w:tc>
          <w:tcPr>
            <w:tcW w:w="4261" w:type="dxa"/>
          </w:tcPr>
          <w:p w14:paraId="2F2BD99C" w14:textId="77777777" w:rsidR="00BD13C7" w:rsidRDefault="00000000">
            <w:pPr>
              <w:rPr>
                <w:rFonts w:ascii="Times New Roman" w:hAnsi="Times New Roman" w:cs="Times New Roman"/>
                <w:sz w:val="24"/>
              </w:rPr>
            </w:pPr>
            <w:r>
              <w:rPr>
                <w:rFonts w:ascii="Times New Roman" w:hAnsi="Times New Roman" w:cs="Times New Roman"/>
                <w:sz w:val="24"/>
              </w:rPr>
              <w:t>21286712</w:t>
            </w:r>
          </w:p>
        </w:tc>
      </w:tr>
    </w:tbl>
    <w:p w14:paraId="3DD293F9" w14:textId="77777777" w:rsidR="00BD13C7" w:rsidRDefault="00BD13C7">
      <w:pPr>
        <w:rPr>
          <w:rFonts w:ascii="Times New Roman" w:hAnsi="Times New Roman" w:cs="Times New Roman"/>
          <w:b/>
          <w:bCs/>
          <w:sz w:val="24"/>
        </w:rPr>
      </w:pPr>
    </w:p>
    <w:p w14:paraId="118119CF" w14:textId="77777777" w:rsidR="00BD13C7" w:rsidRDefault="00000000">
      <w:pPr>
        <w:rPr>
          <w:rFonts w:ascii="Times New Roman" w:hAnsi="Times New Roman" w:cs="Times New Roman"/>
          <w:b/>
          <w:bCs/>
          <w:sz w:val="24"/>
        </w:rPr>
      </w:pPr>
      <w:r>
        <w:rPr>
          <w:rFonts w:ascii="Times New Roman" w:hAnsi="Times New Roman" w:cs="Times New Roman"/>
          <w:b/>
          <w:bCs/>
          <w:sz w:val="24"/>
        </w:rPr>
        <w:t>Declaration Statement</w:t>
      </w:r>
      <w:r>
        <w:rPr>
          <w:rFonts w:ascii="Times New Roman" w:hAnsi="Times New Roman" w:cs="Times New Roman" w:hint="eastAsia"/>
          <w:b/>
          <w:bCs/>
          <w:sz w:val="24"/>
        </w:rPr>
        <w:t>：</w:t>
      </w:r>
    </w:p>
    <w:p w14:paraId="2916D3D7" w14:textId="77777777" w:rsidR="00BD13C7" w:rsidRDefault="00000000">
      <w:pPr>
        <w:rPr>
          <w:rFonts w:ascii="Times New Roman" w:hAnsi="Times New Roman" w:cs="Times New Roman"/>
          <w:sz w:val="24"/>
        </w:rPr>
      </w:pPr>
      <w:r>
        <w:rPr>
          <w:rFonts w:ascii="Times New Roman" w:hAnsi="Times New Roman" w:cs="Times New Roman"/>
          <w:sz w:val="24"/>
        </w:rPr>
        <w:t>This project, including all associated research, implementation, and documentation, is conducted exclusively within the scope and requirements of the course [Insert Course Code and Name Here]. It is expressly understood that this work is not part of any other academic course, thesis, research project, or external endeavor. The content developed for this project will not be submitted, in whole or in part, for credit or use in any other context without prior formal authorization from the instructor of this course.</w:t>
      </w:r>
    </w:p>
    <w:p w14:paraId="05758B33" w14:textId="77777777" w:rsidR="00BD13C7" w:rsidRDefault="00BD13C7">
      <w:pPr>
        <w:rPr>
          <w:rFonts w:ascii="Times New Roman" w:hAnsi="Times New Roman" w:cs="Times New Roman"/>
          <w:sz w:val="24"/>
        </w:rPr>
      </w:pPr>
    </w:p>
    <w:p w14:paraId="32A090E8" w14:textId="77777777" w:rsidR="00BD13C7" w:rsidRDefault="00000000">
      <w:pPr>
        <w:rPr>
          <w:rFonts w:ascii="Times New Roman" w:hAnsi="Times New Roman" w:cs="Times New Roman"/>
          <w:b/>
          <w:bCs/>
          <w:sz w:val="24"/>
        </w:rPr>
      </w:pPr>
      <w:r>
        <w:rPr>
          <w:rFonts w:ascii="Times New Roman" w:hAnsi="Times New Roman" w:cs="Times New Roman"/>
          <w:b/>
          <w:bCs/>
          <w:sz w:val="24"/>
        </w:rPr>
        <w:t>Project Description</w:t>
      </w:r>
      <w:r>
        <w:rPr>
          <w:rFonts w:ascii="Times New Roman" w:hAnsi="Times New Roman" w:cs="Times New Roman" w:hint="eastAsia"/>
          <w:b/>
          <w:bCs/>
          <w:sz w:val="24"/>
        </w:rPr>
        <w:t>：</w:t>
      </w:r>
    </w:p>
    <w:p w14:paraId="1A464803" w14:textId="77777777" w:rsidR="00BD13C7" w:rsidRDefault="00000000">
      <w:pPr>
        <w:rPr>
          <w:rFonts w:ascii="Times New Roman" w:hAnsi="Times New Roman" w:cs="Times New Roman"/>
          <w:b/>
          <w:bCs/>
          <w:szCs w:val="21"/>
        </w:rPr>
      </w:pPr>
      <w:r>
        <w:rPr>
          <w:rFonts w:ascii="Times New Roman" w:hAnsi="Times New Roman" w:cs="Times New Roman"/>
          <w:b/>
          <w:bCs/>
          <w:szCs w:val="21"/>
        </w:rPr>
        <w:t>Background</w:t>
      </w:r>
    </w:p>
    <w:p w14:paraId="1600287F" w14:textId="77777777" w:rsidR="00BD13C7" w:rsidRDefault="00000000">
      <w:pPr>
        <w:rPr>
          <w:rFonts w:ascii="Times New Roman" w:hAnsi="Times New Roman" w:cs="Times New Roman"/>
        </w:rPr>
      </w:pPr>
      <w:r>
        <w:rPr>
          <w:rFonts w:ascii="Times New Roman" w:hAnsi="Times New Roman" w:cs="Times New Roman"/>
        </w:rPr>
        <w:t>Outlier detection plays a dual role in data analysis: it optimizes the performance of downstream tasks through "data cleansing" and facilitates early warning of risks in scenarios such as financial fraud, network intrusion, and medical diagnosis by identifying "rare valuable events." Among various techniques, proximity-based methods like kNN and LOF have garnered significant attention due to their independence from data distribution assumptions and high interpretability.</w:t>
      </w:r>
    </w:p>
    <w:p w14:paraId="4F63D93B" w14:textId="77777777" w:rsidR="00BD13C7" w:rsidRDefault="00BD13C7">
      <w:pPr>
        <w:rPr>
          <w:rFonts w:ascii="Times New Roman" w:hAnsi="Times New Roman" w:cs="Times New Roman"/>
        </w:rPr>
      </w:pPr>
    </w:p>
    <w:p w14:paraId="4A4155A3" w14:textId="77777777" w:rsidR="00BD13C7" w:rsidRDefault="00000000">
      <w:pPr>
        <w:rPr>
          <w:rFonts w:ascii="Times New Roman" w:hAnsi="Times New Roman" w:cs="Times New Roman"/>
        </w:rPr>
      </w:pPr>
      <w:r>
        <w:rPr>
          <w:rFonts w:ascii="Times New Roman" w:hAnsi="Times New Roman" w:cs="Times New Roman"/>
        </w:rPr>
        <w:t xml:space="preserve">Nevertheless, these mainstream methods face two core challenges. Firstly, rigid parameter dependence. They typically rely on predefined static parameters (e.g., the k value in kNN, the neighborhood radius in LOF), failing to adapt to dynamic variations in intrinsic data densities. For instance, kNN's use of a uniform k value for all points often leads to misjudgment in data with complex density structures, while LOF still suffers from biased local density estimation and irregular decision boundaries near regions with significant density variations due to its static neighborhood definition. Secondly, performance limitations. Many methods struggle with high-dimensional and large-scale data. Some algorithms (e.g., KPCA, deep learning-based MO-GAAL) are prone to out-of-memory errors or timeouts due to high computational </w:t>
      </w:r>
      <w:proofErr w:type="gramStart"/>
      <w:r>
        <w:rPr>
          <w:rFonts w:ascii="Times New Roman" w:hAnsi="Times New Roman" w:cs="Times New Roman"/>
        </w:rPr>
        <w:t>complexity, and</w:t>
      </w:r>
      <w:proofErr w:type="gramEnd"/>
      <w:r>
        <w:rPr>
          <w:rFonts w:ascii="Times New Roman" w:hAnsi="Times New Roman" w:cs="Times New Roman"/>
        </w:rPr>
        <w:t xml:space="preserve"> generally exhibit insufficient generalization capability to unknown data.</w:t>
      </w:r>
    </w:p>
    <w:p w14:paraId="243FC81D" w14:textId="77777777" w:rsidR="00BD13C7" w:rsidRDefault="00BD13C7">
      <w:pPr>
        <w:rPr>
          <w:rFonts w:ascii="Times New Roman" w:hAnsi="Times New Roman" w:cs="Times New Roman"/>
        </w:rPr>
      </w:pPr>
    </w:p>
    <w:p w14:paraId="2FAAE41A" w14:textId="77777777" w:rsidR="00BD13C7" w:rsidRDefault="00000000">
      <w:pPr>
        <w:rPr>
          <w:rFonts w:ascii="Times New Roman" w:hAnsi="Times New Roman" w:cs="Times New Roman"/>
        </w:rPr>
      </w:pPr>
      <w:r>
        <w:rPr>
          <w:rFonts w:ascii="Times New Roman" w:hAnsi="Times New Roman" w:cs="Times New Roman"/>
        </w:rPr>
        <w:t>Consequently, there is a pressing need within the research community for novel unsupervised outlier detection methods that can self-adapt to local density variations, reduce reliance on parameters, and simultaneously balance efficiency with generalization power.</w:t>
      </w:r>
    </w:p>
    <w:p w14:paraId="6BB48767" w14:textId="77777777" w:rsidR="00BD13C7" w:rsidRDefault="00BD13C7">
      <w:pPr>
        <w:rPr>
          <w:rFonts w:ascii="Times New Roman" w:hAnsi="Times New Roman" w:cs="Times New Roman"/>
        </w:rPr>
      </w:pPr>
    </w:p>
    <w:p w14:paraId="2C036F94" w14:textId="77777777" w:rsidR="00BD13C7" w:rsidRDefault="00000000">
      <w:pPr>
        <w:rPr>
          <w:rFonts w:ascii="Times New Roman" w:hAnsi="Times New Roman" w:cs="Times New Roman"/>
        </w:rPr>
      </w:pPr>
      <w:r>
        <w:rPr>
          <w:rFonts w:ascii="Times New Roman" w:hAnsi="Times New Roman" w:cs="Times New Roman"/>
          <w:b/>
          <w:bCs/>
          <w:szCs w:val="21"/>
        </w:rPr>
        <w:t>Problem Addressed</w:t>
      </w:r>
      <w:r>
        <w:rPr>
          <w:rFonts w:ascii="Times New Roman" w:hAnsi="Times New Roman" w:cs="Times New Roman"/>
        </w:rPr>
        <w:br/>
        <w:t>This project focuses on the implementation and evaluation of ADOD (Adaptive Density Outlier Detection), a novel unsupervised algorithm designed to handle datasets with varying densities. The core problem tackled by ADOD is the inability of conventional proximity-based methods to adjust neighborhood boundaries dynamically, leading to inaccurate density estimates and outlier scores in heterogeneous data environments. ADOD introduces two key innovations:</w:t>
      </w:r>
    </w:p>
    <w:p w14:paraId="44DF2228" w14:textId="77777777" w:rsidR="00BD13C7" w:rsidRDefault="00BD13C7">
      <w:pPr>
        <w:rPr>
          <w:rFonts w:ascii="Times New Roman" w:hAnsi="Times New Roman" w:cs="Times New Roman"/>
        </w:rPr>
      </w:pPr>
    </w:p>
    <w:p w14:paraId="1D4664FF" w14:textId="77777777" w:rsidR="00BD13C7" w:rsidRDefault="00000000">
      <w:pPr>
        <w:rPr>
          <w:rFonts w:ascii="Times New Roman" w:hAnsi="Times New Roman" w:cs="Times New Roman"/>
        </w:rPr>
      </w:pPr>
      <w:r>
        <w:rPr>
          <w:rFonts w:ascii="Times New Roman" w:hAnsi="Times New Roman" w:cs="Times New Roman"/>
        </w:rPr>
        <w:t>Adaptive Local Scale Estimation: Using perplexity as a smoothing mechanism to determine the local scale</w:t>
      </w:r>
      <w:r>
        <w:rPr>
          <w:rFonts w:ascii="Times New Roman" w:hAnsi="Times New Roman" w:cs="Times New Roman" w:hint="eastAsia"/>
        </w:rPr>
        <w:t xml:space="preserve"> </w:t>
      </w:r>
      <m:oMath>
        <m:r>
          <w:rPr>
            <w:rFonts w:ascii="Cambria Math" w:hAnsi="Cambria Math"/>
          </w:rPr>
          <m:t>σi</m:t>
        </m:r>
      </m:oMath>
      <w:r>
        <w:rPr>
          <w:rFonts w:hAnsi="Cambria Math" w:hint="eastAsia"/>
        </w:rPr>
        <w:t xml:space="preserve"> </w:t>
      </w:r>
      <w:r>
        <w:rPr>
          <w:rFonts w:ascii="Times New Roman" w:hAnsi="Times New Roman" w:cs="Times New Roman"/>
        </w:rPr>
        <w:t>for each point, enabling neighborhood boundaries to reflect local density variations.</w:t>
      </w:r>
    </w:p>
    <w:p w14:paraId="7C232582" w14:textId="77777777" w:rsidR="00BD13C7" w:rsidRDefault="00BD13C7">
      <w:pPr>
        <w:rPr>
          <w:rFonts w:ascii="Times New Roman" w:hAnsi="Times New Roman" w:cs="Times New Roman"/>
        </w:rPr>
      </w:pPr>
    </w:p>
    <w:p w14:paraId="66B34FF1" w14:textId="77777777" w:rsidR="00BD13C7" w:rsidRDefault="00000000">
      <w:pPr>
        <w:rPr>
          <w:rFonts w:ascii="Times New Roman" w:hAnsi="Times New Roman" w:cs="Times New Roman"/>
        </w:rPr>
      </w:pPr>
      <w:r>
        <w:rPr>
          <w:rFonts w:ascii="Times New Roman" w:hAnsi="Times New Roman" w:cs="Times New Roman"/>
        </w:rPr>
        <w:t>Density Consistency Scoring: Leveraging a mutual neighbor graph to estimate local density and incorporating density differences between points and their neighbors to compute outlier scores.</w:t>
      </w:r>
    </w:p>
    <w:p w14:paraId="7064D4A4" w14:textId="77777777" w:rsidR="00BD13C7" w:rsidRDefault="00BD13C7">
      <w:pPr>
        <w:rPr>
          <w:rFonts w:ascii="Times New Roman" w:hAnsi="Times New Roman" w:cs="Times New Roman"/>
        </w:rPr>
      </w:pPr>
    </w:p>
    <w:p w14:paraId="174A90C5" w14:textId="77777777" w:rsidR="00BD13C7" w:rsidRDefault="00000000">
      <w:pPr>
        <w:rPr>
          <w:rFonts w:ascii="Times New Roman" w:hAnsi="Times New Roman" w:cs="Times New Roman"/>
        </w:rPr>
      </w:pPr>
      <w:r>
        <w:rPr>
          <w:rFonts w:ascii="Times New Roman" w:hAnsi="Times New Roman" w:cs="Times New Roman"/>
        </w:rPr>
        <w:t>By avoiding fixed parameters and incorporating adaptive mechanisms, ADOD aims to improve detection accuracy across diverse data distributions while maintaining scalability and interpretability.</w:t>
      </w:r>
    </w:p>
    <w:p w14:paraId="3139BF6D" w14:textId="77777777" w:rsidR="00BD13C7" w:rsidRDefault="00BD13C7">
      <w:pPr>
        <w:rPr>
          <w:rFonts w:ascii="Times New Roman" w:hAnsi="Times New Roman" w:cs="Times New Roman"/>
        </w:rPr>
      </w:pPr>
    </w:p>
    <w:p w14:paraId="1D257FDB" w14:textId="77777777" w:rsidR="00BD13C7" w:rsidRDefault="00000000">
      <w:pPr>
        <w:rPr>
          <w:rFonts w:ascii="Times New Roman" w:hAnsi="Times New Roman" w:cs="Times New Roman"/>
        </w:rPr>
      </w:pPr>
      <w:r>
        <w:rPr>
          <w:rFonts w:ascii="Times New Roman" w:hAnsi="Times New Roman" w:cs="Times New Roman"/>
          <w:b/>
          <w:bCs/>
          <w:szCs w:val="21"/>
        </w:rPr>
        <w:t>Datasets</w:t>
      </w:r>
      <w:r>
        <w:rPr>
          <w:rFonts w:ascii="Times New Roman" w:hAnsi="Times New Roman" w:cs="Times New Roman"/>
        </w:rPr>
        <w:br/>
        <w:t>The evaluation will utilize the same datasets as in the original ADOD study to ensure a direct and reproducible comparison. These include:</w:t>
      </w:r>
    </w:p>
    <w:p w14:paraId="2C81338F" w14:textId="77777777" w:rsidR="00BD13C7" w:rsidRDefault="00BD13C7">
      <w:pPr>
        <w:rPr>
          <w:rFonts w:ascii="Times New Roman" w:hAnsi="Times New Roman" w:cs="Times New Roman"/>
        </w:rPr>
      </w:pPr>
    </w:p>
    <w:p w14:paraId="38739FA6" w14:textId="77777777" w:rsidR="00BD13C7" w:rsidRDefault="00000000">
      <w:pPr>
        <w:rPr>
          <w:rFonts w:ascii="Times New Roman" w:hAnsi="Times New Roman" w:cs="Times New Roman"/>
        </w:rPr>
      </w:pPr>
      <w:r>
        <w:rPr>
          <w:rFonts w:ascii="Times New Roman" w:hAnsi="Times New Roman" w:cs="Times New Roman"/>
        </w:rPr>
        <w:t xml:space="preserve">Synthetic Dataset: The ThreeBlob Outlier dataset, consisting of 500 points generated from three Gaussian blobs with different standard deviations </w:t>
      </w:r>
      <m:oMath>
        <m:r>
          <m:rPr>
            <m:nor/>
          </m:rPr>
          <w:rPr>
            <w:rFonts w:ascii="Times New Roman" w:hAnsi="Times New Roman" w:cs="Times New Roman"/>
          </w:rPr>
          <m:t>(</m:t>
        </m:r>
        <m:r>
          <m:rPr>
            <m:nor/>
          </m:rPr>
          <w:rPr>
            <w:rFonts w:ascii="Times New Roman" w:hAnsi="Times New Roman" w:cs="Times New Roman"/>
            <w:i/>
          </w:rPr>
          <m:t>σ</m:t>
        </m:r>
        <w:proofErr w:type="gramStart"/>
        <m:r>
          <m:rPr>
            <m:nor/>
          </m:rPr>
          <w:rPr>
            <w:rFonts w:ascii="Times New Roman" w:hAnsi="Times New Roman" w:cs="Times New Roman"/>
          </w:rPr>
          <m:t>=[</m:t>
        </m:r>
        <w:proofErr w:type="gramEnd"/>
        <m:r>
          <m:rPr>
            <m:nor/>
          </m:rPr>
          <w:rPr>
            <w:rFonts w:ascii="Times New Roman" w:hAnsi="Times New Roman" w:cs="Times New Roman"/>
          </w:rPr>
          <m:t>0.6,1.2,0.3])</m:t>
        </m:r>
      </m:oMath>
      <w:r>
        <w:rPr>
          <w:rFonts w:hAnsi="Times New Roman" w:cs="Times New Roman" w:hint="eastAsia"/>
        </w:rPr>
        <w:t xml:space="preserve"> </w:t>
      </w:r>
      <w:r>
        <w:rPr>
          <w:rFonts w:ascii="Times New Roman" w:hAnsi="Times New Roman" w:cs="Times New Roman"/>
        </w:rPr>
        <w:t>and 15% uniformly distributed outliers. This dataset allows for controlled analysis of density-varying regions.</w:t>
      </w:r>
    </w:p>
    <w:p w14:paraId="4F625C24" w14:textId="77777777" w:rsidR="00BD13C7" w:rsidRDefault="00BD13C7">
      <w:pPr>
        <w:rPr>
          <w:rFonts w:ascii="Times New Roman" w:hAnsi="Times New Roman" w:cs="Times New Roman"/>
        </w:rPr>
      </w:pPr>
    </w:p>
    <w:p w14:paraId="4BF3C653" w14:textId="77777777" w:rsidR="00BD13C7" w:rsidRDefault="00000000">
      <w:pPr>
        <w:rPr>
          <w:rFonts w:ascii="Times New Roman" w:hAnsi="Times New Roman" w:cs="Times New Roman"/>
        </w:rPr>
      </w:pPr>
      <w:r>
        <w:rPr>
          <w:rFonts w:ascii="Times New Roman" w:hAnsi="Times New Roman" w:cs="Times New Roman"/>
        </w:rPr>
        <w:t>Real-World Datasets: A total of 32 real datasets sourced from ODDS and ADBench repositories, spanning domains such as healthcare (e.g., hepatitis, arrhythmia), finance (e.g., credit fraud), astronomy (e.g., satellite), and network security (e.g., http, smtp). These datasets vary in size (80 to 567</w:t>
      </w:r>
      <w:r>
        <w:rPr>
          <w:rFonts w:ascii="Times New Roman" w:hAnsi="Times New Roman" w:cs="Times New Roman" w:hint="eastAsia"/>
        </w:rPr>
        <w:t>,</w:t>
      </w:r>
      <w:r>
        <w:rPr>
          <w:rFonts w:ascii="Times New Roman" w:hAnsi="Times New Roman" w:cs="Times New Roman"/>
        </w:rPr>
        <w:t xml:space="preserve">498 samples), dimensionality (3 to 500 features), and outlier proportion (0.03% to 34.90%). Preprocessing steps include </w:t>
      </w:r>
      <w:proofErr w:type="gramStart"/>
      <w:r>
        <w:rPr>
          <w:rFonts w:ascii="Times New Roman" w:hAnsi="Times New Roman" w:cs="Times New Roman"/>
        </w:rPr>
        <w:t>deduplication</w:t>
      </w:r>
      <w:proofErr w:type="gramEnd"/>
      <w:r>
        <w:rPr>
          <w:rFonts w:ascii="Times New Roman" w:hAnsi="Times New Roman" w:cs="Times New Roman"/>
        </w:rPr>
        <w:t xml:space="preserve"> and standardization to ensure consistency.</w:t>
      </w:r>
    </w:p>
    <w:p w14:paraId="79E57864" w14:textId="77777777" w:rsidR="00BD13C7" w:rsidRDefault="00BD13C7">
      <w:pPr>
        <w:rPr>
          <w:rFonts w:ascii="Times New Roman" w:hAnsi="Times New Roman" w:cs="Times New Roman"/>
        </w:rPr>
      </w:pPr>
    </w:p>
    <w:p w14:paraId="762218C9" w14:textId="77777777" w:rsidR="00BD13C7" w:rsidRDefault="00000000">
      <w:pPr>
        <w:rPr>
          <w:rFonts w:ascii="Times New Roman" w:hAnsi="Times New Roman" w:cs="Times New Roman"/>
        </w:rPr>
      </w:pPr>
      <w:r>
        <w:rPr>
          <w:rFonts w:ascii="Times New Roman" w:hAnsi="Times New Roman" w:cs="Times New Roman"/>
        </w:rPr>
        <w:t>The use of both synthetic and real datasets enables a comprehensive assessment of ADOD’s performance under controlled and practical conditions, covering a wide range of data characteristics and outlier types.</w:t>
      </w:r>
    </w:p>
    <w:p w14:paraId="1AF16427" w14:textId="77777777" w:rsidR="00BD13C7" w:rsidRDefault="00BD13C7">
      <w:pPr>
        <w:rPr>
          <w:rFonts w:ascii="Times New Roman" w:hAnsi="Times New Roman" w:cs="Times New Roman"/>
        </w:rPr>
      </w:pPr>
    </w:p>
    <w:p w14:paraId="3E5E54EC" w14:textId="585D94A1" w:rsidR="00EA68A7" w:rsidRPr="00EA68A7" w:rsidRDefault="00EA68A7" w:rsidP="00EA68A7">
      <w:pPr>
        <w:rPr>
          <w:rFonts w:ascii="Times New Roman" w:hAnsi="Times New Roman" w:cs="Times New Roman" w:hint="eastAsia"/>
          <w:b/>
          <w:bCs/>
        </w:rPr>
      </w:pPr>
      <w:r w:rsidRPr="00EA68A7">
        <w:rPr>
          <w:rFonts w:ascii="Times New Roman" w:hAnsi="Times New Roman" w:cs="Times New Roman"/>
          <w:b/>
          <w:bCs/>
        </w:rPr>
        <w:t>Methods and Models</w:t>
      </w:r>
      <w:r w:rsidR="00D30F06">
        <w:rPr>
          <w:rFonts w:ascii="Times New Roman" w:hAnsi="Times New Roman" w:cs="Times New Roman" w:hint="eastAsia"/>
          <w:b/>
          <w:bCs/>
        </w:rPr>
        <w:t xml:space="preserve"> to be Implemented</w:t>
      </w:r>
    </w:p>
    <w:p w14:paraId="43ECC2EB" w14:textId="152A6616" w:rsidR="00EA68A7" w:rsidRDefault="00EA68A7" w:rsidP="00EA68A7">
      <w:pPr>
        <w:rPr>
          <w:rFonts w:ascii="Times New Roman" w:hAnsi="Times New Roman" w:cs="Times New Roman" w:hint="eastAsia"/>
        </w:rPr>
      </w:pPr>
      <w:r w:rsidRPr="00EA68A7">
        <w:rPr>
          <w:rFonts w:ascii="Times New Roman" w:hAnsi="Times New Roman" w:cs="Times New Roman"/>
        </w:rPr>
        <w:t xml:space="preserve">We will implement the </w:t>
      </w:r>
      <w:r w:rsidR="007164C1">
        <w:rPr>
          <w:rFonts w:ascii="Times New Roman" w:hAnsi="Times New Roman" w:cs="Times New Roman" w:hint="eastAsia"/>
        </w:rPr>
        <w:t>Adaptive Density Outlier Detection (</w:t>
      </w:r>
      <w:r w:rsidRPr="00EA68A7">
        <w:rPr>
          <w:rFonts w:ascii="Times New Roman" w:hAnsi="Times New Roman" w:cs="Times New Roman"/>
        </w:rPr>
        <w:t>ADOD</w:t>
      </w:r>
      <w:r w:rsidR="007164C1">
        <w:rPr>
          <w:rFonts w:ascii="Times New Roman" w:hAnsi="Times New Roman" w:cs="Times New Roman" w:hint="eastAsia"/>
        </w:rPr>
        <w:t>)</w:t>
      </w:r>
      <w:r w:rsidRPr="00EA68A7">
        <w:rPr>
          <w:rFonts w:ascii="Times New Roman" w:hAnsi="Times New Roman" w:cs="Times New Roman"/>
        </w:rPr>
        <w:t xml:space="preserve"> algorithm and compare it against </w:t>
      </w:r>
      <w:r w:rsidR="007164C1">
        <w:rPr>
          <w:rFonts w:ascii="Times New Roman" w:hAnsi="Times New Roman" w:cs="Times New Roman" w:hint="eastAsia"/>
        </w:rPr>
        <w:t>the model called Local Outlier Factor (LOF) as the</w:t>
      </w:r>
      <w:r w:rsidRPr="00EA68A7">
        <w:rPr>
          <w:rFonts w:ascii="Times New Roman" w:hAnsi="Times New Roman" w:cs="Times New Roman"/>
        </w:rPr>
        <w:t xml:space="preserve"> baseline model</w:t>
      </w:r>
      <w:r w:rsidR="007164C1">
        <w:rPr>
          <w:rFonts w:ascii="Times New Roman" w:hAnsi="Times New Roman" w:cs="Times New Roman" w:hint="eastAsia"/>
        </w:rPr>
        <w:t>.</w:t>
      </w:r>
    </w:p>
    <w:p w14:paraId="3E79BFD0" w14:textId="0248324C" w:rsidR="007164C1" w:rsidRPr="00EA68A7" w:rsidRDefault="007164C1" w:rsidP="00EA68A7">
      <w:pPr>
        <w:rPr>
          <w:rFonts w:ascii="Times New Roman" w:hAnsi="Times New Roman" w:cs="Times New Roman" w:hint="eastAsia"/>
        </w:rPr>
      </w:pPr>
    </w:p>
    <w:p w14:paraId="6CFE7B66" w14:textId="5A3DF752" w:rsidR="00EA68A7" w:rsidRDefault="00EA68A7" w:rsidP="007164C1">
      <w:pPr>
        <w:rPr>
          <w:rFonts w:ascii="Times New Roman" w:hAnsi="Times New Roman" w:cs="Times New Roman"/>
        </w:rPr>
      </w:pPr>
      <w:r w:rsidRPr="00EA68A7">
        <w:rPr>
          <w:rFonts w:ascii="Times New Roman" w:hAnsi="Times New Roman" w:cs="Times New Roman"/>
        </w:rPr>
        <w:t>LOF: A classical density-based algorithm that compares the density of a point with its neighbors.</w:t>
      </w:r>
      <w:r w:rsidR="007164C1">
        <w:rPr>
          <w:rFonts w:ascii="Times New Roman" w:hAnsi="Times New Roman" w:cs="Times New Roman" w:hint="eastAsia"/>
        </w:rPr>
        <w:t xml:space="preserve"> Its basic method is to compare the local density of a point with its neighbors. If the point</w:t>
      </w:r>
      <w:r w:rsidR="007164C1">
        <w:rPr>
          <w:rFonts w:ascii="Times New Roman" w:hAnsi="Times New Roman" w:cs="Times New Roman"/>
        </w:rPr>
        <w:t>’</w:t>
      </w:r>
      <w:r w:rsidR="007164C1">
        <w:rPr>
          <w:rFonts w:ascii="Times New Roman" w:hAnsi="Times New Roman" w:cs="Times New Roman" w:hint="eastAsia"/>
        </w:rPr>
        <w:t xml:space="preserve">s density is significantly lower than its neighbors, then it is considered as an outlier. However, LOF is </w:t>
      </w:r>
      <w:proofErr w:type="gramStart"/>
      <w:r w:rsidR="007164C1">
        <w:rPr>
          <w:rFonts w:ascii="Times New Roman" w:hAnsi="Times New Roman" w:cs="Times New Roman" w:hint="eastAsia"/>
        </w:rPr>
        <w:t>based</w:t>
      </w:r>
      <w:proofErr w:type="gramEnd"/>
      <w:r w:rsidR="007164C1">
        <w:rPr>
          <w:rFonts w:ascii="Times New Roman" w:hAnsi="Times New Roman" w:cs="Times New Roman" w:hint="eastAsia"/>
        </w:rPr>
        <w:t xml:space="preserve"> a fixed number of neighbors k, resulting in a possible ne</w:t>
      </w:r>
      <w:r w:rsidR="00B90BEE">
        <w:rPr>
          <w:rFonts w:ascii="Times New Roman" w:hAnsi="Times New Roman" w:cs="Times New Roman" w:hint="eastAsia"/>
        </w:rPr>
        <w:t>glect of outliers in sparse areas where the neighbors also have low local density, or confusing itself in boundary regions between clusters with different densities.</w:t>
      </w:r>
    </w:p>
    <w:p w14:paraId="6D4969DA" w14:textId="77777777" w:rsidR="00B90BEE" w:rsidRDefault="00B90BEE" w:rsidP="007164C1">
      <w:pPr>
        <w:rPr>
          <w:rFonts w:ascii="Times New Roman" w:hAnsi="Times New Roman" w:cs="Times New Roman"/>
        </w:rPr>
      </w:pPr>
    </w:p>
    <w:p w14:paraId="1812E3D7" w14:textId="4FF9E9F4" w:rsidR="00B90BEE" w:rsidRPr="00B90BEE" w:rsidRDefault="00B90BEE" w:rsidP="007164C1">
      <w:pPr>
        <w:rPr>
          <w:rFonts w:ascii="Times New Roman" w:hAnsi="Times New Roman" w:cs="Times New Roman" w:hint="eastAsia"/>
        </w:rPr>
      </w:pPr>
      <w:r>
        <w:rPr>
          <w:rFonts w:ascii="Times New Roman" w:hAnsi="Times New Roman" w:cs="Times New Roman" w:hint="eastAsia"/>
        </w:rPr>
        <w:t xml:space="preserve">ADOD: ADOD is a newly proposed unsupervised anomaly detection method designed to deal with instability of traditional methods in </w:t>
      </w:r>
      <w:proofErr w:type="gramStart"/>
      <w:r>
        <w:rPr>
          <w:rFonts w:ascii="Times New Roman" w:hAnsi="Times New Roman" w:cs="Times New Roman" w:hint="eastAsia"/>
        </w:rPr>
        <w:t>a circumstance</w:t>
      </w:r>
      <w:proofErr w:type="gramEnd"/>
      <w:r>
        <w:rPr>
          <w:rFonts w:ascii="Times New Roman" w:hAnsi="Times New Roman" w:cs="Times New Roman" w:hint="eastAsia"/>
        </w:rPr>
        <w:t xml:space="preserve"> of significant density variation. Its main characteristic is introducing an adaptive neighborhood boundary for each data point by employing perplexity to dynamically estimate the local scale and constructing </w:t>
      </w:r>
      <w:r>
        <w:rPr>
          <w:rFonts w:ascii="Times New Roman" w:hAnsi="Times New Roman" w:cs="Times New Roman"/>
        </w:rPr>
        <w:t>“</w:t>
      </w:r>
      <w:r>
        <w:rPr>
          <w:rFonts w:ascii="Times New Roman" w:hAnsi="Times New Roman" w:cs="Times New Roman" w:hint="eastAsia"/>
        </w:rPr>
        <w:t>mutual neighbor graph</w:t>
      </w:r>
      <w:r>
        <w:rPr>
          <w:rFonts w:ascii="Times New Roman" w:hAnsi="Times New Roman" w:cs="Times New Roman"/>
        </w:rPr>
        <w:t>”</w:t>
      </w:r>
      <w:r>
        <w:rPr>
          <w:rFonts w:ascii="Times New Roman" w:hAnsi="Times New Roman" w:cs="Times New Roman" w:hint="eastAsia"/>
        </w:rPr>
        <w:t xml:space="preserve"> to distinguish outliers and boundary points.</w:t>
      </w:r>
    </w:p>
    <w:p w14:paraId="34D03502" w14:textId="77777777" w:rsidR="007164C1" w:rsidRPr="00EA68A7" w:rsidRDefault="007164C1" w:rsidP="007164C1">
      <w:pPr>
        <w:rPr>
          <w:rFonts w:ascii="Times New Roman" w:hAnsi="Times New Roman" w:cs="Times New Roman"/>
        </w:rPr>
      </w:pPr>
    </w:p>
    <w:p w14:paraId="0F9E76B1" w14:textId="796A7567" w:rsidR="00EA68A7" w:rsidRDefault="00BC589A" w:rsidP="00EA68A7">
      <w:pPr>
        <w:rPr>
          <w:rFonts w:ascii="Times New Roman" w:hAnsi="Times New Roman" w:cs="Times New Roman"/>
        </w:rPr>
      </w:pPr>
      <w:r>
        <w:rPr>
          <w:rFonts w:ascii="Times New Roman" w:hAnsi="Times New Roman" w:cs="Times New Roman" w:hint="eastAsia"/>
        </w:rPr>
        <w:t xml:space="preserve">Both ADOD and LOF belong to the proximity-based method to detect outliers. </w:t>
      </w:r>
      <w:r w:rsidR="00EA68A7" w:rsidRPr="00EA68A7">
        <w:rPr>
          <w:rFonts w:ascii="Times New Roman" w:hAnsi="Times New Roman" w:cs="Times New Roman"/>
        </w:rPr>
        <w:t xml:space="preserve">By selecting </w:t>
      </w:r>
      <w:r>
        <w:rPr>
          <w:rFonts w:ascii="Times New Roman" w:hAnsi="Times New Roman" w:cs="Times New Roman" w:hint="eastAsia"/>
        </w:rPr>
        <w:t xml:space="preserve">the </w:t>
      </w:r>
      <w:r w:rsidR="00EA68A7" w:rsidRPr="00EA68A7">
        <w:rPr>
          <w:rFonts w:ascii="Times New Roman" w:hAnsi="Times New Roman" w:cs="Times New Roman"/>
        </w:rPr>
        <w:t xml:space="preserve">baseline </w:t>
      </w:r>
      <w:r w:rsidR="007164C1">
        <w:rPr>
          <w:rFonts w:ascii="Times New Roman" w:hAnsi="Times New Roman" w:cs="Times New Roman" w:hint="eastAsia"/>
        </w:rPr>
        <w:t xml:space="preserve">method in the same </w:t>
      </w:r>
      <w:r w:rsidR="00EA68A7" w:rsidRPr="00EA68A7">
        <w:rPr>
          <w:rFonts w:ascii="Times New Roman" w:hAnsi="Times New Roman" w:cs="Times New Roman"/>
        </w:rPr>
        <w:t>categor</w:t>
      </w:r>
      <w:r w:rsidR="007164C1">
        <w:rPr>
          <w:rFonts w:ascii="Times New Roman" w:hAnsi="Times New Roman" w:cs="Times New Roman" w:hint="eastAsia"/>
        </w:rPr>
        <w:t>y of algorithm</w:t>
      </w:r>
      <w:r w:rsidR="00EA68A7" w:rsidRPr="00EA68A7">
        <w:rPr>
          <w:rFonts w:ascii="Times New Roman" w:hAnsi="Times New Roman" w:cs="Times New Roman"/>
        </w:rPr>
        <w:t xml:space="preserve">, </w:t>
      </w:r>
      <w:r w:rsidR="007164C1">
        <w:rPr>
          <w:rFonts w:ascii="Times New Roman" w:hAnsi="Times New Roman" w:cs="Times New Roman" w:hint="eastAsia"/>
        </w:rPr>
        <w:t>it can be</w:t>
      </w:r>
      <w:r w:rsidR="00EA68A7" w:rsidRPr="00EA68A7">
        <w:rPr>
          <w:rFonts w:ascii="Times New Roman" w:hAnsi="Times New Roman" w:cs="Times New Roman"/>
        </w:rPr>
        <w:t xml:space="preserve"> ensure</w:t>
      </w:r>
      <w:r w:rsidR="007164C1">
        <w:rPr>
          <w:rFonts w:ascii="Times New Roman" w:hAnsi="Times New Roman" w:cs="Times New Roman" w:hint="eastAsia"/>
        </w:rPr>
        <w:t>d</w:t>
      </w:r>
      <w:r w:rsidR="00EA68A7" w:rsidRPr="00EA68A7">
        <w:rPr>
          <w:rFonts w:ascii="Times New Roman" w:hAnsi="Times New Roman" w:cs="Times New Roman"/>
        </w:rPr>
        <w:t xml:space="preserve"> that </w:t>
      </w:r>
      <w:r w:rsidR="007164C1">
        <w:rPr>
          <w:rFonts w:ascii="Times New Roman" w:hAnsi="Times New Roman" w:cs="Times New Roman" w:hint="eastAsia"/>
        </w:rPr>
        <w:t xml:space="preserve">the </w:t>
      </w:r>
      <w:r w:rsidR="00EA68A7" w:rsidRPr="00EA68A7">
        <w:rPr>
          <w:rFonts w:ascii="Times New Roman" w:hAnsi="Times New Roman" w:cs="Times New Roman"/>
        </w:rPr>
        <w:t xml:space="preserve">comparison </w:t>
      </w:r>
      <w:r w:rsidR="007164C1">
        <w:rPr>
          <w:rFonts w:ascii="Times New Roman" w:hAnsi="Times New Roman" w:cs="Times New Roman" w:hint="eastAsia"/>
        </w:rPr>
        <w:t xml:space="preserve">is </w:t>
      </w:r>
      <w:r w:rsidR="00EA68A7" w:rsidRPr="00EA68A7">
        <w:rPr>
          <w:rFonts w:ascii="Times New Roman" w:hAnsi="Times New Roman" w:cs="Times New Roman"/>
        </w:rPr>
        <w:t xml:space="preserve">meaningful and </w:t>
      </w:r>
      <w:r w:rsidR="00B90BEE" w:rsidRPr="00EA68A7">
        <w:rPr>
          <w:rFonts w:ascii="Times New Roman" w:hAnsi="Times New Roman" w:cs="Times New Roman"/>
        </w:rPr>
        <w:t>highlights</w:t>
      </w:r>
      <w:r w:rsidR="00EA68A7" w:rsidRPr="00EA68A7">
        <w:rPr>
          <w:rFonts w:ascii="Times New Roman" w:hAnsi="Times New Roman" w:cs="Times New Roman"/>
        </w:rPr>
        <w:t xml:space="preserve"> ADOD’s strength.</w:t>
      </w:r>
    </w:p>
    <w:p w14:paraId="7F0CC12F" w14:textId="77777777" w:rsidR="00D30F06" w:rsidRPr="00EA68A7" w:rsidRDefault="00D30F06" w:rsidP="00EA68A7">
      <w:pPr>
        <w:rPr>
          <w:rFonts w:ascii="Times New Roman" w:hAnsi="Times New Roman" w:cs="Times New Roman" w:hint="eastAsia"/>
        </w:rPr>
      </w:pPr>
    </w:p>
    <w:p w14:paraId="4D3C12D5" w14:textId="5519431E" w:rsidR="00EA68A7" w:rsidRPr="00EA68A7" w:rsidRDefault="00EA68A7" w:rsidP="00EA68A7">
      <w:pPr>
        <w:rPr>
          <w:rFonts w:ascii="Times New Roman" w:hAnsi="Times New Roman" w:cs="Times New Roman"/>
          <w:b/>
          <w:bCs/>
        </w:rPr>
      </w:pPr>
      <w:r w:rsidRPr="00EA68A7">
        <w:rPr>
          <w:rFonts w:ascii="Times New Roman" w:hAnsi="Times New Roman" w:cs="Times New Roman"/>
          <w:b/>
          <w:bCs/>
        </w:rPr>
        <w:t>Evaluation Metrics</w:t>
      </w:r>
    </w:p>
    <w:p w14:paraId="14AB4781" w14:textId="2F901B0F" w:rsidR="00EA68A7" w:rsidRDefault="00EA68A7" w:rsidP="00EA68A7">
      <w:pPr>
        <w:rPr>
          <w:rFonts w:ascii="Times New Roman" w:hAnsi="Times New Roman" w:cs="Times New Roman"/>
        </w:rPr>
      </w:pPr>
      <w:r w:rsidRPr="00EA68A7">
        <w:rPr>
          <w:rFonts w:ascii="Times New Roman" w:hAnsi="Times New Roman" w:cs="Times New Roman"/>
        </w:rPr>
        <w:t xml:space="preserve">To </w:t>
      </w:r>
      <w:r w:rsidR="00D75652">
        <w:rPr>
          <w:rFonts w:ascii="Times New Roman" w:hAnsi="Times New Roman" w:cs="Times New Roman" w:hint="eastAsia"/>
        </w:rPr>
        <w:t>effectively and intuitively demonstrate the</w:t>
      </w:r>
      <w:r w:rsidRPr="00EA68A7">
        <w:rPr>
          <w:rFonts w:ascii="Times New Roman" w:hAnsi="Times New Roman" w:cs="Times New Roman"/>
        </w:rPr>
        <w:t xml:space="preserve"> performance</w:t>
      </w:r>
      <w:r w:rsidR="00D75652">
        <w:rPr>
          <w:rFonts w:ascii="Times New Roman" w:hAnsi="Times New Roman" w:cs="Times New Roman" w:hint="eastAsia"/>
        </w:rPr>
        <w:t xml:space="preserve"> across different models</w:t>
      </w:r>
      <w:r w:rsidRPr="00EA68A7">
        <w:rPr>
          <w:rFonts w:ascii="Times New Roman" w:hAnsi="Times New Roman" w:cs="Times New Roman"/>
        </w:rPr>
        <w:t>, we will adopt the evaluation metrics</w:t>
      </w:r>
      <w:r w:rsidR="00D75652" w:rsidRPr="001513B3">
        <w:rPr>
          <w:rFonts w:ascii="Times New Roman" w:hAnsi="Times New Roman" w:cs="Times New Roman" w:hint="eastAsia"/>
        </w:rPr>
        <w:t xml:space="preserve"> same as the metrics in the original ADOD study</w:t>
      </w:r>
      <w:r w:rsidRPr="00EA68A7">
        <w:rPr>
          <w:rFonts w:ascii="Times New Roman" w:hAnsi="Times New Roman" w:cs="Times New Roman"/>
        </w:rPr>
        <w:t>:</w:t>
      </w:r>
    </w:p>
    <w:p w14:paraId="09B2ED0C" w14:textId="77777777" w:rsidR="001513B3" w:rsidRPr="00EA68A7" w:rsidRDefault="001513B3" w:rsidP="00EA68A7">
      <w:pPr>
        <w:rPr>
          <w:rFonts w:ascii="Times New Roman" w:hAnsi="Times New Roman" w:cs="Times New Roman"/>
        </w:rPr>
      </w:pPr>
    </w:p>
    <w:p w14:paraId="376085CA" w14:textId="77777777" w:rsidR="001513B3" w:rsidRDefault="00EA68A7" w:rsidP="001513B3">
      <w:pPr>
        <w:rPr>
          <w:rFonts w:ascii="Times New Roman" w:hAnsi="Times New Roman" w:cs="Times New Roman"/>
        </w:rPr>
      </w:pPr>
      <w:r w:rsidRPr="00EA68A7">
        <w:rPr>
          <w:rFonts w:ascii="Times New Roman" w:hAnsi="Times New Roman" w:cs="Times New Roman"/>
        </w:rPr>
        <w:t xml:space="preserve">ROC (Receiver Operating Characteristic </w:t>
      </w:r>
      <w:r w:rsidR="001513B3">
        <w:rPr>
          <w:rFonts w:ascii="Times New Roman" w:hAnsi="Times New Roman" w:cs="Times New Roman" w:hint="eastAsia"/>
        </w:rPr>
        <w:t>c</w:t>
      </w:r>
      <w:r w:rsidRPr="00EA68A7">
        <w:rPr>
          <w:rFonts w:ascii="Times New Roman" w:hAnsi="Times New Roman" w:cs="Times New Roman"/>
        </w:rPr>
        <w:t xml:space="preserve">urve): </w:t>
      </w:r>
    </w:p>
    <w:p w14:paraId="09E2D657" w14:textId="7596E5A8" w:rsidR="00EA68A7" w:rsidRDefault="001513B3" w:rsidP="001513B3">
      <w:pPr>
        <w:rPr>
          <w:rFonts w:ascii="Times New Roman" w:hAnsi="Times New Roman" w:cs="Times New Roman"/>
        </w:rPr>
      </w:pPr>
      <w:r w:rsidRPr="001513B3">
        <w:rPr>
          <w:rFonts w:ascii="Times New Roman" w:hAnsi="Times New Roman" w:cs="Times New Roman"/>
        </w:rPr>
        <w:t xml:space="preserve">It plots the True Positive Rate (TPR) against the False Positive Rate (FPR) across different thresholds. </w:t>
      </w:r>
      <w:r>
        <w:rPr>
          <w:rFonts w:ascii="Times New Roman" w:hAnsi="Times New Roman" w:cs="Times New Roman" w:hint="eastAsia"/>
        </w:rPr>
        <w:t xml:space="preserve">A </w:t>
      </w:r>
      <w:r w:rsidRPr="001513B3">
        <w:rPr>
          <w:rFonts w:ascii="Times New Roman" w:hAnsi="Times New Roman" w:cs="Times New Roman"/>
        </w:rPr>
        <w:t xml:space="preserve">higher </w:t>
      </w:r>
      <w:r>
        <w:rPr>
          <w:rFonts w:ascii="Times New Roman" w:hAnsi="Times New Roman" w:cs="Times New Roman" w:hint="eastAsia"/>
        </w:rPr>
        <w:t xml:space="preserve">ROC score </w:t>
      </w:r>
      <w:r w:rsidRPr="001513B3">
        <w:rPr>
          <w:rFonts w:ascii="Times New Roman" w:hAnsi="Times New Roman" w:cs="Times New Roman"/>
        </w:rPr>
        <w:t>indicates</w:t>
      </w:r>
      <w:r>
        <w:rPr>
          <w:rFonts w:ascii="Times New Roman" w:hAnsi="Times New Roman" w:cs="Times New Roman" w:hint="eastAsia"/>
        </w:rPr>
        <w:t xml:space="preserve"> a</w:t>
      </w:r>
      <w:r w:rsidRPr="001513B3">
        <w:rPr>
          <w:rFonts w:ascii="Times New Roman" w:hAnsi="Times New Roman" w:cs="Times New Roman"/>
        </w:rPr>
        <w:t xml:space="preserve"> better </w:t>
      </w:r>
      <w:r>
        <w:rPr>
          <w:rFonts w:ascii="Times New Roman" w:hAnsi="Times New Roman" w:cs="Times New Roman" w:hint="eastAsia"/>
        </w:rPr>
        <w:t>ability to distinguish</w:t>
      </w:r>
      <w:r w:rsidRPr="001513B3">
        <w:rPr>
          <w:rFonts w:ascii="Times New Roman" w:hAnsi="Times New Roman" w:cs="Times New Roman"/>
        </w:rPr>
        <w:t xml:space="preserve"> positive (outlier) and negative (inlier) instances.</w:t>
      </w:r>
    </w:p>
    <w:p w14:paraId="2021D705" w14:textId="77777777" w:rsidR="001513B3" w:rsidRPr="00EA68A7" w:rsidRDefault="001513B3" w:rsidP="001513B3">
      <w:pPr>
        <w:rPr>
          <w:rFonts w:ascii="Times New Roman" w:hAnsi="Times New Roman" w:cs="Times New Roman"/>
        </w:rPr>
      </w:pPr>
    </w:p>
    <w:p w14:paraId="1E183FE0" w14:textId="77777777" w:rsidR="001513B3" w:rsidRDefault="00EA68A7" w:rsidP="001513B3">
      <w:pPr>
        <w:rPr>
          <w:rFonts w:ascii="Times New Roman" w:hAnsi="Times New Roman" w:cs="Times New Roman"/>
        </w:rPr>
      </w:pPr>
      <w:r w:rsidRPr="00EA68A7">
        <w:rPr>
          <w:rFonts w:ascii="Times New Roman" w:hAnsi="Times New Roman" w:cs="Times New Roman"/>
        </w:rPr>
        <w:t>P</w:t>
      </w:r>
      <w:r w:rsidR="00D75652" w:rsidRPr="001513B3">
        <w:rPr>
          <w:rFonts w:ascii="Times New Roman" w:hAnsi="Times New Roman" w:cs="Times New Roman" w:hint="eastAsia"/>
        </w:rPr>
        <w:t>recision</w:t>
      </w:r>
      <w:r w:rsidRPr="00EA68A7">
        <w:rPr>
          <w:rFonts w:ascii="Times New Roman" w:hAnsi="Times New Roman" w:cs="Times New Roman"/>
        </w:rPr>
        <w:t>@</w:t>
      </w:r>
      <w:r w:rsidR="00D75652" w:rsidRPr="001513B3">
        <w:rPr>
          <w:rFonts w:ascii="Times New Roman" w:hAnsi="Times New Roman" w:cs="Times New Roman" w:hint="eastAsia"/>
        </w:rPr>
        <w:t xml:space="preserve">Rank </w:t>
      </w:r>
      <w:r w:rsidRPr="00EA68A7">
        <w:rPr>
          <w:rFonts w:ascii="Times New Roman" w:hAnsi="Times New Roman" w:cs="Times New Roman"/>
        </w:rPr>
        <w:t>N (P@</w:t>
      </w:r>
      <w:r w:rsidR="00D75652" w:rsidRPr="001513B3">
        <w:rPr>
          <w:rFonts w:ascii="Times New Roman" w:hAnsi="Times New Roman" w:cs="Times New Roman" w:hint="eastAsia"/>
        </w:rPr>
        <w:t>N</w:t>
      </w:r>
      <w:r w:rsidRPr="00EA68A7">
        <w:rPr>
          <w:rFonts w:ascii="Times New Roman" w:hAnsi="Times New Roman" w:cs="Times New Roman"/>
        </w:rPr>
        <w:t xml:space="preserve">): </w:t>
      </w:r>
    </w:p>
    <w:p w14:paraId="5E457D1A" w14:textId="387659E3" w:rsidR="00EA68A7" w:rsidRDefault="001513B3" w:rsidP="001513B3">
      <w:pPr>
        <w:rPr>
          <w:rFonts w:ascii="Times New Roman" w:hAnsi="Times New Roman" w:cs="Times New Roman" w:hint="eastAsia"/>
        </w:rPr>
      </w:pPr>
      <w:r w:rsidRPr="001513B3">
        <w:rPr>
          <w:rFonts w:ascii="Times New Roman" w:hAnsi="Times New Roman" w:cs="Times New Roman"/>
        </w:rPr>
        <w:t>It measures the proportion of true outliers among the top N</w:t>
      </w:r>
      <w:r>
        <w:rPr>
          <w:rFonts w:ascii="Times New Roman" w:hAnsi="Times New Roman" w:cs="Times New Roman" w:hint="eastAsia"/>
        </w:rPr>
        <w:t xml:space="preserve"> (</w:t>
      </w:r>
      <w:r w:rsidRPr="001513B3">
        <w:rPr>
          <w:rFonts w:ascii="Times New Roman" w:hAnsi="Times New Roman" w:cs="Times New Roman"/>
        </w:rPr>
        <w:t>the actual number of outliers in the dataset</w:t>
      </w:r>
      <w:r>
        <w:rPr>
          <w:rFonts w:ascii="Times New Roman" w:hAnsi="Times New Roman" w:cs="Times New Roman" w:hint="eastAsia"/>
        </w:rPr>
        <w:t>)</w:t>
      </w:r>
      <w:r w:rsidRPr="001513B3">
        <w:rPr>
          <w:rFonts w:ascii="Times New Roman" w:hAnsi="Times New Roman" w:cs="Times New Roman"/>
        </w:rPr>
        <w:t xml:space="preserve"> instances ranked by the model’s outlier scores</w:t>
      </w:r>
      <w:r>
        <w:rPr>
          <w:rFonts w:ascii="Times New Roman" w:hAnsi="Times New Roman" w:cs="Times New Roman" w:hint="eastAsia"/>
        </w:rPr>
        <w:t>. A higher P@N score indicates a better ability to detect real outliers.</w:t>
      </w:r>
    </w:p>
    <w:p w14:paraId="0F480EAD" w14:textId="77777777" w:rsidR="001513B3" w:rsidRPr="00EA68A7" w:rsidRDefault="001513B3" w:rsidP="001513B3">
      <w:pPr>
        <w:rPr>
          <w:rFonts w:ascii="Times New Roman" w:hAnsi="Times New Roman" w:cs="Times New Roman"/>
        </w:rPr>
      </w:pPr>
    </w:p>
    <w:p w14:paraId="0558DC6A" w14:textId="0EA03BB0" w:rsidR="00EA68A7" w:rsidRDefault="00EA68A7" w:rsidP="001513B3">
      <w:pPr>
        <w:rPr>
          <w:rFonts w:ascii="Times New Roman" w:hAnsi="Times New Roman" w:cs="Times New Roman"/>
        </w:rPr>
      </w:pPr>
      <w:r w:rsidRPr="00EA68A7">
        <w:rPr>
          <w:rFonts w:ascii="Times New Roman" w:hAnsi="Times New Roman" w:cs="Times New Roman"/>
        </w:rPr>
        <w:t xml:space="preserve">Average Precision (AP): </w:t>
      </w:r>
    </w:p>
    <w:p w14:paraId="117DEE2F" w14:textId="5BAD7A72" w:rsidR="00381F1D" w:rsidRDefault="00381F1D" w:rsidP="001513B3">
      <w:pPr>
        <w:rPr>
          <w:rFonts w:ascii="Times New Roman" w:hAnsi="Times New Roman" w:cs="Times New Roman" w:hint="eastAsia"/>
        </w:rPr>
      </w:pPr>
      <w:r w:rsidRPr="00381F1D">
        <w:rPr>
          <w:rFonts w:ascii="Times New Roman" w:hAnsi="Times New Roman" w:cs="Times New Roman"/>
        </w:rPr>
        <w:t>It calculates the average precision across all recall levels</w:t>
      </w:r>
      <w:r>
        <w:rPr>
          <w:rFonts w:ascii="Times New Roman" w:hAnsi="Times New Roman" w:cs="Times New Roman" w:hint="eastAsia"/>
        </w:rPr>
        <w:t xml:space="preserve">. </w:t>
      </w:r>
      <w:proofErr w:type="gramStart"/>
      <w:r>
        <w:rPr>
          <w:rFonts w:ascii="Times New Roman" w:hAnsi="Times New Roman" w:cs="Times New Roman" w:hint="eastAsia"/>
        </w:rPr>
        <w:t>So</w:t>
      </w:r>
      <w:proofErr w:type="gramEnd"/>
      <w:r>
        <w:rPr>
          <w:rFonts w:ascii="Times New Roman" w:hAnsi="Times New Roman" w:cs="Times New Roman" w:hint="eastAsia"/>
        </w:rPr>
        <w:t xml:space="preserve"> </w:t>
      </w:r>
      <w:r w:rsidRPr="00381F1D">
        <w:rPr>
          <w:rFonts w:ascii="Times New Roman" w:hAnsi="Times New Roman" w:cs="Times New Roman"/>
        </w:rPr>
        <w:t xml:space="preserve">a higher AP means </w:t>
      </w:r>
      <w:r>
        <w:rPr>
          <w:rFonts w:ascii="Times New Roman" w:hAnsi="Times New Roman" w:cs="Times New Roman" w:hint="eastAsia"/>
        </w:rPr>
        <w:t>both a better detection performance and a better ranking quality.</w:t>
      </w:r>
    </w:p>
    <w:p w14:paraId="5ABB7DF1" w14:textId="77777777" w:rsidR="001513B3" w:rsidRPr="00EA68A7" w:rsidRDefault="001513B3" w:rsidP="001513B3">
      <w:pPr>
        <w:rPr>
          <w:rFonts w:ascii="Times New Roman" w:hAnsi="Times New Roman" w:cs="Times New Roman"/>
        </w:rPr>
      </w:pPr>
    </w:p>
    <w:p w14:paraId="63D781A5" w14:textId="2E0D7B06" w:rsidR="00D30F06" w:rsidRDefault="00D75652" w:rsidP="00D75652">
      <w:pPr>
        <w:rPr>
          <w:rFonts w:ascii="Times New Roman" w:hAnsi="Times New Roman" w:cs="Times New Roman"/>
        </w:rPr>
      </w:pPr>
      <w:r w:rsidRPr="001513B3">
        <w:rPr>
          <w:rFonts w:ascii="Times New Roman" w:hAnsi="Times New Roman" w:cs="Times New Roman"/>
        </w:rPr>
        <w:t>These metrics, which compare</w:t>
      </w:r>
      <w:r w:rsidRPr="001513B3">
        <w:rPr>
          <w:rFonts w:ascii="Times New Roman" w:hAnsi="Times New Roman" w:cs="Times New Roman" w:hint="eastAsia"/>
        </w:rPr>
        <w:t xml:space="preserve"> </w:t>
      </w:r>
      <w:r w:rsidRPr="001513B3">
        <w:rPr>
          <w:rFonts w:ascii="Times New Roman" w:hAnsi="Times New Roman" w:cs="Times New Roman"/>
        </w:rPr>
        <w:t>the ground truth with the predicted scores, indicate better</w:t>
      </w:r>
      <w:r w:rsidRPr="001513B3">
        <w:rPr>
          <w:rFonts w:ascii="Times New Roman" w:hAnsi="Times New Roman" w:cs="Times New Roman" w:hint="eastAsia"/>
        </w:rPr>
        <w:t xml:space="preserve"> </w:t>
      </w:r>
      <w:r w:rsidRPr="001513B3">
        <w:rPr>
          <w:rFonts w:ascii="Times New Roman" w:hAnsi="Times New Roman" w:cs="Times New Roman"/>
        </w:rPr>
        <w:t>performance with higher values.</w:t>
      </w:r>
    </w:p>
    <w:p w14:paraId="4C5C4B14" w14:textId="77777777" w:rsidR="00381F1D" w:rsidRPr="001513B3" w:rsidRDefault="00381F1D" w:rsidP="00D75652">
      <w:pPr>
        <w:rPr>
          <w:rFonts w:ascii="Times New Roman" w:hAnsi="Times New Roman" w:cs="Times New Roman"/>
        </w:rPr>
      </w:pPr>
    </w:p>
    <w:p w14:paraId="01DDFBDF" w14:textId="2D3C04CF" w:rsidR="00D30F06" w:rsidRPr="00EA68A7" w:rsidRDefault="00D30F06" w:rsidP="00D30F06">
      <w:pPr>
        <w:rPr>
          <w:rFonts w:ascii="Times New Roman" w:hAnsi="Times New Roman" w:cs="Times New Roman"/>
          <w:b/>
          <w:bCs/>
        </w:rPr>
      </w:pPr>
      <w:r w:rsidRPr="00EA68A7">
        <w:rPr>
          <w:rFonts w:ascii="Times New Roman" w:hAnsi="Times New Roman" w:cs="Times New Roman"/>
          <w:b/>
          <w:bCs/>
        </w:rPr>
        <w:t>Expected Outcomes</w:t>
      </w:r>
    </w:p>
    <w:p w14:paraId="3C143D3B" w14:textId="00E767E2" w:rsidR="00D30F06" w:rsidRDefault="00D30F06" w:rsidP="00D30F06">
      <w:pPr>
        <w:rPr>
          <w:rFonts w:ascii="Times New Roman" w:hAnsi="Times New Roman" w:cs="Times New Roman"/>
        </w:rPr>
      </w:pPr>
    </w:p>
    <w:p w14:paraId="49E9EFF7" w14:textId="7F3B9BA9" w:rsidR="009265B1" w:rsidRDefault="00BC589A" w:rsidP="00D30F06">
      <w:pPr>
        <w:rPr>
          <w:rFonts w:ascii="Times New Roman" w:hAnsi="Times New Roman" w:cs="Times New Roman"/>
        </w:rPr>
      </w:pPr>
      <w:r>
        <w:rPr>
          <w:rFonts w:ascii="Times New Roman" w:hAnsi="Times New Roman" w:cs="Times New Roman" w:hint="eastAsia"/>
        </w:rPr>
        <w:t>B</w:t>
      </w:r>
      <w:r w:rsidR="009265B1">
        <w:rPr>
          <w:rFonts w:ascii="Times New Roman" w:hAnsi="Times New Roman" w:cs="Times New Roman" w:hint="eastAsia"/>
        </w:rPr>
        <w:t xml:space="preserve">y comparing performance with LOF, we need to validate that ADOD indeed achieves </w:t>
      </w:r>
      <w:proofErr w:type="gramStart"/>
      <w:r w:rsidR="009265B1">
        <w:rPr>
          <w:rFonts w:ascii="Times New Roman" w:hAnsi="Times New Roman" w:cs="Times New Roman" w:hint="eastAsia"/>
        </w:rPr>
        <w:t>a better</w:t>
      </w:r>
      <w:proofErr w:type="gramEnd"/>
      <w:r w:rsidR="009265B1">
        <w:rPr>
          <w:rFonts w:ascii="Times New Roman" w:hAnsi="Times New Roman" w:cs="Times New Roman" w:hint="eastAsia"/>
        </w:rPr>
        <w:t xml:space="preserve"> performance on various datasets. </w:t>
      </w:r>
    </w:p>
    <w:p w14:paraId="3613D897" w14:textId="77777777" w:rsidR="00BC589A" w:rsidRDefault="00BC589A" w:rsidP="00D30F06">
      <w:pPr>
        <w:rPr>
          <w:rFonts w:ascii="Times New Roman" w:hAnsi="Times New Roman" w:cs="Times New Roman"/>
        </w:rPr>
      </w:pPr>
    </w:p>
    <w:p w14:paraId="316A2145" w14:textId="3313CB1F" w:rsidR="009265B1" w:rsidRDefault="00BC589A" w:rsidP="00D30F06">
      <w:pPr>
        <w:rPr>
          <w:rFonts w:ascii="Times New Roman" w:hAnsi="Times New Roman" w:cs="Times New Roman"/>
        </w:rPr>
      </w:pPr>
      <w:r>
        <w:rPr>
          <w:rFonts w:ascii="Times New Roman" w:hAnsi="Times New Roman" w:cs="Times New Roman" w:hint="eastAsia"/>
        </w:rPr>
        <w:lastRenderedPageBreak/>
        <w:t>I</w:t>
      </w:r>
      <w:r w:rsidR="009265B1">
        <w:rPr>
          <w:rFonts w:ascii="Times New Roman" w:hAnsi="Times New Roman" w:cs="Times New Roman" w:hint="eastAsia"/>
        </w:rPr>
        <w:t xml:space="preserve">n the whole experiment and implementation process, some practical metrics like robustness to parameters, </w:t>
      </w:r>
      <w:proofErr w:type="gramStart"/>
      <w:r w:rsidR="009265B1">
        <w:rPr>
          <w:rFonts w:ascii="Times New Roman" w:hAnsi="Times New Roman" w:cs="Times New Roman" w:hint="eastAsia"/>
        </w:rPr>
        <w:t>run</w:t>
      </w:r>
      <w:proofErr w:type="gramEnd"/>
      <w:r w:rsidR="009265B1">
        <w:rPr>
          <w:rFonts w:ascii="Times New Roman" w:hAnsi="Times New Roman" w:cs="Times New Roman" w:hint="eastAsia"/>
        </w:rPr>
        <w:t xml:space="preserve"> time and </w:t>
      </w:r>
      <w:r>
        <w:rPr>
          <w:rFonts w:ascii="Times New Roman" w:hAnsi="Times New Roman" w:cs="Times New Roman"/>
        </w:rPr>
        <w:t>adaptation</w:t>
      </w:r>
      <w:r w:rsidR="009265B1">
        <w:rPr>
          <w:rFonts w:ascii="Times New Roman" w:hAnsi="Times New Roman" w:cs="Times New Roman" w:hint="eastAsia"/>
        </w:rPr>
        <w:t xml:space="preserve"> to different datasets will be observed and summarized.</w:t>
      </w:r>
    </w:p>
    <w:p w14:paraId="0083B935" w14:textId="77777777" w:rsidR="00BC589A" w:rsidRDefault="00BC589A" w:rsidP="00D30F06">
      <w:pPr>
        <w:rPr>
          <w:rFonts w:ascii="Times New Roman" w:hAnsi="Times New Roman" w:cs="Times New Roman"/>
        </w:rPr>
      </w:pPr>
    </w:p>
    <w:p w14:paraId="5760A468" w14:textId="50DC27CA" w:rsidR="009265B1" w:rsidRPr="00EA68A7" w:rsidRDefault="00BC589A" w:rsidP="00D30F06">
      <w:pPr>
        <w:rPr>
          <w:rFonts w:ascii="Times New Roman" w:hAnsi="Times New Roman" w:cs="Times New Roman" w:hint="eastAsia"/>
        </w:rPr>
      </w:pPr>
      <w:r>
        <w:rPr>
          <w:rFonts w:ascii="Times New Roman" w:hAnsi="Times New Roman" w:cs="Times New Roman" w:hint="eastAsia"/>
        </w:rPr>
        <w:t xml:space="preserve">As is shown in the paper of the study of ADOD, it performs poorer than the baseline model in some specific datasets, so the reason for such situation will be studied and indicated. Possible improved </w:t>
      </w:r>
      <w:proofErr w:type="gramStart"/>
      <w:r>
        <w:rPr>
          <w:rFonts w:ascii="Times New Roman" w:hAnsi="Times New Roman" w:cs="Times New Roman" w:hint="eastAsia"/>
        </w:rPr>
        <w:t>method</w:t>
      </w:r>
      <w:proofErr w:type="gramEnd"/>
      <w:r>
        <w:rPr>
          <w:rFonts w:ascii="Times New Roman" w:hAnsi="Times New Roman" w:cs="Times New Roman" w:hint="eastAsia"/>
        </w:rPr>
        <w:t xml:space="preserve"> may also be proposed.</w:t>
      </w:r>
    </w:p>
    <w:p w14:paraId="5737B178" w14:textId="77777777" w:rsidR="00381F1D" w:rsidRPr="00EA68A7" w:rsidRDefault="00381F1D" w:rsidP="00381F1D">
      <w:pPr>
        <w:rPr>
          <w:rFonts w:ascii="Times New Roman" w:hAnsi="Times New Roman" w:cs="Times New Roman"/>
        </w:rPr>
      </w:pPr>
    </w:p>
    <w:p w14:paraId="4D084CCE" w14:textId="261F319A" w:rsidR="00D30F06" w:rsidRPr="00D30F06" w:rsidRDefault="00D30F06" w:rsidP="00EA68A7">
      <w:pPr>
        <w:rPr>
          <w:rFonts w:ascii="Times New Roman" w:hAnsi="Times New Roman" w:cs="Times New Roman" w:hint="eastAsia"/>
        </w:rPr>
      </w:pPr>
      <w:r w:rsidRPr="00EA68A7">
        <w:rPr>
          <w:rFonts w:ascii="Times New Roman" w:hAnsi="Times New Roman" w:cs="Times New Roman"/>
        </w:rPr>
        <w:t>The final report will include detailed tables, graphs, and statistical analysis to support conclusions.</w:t>
      </w:r>
    </w:p>
    <w:p w14:paraId="47FAF6E1" w14:textId="77777777" w:rsidR="00D30F06" w:rsidRPr="00EA68A7" w:rsidRDefault="00D30F06" w:rsidP="00EA68A7">
      <w:pPr>
        <w:rPr>
          <w:rFonts w:ascii="Times New Roman" w:hAnsi="Times New Roman" w:cs="Times New Roman" w:hint="eastAsia"/>
        </w:rPr>
      </w:pPr>
    </w:p>
    <w:p w14:paraId="4A2161EB" w14:textId="1C142A8E" w:rsidR="00EA68A7" w:rsidRPr="00EA68A7" w:rsidRDefault="00EA68A7" w:rsidP="00EA68A7">
      <w:pPr>
        <w:rPr>
          <w:rFonts w:ascii="Times New Roman" w:hAnsi="Times New Roman" w:cs="Times New Roman" w:hint="eastAsia"/>
          <w:b/>
          <w:bCs/>
        </w:rPr>
      </w:pPr>
      <w:r w:rsidRPr="00EA68A7">
        <w:rPr>
          <w:rFonts w:ascii="Times New Roman" w:hAnsi="Times New Roman" w:cs="Times New Roman"/>
          <w:b/>
          <w:bCs/>
        </w:rPr>
        <w:t xml:space="preserve">Implementation </w:t>
      </w:r>
      <w:r w:rsidR="002E2B0F">
        <w:rPr>
          <w:rFonts w:ascii="Times New Roman" w:hAnsi="Times New Roman" w:cs="Times New Roman" w:hint="eastAsia"/>
          <w:b/>
          <w:bCs/>
        </w:rPr>
        <w:t>Schedule (tentative)</w:t>
      </w:r>
    </w:p>
    <w:p w14:paraId="7DB66177" w14:textId="198EA8AF" w:rsidR="00EA68A7" w:rsidRPr="00EA68A7" w:rsidRDefault="00D30F06" w:rsidP="00EA68A7">
      <w:pPr>
        <w:rPr>
          <w:rFonts w:ascii="Times New Roman" w:hAnsi="Times New Roman" w:cs="Times New Roman"/>
        </w:rPr>
      </w:pPr>
      <w:r>
        <w:rPr>
          <w:rFonts w:ascii="Times New Roman" w:hAnsi="Times New Roman" w:cs="Times New Roman" w:hint="eastAsia"/>
        </w:rPr>
        <w:t>After our group discussion, the whole plan of the project is estimated to be scheduled and</w:t>
      </w:r>
      <w:r w:rsidR="00EA68A7" w:rsidRPr="00EA68A7">
        <w:rPr>
          <w:rFonts w:ascii="Times New Roman" w:hAnsi="Times New Roman" w:cs="Times New Roman"/>
        </w:rPr>
        <w:t xml:space="preserve"> executed in </w:t>
      </w:r>
      <w:r>
        <w:rPr>
          <w:rFonts w:ascii="Times New Roman" w:hAnsi="Times New Roman" w:cs="Times New Roman" w:hint="eastAsia"/>
        </w:rPr>
        <w:t>four</w:t>
      </w:r>
      <w:r w:rsidR="00EA68A7" w:rsidRPr="00EA68A7">
        <w:rPr>
          <w:rFonts w:ascii="Times New Roman" w:hAnsi="Times New Roman" w:cs="Times New Roman"/>
        </w:rPr>
        <w:t xml:space="preserve"> phases</w:t>
      </w:r>
      <w:r>
        <w:rPr>
          <w:rFonts w:ascii="Times New Roman" w:hAnsi="Times New Roman" w:cs="Times New Roman" w:hint="eastAsia"/>
        </w:rPr>
        <w:t xml:space="preserve"> in four phases</w:t>
      </w:r>
      <w:r w:rsidR="00EA68A7" w:rsidRPr="00EA68A7">
        <w:rPr>
          <w:rFonts w:ascii="Times New Roman" w:hAnsi="Times New Roman" w:cs="Times New Roman"/>
        </w:rPr>
        <w:t>:</w:t>
      </w:r>
    </w:p>
    <w:p w14:paraId="58C5FE0D" w14:textId="6FF65DF2" w:rsidR="00EA68A7" w:rsidRPr="00EA68A7" w:rsidRDefault="00EA68A7" w:rsidP="00EA68A7">
      <w:pPr>
        <w:rPr>
          <w:rFonts w:ascii="Times New Roman" w:hAnsi="Times New Roman" w:cs="Times New Roman"/>
        </w:rPr>
      </w:pPr>
      <w:r w:rsidRPr="00EA68A7">
        <w:rPr>
          <w:rFonts w:ascii="Times New Roman" w:hAnsi="Times New Roman" w:cs="Times New Roman"/>
        </w:rPr>
        <w:t xml:space="preserve">Phase 1: </w:t>
      </w:r>
      <w:r w:rsidR="00D30F06" w:rsidRPr="001513B3">
        <w:rPr>
          <w:rFonts w:ascii="Times New Roman" w:hAnsi="Times New Roman" w:cs="Times New Roman" w:hint="eastAsia"/>
        </w:rPr>
        <w:t>Paper</w:t>
      </w:r>
      <w:r w:rsidRPr="00EA68A7">
        <w:rPr>
          <w:rFonts w:ascii="Times New Roman" w:hAnsi="Times New Roman" w:cs="Times New Roman"/>
        </w:rPr>
        <w:t xml:space="preserve"> Review</w:t>
      </w:r>
      <w:r w:rsidR="00D30F06" w:rsidRPr="001513B3">
        <w:rPr>
          <w:rFonts w:ascii="Times New Roman" w:hAnsi="Times New Roman" w:cs="Times New Roman" w:hint="eastAsia"/>
        </w:rPr>
        <w:t xml:space="preserve"> and Early-stage preparation</w:t>
      </w:r>
      <w:r w:rsidRPr="00EA68A7">
        <w:rPr>
          <w:rFonts w:ascii="Times New Roman" w:hAnsi="Times New Roman" w:cs="Times New Roman"/>
        </w:rPr>
        <w:t xml:space="preserve"> (Week 1</w:t>
      </w:r>
      <w:r w:rsidR="00D30F06" w:rsidRPr="001513B3">
        <w:rPr>
          <w:rFonts w:ascii="Times New Roman" w:hAnsi="Times New Roman" w:cs="Times New Roman" w:hint="eastAsia"/>
        </w:rPr>
        <w:t>, before 26</w:t>
      </w:r>
      <w:r w:rsidR="00D30F06" w:rsidRPr="001513B3">
        <w:rPr>
          <w:rFonts w:ascii="Times New Roman" w:hAnsi="Times New Roman" w:cs="Times New Roman" w:hint="eastAsia"/>
          <w:vertAlign w:val="superscript"/>
        </w:rPr>
        <w:t>th</w:t>
      </w:r>
      <w:r w:rsidR="00D30F06" w:rsidRPr="001513B3">
        <w:rPr>
          <w:rFonts w:ascii="Times New Roman" w:hAnsi="Times New Roman" w:cs="Times New Roman" w:hint="eastAsia"/>
        </w:rPr>
        <w:t xml:space="preserve"> Sep</w:t>
      </w:r>
      <w:r w:rsidRPr="00EA68A7">
        <w:rPr>
          <w:rFonts w:ascii="Times New Roman" w:hAnsi="Times New Roman" w:cs="Times New Roman"/>
        </w:rPr>
        <w:t>)</w:t>
      </w:r>
    </w:p>
    <w:p w14:paraId="3EB0213F" w14:textId="77777777" w:rsidR="00EA68A7" w:rsidRPr="00EA68A7" w:rsidRDefault="00EA68A7" w:rsidP="00EA68A7">
      <w:pPr>
        <w:numPr>
          <w:ilvl w:val="0"/>
          <w:numId w:val="4"/>
        </w:numPr>
        <w:rPr>
          <w:rFonts w:ascii="Times New Roman" w:hAnsi="Times New Roman" w:cs="Times New Roman"/>
        </w:rPr>
      </w:pPr>
      <w:r w:rsidRPr="00EA68A7">
        <w:rPr>
          <w:rFonts w:ascii="Times New Roman" w:hAnsi="Times New Roman" w:cs="Times New Roman"/>
        </w:rPr>
        <w:t>Study the ADOD paper in detail.</w:t>
      </w:r>
    </w:p>
    <w:p w14:paraId="05F856A4" w14:textId="5B77E614" w:rsidR="00EA68A7" w:rsidRPr="001513B3" w:rsidRDefault="00EA68A7" w:rsidP="00EA68A7">
      <w:pPr>
        <w:numPr>
          <w:ilvl w:val="0"/>
          <w:numId w:val="4"/>
        </w:numPr>
        <w:rPr>
          <w:rFonts w:ascii="Times New Roman" w:hAnsi="Times New Roman" w:cs="Times New Roman"/>
        </w:rPr>
      </w:pPr>
      <w:r w:rsidRPr="00EA68A7">
        <w:rPr>
          <w:rFonts w:ascii="Times New Roman" w:hAnsi="Times New Roman" w:cs="Times New Roman"/>
        </w:rPr>
        <w:t>Review LOF</w:t>
      </w:r>
      <w:r w:rsidR="00D30F06" w:rsidRPr="001513B3">
        <w:rPr>
          <w:rFonts w:ascii="Times New Roman" w:hAnsi="Times New Roman" w:cs="Times New Roman" w:hint="eastAsia"/>
        </w:rPr>
        <w:t xml:space="preserve"> </w:t>
      </w:r>
      <w:r w:rsidRPr="00EA68A7">
        <w:rPr>
          <w:rFonts w:ascii="Times New Roman" w:hAnsi="Times New Roman" w:cs="Times New Roman"/>
        </w:rPr>
        <w:t>and other relevant algorithms.</w:t>
      </w:r>
    </w:p>
    <w:p w14:paraId="7C7725E3" w14:textId="32BD40B9" w:rsidR="00D30F06" w:rsidRPr="001513B3" w:rsidRDefault="00D30F06" w:rsidP="00EA68A7">
      <w:pPr>
        <w:numPr>
          <w:ilvl w:val="0"/>
          <w:numId w:val="4"/>
        </w:numPr>
        <w:rPr>
          <w:rFonts w:ascii="Times New Roman" w:hAnsi="Times New Roman" w:cs="Times New Roman"/>
        </w:rPr>
      </w:pPr>
      <w:r w:rsidRPr="001513B3">
        <w:rPr>
          <w:rFonts w:ascii="Times New Roman" w:hAnsi="Times New Roman" w:cs="Times New Roman" w:hint="eastAsia"/>
        </w:rPr>
        <w:t>Evaluate and select proper datasets for the implementation.</w:t>
      </w:r>
    </w:p>
    <w:p w14:paraId="1EE30B2F" w14:textId="76436566" w:rsidR="00D30F06" w:rsidRPr="00EA68A7" w:rsidRDefault="00D30F06" w:rsidP="00EA68A7">
      <w:pPr>
        <w:numPr>
          <w:ilvl w:val="0"/>
          <w:numId w:val="4"/>
        </w:numPr>
        <w:rPr>
          <w:rFonts w:ascii="Times New Roman" w:hAnsi="Times New Roman" w:cs="Times New Roman"/>
        </w:rPr>
      </w:pPr>
      <w:r w:rsidRPr="001513B3">
        <w:rPr>
          <w:rFonts w:ascii="Times New Roman" w:hAnsi="Times New Roman" w:cs="Times New Roman" w:hint="eastAsia"/>
        </w:rPr>
        <w:t>Complete project proposal.</w:t>
      </w:r>
    </w:p>
    <w:p w14:paraId="23208282" w14:textId="77777777" w:rsidR="00EA68A7" w:rsidRPr="00EA68A7" w:rsidRDefault="00EA68A7" w:rsidP="00EA68A7">
      <w:pPr>
        <w:numPr>
          <w:ilvl w:val="0"/>
          <w:numId w:val="4"/>
        </w:numPr>
        <w:rPr>
          <w:rFonts w:ascii="Times New Roman" w:hAnsi="Times New Roman" w:cs="Times New Roman"/>
        </w:rPr>
      </w:pPr>
      <w:r w:rsidRPr="00EA68A7">
        <w:rPr>
          <w:rFonts w:ascii="Times New Roman" w:hAnsi="Times New Roman" w:cs="Times New Roman"/>
        </w:rPr>
        <w:t>Explore the PyOD library for implementation support.</w:t>
      </w:r>
    </w:p>
    <w:p w14:paraId="313B8028" w14:textId="0FF21200" w:rsidR="00EA68A7" w:rsidRPr="00EA68A7" w:rsidRDefault="00EA68A7" w:rsidP="00EA68A7">
      <w:pPr>
        <w:rPr>
          <w:rFonts w:ascii="Times New Roman" w:hAnsi="Times New Roman" w:cs="Times New Roman"/>
        </w:rPr>
      </w:pPr>
      <w:r w:rsidRPr="00EA68A7">
        <w:rPr>
          <w:rFonts w:ascii="Times New Roman" w:hAnsi="Times New Roman" w:cs="Times New Roman"/>
        </w:rPr>
        <w:t>Phase 2: Data Preparation (Week 2</w:t>
      </w:r>
      <w:r w:rsidR="00D30F06" w:rsidRPr="001513B3">
        <w:rPr>
          <w:rFonts w:ascii="Times New Roman" w:hAnsi="Times New Roman" w:cs="Times New Roman" w:hint="eastAsia"/>
        </w:rPr>
        <w:t xml:space="preserve">, before </w:t>
      </w:r>
      <w:r w:rsidR="002E2B0F" w:rsidRPr="001513B3">
        <w:rPr>
          <w:rFonts w:ascii="Times New Roman" w:hAnsi="Times New Roman" w:cs="Times New Roman" w:hint="eastAsia"/>
        </w:rPr>
        <w:t>5</w:t>
      </w:r>
      <w:r w:rsidR="002E2B0F" w:rsidRPr="001513B3">
        <w:rPr>
          <w:rFonts w:ascii="Times New Roman" w:hAnsi="Times New Roman" w:cs="Times New Roman" w:hint="eastAsia"/>
          <w:vertAlign w:val="superscript"/>
        </w:rPr>
        <w:t>th</w:t>
      </w:r>
      <w:r w:rsidR="002E2B0F" w:rsidRPr="001513B3">
        <w:rPr>
          <w:rFonts w:ascii="Times New Roman" w:hAnsi="Times New Roman" w:cs="Times New Roman" w:hint="eastAsia"/>
        </w:rPr>
        <w:t xml:space="preserve"> </w:t>
      </w:r>
      <w:r w:rsidR="00D30F06" w:rsidRPr="001513B3">
        <w:rPr>
          <w:rFonts w:ascii="Times New Roman" w:hAnsi="Times New Roman" w:cs="Times New Roman" w:hint="eastAsia"/>
        </w:rPr>
        <w:t>Oct</w:t>
      </w:r>
      <w:r w:rsidRPr="00EA68A7">
        <w:rPr>
          <w:rFonts w:ascii="Times New Roman" w:hAnsi="Times New Roman" w:cs="Times New Roman"/>
        </w:rPr>
        <w:t>)</w:t>
      </w:r>
    </w:p>
    <w:p w14:paraId="52B04A95" w14:textId="77777777" w:rsidR="00EA68A7" w:rsidRPr="00EA68A7" w:rsidRDefault="00EA68A7" w:rsidP="00EA68A7">
      <w:pPr>
        <w:numPr>
          <w:ilvl w:val="0"/>
          <w:numId w:val="5"/>
        </w:numPr>
        <w:rPr>
          <w:rFonts w:ascii="Times New Roman" w:hAnsi="Times New Roman" w:cs="Times New Roman"/>
        </w:rPr>
      </w:pPr>
      <w:r w:rsidRPr="00EA68A7">
        <w:rPr>
          <w:rFonts w:ascii="Times New Roman" w:hAnsi="Times New Roman" w:cs="Times New Roman"/>
        </w:rPr>
        <w:t>Download selected datasets from ODDS and ADBench.</w:t>
      </w:r>
    </w:p>
    <w:p w14:paraId="502A1DFB" w14:textId="7E46FE66" w:rsidR="00EA68A7" w:rsidRPr="00EA68A7" w:rsidRDefault="00EA68A7" w:rsidP="00EA68A7">
      <w:pPr>
        <w:numPr>
          <w:ilvl w:val="0"/>
          <w:numId w:val="5"/>
        </w:numPr>
        <w:rPr>
          <w:rFonts w:ascii="Times New Roman" w:hAnsi="Times New Roman" w:cs="Times New Roman"/>
        </w:rPr>
      </w:pPr>
      <w:r w:rsidRPr="00EA68A7">
        <w:rPr>
          <w:rFonts w:ascii="Times New Roman" w:hAnsi="Times New Roman" w:cs="Times New Roman"/>
        </w:rPr>
        <w:t>Preprocess data (</w:t>
      </w:r>
      <w:r w:rsidR="002E2B0F" w:rsidRPr="001513B3">
        <w:rPr>
          <w:rFonts w:ascii="Times New Roman" w:hAnsi="Times New Roman" w:cs="Times New Roman" w:hint="eastAsia"/>
        </w:rPr>
        <w:t>u</w:t>
      </w:r>
      <w:r w:rsidR="00D30F06" w:rsidRPr="001513B3">
        <w:rPr>
          <w:rFonts w:ascii="Times New Roman" w:hAnsi="Times New Roman" w:cs="Times New Roman"/>
        </w:rPr>
        <w:t>nify to numpy, normalize features, and generate new feature columns.</w:t>
      </w:r>
      <w:r w:rsidRPr="00EA68A7">
        <w:rPr>
          <w:rFonts w:ascii="Times New Roman" w:hAnsi="Times New Roman" w:cs="Times New Roman"/>
        </w:rPr>
        <w:t>).</w:t>
      </w:r>
    </w:p>
    <w:p w14:paraId="7ACCF694" w14:textId="04F63157" w:rsidR="00EA68A7" w:rsidRPr="001513B3" w:rsidRDefault="002E2B0F" w:rsidP="00EA68A7">
      <w:pPr>
        <w:numPr>
          <w:ilvl w:val="0"/>
          <w:numId w:val="5"/>
        </w:numPr>
        <w:rPr>
          <w:rFonts w:ascii="Times New Roman" w:hAnsi="Times New Roman" w:cs="Times New Roman"/>
        </w:rPr>
      </w:pPr>
      <w:r w:rsidRPr="001513B3">
        <w:rPr>
          <w:rFonts w:ascii="Times New Roman" w:hAnsi="Times New Roman" w:cs="Times New Roman" w:hint="eastAsia"/>
        </w:rPr>
        <w:t xml:space="preserve">Statistical Analysis across datasets. </w:t>
      </w:r>
      <w:r w:rsidRPr="001513B3">
        <w:rPr>
          <w:rFonts w:ascii="Times New Roman" w:hAnsi="Times New Roman" w:cs="Times New Roman"/>
        </w:rPr>
        <w:t>(number of samples, dimensionality, outlier ratio)</w:t>
      </w:r>
    </w:p>
    <w:p w14:paraId="4F1586D7" w14:textId="049C08B1" w:rsidR="002E2B0F" w:rsidRPr="00EA68A7" w:rsidRDefault="002E2B0F" w:rsidP="00EA68A7">
      <w:pPr>
        <w:numPr>
          <w:ilvl w:val="0"/>
          <w:numId w:val="5"/>
        </w:numPr>
        <w:rPr>
          <w:rFonts w:ascii="Times New Roman" w:hAnsi="Times New Roman" w:cs="Times New Roman"/>
        </w:rPr>
      </w:pPr>
      <w:r w:rsidRPr="001513B3">
        <w:rPr>
          <w:rFonts w:ascii="Times New Roman" w:hAnsi="Times New Roman" w:cs="Times New Roman" w:hint="eastAsia"/>
        </w:rPr>
        <w:t>Visualization. (</w:t>
      </w:r>
      <w:r w:rsidRPr="001513B3">
        <w:rPr>
          <w:rFonts w:ascii="Times New Roman" w:hAnsi="Times New Roman" w:cs="Times New Roman"/>
        </w:rPr>
        <w:t>histograms, scatter plots, and boxplots</w:t>
      </w:r>
      <w:r w:rsidRPr="001513B3">
        <w:rPr>
          <w:rFonts w:ascii="Times New Roman" w:hAnsi="Times New Roman" w:cs="Times New Roman" w:hint="eastAsia"/>
        </w:rPr>
        <w:t>)</w:t>
      </w:r>
    </w:p>
    <w:p w14:paraId="241C8826" w14:textId="37BBF7D5" w:rsidR="00EA68A7" w:rsidRPr="00EA68A7" w:rsidRDefault="00EA68A7" w:rsidP="00EA68A7">
      <w:pPr>
        <w:rPr>
          <w:rFonts w:ascii="Times New Roman" w:hAnsi="Times New Roman" w:cs="Times New Roman"/>
        </w:rPr>
      </w:pPr>
      <w:r w:rsidRPr="00EA68A7">
        <w:rPr>
          <w:rFonts w:ascii="Times New Roman" w:hAnsi="Times New Roman" w:cs="Times New Roman"/>
        </w:rPr>
        <w:t xml:space="preserve">Phase 3: Model Implementation </w:t>
      </w:r>
      <w:r w:rsidR="002E2B0F" w:rsidRPr="001513B3">
        <w:rPr>
          <w:rFonts w:ascii="Times New Roman" w:hAnsi="Times New Roman" w:cs="Times New Roman" w:hint="eastAsia"/>
        </w:rPr>
        <w:t xml:space="preserve">and </w:t>
      </w:r>
      <w:proofErr w:type="gramStart"/>
      <w:r w:rsidR="002E2B0F" w:rsidRPr="001513B3">
        <w:rPr>
          <w:rFonts w:ascii="Times New Roman" w:hAnsi="Times New Roman" w:cs="Times New Roman" w:hint="eastAsia"/>
        </w:rPr>
        <w:t>Experiments</w:t>
      </w:r>
      <w:r w:rsidRPr="00EA68A7">
        <w:rPr>
          <w:rFonts w:ascii="Times New Roman" w:hAnsi="Times New Roman" w:cs="Times New Roman"/>
        </w:rPr>
        <w:t>(</w:t>
      </w:r>
      <w:proofErr w:type="gramEnd"/>
      <w:r w:rsidRPr="00EA68A7">
        <w:rPr>
          <w:rFonts w:ascii="Times New Roman" w:hAnsi="Times New Roman" w:cs="Times New Roman"/>
        </w:rPr>
        <w:t>Week 3–</w:t>
      </w:r>
      <w:r w:rsidR="002E2B0F" w:rsidRPr="001513B3">
        <w:rPr>
          <w:rFonts w:ascii="Times New Roman" w:hAnsi="Times New Roman" w:cs="Times New Roman" w:hint="eastAsia"/>
        </w:rPr>
        <w:t>4, before 20</w:t>
      </w:r>
      <w:r w:rsidR="002E2B0F" w:rsidRPr="001513B3">
        <w:rPr>
          <w:rFonts w:ascii="Times New Roman" w:hAnsi="Times New Roman" w:cs="Times New Roman" w:hint="eastAsia"/>
          <w:vertAlign w:val="superscript"/>
        </w:rPr>
        <w:t>th</w:t>
      </w:r>
      <w:r w:rsidR="002E2B0F" w:rsidRPr="001513B3">
        <w:rPr>
          <w:rFonts w:ascii="Times New Roman" w:hAnsi="Times New Roman" w:cs="Times New Roman" w:hint="eastAsia"/>
        </w:rPr>
        <w:t xml:space="preserve"> Oct</w:t>
      </w:r>
      <w:r w:rsidRPr="00EA68A7">
        <w:rPr>
          <w:rFonts w:ascii="Times New Roman" w:hAnsi="Times New Roman" w:cs="Times New Roman"/>
        </w:rPr>
        <w:t>)</w:t>
      </w:r>
    </w:p>
    <w:p w14:paraId="759FE15C" w14:textId="5DD80C70" w:rsidR="00EA68A7" w:rsidRPr="00EA68A7" w:rsidRDefault="00EA68A7" w:rsidP="00EA68A7">
      <w:pPr>
        <w:numPr>
          <w:ilvl w:val="0"/>
          <w:numId w:val="6"/>
        </w:numPr>
        <w:rPr>
          <w:rFonts w:ascii="Times New Roman" w:hAnsi="Times New Roman" w:cs="Times New Roman"/>
        </w:rPr>
      </w:pPr>
      <w:r w:rsidRPr="00EA68A7">
        <w:rPr>
          <w:rFonts w:ascii="Times New Roman" w:hAnsi="Times New Roman" w:cs="Times New Roman"/>
        </w:rPr>
        <w:t>Implement ADOD following the</w:t>
      </w:r>
      <w:r w:rsidR="002E2B0F" w:rsidRPr="001513B3">
        <w:rPr>
          <w:rFonts w:ascii="Times New Roman" w:hAnsi="Times New Roman" w:cs="Times New Roman" w:hint="eastAsia"/>
        </w:rPr>
        <w:t xml:space="preserve"> provided</w:t>
      </w:r>
      <w:r w:rsidRPr="00EA68A7">
        <w:rPr>
          <w:rFonts w:ascii="Times New Roman" w:hAnsi="Times New Roman" w:cs="Times New Roman"/>
        </w:rPr>
        <w:t xml:space="preserve"> </w:t>
      </w:r>
      <w:r w:rsidR="002E2B0F" w:rsidRPr="001513B3">
        <w:rPr>
          <w:rFonts w:ascii="Times New Roman" w:hAnsi="Times New Roman" w:cs="Times New Roman" w:hint="eastAsia"/>
        </w:rPr>
        <w:t>source code</w:t>
      </w:r>
      <w:r w:rsidRPr="00EA68A7">
        <w:rPr>
          <w:rFonts w:ascii="Times New Roman" w:hAnsi="Times New Roman" w:cs="Times New Roman"/>
        </w:rPr>
        <w:t>.</w:t>
      </w:r>
    </w:p>
    <w:p w14:paraId="1195722C" w14:textId="45D5C68B" w:rsidR="00EA68A7" w:rsidRPr="00EA68A7" w:rsidRDefault="00EA68A7" w:rsidP="00EA68A7">
      <w:pPr>
        <w:numPr>
          <w:ilvl w:val="0"/>
          <w:numId w:val="6"/>
        </w:numPr>
        <w:rPr>
          <w:rFonts w:ascii="Times New Roman" w:hAnsi="Times New Roman" w:cs="Times New Roman"/>
        </w:rPr>
      </w:pPr>
      <w:r w:rsidRPr="00EA68A7">
        <w:rPr>
          <w:rFonts w:ascii="Times New Roman" w:hAnsi="Times New Roman" w:cs="Times New Roman"/>
        </w:rPr>
        <w:t>Configure and run LOF</w:t>
      </w:r>
      <w:r w:rsidR="002E2B0F" w:rsidRPr="001513B3">
        <w:rPr>
          <w:rFonts w:ascii="Times New Roman" w:hAnsi="Times New Roman" w:cs="Times New Roman" w:hint="eastAsia"/>
        </w:rPr>
        <w:t xml:space="preserve"> </w:t>
      </w:r>
      <w:r w:rsidRPr="00EA68A7">
        <w:rPr>
          <w:rFonts w:ascii="Times New Roman" w:hAnsi="Times New Roman" w:cs="Times New Roman"/>
        </w:rPr>
        <w:t>using PyOD.</w:t>
      </w:r>
    </w:p>
    <w:p w14:paraId="2D49BD41" w14:textId="085C07F8" w:rsidR="00EA68A7" w:rsidRPr="00EA68A7" w:rsidRDefault="002E2B0F" w:rsidP="00EA68A7">
      <w:pPr>
        <w:numPr>
          <w:ilvl w:val="0"/>
          <w:numId w:val="6"/>
        </w:numPr>
        <w:rPr>
          <w:rFonts w:ascii="Times New Roman" w:hAnsi="Times New Roman" w:cs="Times New Roman"/>
        </w:rPr>
      </w:pPr>
      <w:r w:rsidRPr="00EA68A7">
        <w:rPr>
          <w:rFonts w:ascii="Times New Roman" w:hAnsi="Times New Roman" w:cs="Times New Roman"/>
        </w:rPr>
        <w:t>Run each algorithm on selected datasets</w:t>
      </w:r>
      <w:r w:rsidRPr="001513B3">
        <w:rPr>
          <w:rFonts w:ascii="Times New Roman" w:hAnsi="Times New Roman" w:cs="Times New Roman" w:hint="eastAsia"/>
        </w:rPr>
        <w:t xml:space="preserve"> and collect metrics for comparison</w:t>
      </w:r>
      <w:r w:rsidR="00EA68A7" w:rsidRPr="00EA68A7">
        <w:rPr>
          <w:rFonts w:ascii="Times New Roman" w:hAnsi="Times New Roman" w:cs="Times New Roman"/>
        </w:rPr>
        <w:t>.</w:t>
      </w:r>
    </w:p>
    <w:p w14:paraId="235295BB" w14:textId="2437EC3D" w:rsidR="00EA68A7" w:rsidRPr="00EA68A7" w:rsidRDefault="00EA68A7" w:rsidP="00EA68A7">
      <w:pPr>
        <w:rPr>
          <w:rFonts w:ascii="Times New Roman" w:hAnsi="Times New Roman" w:cs="Times New Roman"/>
        </w:rPr>
      </w:pPr>
      <w:r w:rsidRPr="00EA68A7">
        <w:rPr>
          <w:rFonts w:ascii="Times New Roman" w:hAnsi="Times New Roman" w:cs="Times New Roman"/>
        </w:rPr>
        <w:t xml:space="preserve">Phase </w:t>
      </w:r>
      <w:r w:rsidR="002E2B0F" w:rsidRPr="001513B3">
        <w:rPr>
          <w:rFonts w:ascii="Times New Roman" w:hAnsi="Times New Roman" w:cs="Times New Roman" w:hint="eastAsia"/>
        </w:rPr>
        <w:t>4</w:t>
      </w:r>
      <w:r w:rsidRPr="00EA68A7">
        <w:rPr>
          <w:rFonts w:ascii="Times New Roman" w:hAnsi="Times New Roman" w:cs="Times New Roman"/>
        </w:rPr>
        <w:t xml:space="preserve">: Analysis and Reporting (Week </w:t>
      </w:r>
      <w:r w:rsidR="00C15471" w:rsidRPr="001513B3">
        <w:rPr>
          <w:rFonts w:ascii="Times New Roman" w:hAnsi="Times New Roman" w:cs="Times New Roman" w:hint="eastAsia"/>
        </w:rPr>
        <w:t>5, before 27</w:t>
      </w:r>
      <w:r w:rsidR="00C15471" w:rsidRPr="001513B3">
        <w:rPr>
          <w:rFonts w:ascii="Times New Roman" w:hAnsi="Times New Roman" w:cs="Times New Roman" w:hint="eastAsia"/>
          <w:vertAlign w:val="superscript"/>
        </w:rPr>
        <w:t>th</w:t>
      </w:r>
      <w:r w:rsidR="00C15471" w:rsidRPr="001513B3">
        <w:rPr>
          <w:rFonts w:ascii="Times New Roman" w:hAnsi="Times New Roman" w:cs="Times New Roman" w:hint="eastAsia"/>
        </w:rPr>
        <w:t xml:space="preserve"> Oct</w:t>
      </w:r>
      <w:r w:rsidRPr="00EA68A7">
        <w:rPr>
          <w:rFonts w:ascii="Times New Roman" w:hAnsi="Times New Roman" w:cs="Times New Roman"/>
        </w:rPr>
        <w:t>)</w:t>
      </w:r>
    </w:p>
    <w:p w14:paraId="3246FA2E" w14:textId="77777777" w:rsidR="00EA68A7" w:rsidRPr="00EA68A7" w:rsidRDefault="00EA68A7" w:rsidP="00EA68A7">
      <w:pPr>
        <w:numPr>
          <w:ilvl w:val="0"/>
          <w:numId w:val="8"/>
        </w:numPr>
        <w:rPr>
          <w:rFonts w:ascii="Times New Roman" w:hAnsi="Times New Roman" w:cs="Times New Roman"/>
        </w:rPr>
      </w:pPr>
      <w:r w:rsidRPr="00EA68A7">
        <w:rPr>
          <w:rFonts w:ascii="Times New Roman" w:hAnsi="Times New Roman" w:cs="Times New Roman"/>
        </w:rPr>
        <w:t>Compare ADOD with baselines on all metrics.</w:t>
      </w:r>
    </w:p>
    <w:p w14:paraId="67F888FB" w14:textId="77777777" w:rsidR="00EA68A7" w:rsidRPr="00EA68A7" w:rsidRDefault="00EA68A7" w:rsidP="00EA68A7">
      <w:pPr>
        <w:numPr>
          <w:ilvl w:val="0"/>
          <w:numId w:val="8"/>
        </w:numPr>
        <w:rPr>
          <w:rFonts w:ascii="Times New Roman" w:hAnsi="Times New Roman" w:cs="Times New Roman"/>
        </w:rPr>
      </w:pPr>
      <w:r w:rsidRPr="00EA68A7">
        <w:rPr>
          <w:rFonts w:ascii="Times New Roman" w:hAnsi="Times New Roman" w:cs="Times New Roman"/>
        </w:rPr>
        <w:t>Visualize results (decision boundaries, score distributions).</w:t>
      </w:r>
    </w:p>
    <w:p w14:paraId="13215DA0" w14:textId="61DB2671" w:rsidR="00EA68A7" w:rsidRDefault="00EA68A7" w:rsidP="00EA68A7">
      <w:pPr>
        <w:numPr>
          <w:ilvl w:val="0"/>
          <w:numId w:val="8"/>
        </w:numPr>
        <w:rPr>
          <w:rFonts w:ascii="Times New Roman" w:hAnsi="Times New Roman" w:cs="Times New Roman"/>
        </w:rPr>
      </w:pPr>
      <w:r w:rsidRPr="00EA68A7">
        <w:rPr>
          <w:rFonts w:ascii="Times New Roman" w:hAnsi="Times New Roman" w:cs="Times New Roman"/>
        </w:rPr>
        <w:t>Write the final report summarizing findings and insights.</w:t>
      </w:r>
    </w:p>
    <w:p w14:paraId="7938BD5C" w14:textId="0FA929C3" w:rsidR="002E2B0F" w:rsidRPr="00EA68A7" w:rsidRDefault="00D75652" w:rsidP="00D75652">
      <w:pPr>
        <w:rPr>
          <w:rFonts w:ascii="Times New Roman" w:hAnsi="Times New Roman" w:cs="Times New Roman"/>
        </w:rPr>
      </w:pPr>
      <w:r>
        <w:rPr>
          <w:rFonts w:ascii="Times New Roman" w:hAnsi="Times New Roman" w:cs="Times New Roman" w:hint="eastAsia"/>
        </w:rPr>
        <w:t xml:space="preserve">Moreover, if time permitted and our group has more interest </w:t>
      </w:r>
      <w:proofErr w:type="gramStart"/>
      <w:r>
        <w:rPr>
          <w:rFonts w:ascii="Times New Roman" w:hAnsi="Times New Roman" w:cs="Times New Roman" w:hint="eastAsia"/>
        </w:rPr>
        <w:t>to explore</w:t>
      </w:r>
      <w:proofErr w:type="gramEnd"/>
      <w:r>
        <w:rPr>
          <w:rFonts w:ascii="Times New Roman" w:hAnsi="Times New Roman" w:cs="Times New Roman" w:hint="eastAsia"/>
        </w:rPr>
        <w:t xml:space="preserve"> further on this project, we might c</w:t>
      </w:r>
      <w:r w:rsidR="002E2B0F">
        <w:rPr>
          <w:rFonts w:ascii="Times New Roman" w:hAnsi="Times New Roman" w:cs="Times New Roman" w:hint="eastAsia"/>
        </w:rPr>
        <w:t xml:space="preserve">onduct </w:t>
      </w:r>
      <w:r>
        <w:rPr>
          <w:rFonts w:ascii="Times New Roman" w:hAnsi="Times New Roman" w:cs="Times New Roman" w:hint="eastAsia"/>
        </w:rPr>
        <w:t xml:space="preserve">some </w:t>
      </w:r>
      <w:r w:rsidR="002E2B0F">
        <w:rPr>
          <w:rFonts w:ascii="Times New Roman" w:hAnsi="Times New Roman" w:cs="Times New Roman" w:hint="eastAsia"/>
        </w:rPr>
        <w:t xml:space="preserve">more experiments </w:t>
      </w:r>
      <w:r>
        <w:rPr>
          <w:rFonts w:ascii="Times New Roman" w:hAnsi="Times New Roman" w:cs="Times New Roman"/>
        </w:rPr>
        <w:t>like</w:t>
      </w:r>
      <w:r>
        <w:rPr>
          <w:rFonts w:ascii="Times New Roman" w:hAnsi="Times New Roman" w:cs="Times New Roman" w:hint="eastAsia"/>
        </w:rPr>
        <w:t xml:space="preserve"> some ablation experiments, use more datasets (or even collect datasets by ourselves), or compare the performance with</w:t>
      </w:r>
      <w:r w:rsidR="002E2B0F">
        <w:rPr>
          <w:rFonts w:ascii="Times New Roman" w:hAnsi="Times New Roman" w:cs="Times New Roman" w:hint="eastAsia"/>
        </w:rPr>
        <w:t xml:space="preserve"> more models</w:t>
      </w:r>
    </w:p>
    <w:p w14:paraId="79AEA11A" w14:textId="77777777" w:rsidR="00EA68A7" w:rsidRPr="00EA68A7" w:rsidRDefault="00EA68A7">
      <w:pPr>
        <w:rPr>
          <w:rFonts w:ascii="Times New Roman" w:hAnsi="Times New Roman" w:cs="Times New Roman"/>
        </w:rPr>
      </w:pPr>
    </w:p>
    <w:p w14:paraId="0512E7A8" w14:textId="77777777" w:rsidR="00EA68A7" w:rsidRDefault="00EA68A7">
      <w:pPr>
        <w:rPr>
          <w:rFonts w:ascii="Times New Roman" w:hAnsi="Times New Roman" w:cs="Times New Roman" w:hint="eastAsia"/>
        </w:rPr>
      </w:pPr>
    </w:p>
    <w:p w14:paraId="422C7270" w14:textId="77777777" w:rsidR="00BD13C7" w:rsidRDefault="00000000">
      <w:pPr>
        <w:rPr>
          <w:rFonts w:ascii="Times New Roman" w:hAnsi="Times New Roman" w:cs="Times New Roman"/>
          <w:b/>
          <w:bCs/>
          <w:sz w:val="24"/>
        </w:rPr>
      </w:pPr>
      <w:r>
        <w:rPr>
          <w:rFonts w:ascii="Times New Roman" w:hAnsi="Times New Roman" w:cs="Times New Roman" w:hint="eastAsia"/>
          <w:b/>
          <w:bCs/>
          <w:sz w:val="24"/>
        </w:rPr>
        <w:t>List of Reference Papers:</w:t>
      </w:r>
    </w:p>
    <w:p w14:paraId="63194709" w14:textId="77777777" w:rsidR="00C46175" w:rsidRPr="00C46175" w:rsidRDefault="00C46175" w:rsidP="00C4617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L. Qian, J. Qian, X. Sun, W. Guo, and C. Böhm, “ADOD: Adaptive Density Outlier Detection,” 2021 IEEE International Conference on Data Mining (ICDM), pp. 400–409, Dec. 2024, doi: https://doi.org/10.1109/icdm59182.2024.00047.</w:t>
      </w:r>
    </w:p>
    <w:p w14:paraId="284B8A1C" w14:textId="77777777" w:rsidR="00C46175" w:rsidRPr="00C46175" w:rsidRDefault="00C46175" w:rsidP="00C4617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M. M. Breunig, H.-P. Kriegel, R. T. Ng, and J. Sander, “LOF,” Proceedings of the 2000 ACM SIGMOD international conference on Management of data - SIGMOD ’00, 2000, doi: https://doi.org/10.1145/342009.335388.</w:t>
      </w:r>
    </w:p>
    <w:p w14:paraId="3BC00AD8" w14:textId="6B57193C" w:rsidR="00C46175" w:rsidRDefault="00C46175" w:rsidP="00C46175">
      <w:pPr>
        <w:pStyle w:val="ab"/>
        <w:numPr>
          <w:ilvl w:val="0"/>
          <w:numId w:val="1"/>
        </w:numPr>
        <w:ind w:firstLineChars="0"/>
        <w:rPr>
          <w:rFonts w:ascii="Times New Roman" w:hAnsi="Times New Roman" w:cs="Times New Roman"/>
          <w:sz w:val="24"/>
        </w:rPr>
      </w:pPr>
      <w:r w:rsidRPr="00C46175">
        <w:rPr>
          <w:rFonts w:ascii="Times New Roman" w:hAnsi="Times New Roman" w:cs="Times New Roman"/>
          <w:sz w:val="24"/>
        </w:rPr>
        <w:t xml:space="preserve">Y. Zhao, Zain Nasrullah, and Z. Li, “PyOD: A Python Toolbox for Scalable </w:t>
      </w:r>
      <w:r w:rsidRPr="00C46175">
        <w:rPr>
          <w:rFonts w:ascii="Times New Roman" w:hAnsi="Times New Roman" w:cs="Times New Roman"/>
          <w:sz w:val="24"/>
        </w:rPr>
        <w:lastRenderedPageBreak/>
        <w:t xml:space="preserve">Outlier Detection,” Journal of Machine Learning Research, vol. 20, no. 96, pp. 1–7, 2019, Available: </w:t>
      </w:r>
      <w:hyperlink r:id="rId7" w:history="1">
        <w:r w:rsidRPr="00263ACB">
          <w:rPr>
            <w:rStyle w:val="ac"/>
            <w:rFonts w:ascii="Times New Roman" w:hAnsi="Times New Roman" w:cs="Times New Roman"/>
            <w:sz w:val="24"/>
          </w:rPr>
          <w:t>https://www.jmlr.org/papers/v20/19-011.html</w:t>
        </w:r>
      </w:hyperlink>
    </w:p>
    <w:p w14:paraId="03D4D640" w14:textId="570F17F5" w:rsidR="00BD13C7" w:rsidRPr="00C46175" w:rsidRDefault="00C46175" w:rsidP="00C46175">
      <w:pPr>
        <w:pStyle w:val="ab"/>
        <w:numPr>
          <w:ilvl w:val="0"/>
          <w:numId w:val="1"/>
        </w:numPr>
        <w:ind w:firstLineChars="0"/>
        <w:rPr>
          <w:rFonts w:ascii="Times New Roman" w:hAnsi="Times New Roman" w:cs="Times New Roman" w:hint="eastAsia"/>
        </w:rPr>
      </w:pPr>
      <w:r w:rsidRPr="00C46175">
        <w:rPr>
          <w:rFonts w:ascii="Times New Roman" w:hAnsi="Times New Roman" w:cs="Times New Roman"/>
        </w:rPr>
        <w:t>S. Han, X. Hu, H. Huang, M. Jiang, and Y. Zhao, “ADBench: Anomaly Detection Benchmark,” Advances in Neural Information Processing Systems, vol. 35, pp. 32142–32159, Dec. 2022, Available: https://proceedings.neurips.cc/paper_files/paper/2022/hash/cf93972b116ca5268827d575f2cc226b-Abstract-Datasets_and_Benchmarks.html</w:t>
      </w:r>
    </w:p>
    <w:sectPr w:rsidR="00BD13C7" w:rsidRPr="00C461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64FD" w14:textId="77777777" w:rsidR="00170248" w:rsidRDefault="00170248" w:rsidP="00474A51">
      <w:r>
        <w:separator/>
      </w:r>
    </w:p>
  </w:endnote>
  <w:endnote w:type="continuationSeparator" w:id="0">
    <w:p w14:paraId="58011E10" w14:textId="77777777" w:rsidR="00170248" w:rsidRDefault="00170248" w:rsidP="00474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7878" w14:textId="77777777" w:rsidR="00170248" w:rsidRDefault="00170248" w:rsidP="00474A51">
      <w:r>
        <w:separator/>
      </w:r>
    </w:p>
  </w:footnote>
  <w:footnote w:type="continuationSeparator" w:id="0">
    <w:p w14:paraId="5A69D744" w14:textId="77777777" w:rsidR="00170248" w:rsidRDefault="00170248" w:rsidP="00474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11789F"/>
    <w:multiLevelType w:val="singleLevel"/>
    <w:tmpl w:val="B211789F"/>
    <w:lvl w:ilvl="0">
      <w:start w:val="1"/>
      <w:numFmt w:val="decimal"/>
      <w:lvlText w:val="[%1]"/>
      <w:lvlJc w:val="left"/>
      <w:pPr>
        <w:tabs>
          <w:tab w:val="left" w:pos="420"/>
        </w:tabs>
        <w:ind w:left="425" w:hanging="425"/>
      </w:pPr>
      <w:rPr>
        <w:rFonts w:hint="default"/>
        <w:b w:val="0"/>
        <w:bCs w:val="0"/>
      </w:rPr>
    </w:lvl>
  </w:abstractNum>
  <w:abstractNum w:abstractNumId="1" w15:restartNumberingAfterBreak="0">
    <w:nsid w:val="0A1F03C3"/>
    <w:multiLevelType w:val="multilevel"/>
    <w:tmpl w:val="028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072C3"/>
    <w:multiLevelType w:val="multilevel"/>
    <w:tmpl w:val="F984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2655"/>
    <w:multiLevelType w:val="multilevel"/>
    <w:tmpl w:val="A6A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37BF1"/>
    <w:multiLevelType w:val="multilevel"/>
    <w:tmpl w:val="2A7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D5A0B"/>
    <w:multiLevelType w:val="multilevel"/>
    <w:tmpl w:val="2678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A6069B"/>
    <w:multiLevelType w:val="multilevel"/>
    <w:tmpl w:val="159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84FE6"/>
    <w:multiLevelType w:val="multilevel"/>
    <w:tmpl w:val="CD4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F0341"/>
    <w:multiLevelType w:val="multilevel"/>
    <w:tmpl w:val="28BE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457041">
    <w:abstractNumId w:val="0"/>
  </w:num>
  <w:num w:numId="2" w16cid:durableId="1850169698">
    <w:abstractNumId w:val="8"/>
  </w:num>
  <w:num w:numId="3" w16cid:durableId="1651669619">
    <w:abstractNumId w:val="5"/>
  </w:num>
  <w:num w:numId="4" w16cid:durableId="1121454742">
    <w:abstractNumId w:val="7"/>
  </w:num>
  <w:num w:numId="5" w16cid:durableId="360056188">
    <w:abstractNumId w:val="4"/>
  </w:num>
  <w:num w:numId="6" w16cid:durableId="789082223">
    <w:abstractNumId w:val="2"/>
  </w:num>
  <w:num w:numId="7" w16cid:durableId="353074374">
    <w:abstractNumId w:val="3"/>
  </w:num>
  <w:num w:numId="8" w16cid:durableId="1555431816">
    <w:abstractNumId w:val="1"/>
  </w:num>
  <w:num w:numId="9" w16cid:durableId="1613828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13C7"/>
    <w:rsid w:val="001513B3"/>
    <w:rsid w:val="00170248"/>
    <w:rsid w:val="002E2B0F"/>
    <w:rsid w:val="00381F1D"/>
    <w:rsid w:val="00474A51"/>
    <w:rsid w:val="007164C1"/>
    <w:rsid w:val="009265B1"/>
    <w:rsid w:val="00B90BEE"/>
    <w:rsid w:val="00BC589A"/>
    <w:rsid w:val="00BD13C7"/>
    <w:rsid w:val="00C15471"/>
    <w:rsid w:val="00C46175"/>
    <w:rsid w:val="00D30F06"/>
    <w:rsid w:val="00D75652"/>
    <w:rsid w:val="00E17254"/>
    <w:rsid w:val="00EA68A7"/>
    <w:rsid w:val="00F95E8D"/>
    <w:rsid w:val="09110797"/>
    <w:rsid w:val="47896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41800"/>
  <w15:docId w15:val="{5E1B58D0-A39B-4AEA-BD9B-989A23B1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table" w:styleId="a4">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Emphasis"/>
    <w:basedOn w:val="a0"/>
    <w:qFormat/>
    <w:rPr>
      <w:i/>
    </w:rPr>
  </w:style>
  <w:style w:type="paragraph" w:styleId="a7">
    <w:name w:val="header"/>
    <w:basedOn w:val="a"/>
    <w:link w:val="a8"/>
    <w:rsid w:val="00474A51"/>
    <w:pPr>
      <w:tabs>
        <w:tab w:val="center" w:pos="4153"/>
        <w:tab w:val="right" w:pos="8306"/>
      </w:tabs>
      <w:snapToGrid w:val="0"/>
      <w:jc w:val="center"/>
    </w:pPr>
    <w:rPr>
      <w:sz w:val="18"/>
      <w:szCs w:val="18"/>
    </w:rPr>
  </w:style>
  <w:style w:type="character" w:customStyle="1" w:styleId="a8">
    <w:name w:val="页眉 字符"/>
    <w:basedOn w:val="a0"/>
    <w:link w:val="a7"/>
    <w:rsid w:val="00474A51"/>
    <w:rPr>
      <w:rFonts w:asciiTheme="minorHAnsi" w:eastAsiaTheme="minorEastAsia" w:hAnsiTheme="minorHAnsi" w:cstheme="minorBidi"/>
      <w:kern w:val="2"/>
      <w:sz w:val="18"/>
      <w:szCs w:val="18"/>
    </w:rPr>
  </w:style>
  <w:style w:type="paragraph" w:styleId="a9">
    <w:name w:val="footer"/>
    <w:basedOn w:val="a"/>
    <w:link w:val="aa"/>
    <w:rsid w:val="00474A51"/>
    <w:pPr>
      <w:tabs>
        <w:tab w:val="center" w:pos="4153"/>
        <w:tab w:val="right" w:pos="8306"/>
      </w:tabs>
      <w:snapToGrid w:val="0"/>
      <w:jc w:val="left"/>
    </w:pPr>
    <w:rPr>
      <w:sz w:val="18"/>
      <w:szCs w:val="18"/>
    </w:rPr>
  </w:style>
  <w:style w:type="character" w:customStyle="1" w:styleId="aa">
    <w:name w:val="页脚 字符"/>
    <w:basedOn w:val="a0"/>
    <w:link w:val="a9"/>
    <w:rsid w:val="00474A51"/>
    <w:rPr>
      <w:rFonts w:asciiTheme="minorHAnsi" w:eastAsiaTheme="minorEastAsia" w:hAnsiTheme="minorHAnsi" w:cstheme="minorBidi"/>
      <w:kern w:val="2"/>
      <w:sz w:val="18"/>
      <w:szCs w:val="18"/>
    </w:rPr>
  </w:style>
  <w:style w:type="paragraph" w:styleId="ab">
    <w:name w:val="List Paragraph"/>
    <w:basedOn w:val="a"/>
    <w:uiPriority w:val="99"/>
    <w:unhideWhenUsed/>
    <w:rsid w:val="00C46175"/>
    <w:pPr>
      <w:ind w:firstLineChars="200" w:firstLine="420"/>
    </w:pPr>
  </w:style>
  <w:style w:type="character" w:styleId="ac">
    <w:name w:val="Hyperlink"/>
    <w:basedOn w:val="a0"/>
    <w:rsid w:val="00C46175"/>
    <w:rPr>
      <w:color w:val="0026E5" w:themeColor="hyperlink"/>
      <w:u w:val="single"/>
    </w:rPr>
  </w:style>
  <w:style w:type="character" w:styleId="ad">
    <w:name w:val="Unresolved Mention"/>
    <w:basedOn w:val="a0"/>
    <w:uiPriority w:val="99"/>
    <w:semiHidden/>
    <w:unhideWhenUsed/>
    <w:rsid w:val="00C46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mlr.org/papers/v20/19-01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5</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16534</dc:creator>
  <cp:lastModifiedBy>Yichen Shi</cp:lastModifiedBy>
  <cp:revision>7</cp:revision>
  <dcterms:created xsi:type="dcterms:W3CDTF">2025-09-25T08:49:00Z</dcterms:created>
  <dcterms:modified xsi:type="dcterms:W3CDTF">2025-09-25T11:23:00Z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eyJoZGlkIjoiNTk1ZTg0Y2Y4NWIxNDFjMjY0YWFiMGM5YjE0ZWViNTQiLCJ1c2VySWQiOiI4NzUyMzY5MTgifQ==</vt:lpwstr>
  </property>
  <property fmtid="{D5CDD505-2E9C-101B-9397-08002B2CF9AE}" pid="4" name="ICV">
    <vt:lpwstr>81DCBCAB167140E991E930CDEE84C5FB_12</vt:lpwstr>
  </property>
</Properties>
</file>