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widowControl/>
        <w:ind w:firstLine="48" w:firstLineChars="17"/>
        <w:jc w:val="center"/>
        <w:rPr>
          <w:rFonts w:hint="eastAsia" w:ascii="Times New Roman" w:hAnsi="Times New Roman" w:eastAsia="宋体" w:cs="Times New Roman"/>
          <w:b/>
          <w:bCs/>
          <w:sz w:val="32"/>
          <w:szCs w:val="32"/>
        </w:rPr>
      </w:pPr>
      <w:r>
        <w:rPr>
          <w:rFonts w:hint="eastAsia" w:ascii="Times New Roman" w:hAnsi="Times New Roman" w:eastAsia="宋体" w:cs="Times New Roman"/>
          <w:b/>
          <w:sz w:val="28"/>
          <w:szCs w:val="28"/>
        </w:rPr>
        <w:t>西安电子科技大学20</w:t>
      </w:r>
      <w:r>
        <w:rPr>
          <w:rFonts w:hint="eastAsia" w:ascii="Times New Roman" w:hAnsi="Times New Roman" w:eastAsia="宋体" w:cs="Times New Roman"/>
          <w:b/>
          <w:sz w:val="28"/>
          <w:szCs w:val="28"/>
          <w:lang w:val="en-US" w:eastAsia="zh-CN"/>
        </w:rPr>
        <w:t>22</w:t>
      </w:r>
      <w:r>
        <w:rPr>
          <w:rFonts w:hint="eastAsia" w:ascii="Times New Roman" w:hAnsi="Times New Roman" w:eastAsia="宋体" w:cs="Times New Roman"/>
          <w:b/>
          <w:sz w:val="28"/>
          <w:szCs w:val="28"/>
        </w:rPr>
        <w:t>年数学建模校内赛</w:t>
      </w:r>
    </w:p>
    <w:p>
      <w:pPr>
        <w:widowControl/>
        <w:ind w:firstLine="55" w:firstLineChars="17"/>
        <w:jc w:val="center"/>
        <w:rPr>
          <w:rFonts w:hint="eastAsia" w:ascii="Times New Roman" w:hAnsi="Times New Roman" w:eastAsia="宋体" w:cs="Times New Roman"/>
          <w:b/>
          <w:bCs/>
          <w:color w:val="FF0000"/>
          <w:kern w:val="0"/>
          <w:sz w:val="28"/>
          <w:szCs w:val="28"/>
        </w:rPr>
      </w:pPr>
      <w:r>
        <w:rPr>
          <w:rFonts w:hint="eastAsia" w:ascii="Times New Roman" w:hAnsi="Times New Roman" w:eastAsia="宋体" w:cs="Times New Roman"/>
          <w:b/>
          <w:bCs/>
          <w:sz w:val="32"/>
          <w:szCs w:val="32"/>
        </w:rPr>
        <w:t xml:space="preserve">承 诺 </w:t>
      </w:r>
      <w:r>
        <w:rPr>
          <w:rFonts w:hint="eastAsia" w:ascii="Times New Roman" w:hAnsi="Times New Roman" w:eastAsia="宋体" w:cs="Times New Roman"/>
          <w:b/>
          <w:bCs/>
          <w:sz w:val="32"/>
          <w:szCs w:val="32"/>
          <w:lang w:eastAsia="zh-CN"/>
        </w:rPr>
        <w:t>与</w:t>
      </w:r>
      <w:r>
        <w:rPr>
          <w:rFonts w:hint="eastAsia" w:ascii="Times New Roman" w:hAnsi="Times New Roman" w:eastAsia="宋体" w:cs="Times New Roman"/>
          <w:b/>
          <w:bCs/>
          <w:sz w:val="32"/>
          <w:szCs w:val="32"/>
          <w:lang w:val="en-US" w:eastAsia="zh-CN"/>
        </w:rPr>
        <w:t xml:space="preserve"> </w:t>
      </w:r>
      <w:r>
        <w:rPr>
          <w:rFonts w:hint="eastAsia" w:ascii="Times New Roman" w:hAnsi="Times New Roman" w:eastAsia="宋体" w:cs="Times New Roman"/>
          <w:b/>
          <w:bCs/>
          <w:sz w:val="32"/>
          <w:szCs w:val="32"/>
          <w:lang w:eastAsia="zh-CN"/>
        </w:rPr>
        <w:t>产</w:t>
      </w:r>
      <w:r>
        <w:rPr>
          <w:rFonts w:hint="eastAsia" w:ascii="Times New Roman" w:hAnsi="Times New Roman" w:eastAsia="宋体" w:cs="Times New Roman"/>
          <w:b/>
          <w:bCs/>
          <w:sz w:val="32"/>
          <w:szCs w:val="32"/>
          <w:lang w:val="en-US" w:eastAsia="zh-CN"/>
        </w:rPr>
        <w:t xml:space="preserve"> </w:t>
      </w:r>
      <w:r>
        <w:rPr>
          <w:rFonts w:hint="eastAsia" w:ascii="Times New Roman" w:hAnsi="Times New Roman" w:eastAsia="宋体" w:cs="Times New Roman"/>
          <w:b/>
          <w:bCs/>
          <w:sz w:val="32"/>
          <w:szCs w:val="32"/>
          <w:lang w:eastAsia="zh-CN"/>
        </w:rPr>
        <w:t>权</w:t>
      </w:r>
      <w:r>
        <w:rPr>
          <w:rFonts w:hint="eastAsia" w:ascii="Times New Roman" w:hAnsi="Times New Roman" w:eastAsia="宋体" w:cs="Times New Roman"/>
          <w:b/>
          <w:bCs/>
          <w:sz w:val="32"/>
          <w:szCs w:val="32"/>
          <w:lang w:val="en-US" w:eastAsia="zh-CN"/>
        </w:rPr>
        <w:t xml:space="preserve"> </w:t>
      </w:r>
      <w:r>
        <w:rPr>
          <w:rFonts w:hint="eastAsia" w:ascii="Times New Roman" w:hAnsi="Times New Roman" w:eastAsia="宋体" w:cs="Times New Roman"/>
          <w:b/>
          <w:bCs/>
          <w:sz w:val="32"/>
          <w:szCs w:val="32"/>
          <w:lang w:eastAsia="zh-CN"/>
        </w:rPr>
        <w:t>转</w:t>
      </w:r>
      <w:r>
        <w:rPr>
          <w:rFonts w:hint="eastAsia" w:ascii="Times New Roman" w:hAnsi="Times New Roman" w:eastAsia="宋体" w:cs="Times New Roman"/>
          <w:b/>
          <w:bCs/>
          <w:sz w:val="32"/>
          <w:szCs w:val="32"/>
          <w:lang w:val="en-US" w:eastAsia="zh-CN"/>
        </w:rPr>
        <w:t xml:space="preserve"> </w:t>
      </w:r>
      <w:r>
        <w:rPr>
          <w:rFonts w:hint="eastAsia" w:ascii="Times New Roman" w:hAnsi="Times New Roman" w:eastAsia="宋体" w:cs="Times New Roman"/>
          <w:b/>
          <w:bCs/>
          <w:sz w:val="32"/>
          <w:szCs w:val="32"/>
          <w:lang w:eastAsia="zh-CN"/>
        </w:rPr>
        <w:t>让</w:t>
      </w:r>
      <w:r>
        <w:rPr>
          <w:rFonts w:hint="eastAsia" w:ascii="Times New Roman" w:hAnsi="Times New Roman" w:eastAsia="宋体" w:cs="Times New Roman"/>
          <w:b/>
          <w:bCs/>
          <w:sz w:val="32"/>
          <w:szCs w:val="32"/>
        </w:rPr>
        <w:t xml:space="preserve"> 书</w:t>
      </w:r>
    </w:p>
    <w:p>
      <w:pPr>
        <w:spacing w:line="360" w:lineRule="auto"/>
        <w:ind w:firstLine="420"/>
        <w:rPr>
          <w:rFonts w:hint="eastAsia" w:ascii="Times New Roman" w:hAnsi="Times New Roman" w:eastAsia="宋体" w:cs="Times New Roman"/>
          <w:bCs/>
          <w:color w:val="000000" w:themeColor="text1"/>
          <w:sz w:val="24"/>
          <w:szCs w:val="24"/>
          <w14:textFill>
            <w14:solidFill>
              <w14:schemeClr w14:val="tx1"/>
            </w14:solidFill>
          </w14:textFill>
        </w:rPr>
      </w:pPr>
      <w:r>
        <w:rPr>
          <w:rFonts w:hint="eastAsia" w:ascii="Times New Roman" w:hAnsi="Times New Roman" w:eastAsia="宋体" w:cs="Times New Roman"/>
          <w:bCs/>
          <w:color w:val="000000" w:themeColor="text1"/>
          <w:sz w:val="24"/>
          <w:szCs w:val="24"/>
          <w14:textFill>
            <w14:solidFill>
              <w14:schemeClr w14:val="tx1"/>
            </w14:solidFill>
          </w14:textFill>
        </w:rPr>
        <w:t>我们完全明白，在竞赛开始后参赛队员不能以任何方式（包括电话、电子邮件、网上咨询等）与队外的任何人研究、讨论与赛题有关的问题。</w:t>
      </w:r>
    </w:p>
    <w:p>
      <w:pPr>
        <w:spacing w:line="360" w:lineRule="auto"/>
        <w:ind w:firstLine="420"/>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rPr>
        <w:t>我们知道，抄袭别人的成果是违反竞赛规则的, 如果引用别人的成果或其他公开的资料（包括网上查到的资料），必须按照规定的参考文献的表述方式在正文引用处和参考文献中明确列出。</w:t>
      </w:r>
    </w:p>
    <w:p>
      <w:pPr>
        <w:spacing w:line="360" w:lineRule="auto"/>
        <w:ind w:firstLine="420"/>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rPr>
        <w:t>我们郑重承诺，严格遵守竞赛规则，以保证竞赛的公正、公平性。如有违反竞赛规则的行为，我们将受到严肃处理。</w:t>
      </w:r>
    </w:p>
    <w:p>
      <w:pPr>
        <w:spacing w:line="360" w:lineRule="auto"/>
        <w:ind w:firstLine="420"/>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lang w:eastAsia="zh-CN"/>
        </w:rPr>
        <w:t>我们同意将参赛论文以及支撑材料中的所建模型</w:t>
      </w:r>
      <w:r>
        <w:rPr>
          <w:rFonts w:hint="eastAsia" w:ascii="Times New Roman" w:hAnsi="Times New Roman" w:eastAsia="宋体" w:cs="Times New Roman"/>
          <w:bCs/>
          <w:sz w:val="24"/>
          <w:szCs w:val="24"/>
        </w:rPr>
        <w:t>、</w:t>
      </w:r>
      <w:r>
        <w:rPr>
          <w:rFonts w:hint="eastAsia" w:ascii="Times New Roman" w:hAnsi="Times New Roman" w:eastAsia="宋体" w:cs="Times New Roman"/>
          <w:bCs/>
          <w:sz w:val="24"/>
          <w:szCs w:val="24"/>
          <w:lang w:eastAsia="zh-CN"/>
        </w:rPr>
        <w:t>算法以及程序产权归属</w:t>
      </w:r>
      <w:r>
        <w:rPr>
          <w:rFonts w:hint="eastAsia" w:ascii="Times New Roman" w:hAnsi="Times New Roman" w:eastAsia="宋体" w:cs="Times New Roman"/>
          <w:bCs/>
          <w:sz w:val="24"/>
          <w:szCs w:val="24"/>
        </w:rPr>
        <w:t>西安电子科技大学</w:t>
      </w:r>
      <w:r>
        <w:rPr>
          <w:rFonts w:hint="eastAsia" w:ascii="Times New Roman" w:hAnsi="Times New Roman" w:eastAsia="宋体" w:cs="Times New Roman"/>
          <w:bCs/>
          <w:sz w:val="24"/>
          <w:szCs w:val="24"/>
          <w:lang w:val="en-US" w:eastAsia="zh-CN"/>
        </w:rPr>
        <w:t>所</w:t>
      </w:r>
      <w:r>
        <w:rPr>
          <w:rFonts w:hint="eastAsia" w:ascii="Times New Roman" w:hAnsi="Times New Roman" w:eastAsia="宋体" w:cs="Times New Roman"/>
          <w:bCs/>
          <w:sz w:val="24"/>
          <w:szCs w:val="24"/>
          <w:lang w:eastAsia="zh-CN"/>
        </w:rPr>
        <w:t>有。</w:t>
      </w:r>
      <w:r>
        <w:rPr>
          <w:rFonts w:hint="eastAsia" w:ascii="Times New Roman" w:hAnsi="Times New Roman" w:eastAsia="宋体" w:cs="Times New Roman"/>
          <w:bCs/>
          <w:sz w:val="24"/>
          <w:szCs w:val="24"/>
        </w:rPr>
        <w:t>20</w:t>
      </w:r>
      <w:r>
        <w:rPr>
          <w:rFonts w:hint="eastAsia" w:ascii="Times New Roman" w:hAnsi="Times New Roman" w:eastAsia="宋体" w:cs="Times New Roman"/>
          <w:bCs/>
          <w:sz w:val="24"/>
          <w:szCs w:val="24"/>
          <w:lang w:val="en-US" w:eastAsia="zh-CN"/>
        </w:rPr>
        <w:t>22</w:t>
      </w:r>
      <w:r>
        <w:rPr>
          <w:rFonts w:hint="eastAsia" w:ascii="Times New Roman" w:hAnsi="Times New Roman" w:eastAsia="宋体" w:cs="Times New Roman"/>
          <w:bCs/>
          <w:sz w:val="24"/>
          <w:szCs w:val="24"/>
        </w:rPr>
        <w:t>年数学建模</w:t>
      </w:r>
      <w:r>
        <w:rPr>
          <w:rFonts w:ascii="Times New Roman" w:hAnsi="Times New Roman" w:eastAsia="宋体" w:cs="Times New Roman"/>
          <w:bCs/>
          <w:sz w:val="24"/>
          <w:szCs w:val="24"/>
        </w:rPr>
        <w:t>校内赛</w:t>
      </w:r>
      <w:r>
        <w:rPr>
          <w:rFonts w:hint="eastAsia" w:ascii="Times New Roman" w:hAnsi="Times New Roman" w:eastAsia="宋体" w:cs="Times New Roman"/>
          <w:bCs/>
          <w:sz w:val="24"/>
          <w:szCs w:val="24"/>
        </w:rPr>
        <w:t>竞赛组委会，可将我们的论文以任何形式进行公开展示（包括进行网上公示，在书籍、期刊和其他媒体进行正式或非正式发表等）。</w:t>
      </w:r>
    </w:p>
    <w:p>
      <w:pPr>
        <w:spacing w:line="360" w:lineRule="auto"/>
        <w:ind w:firstLine="420"/>
        <w:rPr>
          <w:rFonts w:hint="eastAsia" w:ascii="Times New Roman" w:hAnsi="Times New Roman" w:eastAsia="宋体" w:cs="Times New Roman"/>
          <w:bCs/>
          <w:sz w:val="24"/>
          <w:szCs w:val="24"/>
          <w:u w:val="single"/>
        </w:rPr>
      </w:pPr>
      <w:r>
        <w:rPr>
          <w:rFonts w:hint="eastAsia" w:ascii="Times New Roman" w:hAnsi="Times New Roman" w:eastAsia="宋体" w:cs="Times New Roman"/>
          <w:bCs/>
          <w:sz w:val="24"/>
          <w:szCs w:val="24"/>
        </w:rPr>
        <w:t>我们参赛选择的题号是（从A/B中选择一项填写）：</w:t>
      </w:r>
      <w:r>
        <w:rPr>
          <w:rFonts w:hint="eastAsia" w:ascii="Times New Roman" w:hAnsi="Times New Roman" w:eastAsia="宋体" w:cs="Times New Roman"/>
          <w:bCs/>
          <w:sz w:val="24"/>
          <w:szCs w:val="24"/>
          <w:lang w:val="en-US" w:eastAsia="zh-CN"/>
        </w:rPr>
        <w:t xml:space="preserve">    </w:t>
      </w:r>
      <w:r>
        <w:rPr>
          <w:rFonts w:hint="eastAsia" w:ascii="Times New Roman" w:hAnsi="Times New Roman" w:eastAsia="宋体" w:cs="Times New Roman"/>
          <w:bCs/>
          <w:sz w:val="24"/>
          <w:szCs w:val="24"/>
          <w:u w:val="single"/>
        </w:rPr>
        <w:t xml:space="preserve">      </w:t>
      </w:r>
      <w:r>
        <w:rPr>
          <w:rFonts w:hint="eastAsia" w:ascii="Times New Roman" w:hAnsi="Times New Roman" w:eastAsia="宋体" w:cs="Times New Roman"/>
          <w:bCs/>
          <w:sz w:val="24"/>
          <w:szCs w:val="24"/>
          <w:u w:val="single"/>
          <w:lang w:val="en-US" w:eastAsia="zh-CN"/>
        </w:rPr>
        <w:t>B</w:t>
      </w:r>
      <w:r>
        <w:rPr>
          <w:rFonts w:hint="eastAsia" w:ascii="Times New Roman" w:hAnsi="Times New Roman" w:eastAsia="宋体" w:cs="Times New Roman"/>
          <w:bCs/>
          <w:sz w:val="24"/>
          <w:szCs w:val="24"/>
          <w:u w:val="single"/>
        </w:rPr>
        <w:t xml:space="preserve">           </w:t>
      </w:r>
      <w:r>
        <w:rPr>
          <w:rFonts w:hint="eastAsia" w:ascii="Times New Roman" w:hAnsi="Times New Roman" w:eastAsia="宋体" w:cs="Times New Roman"/>
          <w:bCs/>
          <w:sz w:val="24"/>
          <w:szCs w:val="24"/>
          <w:u w:val="single"/>
          <w:lang w:val="en-US" w:eastAsia="zh-CN"/>
        </w:rPr>
        <w:t xml:space="preserve">     </w:t>
      </w:r>
      <w:r>
        <w:rPr>
          <w:rFonts w:hint="eastAsia" w:ascii="Times New Roman" w:hAnsi="Times New Roman" w:eastAsia="宋体" w:cs="Times New Roman"/>
          <w:bCs/>
          <w:sz w:val="24"/>
          <w:szCs w:val="24"/>
          <w:u w:val="single"/>
        </w:rPr>
        <w:t xml:space="preserve">      </w:t>
      </w:r>
    </w:p>
    <w:p>
      <w:pPr>
        <w:spacing w:line="360" w:lineRule="auto"/>
        <w:ind w:firstLine="405"/>
        <w:jc w:val="left"/>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rPr>
        <w:tab/>
      </w:r>
      <w:r>
        <w:rPr>
          <w:rFonts w:hint="eastAsia" w:ascii="Times New Roman" w:hAnsi="Times New Roman" w:eastAsia="宋体" w:cs="Times New Roman"/>
          <w:bCs/>
          <w:sz w:val="24"/>
          <w:szCs w:val="24"/>
        </w:rPr>
        <w:t>参赛报名</w:t>
      </w:r>
      <w:r>
        <w:rPr>
          <w:rFonts w:hint="eastAsia" w:ascii="Times New Roman" w:hAnsi="Times New Roman" w:eastAsia="宋体" w:cs="Times New Roman"/>
          <w:bCs/>
          <w:sz w:val="24"/>
          <w:szCs w:val="24"/>
          <w:lang w:eastAsia="zh-CN"/>
        </w:rPr>
        <w:t>队</w:t>
      </w:r>
      <w:r>
        <w:rPr>
          <w:rFonts w:hint="eastAsia" w:ascii="Times New Roman" w:hAnsi="Times New Roman" w:eastAsia="宋体" w:cs="Times New Roman"/>
          <w:bCs/>
          <w:sz w:val="24"/>
          <w:szCs w:val="24"/>
        </w:rPr>
        <w:t>号为</w:t>
      </w:r>
      <w:r>
        <w:rPr>
          <w:rFonts w:hint="eastAsia" w:ascii="Times New Roman" w:hAnsi="Times New Roman" w:eastAsia="宋体" w:cs="Times New Roman"/>
          <w:bCs/>
          <w:sz w:val="24"/>
          <w:szCs w:val="24"/>
          <w:u w:val="single"/>
        </w:rPr>
        <w:t xml:space="preserve">     </w:t>
      </w:r>
      <w:r>
        <w:rPr>
          <w:rFonts w:hint="eastAsia" w:ascii="Times New Roman" w:hAnsi="Times New Roman" w:eastAsia="宋体" w:cs="Times New Roman"/>
          <w:bCs/>
          <w:sz w:val="24"/>
          <w:szCs w:val="24"/>
          <w:u w:val="single"/>
          <w:lang w:val="en-US" w:eastAsia="zh-CN"/>
        </w:rPr>
        <w:t xml:space="preserve">        BB22460</w:t>
      </w:r>
      <w:r>
        <w:rPr>
          <w:rFonts w:hint="eastAsia" w:ascii="Times New Roman" w:hAnsi="Times New Roman" w:eastAsia="宋体" w:cs="Times New Roman"/>
          <w:bCs/>
          <w:sz w:val="24"/>
          <w:szCs w:val="24"/>
          <w:u w:val="single"/>
        </w:rPr>
        <w:t xml:space="preserve">                        </w:t>
      </w:r>
    </w:p>
    <w:p>
      <w:pPr>
        <w:spacing w:line="360" w:lineRule="auto"/>
        <w:ind w:firstLine="405"/>
        <w:rPr>
          <w:rFonts w:hint="eastAsia" w:ascii="Times New Roman" w:hAnsi="Times New Roman" w:eastAsia="宋体" w:cs="Times New Roman"/>
          <w:bCs/>
          <w:sz w:val="24"/>
          <w:szCs w:val="24"/>
          <w:u w:val="single"/>
        </w:rPr>
      </w:pPr>
      <w:r>
        <w:rPr>
          <w:rFonts w:hint="eastAsia" w:ascii="Times New Roman" w:hAnsi="Times New Roman" w:eastAsia="宋体" w:cs="Times New Roman"/>
          <w:bCs/>
          <w:sz w:val="24"/>
          <w:szCs w:val="24"/>
          <w:lang w:val="en-US" w:eastAsia="zh-CN"/>
        </w:rPr>
        <w:t>队长</w:t>
      </w:r>
      <w:r>
        <w:rPr>
          <w:rFonts w:hint="eastAsia" w:ascii="Times New Roman" w:hAnsi="Times New Roman" w:eastAsia="宋体" w:cs="Times New Roman"/>
          <w:bCs/>
          <w:sz w:val="24"/>
          <w:szCs w:val="24"/>
        </w:rPr>
        <w:t>所属学院（请填写完整的全名）：</w:t>
      </w:r>
      <w:r>
        <w:rPr>
          <w:rFonts w:hint="eastAsia" w:ascii="Times New Roman" w:hAnsi="Times New Roman" w:eastAsia="宋体" w:cs="Times New Roman"/>
          <w:bCs/>
          <w:sz w:val="24"/>
          <w:szCs w:val="24"/>
          <w:u w:val="single"/>
        </w:rPr>
        <w:t xml:space="preserve">      </w:t>
      </w:r>
      <w:r>
        <w:rPr>
          <w:rFonts w:hint="eastAsia" w:ascii="Times New Roman" w:hAnsi="Times New Roman" w:eastAsia="宋体" w:cs="Times New Roman"/>
          <w:bCs/>
          <w:sz w:val="24"/>
          <w:szCs w:val="24"/>
          <w:u w:val="single"/>
          <w:lang w:val="en-US" w:eastAsia="zh-CN"/>
        </w:rPr>
        <w:t>计算机科学与技术学院</w:t>
      </w:r>
      <w:r>
        <w:rPr>
          <w:rFonts w:hint="eastAsia" w:ascii="Times New Roman" w:hAnsi="Times New Roman" w:eastAsia="宋体" w:cs="Times New Roman"/>
          <w:bCs/>
          <w:sz w:val="24"/>
          <w:szCs w:val="24"/>
          <w:u w:val="single"/>
        </w:rPr>
        <w:t xml:space="preserve">                               </w:t>
      </w:r>
    </w:p>
    <w:p>
      <w:pPr>
        <w:spacing w:line="360" w:lineRule="auto"/>
        <w:ind w:firstLine="405"/>
        <w:rPr>
          <w:rFonts w:ascii="Times New Roman" w:hAnsi="Times New Roman" w:eastAsia="宋体" w:cs="Times New Roman"/>
          <w:bCs/>
          <w:sz w:val="24"/>
          <w:szCs w:val="24"/>
        </w:rPr>
      </w:pPr>
      <w:r>
        <w:rPr>
          <w:rFonts w:hint="eastAsia" w:ascii="Times New Roman" w:hAnsi="Times New Roman" w:eastAsia="宋体" w:cs="Times New Roman"/>
          <w:bCs/>
          <w:sz w:val="24"/>
          <w:szCs w:val="24"/>
        </w:rPr>
        <w:t>参赛队员姓名</w:t>
      </w:r>
      <w:r>
        <w:rPr>
          <w:rFonts w:ascii="Times New Roman" w:hAnsi="Times New Roman" w:eastAsia="宋体" w:cs="Times New Roman"/>
          <w:bCs/>
          <w:sz w:val="24"/>
          <w:szCs w:val="24"/>
        </w:rPr>
        <w:t>与学号</w:t>
      </w:r>
      <w:r>
        <w:rPr>
          <w:rFonts w:hint="eastAsia" w:ascii="Times New Roman" w:hAnsi="Times New Roman" w:eastAsia="宋体" w:cs="Times New Roman"/>
          <w:bCs/>
          <w:sz w:val="24"/>
          <w:szCs w:val="24"/>
        </w:rPr>
        <w:t xml:space="preserve"> (</w:t>
      </w:r>
      <w:r>
        <w:rPr>
          <w:rFonts w:hint="eastAsia" w:ascii="Times New Roman" w:hAnsi="Times New Roman" w:eastAsia="宋体" w:cs="Times New Roman"/>
          <w:bCs/>
          <w:sz w:val="24"/>
          <w:szCs w:val="24"/>
          <w:lang w:eastAsia="zh-CN"/>
        </w:rPr>
        <w:t>先电脑录入姓名和学号，然后</w:t>
      </w:r>
      <w:r>
        <w:rPr>
          <w:rFonts w:hint="eastAsia" w:ascii="Times New Roman" w:hAnsi="Times New Roman" w:eastAsia="宋体" w:cs="Times New Roman"/>
          <w:bCs/>
          <w:sz w:val="24"/>
          <w:szCs w:val="24"/>
          <w:lang w:val="en-US" w:eastAsia="zh-CN"/>
        </w:rPr>
        <w:t>此处附电子</w:t>
      </w:r>
      <w:r>
        <w:rPr>
          <w:rFonts w:hint="eastAsia" w:ascii="Times New Roman" w:hAnsi="Times New Roman" w:eastAsia="宋体" w:cs="Times New Roman"/>
          <w:bCs/>
          <w:sz w:val="24"/>
          <w:szCs w:val="24"/>
        </w:rPr>
        <w:t>签名</w:t>
      </w:r>
      <w:r>
        <w:rPr>
          <w:rFonts w:hint="eastAsia" w:ascii="Times New Roman" w:hAnsi="Times New Roman" w:eastAsia="宋体" w:cs="Times New Roman"/>
          <w:bCs/>
          <w:sz w:val="24"/>
          <w:szCs w:val="24"/>
          <w:lang w:eastAsia="zh-CN"/>
        </w:rPr>
        <w:t>，纸质版可以打印出来后直接签字，也可以电子版签名版直接打印</w:t>
      </w:r>
      <w:r>
        <w:rPr>
          <w:rFonts w:hint="eastAsia" w:ascii="Times New Roman" w:hAnsi="Times New Roman" w:eastAsia="宋体" w:cs="Times New Roman"/>
          <w:bCs/>
          <w:sz w:val="24"/>
          <w:szCs w:val="24"/>
        </w:rPr>
        <w:t>) ：</w:t>
      </w:r>
    </w:p>
    <w:p>
      <w:pPr>
        <w:spacing w:line="360" w:lineRule="auto"/>
        <w:ind w:firstLine="405"/>
        <w:rPr>
          <w:rFonts w:hint="eastAsia" w:ascii="Times New Roman" w:hAnsi="Times New Roman" w:eastAsia="宋体" w:cs="Times New Roman"/>
          <w:bCs/>
          <w:sz w:val="24"/>
          <w:szCs w:val="24"/>
        </w:rPr>
      </w:pPr>
    </w:p>
    <w:p>
      <w:pPr>
        <w:spacing w:line="360" w:lineRule="auto"/>
        <w:ind w:firstLine="405"/>
        <w:rPr>
          <w:rFonts w:ascii="Times New Roman" w:hAnsi="Times New Roman" w:eastAsia="宋体" w:cs="Times New Roman"/>
          <w:bCs/>
          <w:sz w:val="24"/>
          <w:szCs w:val="24"/>
          <w:u w:val="single"/>
        </w:rPr>
      </w:pPr>
      <w:r>
        <w:rPr>
          <w:rFonts w:hint="eastAsia" w:ascii="Times New Roman" w:hAnsi="Times New Roman" w:eastAsia="宋体" w:cs="Times New Roman"/>
          <w:bCs/>
          <w:sz w:val="24"/>
          <w:szCs w:val="24"/>
        </w:rPr>
        <w:t>1.</w:t>
      </w:r>
      <w:r>
        <w:rPr>
          <w:rFonts w:hint="eastAsia" w:ascii="Times New Roman" w:hAnsi="Times New Roman" w:eastAsia="宋体" w:cs="Times New Roman"/>
          <w:bCs/>
          <w:sz w:val="24"/>
          <w:szCs w:val="24"/>
          <w:u w:val="single"/>
        </w:rPr>
        <w:t xml:space="preserve">                                    </w:t>
      </w:r>
      <w:r>
        <w:rPr>
          <w:rFonts w:ascii="Times New Roman" w:hAnsi="Times New Roman" w:eastAsia="宋体" w:cs="Times New Roman"/>
          <w:bCs/>
          <w:sz w:val="24"/>
          <w:szCs w:val="24"/>
          <w:u w:val="single"/>
        </w:rPr>
        <w:t xml:space="preserve">       </w:t>
      </w:r>
      <w:r>
        <w:rPr>
          <w:rFonts w:hint="eastAsia" w:ascii="Times New Roman" w:hAnsi="Times New Roman" w:eastAsia="宋体" w:cs="Times New Roman"/>
          <w:bCs/>
          <w:sz w:val="24"/>
          <w:szCs w:val="24"/>
          <w:u w:val="single"/>
        </w:rPr>
        <w:t xml:space="preserve">            </w:t>
      </w:r>
    </w:p>
    <w:p>
      <w:pPr>
        <w:spacing w:line="360" w:lineRule="auto"/>
        <w:ind w:firstLine="405"/>
        <w:rPr>
          <w:rFonts w:hint="eastAsia" w:ascii="Times New Roman" w:hAnsi="Times New Roman" w:eastAsia="宋体" w:cs="Times New Roman"/>
          <w:bCs/>
          <w:sz w:val="24"/>
          <w:szCs w:val="24"/>
        </w:rPr>
      </w:pPr>
    </w:p>
    <w:p>
      <w:pPr>
        <w:spacing w:line="360" w:lineRule="auto"/>
        <w:ind w:firstLine="405"/>
        <w:jc w:val="left"/>
        <w:rPr>
          <w:rFonts w:ascii="Times New Roman" w:hAnsi="Times New Roman" w:eastAsia="宋体" w:cs="Times New Roman"/>
          <w:bCs/>
          <w:sz w:val="24"/>
          <w:szCs w:val="24"/>
          <w:u w:val="single"/>
        </w:rPr>
      </w:pPr>
      <w:r>
        <w:rPr>
          <w:rFonts w:hint="eastAsia" w:ascii="Times New Roman" w:hAnsi="Times New Roman" w:eastAsia="宋体" w:cs="Times New Roman"/>
          <w:bCs/>
          <w:sz w:val="24"/>
          <w:szCs w:val="24"/>
        </w:rPr>
        <w:t>2.</w:t>
      </w:r>
      <w:r>
        <w:rPr>
          <w:rFonts w:hint="eastAsia" w:ascii="Times New Roman" w:hAnsi="Times New Roman" w:eastAsia="宋体" w:cs="Times New Roman"/>
          <w:bCs/>
          <w:sz w:val="24"/>
          <w:szCs w:val="24"/>
          <w:u w:val="single"/>
        </w:rPr>
        <w:t xml:space="preserve">                                     </w:t>
      </w:r>
      <w:r>
        <w:rPr>
          <w:rFonts w:ascii="Times New Roman" w:hAnsi="Times New Roman" w:eastAsia="宋体" w:cs="Times New Roman"/>
          <w:bCs/>
          <w:sz w:val="24"/>
          <w:szCs w:val="24"/>
          <w:u w:val="single"/>
        </w:rPr>
        <w:t xml:space="preserve">      </w:t>
      </w:r>
      <w:r>
        <w:rPr>
          <w:rFonts w:hint="eastAsia" w:ascii="Times New Roman" w:hAnsi="Times New Roman" w:eastAsia="宋体" w:cs="Times New Roman"/>
          <w:bCs/>
          <w:sz w:val="24"/>
          <w:szCs w:val="24"/>
          <w:u w:val="single"/>
        </w:rPr>
        <w:t xml:space="preserve">  </w:t>
      </w:r>
      <w:r>
        <w:rPr>
          <w:rFonts w:ascii="Times New Roman" w:hAnsi="Times New Roman" w:eastAsia="宋体" w:cs="Times New Roman"/>
          <w:bCs/>
          <w:sz w:val="24"/>
          <w:szCs w:val="24"/>
          <w:u w:val="single"/>
        </w:rPr>
        <w:t xml:space="preserve">  </w:t>
      </w:r>
      <w:r>
        <w:rPr>
          <w:rFonts w:hint="eastAsia" w:ascii="Times New Roman" w:hAnsi="Times New Roman" w:eastAsia="宋体" w:cs="Times New Roman"/>
          <w:bCs/>
          <w:sz w:val="24"/>
          <w:szCs w:val="24"/>
          <w:u w:val="single"/>
        </w:rPr>
        <w:t xml:space="preserve">         </w:t>
      </w:r>
    </w:p>
    <w:p>
      <w:pPr>
        <w:spacing w:line="360" w:lineRule="auto"/>
        <w:ind w:firstLine="405"/>
        <w:jc w:val="left"/>
        <w:rPr>
          <w:rFonts w:hint="eastAsia" w:ascii="Times New Roman" w:hAnsi="Times New Roman" w:eastAsia="宋体" w:cs="Times New Roman"/>
          <w:bCs/>
          <w:sz w:val="24"/>
          <w:szCs w:val="24"/>
          <w:u w:val="single"/>
        </w:rPr>
      </w:pPr>
    </w:p>
    <w:p>
      <w:pPr>
        <w:spacing w:line="360" w:lineRule="auto"/>
        <w:ind w:firstLine="405"/>
        <w:jc w:val="left"/>
        <w:rPr>
          <w:rFonts w:ascii="Times New Roman" w:hAnsi="Times New Roman" w:eastAsia="宋体" w:cs="Times New Roman"/>
          <w:bCs/>
          <w:sz w:val="24"/>
          <w:szCs w:val="24"/>
          <w:u w:val="single"/>
        </w:rPr>
      </w:pPr>
      <w:r>
        <w:rPr>
          <w:rFonts w:hint="eastAsia" w:ascii="Times New Roman" w:hAnsi="Times New Roman" w:eastAsia="宋体" w:cs="Times New Roman"/>
          <w:bCs/>
          <w:sz w:val="24"/>
          <w:szCs w:val="24"/>
        </w:rPr>
        <w:t>3.</w:t>
      </w:r>
      <w:r>
        <w:rPr>
          <w:rFonts w:hint="eastAsia" w:ascii="Times New Roman" w:hAnsi="Times New Roman" w:eastAsia="宋体" w:cs="Times New Roman"/>
          <w:bCs/>
          <w:sz w:val="24"/>
          <w:szCs w:val="24"/>
          <w:u w:val="single"/>
        </w:rPr>
        <w:t xml:space="preserve">                                       </w:t>
      </w:r>
      <w:r>
        <w:rPr>
          <w:rFonts w:ascii="Times New Roman" w:hAnsi="Times New Roman" w:eastAsia="宋体" w:cs="Times New Roman"/>
          <w:bCs/>
          <w:sz w:val="24"/>
          <w:szCs w:val="24"/>
          <w:u w:val="single"/>
        </w:rPr>
        <w:t xml:space="preserve">        </w:t>
      </w:r>
      <w:r>
        <w:rPr>
          <w:rFonts w:hint="eastAsia" w:ascii="Times New Roman" w:hAnsi="Times New Roman" w:eastAsia="宋体" w:cs="Times New Roman"/>
          <w:bCs/>
          <w:sz w:val="24"/>
          <w:szCs w:val="24"/>
          <w:u w:val="single"/>
        </w:rPr>
        <w:t xml:space="preserve">         </w:t>
      </w:r>
    </w:p>
    <w:p>
      <w:pPr>
        <w:spacing w:line="360" w:lineRule="auto"/>
        <w:ind w:firstLine="405"/>
        <w:jc w:val="left"/>
        <w:rPr>
          <w:rFonts w:hint="eastAsia" w:ascii="Times New Roman" w:hAnsi="Times New Roman" w:eastAsia="宋体" w:cs="Times New Roman"/>
          <w:bCs/>
          <w:sz w:val="24"/>
          <w:szCs w:val="24"/>
        </w:rPr>
      </w:pPr>
    </w:p>
    <w:p>
      <w:pPr>
        <w:adjustRightInd w:val="0"/>
        <w:snapToGrid w:val="0"/>
        <w:spacing w:line="240" w:lineRule="atLeast"/>
        <w:rPr>
          <w:rFonts w:hint="eastAsia" w:ascii="宋体" w:hAnsi="宋体" w:eastAsia="宋体" w:cs="宋体"/>
          <w:kern w:val="0"/>
          <w:sz w:val="24"/>
          <w:szCs w:val="24"/>
        </w:rPr>
      </w:pPr>
    </w:p>
    <w:p>
      <w:pPr>
        <w:adjustRightInd w:val="0"/>
        <w:snapToGrid w:val="0"/>
        <w:spacing w:line="240" w:lineRule="atLeast"/>
        <w:rPr>
          <w:rFonts w:hint="eastAsia" w:ascii="宋体" w:hAnsi="宋体" w:eastAsia="宋体" w:cs="宋体"/>
          <w:kern w:val="0"/>
          <w:sz w:val="24"/>
          <w:szCs w:val="24"/>
          <w:u w:val="single"/>
        </w:rPr>
      </w:pPr>
      <w:r>
        <w:rPr>
          <w:rFonts w:hint="eastAsia" w:ascii="宋体" w:hAnsi="宋体" w:eastAsia="宋体" w:cs="宋体"/>
          <w:kern w:val="0"/>
          <w:sz w:val="24"/>
          <w:szCs w:val="24"/>
        </w:rPr>
        <w:t xml:space="preserve">                                     </w:t>
      </w:r>
      <w:bookmarkStart w:id="0" w:name="_GoBack"/>
      <w:bookmarkEnd w:id="0"/>
      <w:r>
        <w:rPr>
          <w:rFonts w:hint="eastAsia" w:ascii="宋体" w:hAnsi="宋体" w:eastAsia="宋体" w:cs="宋体"/>
          <w:kern w:val="0"/>
          <w:sz w:val="24"/>
          <w:szCs w:val="24"/>
        </w:rPr>
        <w:t xml:space="preserve"> 日期：</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u w:val="single"/>
          <w:lang w:val="en-US" w:eastAsia="zh-CN"/>
        </w:rPr>
        <w:t>2022</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rPr>
        <w:t>年</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u w:val="single"/>
          <w:lang w:val="en-US" w:eastAsia="zh-CN"/>
        </w:rPr>
        <w:t>5</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rPr>
        <w:t>月</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u w:val="single"/>
          <w:lang w:val="en-US" w:eastAsia="zh-CN"/>
        </w:rPr>
        <w:t>3</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rPr>
        <w:t>日</w:t>
      </w:r>
    </w:p>
    <w:p>
      <w:pPr>
        <w:pStyle w:val="3"/>
        <w:spacing w:line="320" w:lineRule="exact"/>
        <w:ind w:left="840"/>
        <w:jc w:val="center"/>
        <w:rPr>
          <w:rFonts w:ascii="黑体" w:eastAsia="黑体"/>
          <w:b/>
          <w:sz w:val="30"/>
          <w:szCs w:val="30"/>
        </w:rPr>
      </w:pPr>
    </w:p>
    <w:p>
      <w:pPr>
        <w:pStyle w:val="3"/>
        <w:spacing w:line="320" w:lineRule="exact"/>
        <w:ind w:left="840"/>
        <w:jc w:val="center"/>
        <w:rPr>
          <w:rFonts w:hint="eastAsia" w:ascii="黑体" w:eastAsia="黑体"/>
          <w:b/>
          <w:sz w:val="30"/>
          <w:szCs w:val="30"/>
        </w:rPr>
      </w:pPr>
    </w:p>
    <w:p>
      <w:pPr>
        <w:pStyle w:val="3"/>
        <w:spacing w:line="320" w:lineRule="exact"/>
        <w:ind w:left="840"/>
        <w:jc w:val="center"/>
        <w:rPr>
          <w:rFonts w:hint="eastAsia" w:ascii="黑体" w:eastAsia="黑体"/>
          <w:b/>
          <w:sz w:val="30"/>
          <w:szCs w:val="30"/>
        </w:rPr>
      </w:pPr>
    </w:p>
    <w:p>
      <w:pPr>
        <w:pStyle w:val="3"/>
        <w:spacing w:line="320" w:lineRule="exact"/>
        <w:ind w:left="840"/>
        <w:jc w:val="center"/>
        <w:rPr>
          <w:rFonts w:hint="eastAsia" w:ascii="黑体" w:eastAsia="黑体"/>
          <w:b/>
          <w:sz w:val="30"/>
          <w:szCs w:val="30"/>
        </w:rPr>
      </w:pPr>
    </w:p>
    <w:p>
      <w:pPr>
        <w:pageBreakBefore/>
        <w:widowControl/>
        <w:ind w:firstLine="48" w:firstLineChars="17"/>
        <w:jc w:val="center"/>
        <w:rPr>
          <w:rFonts w:hint="eastAsia"/>
          <w:b/>
          <w:sz w:val="28"/>
          <w:szCs w:val="28"/>
        </w:rPr>
      </w:pPr>
      <w:r>
        <w:rPr>
          <w:rFonts w:hint="eastAsia"/>
          <w:b/>
          <w:sz w:val="28"/>
          <w:szCs w:val="28"/>
        </w:rPr>
        <w:t>西安电子</w:t>
      </w:r>
      <w:r>
        <w:rPr>
          <w:b/>
          <w:sz w:val="28"/>
          <w:szCs w:val="28"/>
        </w:rPr>
        <w:t>科技大学</w:t>
      </w:r>
      <w:r>
        <w:rPr>
          <w:rFonts w:hint="eastAsia"/>
          <w:b/>
          <w:sz w:val="28"/>
          <w:szCs w:val="28"/>
        </w:rPr>
        <w:t>20</w:t>
      </w:r>
      <w:r>
        <w:rPr>
          <w:rFonts w:hint="eastAsia"/>
          <w:b/>
          <w:sz w:val="28"/>
          <w:szCs w:val="28"/>
          <w:lang w:val="en-US" w:eastAsia="zh-CN"/>
        </w:rPr>
        <w:t>22</w:t>
      </w:r>
      <w:r>
        <w:rPr>
          <w:rFonts w:hint="eastAsia"/>
          <w:b/>
          <w:sz w:val="28"/>
          <w:szCs w:val="28"/>
        </w:rPr>
        <w:t>年大学生数学建模校内赛</w:t>
      </w:r>
    </w:p>
    <w:p>
      <w:pPr>
        <w:widowControl/>
        <w:ind w:firstLine="54" w:firstLineChars="17"/>
        <w:jc w:val="center"/>
        <w:rPr>
          <w:rFonts w:hint="eastAsia"/>
          <w:b/>
          <w:bCs/>
          <w:sz w:val="32"/>
          <w:szCs w:val="32"/>
        </w:rPr>
      </w:pPr>
    </w:p>
    <w:p>
      <w:pPr>
        <w:widowControl/>
        <w:jc w:val="center"/>
        <w:rPr>
          <w:rFonts w:hint="eastAsia"/>
          <w:b/>
          <w:bCs/>
          <w:sz w:val="32"/>
          <w:szCs w:val="32"/>
        </w:rPr>
      </w:pPr>
      <w:r>
        <w:rPr>
          <w:rFonts w:hint="eastAsia"/>
          <w:b/>
          <w:bCs/>
          <w:sz w:val="32"/>
          <w:szCs w:val="32"/>
        </w:rPr>
        <w:t>评 阅 专 用 页</w:t>
      </w:r>
    </w:p>
    <w:p>
      <w:pPr>
        <w:widowControl/>
        <w:ind w:firstLine="48" w:firstLineChars="17"/>
        <w:jc w:val="center"/>
        <w:rPr>
          <w:rFonts w:hint="eastAsia"/>
          <w:b/>
          <w:bCs/>
          <w:kern w:val="0"/>
          <w:sz w:val="28"/>
          <w:szCs w:val="28"/>
        </w:rPr>
      </w:pPr>
    </w:p>
    <w:p>
      <w:pPr>
        <w:adjustRightInd w:val="0"/>
        <w:snapToGrid w:val="0"/>
        <w:spacing w:line="240" w:lineRule="atLeast"/>
        <w:rPr>
          <w:rFonts w:ascii="华文楷体" w:hAnsi="华文楷体" w:eastAsia="华文楷体"/>
          <w:bCs/>
          <w:kern w:val="0"/>
          <w:sz w:val="24"/>
          <w:szCs w:val="20"/>
        </w:rPr>
      </w:pPr>
    </w:p>
    <w:p>
      <w:pPr>
        <w:adjustRightInd w:val="0"/>
        <w:snapToGrid w:val="0"/>
        <w:spacing w:line="240" w:lineRule="atLeast"/>
        <w:rPr>
          <w:rFonts w:ascii="华文楷体" w:hAnsi="华文楷体" w:eastAsia="华文楷体"/>
          <w:bCs/>
          <w:kern w:val="0"/>
          <w:sz w:val="24"/>
          <w:szCs w:val="20"/>
        </w:rPr>
      </w:pPr>
    </w:p>
    <w:p>
      <w:pPr>
        <w:adjustRightInd w:val="0"/>
        <w:snapToGrid w:val="0"/>
        <w:spacing w:line="240" w:lineRule="atLeast"/>
        <w:rPr>
          <w:rFonts w:hint="eastAsia" w:ascii="华文楷体" w:hAnsi="华文楷体" w:eastAsia="华文楷体"/>
          <w:bCs/>
          <w:kern w:val="0"/>
          <w:sz w:val="24"/>
          <w:szCs w:val="20"/>
        </w:rPr>
      </w:pPr>
    </w:p>
    <w:p>
      <w:pPr>
        <w:pStyle w:val="3"/>
        <w:spacing w:line="320" w:lineRule="exact"/>
        <w:rPr>
          <w:rFonts w:hint="eastAsia" w:hAnsi="宋体"/>
          <w:bCs/>
          <w:sz w:val="28"/>
          <w:szCs w:val="28"/>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1560"/>
        <w:gridCol w:w="1649"/>
        <w:gridCol w:w="1639"/>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4" w:hRule="atLeast"/>
          <w:jc w:val="center"/>
        </w:trPr>
        <w:tc>
          <w:tcPr>
            <w:tcW w:w="1731" w:type="dxa"/>
            <w:tcBorders>
              <w:tl2br w:val="single" w:color="auto" w:sz="4" w:space="0"/>
            </w:tcBorders>
            <w:noWrap w:val="0"/>
            <w:vAlign w:val="top"/>
          </w:tcPr>
          <w:p>
            <w:pPr>
              <w:pStyle w:val="3"/>
              <w:spacing w:line="320" w:lineRule="exact"/>
              <w:rPr>
                <w:rFonts w:hint="eastAsia" w:hAnsi="宋体"/>
                <w:bCs/>
                <w:sz w:val="28"/>
                <w:szCs w:val="28"/>
              </w:rPr>
            </w:pPr>
          </w:p>
          <w:p>
            <w:pPr>
              <w:pStyle w:val="3"/>
              <w:spacing w:line="320" w:lineRule="exact"/>
              <w:ind w:firstLine="140" w:firstLineChars="50"/>
              <w:rPr>
                <w:rFonts w:hint="eastAsia" w:hAnsi="宋体"/>
                <w:bCs/>
                <w:sz w:val="28"/>
                <w:szCs w:val="28"/>
              </w:rPr>
            </w:pPr>
            <w:r>
              <w:rPr>
                <w:rFonts w:hint="eastAsia" w:hAnsi="宋体"/>
                <w:bCs/>
                <w:sz w:val="28"/>
                <w:szCs w:val="28"/>
              </w:rPr>
              <w:t xml:space="preserve"> </w:t>
            </w:r>
          </w:p>
        </w:tc>
        <w:tc>
          <w:tcPr>
            <w:tcW w:w="1560" w:type="dxa"/>
            <w:noWrap w:val="0"/>
            <w:vAlign w:val="top"/>
          </w:tcPr>
          <w:p>
            <w:pPr>
              <w:pStyle w:val="3"/>
              <w:spacing w:line="320" w:lineRule="exact"/>
              <w:rPr>
                <w:rFonts w:hAnsi="宋体"/>
                <w:bCs/>
                <w:sz w:val="28"/>
                <w:szCs w:val="28"/>
              </w:rPr>
            </w:pPr>
          </w:p>
          <w:p>
            <w:pPr>
              <w:pStyle w:val="3"/>
              <w:spacing w:line="320" w:lineRule="exact"/>
              <w:rPr>
                <w:rFonts w:hint="eastAsia" w:hAnsi="宋体"/>
                <w:bCs/>
                <w:sz w:val="28"/>
                <w:szCs w:val="28"/>
              </w:rPr>
            </w:pPr>
            <w:r>
              <w:rPr>
                <w:rFonts w:hint="eastAsia" w:hAnsi="宋体"/>
                <w:bCs/>
                <w:sz w:val="28"/>
                <w:szCs w:val="28"/>
              </w:rPr>
              <w:t>评阅</w:t>
            </w:r>
            <w:r>
              <w:rPr>
                <w:rFonts w:hAnsi="宋体"/>
                <w:bCs/>
                <w:sz w:val="28"/>
                <w:szCs w:val="28"/>
              </w:rPr>
              <w:t>人</w:t>
            </w:r>
            <w:r>
              <w:rPr>
                <w:rFonts w:hint="eastAsia" w:hAnsi="宋体"/>
                <w:bCs/>
                <w:sz w:val="28"/>
                <w:szCs w:val="28"/>
              </w:rPr>
              <w:t>1</w:t>
            </w:r>
          </w:p>
        </w:tc>
        <w:tc>
          <w:tcPr>
            <w:tcW w:w="1649" w:type="dxa"/>
            <w:noWrap w:val="0"/>
            <w:vAlign w:val="top"/>
          </w:tcPr>
          <w:p>
            <w:pPr>
              <w:pStyle w:val="3"/>
              <w:spacing w:line="320" w:lineRule="exact"/>
              <w:rPr>
                <w:rFonts w:hAnsi="宋体"/>
                <w:bCs/>
                <w:sz w:val="28"/>
                <w:szCs w:val="28"/>
              </w:rPr>
            </w:pPr>
          </w:p>
          <w:p>
            <w:pPr>
              <w:pStyle w:val="3"/>
              <w:spacing w:line="320" w:lineRule="exact"/>
              <w:rPr>
                <w:rFonts w:hint="eastAsia" w:hAnsi="宋体"/>
                <w:bCs/>
                <w:sz w:val="28"/>
                <w:szCs w:val="28"/>
              </w:rPr>
            </w:pPr>
            <w:r>
              <w:rPr>
                <w:rFonts w:hint="eastAsia" w:hAnsi="宋体"/>
                <w:bCs/>
                <w:sz w:val="28"/>
                <w:szCs w:val="28"/>
              </w:rPr>
              <w:t>评阅</w:t>
            </w:r>
            <w:r>
              <w:rPr>
                <w:rFonts w:hAnsi="宋体"/>
                <w:bCs/>
                <w:sz w:val="28"/>
                <w:szCs w:val="28"/>
              </w:rPr>
              <w:t>人2</w:t>
            </w:r>
          </w:p>
        </w:tc>
        <w:tc>
          <w:tcPr>
            <w:tcW w:w="1639" w:type="dxa"/>
            <w:noWrap w:val="0"/>
            <w:vAlign w:val="top"/>
          </w:tcPr>
          <w:p>
            <w:pPr>
              <w:pStyle w:val="3"/>
              <w:spacing w:line="320" w:lineRule="exact"/>
              <w:rPr>
                <w:rFonts w:hAnsi="宋体"/>
                <w:bCs/>
                <w:sz w:val="28"/>
                <w:szCs w:val="28"/>
              </w:rPr>
            </w:pPr>
          </w:p>
          <w:p>
            <w:pPr>
              <w:pStyle w:val="3"/>
              <w:spacing w:line="320" w:lineRule="exact"/>
              <w:rPr>
                <w:rFonts w:hint="eastAsia" w:hAnsi="宋体"/>
                <w:bCs/>
                <w:sz w:val="28"/>
                <w:szCs w:val="28"/>
              </w:rPr>
            </w:pPr>
            <w:r>
              <w:rPr>
                <w:rFonts w:hint="eastAsia" w:hAnsi="宋体"/>
                <w:bCs/>
                <w:sz w:val="28"/>
                <w:szCs w:val="28"/>
              </w:rPr>
              <w:t>评阅人3</w:t>
            </w:r>
          </w:p>
        </w:tc>
        <w:tc>
          <w:tcPr>
            <w:tcW w:w="2551" w:type="dxa"/>
            <w:noWrap w:val="0"/>
            <w:vAlign w:val="top"/>
          </w:tcPr>
          <w:p>
            <w:pPr>
              <w:pStyle w:val="3"/>
              <w:spacing w:line="320" w:lineRule="exact"/>
              <w:ind w:firstLine="560" w:firstLineChars="200"/>
              <w:rPr>
                <w:rFonts w:hAnsi="宋体"/>
                <w:bCs/>
                <w:sz w:val="28"/>
                <w:szCs w:val="28"/>
              </w:rPr>
            </w:pPr>
          </w:p>
          <w:p>
            <w:pPr>
              <w:pStyle w:val="3"/>
              <w:spacing w:line="320" w:lineRule="exact"/>
              <w:ind w:firstLine="560" w:firstLineChars="200"/>
              <w:rPr>
                <w:rFonts w:hint="eastAsia" w:hAnsi="宋体"/>
                <w:bCs/>
                <w:sz w:val="28"/>
                <w:szCs w:val="28"/>
              </w:rPr>
            </w:pPr>
            <w:r>
              <w:rPr>
                <w:rFonts w:hint="eastAsia" w:hAnsi="宋体"/>
                <w:bCs/>
                <w:sz w:val="28"/>
                <w:szCs w:val="28"/>
              </w:rPr>
              <w:t>总评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6" w:hRule="atLeast"/>
          <w:jc w:val="center"/>
        </w:trPr>
        <w:tc>
          <w:tcPr>
            <w:tcW w:w="1731" w:type="dxa"/>
            <w:noWrap w:val="0"/>
            <w:vAlign w:val="top"/>
          </w:tcPr>
          <w:p>
            <w:pPr>
              <w:pStyle w:val="3"/>
              <w:spacing w:line="320" w:lineRule="exact"/>
              <w:jc w:val="center"/>
              <w:rPr>
                <w:rFonts w:hAnsi="宋体"/>
                <w:bCs/>
                <w:sz w:val="28"/>
                <w:szCs w:val="28"/>
              </w:rPr>
            </w:pPr>
          </w:p>
          <w:p>
            <w:pPr>
              <w:pStyle w:val="3"/>
              <w:spacing w:line="320" w:lineRule="exact"/>
              <w:jc w:val="center"/>
              <w:rPr>
                <w:rFonts w:hAnsi="宋体"/>
                <w:bCs/>
                <w:sz w:val="28"/>
                <w:szCs w:val="28"/>
              </w:rPr>
            </w:pPr>
          </w:p>
          <w:p>
            <w:pPr>
              <w:pStyle w:val="3"/>
              <w:spacing w:line="320" w:lineRule="exact"/>
              <w:jc w:val="center"/>
              <w:rPr>
                <w:rFonts w:hint="eastAsia" w:hAnsi="宋体"/>
                <w:bCs/>
                <w:sz w:val="28"/>
                <w:szCs w:val="28"/>
              </w:rPr>
            </w:pPr>
            <w:r>
              <w:rPr>
                <w:rFonts w:hint="eastAsia" w:hAnsi="宋体"/>
                <w:bCs/>
                <w:sz w:val="28"/>
                <w:szCs w:val="28"/>
              </w:rPr>
              <w:t>成绩</w:t>
            </w:r>
          </w:p>
        </w:tc>
        <w:tc>
          <w:tcPr>
            <w:tcW w:w="1560" w:type="dxa"/>
            <w:noWrap w:val="0"/>
            <w:vAlign w:val="top"/>
          </w:tcPr>
          <w:p>
            <w:pPr>
              <w:pStyle w:val="3"/>
              <w:spacing w:line="320" w:lineRule="exact"/>
              <w:rPr>
                <w:rFonts w:hint="eastAsia" w:hAnsi="宋体"/>
                <w:bCs/>
                <w:sz w:val="28"/>
                <w:szCs w:val="28"/>
              </w:rPr>
            </w:pPr>
          </w:p>
        </w:tc>
        <w:tc>
          <w:tcPr>
            <w:tcW w:w="1649" w:type="dxa"/>
            <w:noWrap w:val="0"/>
            <w:vAlign w:val="top"/>
          </w:tcPr>
          <w:p>
            <w:pPr>
              <w:pStyle w:val="3"/>
              <w:spacing w:line="320" w:lineRule="exact"/>
              <w:rPr>
                <w:rFonts w:hint="eastAsia" w:hAnsi="宋体"/>
                <w:bCs/>
                <w:sz w:val="28"/>
                <w:szCs w:val="28"/>
              </w:rPr>
            </w:pPr>
          </w:p>
        </w:tc>
        <w:tc>
          <w:tcPr>
            <w:tcW w:w="1639" w:type="dxa"/>
            <w:noWrap w:val="0"/>
            <w:vAlign w:val="top"/>
          </w:tcPr>
          <w:p>
            <w:pPr>
              <w:pStyle w:val="3"/>
              <w:spacing w:line="320" w:lineRule="exact"/>
              <w:rPr>
                <w:rFonts w:hint="eastAsia" w:hAnsi="宋体"/>
                <w:bCs/>
                <w:sz w:val="28"/>
                <w:szCs w:val="28"/>
              </w:rPr>
            </w:pPr>
          </w:p>
        </w:tc>
        <w:tc>
          <w:tcPr>
            <w:tcW w:w="2551" w:type="dxa"/>
            <w:noWrap w:val="0"/>
            <w:vAlign w:val="top"/>
          </w:tcPr>
          <w:p>
            <w:pPr>
              <w:pStyle w:val="3"/>
              <w:spacing w:line="320" w:lineRule="exact"/>
              <w:rPr>
                <w:rFonts w:hint="eastAsia" w:hAnsi="宋体"/>
                <w:bCs/>
                <w:sz w:val="28"/>
                <w:szCs w:val="28"/>
              </w:rPr>
            </w:pPr>
          </w:p>
        </w:tc>
      </w:tr>
    </w:tbl>
    <w:p>
      <w:pPr>
        <w:pStyle w:val="3"/>
        <w:spacing w:line="320" w:lineRule="exact"/>
        <w:rPr>
          <w:rFonts w:hint="eastAsia" w:hAnsi="宋体"/>
          <w:bCs/>
          <w:sz w:val="28"/>
          <w:szCs w:val="28"/>
        </w:rPr>
      </w:pPr>
    </w:p>
    <w:p>
      <w:pPr>
        <w:pStyle w:val="3"/>
        <w:spacing w:line="320" w:lineRule="exact"/>
        <w:ind w:left="840"/>
        <w:rPr>
          <w:rFonts w:hint="eastAsia" w:hAnsi="宋体"/>
          <w:bCs/>
          <w:sz w:val="28"/>
          <w:szCs w:val="28"/>
        </w:rPr>
      </w:pPr>
    </w:p>
    <w:p>
      <w:pPr>
        <w:adjustRightInd w:val="0"/>
        <w:snapToGrid w:val="0"/>
        <w:spacing w:line="240" w:lineRule="atLeast"/>
        <w:rPr>
          <w:rFonts w:hint="eastAsia" w:ascii="华文楷体" w:hAnsi="华文楷体" w:eastAsia="华文楷体"/>
          <w:bCs/>
          <w:kern w:val="0"/>
          <w:sz w:val="24"/>
          <w:szCs w:val="20"/>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spacing w:before="360" w:after="360"/>
        <w:jc w:val="center"/>
        <w:textAlignment w:val="auto"/>
        <w:outlineLvl w:val="0"/>
        <w:rPr>
          <w:rFonts w:hint="eastAsia" w:ascii="黑体" w:hAnsi="黑体" w:eastAsia="黑体" w:cs="黑体"/>
          <w:b/>
          <w:bCs/>
          <w:sz w:val="32"/>
          <w:szCs w:val="32"/>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spacing w:before="360" w:after="360"/>
        <w:jc w:val="center"/>
        <w:textAlignment w:val="auto"/>
        <w:outlineLvl w:val="0"/>
        <w:rPr>
          <w:rFonts w:hint="eastAsia" w:ascii="黑体" w:hAnsi="黑体" w:eastAsia="黑体" w:cs="黑体"/>
          <w:b/>
          <w:bCs/>
          <w:sz w:val="32"/>
          <w:szCs w:val="32"/>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spacing w:before="360" w:after="360"/>
        <w:jc w:val="center"/>
        <w:textAlignment w:val="auto"/>
        <w:outlineLvl w:val="0"/>
        <w:rPr>
          <w:rFonts w:hint="eastAsia" w:ascii="黑体" w:hAnsi="黑体" w:eastAsia="黑体" w:cs="黑体"/>
          <w:b/>
          <w:bCs/>
          <w:sz w:val="32"/>
          <w:szCs w:val="32"/>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spacing w:before="360" w:after="360"/>
        <w:jc w:val="center"/>
        <w:textAlignment w:val="auto"/>
        <w:outlineLvl w:val="0"/>
        <w:rPr>
          <w:rFonts w:hint="eastAsia" w:ascii="黑体" w:hAnsi="黑体" w:eastAsia="黑体" w:cs="黑体"/>
          <w:b/>
          <w:bCs/>
          <w:sz w:val="32"/>
          <w:szCs w:val="32"/>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spacing w:before="360" w:after="360"/>
        <w:jc w:val="center"/>
        <w:textAlignment w:val="auto"/>
        <w:outlineLvl w:val="0"/>
        <w:rPr>
          <w:rFonts w:hint="eastAsia" w:ascii="黑体" w:hAnsi="黑体" w:eastAsia="黑体" w:cs="黑体"/>
          <w:b/>
          <w:bCs/>
          <w:sz w:val="32"/>
          <w:szCs w:val="32"/>
        </w:rPr>
      </w:pPr>
    </w:p>
    <w:p>
      <w:pPr>
        <w:keepNext w:val="0"/>
        <w:keepLines w:val="0"/>
        <w:pageBreakBefore w:val="0"/>
        <w:widowControl w:val="0"/>
        <w:tabs>
          <w:tab w:val="center" w:pos="4200"/>
          <w:tab w:val="right" w:pos="8295"/>
        </w:tabs>
        <w:kinsoku/>
        <w:wordWrap/>
        <w:overflowPunct/>
        <w:topLinePunct w:val="0"/>
        <w:autoSpaceDE/>
        <w:autoSpaceDN/>
        <w:bidi w:val="0"/>
        <w:adjustRightInd/>
        <w:snapToGrid/>
        <w:spacing w:before="360" w:after="360"/>
        <w:jc w:val="center"/>
        <w:textAlignment w:val="auto"/>
        <w:outlineLvl w:val="0"/>
        <w:rPr>
          <w:rFonts w:hint="eastAsia" w:ascii="黑体" w:hAnsi="黑体" w:eastAsia="黑体" w:cs="黑体"/>
          <w:b/>
          <w:bCs/>
          <w:sz w:val="32"/>
          <w:szCs w:val="32"/>
        </w:rPr>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keepNext w:val="0"/>
        <w:keepLines w:val="0"/>
        <w:pageBreakBefore w:val="0"/>
        <w:widowControl w:val="0"/>
        <w:tabs>
          <w:tab w:val="center" w:pos="4200"/>
          <w:tab w:val="right" w:pos="8295"/>
        </w:tabs>
        <w:kinsoku/>
        <w:wordWrap/>
        <w:overflowPunct/>
        <w:topLinePunct w:val="0"/>
        <w:autoSpaceDE/>
        <w:autoSpaceDN/>
        <w:bidi w:val="0"/>
        <w:adjustRightInd/>
        <w:snapToGrid/>
        <w:spacing w:before="360" w:after="360"/>
        <w:jc w:val="center"/>
        <w:textAlignment w:val="auto"/>
        <w:outlineLvl w:val="0"/>
        <w:rPr>
          <w:rFonts w:hint="eastAsia" w:ascii="黑体" w:hAnsi="黑体" w:eastAsia="黑体" w:cs="黑体"/>
          <w:b/>
          <w:bCs/>
          <w:sz w:val="32"/>
          <w:szCs w:val="32"/>
        </w:rPr>
      </w:pPr>
      <w:r>
        <w:rPr>
          <w:rFonts w:hint="eastAsia" w:ascii="黑体" w:hAnsi="黑体" w:eastAsia="黑体" w:cs="黑体"/>
          <w:b/>
          <w:bCs/>
          <w:sz w:val="32"/>
          <w:szCs w:val="32"/>
        </w:rPr>
        <w:t>基于人工智能的卷烟销售数据分析与预测研究</w:t>
      </w:r>
    </w:p>
    <w:p>
      <w:pPr>
        <w:tabs>
          <w:tab w:val="center" w:pos="4200"/>
          <w:tab w:val="right" w:pos="8295"/>
        </w:tabs>
        <w:spacing w:before="240" w:after="240"/>
        <w:jc w:val="center"/>
        <w:rPr>
          <w:rFonts w:hint="eastAsia" w:ascii="黑体" w:hAnsi="黑体" w:eastAsia="黑体"/>
          <w:sz w:val="28"/>
          <w:szCs w:val="28"/>
        </w:rPr>
      </w:pPr>
      <w:r>
        <w:rPr>
          <w:rFonts w:hint="eastAsia" w:ascii="黑体" w:hAnsi="黑体" w:eastAsia="黑体"/>
          <w:sz w:val="28"/>
          <w:szCs w:val="28"/>
        </w:rPr>
        <w:t>摘要</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本文针对一家烟草公司于2019-2021年的卷烟销售数据进行研究分析并进行了对未来一年销量的预测。</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2" w:firstLineChars="200"/>
        <w:jc w:val="both"/>
        <w:textAlignment w:val="auto"/>
        <w:rPr>
          <w:rFonts w:hint="eastAsia" w:ascii="宋体" w:hAnsi="宋体" w:eastAsia="宋体" w:cs="宋体"/>
          <w:sz w:val="24"/>
          <w:szCs w:val="24"/>
          <w:lang w:eastAsia="zh-CN"/>
        </w:rPr>
      </w:pPr>
      <w:r>
        <w:rPr>
          <w:rFonts w:hint="eastAsia" w:ascii="宋体" w:hAnsi="宋体" w:eastAsia="宋体" w:cs="宋体"/>
          <w:b/>
          <w:bCs/>
          <w:sz w:val="24"/>
          <w:szCs w:val="24"/>
          <w:lang w:val="en-US" w:eastAsia="zh-CN"/>
        </w:rPr>
        <w:t>对于问题一：</w:t>
      </w:r>
      <w:r>
        <w:rPr>
          <w:rFonts w:hint="eastAsia" w:ascii="宋体" w:hAnsi="宋体" w:eastAsia="宋体" w:cs="宋体"/>
          <w:b w:val="0"/>
          <w:bCs w:val="0"/>
          <w:sz w:val="24"/>
          <w:szCs w:val="24"/>
          <w:lang w:val="en-US" w:eastAsia="zh-CN"/>
        </w:rPr>
        <w:t>我们从</w:t>
      </w:r>
      <w:r>
        <w:rPr>
          <w:rFonts w:hint="eastAsia" w:ascii="宋体" w:hAnsi="宋体" w:eastAsia="宋体" w:cs="宋体"/>
          <w:sz w:val="24"/>
          <w:szCs w:val="24"/>
        </w:rPr>
        <w:t>不同销售环境对品牌的销售状况</w:t>
      </w:r>
      <w:r>
        <w:rPr>
          <w:rFonts w:hint="eastAsia" w:ascii="宋体" w:hAnsi="宋体" w:eastAsia="宋体" w:cs="宋体"/>
          <w:sz w:val="24"/>
          <w:szCs w:val="24"/>
          <w:lang w:val="en-US" w:eastAsia="zh-CN"/>
        </w:rPr>
        <w:t>这一问题入手，建立</w:t>
      </w:r>
      <w:r>
        <w:rPr>
          <w:rFonts w:hint="eastAsia" w:ascii="宋体" w:hAnsi="宋体" w:eastAsia="宋体" w:cs="宋体"/>
          <w:b/>
          <w:bCs/>
          <w:sz w:val="24"/>
          <w:szCs w:val="24"/>
          <w:lang w:val="en-US" w:eastAsia="zh-CN"/>
        </w:rPr>
        <w:t>多元线性回归模型</w:t>
      </w:r>
      <w:r>
        <w:rPr>
          <w:rFonts w:hint="eastAsia" w:ascii="宋体" w:hAnsi="宋体" w:eastAsia="宋体" w:cs="宋体"/>
          <w:b w:val="0"/>
          <w:bCs w:val="0"/>
          <w:sz w:val="24"/>
          <w:szCs w:val="24"/>
          <w:lang w:val="en-US" w:eastAsia="zh-CN"/>
        </w:rPr>
        <w:t>来刻画客户与品牌之间的关系。</w:t>
      </w:r>
      <w:r>
        <w:rPr>
          <w:rFonts w:hint="eastAsia" w:ascii="宋体" w:hAnsi="宋体" w:eastAsia="宋体" w:cs="宋体"/>
          <w:sz w:val="24"/>
          <w:szCs w:val="24"/>
          <w:lang w:val="en-US" w:eastAsia="zh-CN"/>
        </w:rPr>
        <w:t>统计分析了十个客户在2021年于不同销售环境下的四种具有代表性香烟的销量，利用最小二乘法与</w:t>
      </w:r>
      <w:r>
        <w:rPr>
          <w:rFonts w:hint="default" w:ascii="Times New Roman" w:hAnsi="Times New Roman" w:eastAsia="宋体" w:cs="Times New Roman"/>
          <w:sz w:val="24"/>
          <w:szCs w:val="24"/>
          <w:lang w:val="en-US" w:eastAsia="zh-CN"/>
        </w:rPr>
        <w:t>SPSS</w:t>
      </w:r>
      <w:r>
        <w:rPr>
          <w:rFonts w:hint="eastAsia" w:ascii="Times New Roman" w:hAnsi="Times New Roman" w:eastAsia="宋体" w:cs="Times New Roman"/>
          <w:b/>
          <w:bCs/>
          <w:sz w:val="24"/>
          <w:szCs w:val="24"/>
          <w:lang w:val="en-US" w:eastAsia="zh-CN"/>
        </w:rPr>
        <w:t>得到</w:t>
      </w:r>
      <w:r>
        <w:rPr>
          <w:rFonts w:hint="eastAsia" w:ascii="宋体" w:hAnsi="宋体" w:eastAsia="宋体" w:cs="宋体"/>
          <w:b/>
          <w:bCs/>
          <w:sz w:val="24"/>
          <w:szCs w:val="24"/>
        </w:rPr>
        <w:t>销量的47.1%是由于市场类型以</w:t>
      </w:r>
      <w:r>
        <w:rPr>
          <w:rFonts w:hint="eastAsia" w:ascii="宋体" w:hAnsi="宋体" w:eastAsia="宋体" w:cs="宋体"/>
          <w:b/>
          <w:bCs/>
          <w:sz w:val="24"/>
          <w:szCs w:val="24"/>
          <w:lang w:val="en-US" w:eastAsia="zh-CN"/>
        </w:rPr>
        <w:t>及</w:t>
      </w:r>
      <w:r>
        <w:rPr>
          <w:rFonts w:hint="eastAsia" w:ascii="宋体" w:hAnsi="宋体" w:eastAsia="宋体" w:cs="宋体"/>
          <w:b/>
          <w:bCs/>
          <w:sz w:val="24"/>
          <w:szCs w:val="24"/>
        </w:rPr>
        <w:t>品牌决定的</w:t>
      </w:r>
      <w:r>
        <w:rPr>
          <w:rFonts w:hint="eastAsia" w:ascii="宋体" w:hAnsi="宋体" w:eastAsia="宋体" w:cs="宋体"/>
          <w:sz w:val="24"/>
          <w:szCs w:val="24"/>
          <w:lang w:eastAsia="zh-CN"/>
        </w:rPr>
        <w:t>。</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ab/>
      </w:r>
      <w:r>
        <w:rPr>
          <w:rFonts w:hint="eastAsia" w:ascii="宋体" w:hAnsi="宋体" w:eastAsia="宋体" w:cs="宋体"/>
          <w:sz w:val="24"/>
          <w:szCs w:val="24"/>
        </w:rPr>
        <w:t>由于市场类型的显著性过高达到72.4%,说明市场的差异对销量的影响不是那么大。考虑到品牌的销量可能会受到不同销售地区的影响，</w:t>
      </w:r>
      <w:r>
        <w:rPr>
          <w:rFonts w:hint="eastAsia" w:ascii="宋体" w:hAnsi="宋体" w:eastAsia="宋体" w:cs="宋体"/>
          <w:sz w:val="24"/>
          <w:szCs w:val="24"/>
          <w:lang w:val="en-US" w:eastAsia="zh-CN"/>
        </w:rPr>
        <w:t>于是对模型进行了改进，改进后的模型求得</w:t>
      </w:r>
      <w:r>
        <w:rPr>
          <w:rFonts w:hint="eastAsia" w:ascii="宋体" w:hAnsi="宋体" w:eastAsia="宋体" w:cs="宋体"/>
          <w:sz w:val="24"/>
          <w:szCs w:val="24"/>
        </w:rPr>
        <w:t>系数最大的显著性水平降至50.1%</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这</w:t>
      </w:r>
      <w:r>
        <w:rPr>
          <w:rFonts w:hint="eastAsia" w:ascii="宋体" w:hAnsi="宋体" w:eastAsia="宋体" w:cs="宋体"/>
          <w:sz w:val="24"/>
          <w:szCs w:val="24"/>
        </w:rPr>
        <w:t>说明了</w:t>
      </w:r>
      <w:r>
        <w:rPr>
          <w:rFonts w:hint="eastAsia" w:ascii="宋体" w:hAnsi="宋体" w:eastAsia="宋体" w:cs="宋体"/>
          <w:b/>
          <w:bCs/>
          <w:sz w:val="24"/>
          <w:szCs w:val="24"/>
        </w:rPr>
        <w:t>销量与</w:t>
      </w:r>
      <w:r>
        <w:rPr>
          <w:rFonts w:hint="eastAsia" w:ascii="宋体" w:hAnsi="宋体" w:eastAsia="宋体" w:cs="宋体"/>
          <w:b/>
          <w:bCs/>
          <w:sz w:val="24"/>
          <w:szCs w:val="24"/>
          <w:lang w:val="en-US" w:eastAsia="zh-CN"/>
        </w:rPr>
        <w:t>卷烟</w:t>
      </w:r>
      <w:r>
        <w:rPr>
          <w:rFonts w:hint="eastAsia" w:ascii="宋体" w:hAnsi="宋体" w:eastAsia="宋体" w:cs="宋体"/>
          <w:b/>
          <w:bCs/>
          <w:sz w:val="24"/>
          <w:szCs w:val="24"/>
        </w:rPr>
        <w:t>品牌和市场类型之间的相关性</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val="0"/>
        <w:snapToGrid w:val="0"/>
        <w:ind w:firstLine="482" w:firstLineChars="200"/>
        <w:textAlignment w:val="auto"/>
        <w:rPr>
          <w:rFonts w:hint="eastAsia" w:ascii="宋体" w:hAnsi="宋体" w:eastAsia="宋体" w:cs="宋体"/>
          <w:sz w:val="24"/>
          <w:szCs w:val="24"/>
        </w:rPr>
      </w:pPr>
      <w:r>
        <w:rPr>
          <w:rFonts w:hint="eastAsia" w:ascii="宋体" w:hAnsi="宋体" w:eastAsia="宋体" w:cs="宋体"/>
          <w:b/>
          <w:bCs/>
          <w:sz w:val="24"/>
          <w:szCs w:val="24"/>
          <w:lang w:val="en-US" w:eastAsia="zh-CN"/>
        </w:rPr>
        <w:t>对于问题二：</w:t>
      </w:r>
      <w:r>
        <w:rPr>
          <w:rFonts w:hint="eastAsia" w:ascii="宋体" w:hAnsi="宋体" w:eastAsia="宋体" w:cs="宋体"/>
          <w:b w:val="0"/>
          <w:bCs w:val="0"/>
          <w:sz w:val="24"/>
          <w:szCs w:val="24"/>
          <w:lang w:val="en-US" w:eastAsia="zh-CN"/>
        </w:rPr>
        <w:t>我们首先统计了2019-2021年</w:t>
      </w:r>
      <w:r>
        <w:rPr>
          <w:rFonts w:hint="eastAsia" w:ascii="宋体" w:hAnsi="宋体" w:eastAsia="宋体" w:cs="宋体"/>
          <w:sz w:val="24"/>
          <w:szCs w:val="24"/>
          <w:lang w:val="en-US" w:eastAsia="zh-CN"/>
        </w:rPr>
        <w:t>城市与乡村不同终端卷烟销量并得出其变化规律。随后，延用问题一中的多元线性回归模型分析造成此变化规律的主要因素，得到</w:t>
      </w:r>
      <w:r>
        <w:rPr>
          <w:rFonts w:hint="eastAsia" w:ascii="宋体" w:hAnsi="宋体" w:eastAsia="宋体" w:cs="宋体"/>
          <w:b/>
          <w:bCs/>
          <w:sz w:val="24"/>
          <w:szCs w:val="24"/>
        </w:rPr>
        <w:t>卷烟的销量与销售的时间，销售终端类型</w:t>
      </w:r>
      <w:r>
        <w:rPr>
          <w:rFonts w:hint="eastAsia" w:ascii="宋体" w:hAnsi="宋体" w:eastAsia="宋体" w:cs="宋体"/>
          <w:b/>
          <w:bCs/>
          <w:sz w:val="24"/>
          <w:szCs w:val="24"/>
          <w:lang w:val="en-US" w:eastAsia="zh-CN"/>
        </w:rPr>
        <w:t>以及</w:t>
      </w:r>
      <w:r>
        <w:rPr>
          <w:rFonts w:hint="eastAsia" w:ascii="宋体" w:hAnsi="宋体" w:eastAsia="宋体" w:cs="宋体"/>
          <w:b/>
          <w:bCs/>
          <w:sz w:val="24"/>
          <w:szCs w:val="24"/>
        </w:rPr>
        <w:t>销售市场类型有很强的相关性</w:t>
      </w:r>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且</w:t>
      </w:r>
      <w:r>
        <w:rPr>
          <w:rFonts w:hint="eastAsia" w:ascii="宋体" w:hAnsi="宋体" w:eastAsia="宋体" w:cs="宋体"/>
          <w:b/>
          <w:bCs/>
          <w:sz w:val="24"/>
          <w:szCs w:val="24"/>
        </w:rPr>
        <w:t>普通终端的销量在绝大部分情况下会比现代终端占优势</w:t>
      </w:r>
      <w:r>
        <w:rPr>
          <w:rFonts w:hint="eastAsia" w:ascii="宋体" w:hAnsi="宋体" w:eastAsia="宋体" w:cs="宋体"/>
          <w:b/>
          <w:bCs/>
          <w:sz w:val="24"/>
          <w:szCs w:val="24"/>
          <w:lang w:val="en-US" w:eastAsia="zh-CN"/>
        </w:rPr>
        <w:t>的结论</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为预测</w:t>
      </w:r>
      <w:r>
        <w:rPr>
          <w:rFonts w:hint="eastAsia" w:ascii="宋体" w:hAnsi="宋体" w:eastAsia="宋体" w:cs="宋体"/>
          <w:sz w:val="24"/>
          <w:szCs w:val="24"/>
        </w:rPr>
        <w:t>未来1年该分公司每个月的销量趋势</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使用人工智能方法，建立了</w:t>
      </w:r>
      <w:r>
        <w:rPr>
          <w:rFonts w:hint="default" w:ascii="Times New Roman" w:hAnsi="Times New Roman" w:eastAsia="宋体" w:cs="Times New Roman"/>
          <w:b/>
          <w:bCs/>
          <w:sz w:val="24"/>
          <w:szCs w:val="24"/>
        </w:rPr>
        <w:t>BP</w:t>
      </w:r>
      <w:r>
        <w:rPr>
          <w:rFonts w:hint="eastAsia" w:ascii="宋体" w:hAnsi="宋体" w:eastAsia="宋体" w:cs="宋体"/>
          <w:b/>
          <w:bCs/>
          <w:sz w:val="24"/>
          <w:szCs w:val="24"/>
        </w:rPr>
        <w:t>神经网络</w:t>
      </w:r>
      <w:r>
        <w:rPr>
          <w:rFonts w:hint="eastAsia" w:ascii="宋体" w:hAnsi="宋体" w:eastAsia="宋体" w:cs="宋体"/>
          <w:b/>
          <w:bCs/>
          <w:sz w:val="24"/>
          <w:szCs w:val="24"/>
          <w:lang w:val="en-US" w:eastAsia="zh-CN"/>
        </w:rPr>
        <w:t>模型</w:t>
      </w:r>
      <w:r>
        <w:rPr>
          <w:rFonts w:hint="eastAsia" w:ascii="宋体" w:hAnsi="宋体" w:eastAsia="宋体" w:cs="宋体"/>
          <w:sz w:val="24"/>
          <w:szCs w:val="24"/>
          <w:lang w:val="en-US" w:eastAsia="zh-CN"/>
        </w:rPr>
        <w:t>，利用2019年与2020年的销量对模型进行训练，后预测2021年的销量并与真实销量进行比对，发现预测效果较好但仍不准确。</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为达到更好的预测效果，我们对模型进行了改进，决定采用</w:t>
      </w:r>
      <w:r>
        <w:rPr>
          <w:rFonts w:hint="default" w:ascii="Times New Roman" w:hAnsi="Times New Roman" w:eastAsia="宋体" w:cs="Times New Roman"/>
          <w:b/>
          <w:bCs/>
          <w:sz w:val="24"/>
          <w:szCs w:val="24"/>
        </w:rPr>
        <w:t>RBF</w:t>
      </w:r>
      <w:r>
        <w:rPr>
          <w:rFonts w:hint="eastAsia" w:ascii="Times New Roman" w:hAnsi="Times New Roman" w:eastAsia="宋体" w:cs="Times New Roman"/>
          <w:b/>
          <w:bCs/>
          <w:sz w:val="24"/>
          <w:szCs w:val="24"/>
          <w:lang w:val="en-US" w:eastAsia="zh-CN"/>
        </w:rPr>
        <w:t>神经</w:t>
      </w:r>
      <w:r>
        <w:rPr>
          <w:rFonts w:hint="eastAsia" w:ascii="宋体" w:hAnsi="宋体" w:eastAsia="宋体" w:cs="宋体"/>
          <w:b/>
          <w:bCs/>
          <w:sz w:val="24"/>
          <w:szCs w:val="24"/>
        </w:rPr>
        <w:t>网络</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通过训练得到更为准确的乡村城镇及不同终端的销量预测以及销量总和预测。预测结果的</w:t>
      </w:r>
      <w:r>
        <w:rPr>
          <w:rFonts w:hint="eastAsia" w:ascii="宋体" w:hAnsi="宋体" w:eastAsia="宋体" w:cs="宋体"/>
          <w:b/>
          <w:bCs/>
          <w:sz w:val="24"/>
          <w:szCs w:val="24"/>
        </w:rPr>
        <w:t>相对误差限平均为9%,相对误差上限为58.98%</w:t>
      </w:r>
      <w:r>
        <w:rPr>
          <w:rFonts w:hint="eastAsia" w:ascii="宋体" w:hAnsi="宋体" w:eastAsia="宋体" w:cs="宋体"/>
          <w:sz w:val="24"/>
          <w:szCs w:val="24"/>
          <w:lang w:eastAsia="zh-CN"/>
        </w:rPr>
        <w:t>，</w:t>
      </w:r>
      <w:r>
        <w:rPr>
          <w:rFonts w:hint="eastAsia" w:ascii="宋体" w:hAnsi="宋体" w:eastAsia="宋体" w:cs="宋体"/>
          <w:sz w:val="24"/>
          <w:szCs w:val="24"/>
        </w:rPr>
        <w:t>与BP神经网络模型的相对误差相比，误差的范围缩小，精确度提高。</w:t>
      </w:r>
      <w:r>
        <w:rPr>
          <w:rFonts w:hint="eastAsia" w:ascii="宋体" w:hAnsi="宋体" w:eastAsia="宋体" w:cs="宋体"/>
          <w:sz w:val="24"/>
          <w:szCs w:val="24"/>
          <w:lang w:val="en-US" w:eastAsia="zh-CN"/>
        </w:rPr>
        <w:t>随后，利用该模型对客户0811170</w:t>
      </w:r>
      <w:r>
        <w:rPr>
          <w:rFonts w:hint="eastAsia" w:ascii="宋体" w:hAnsi="宋体" w:eastAsia="宋体" w:cs="宋体"/>
          <w:sz w:val="24"/>
          <w:szCs w:val="24"/>
        </w:rPr>
        <w:t>进行1年的未来情况的预测。</w:t>
      </w:r>
    </w:p>
    <w:p>
      <w:pPr>
        <w:keepNext w:val="0"/>
        <w:keepLines w:val="0"/>
        <w:pageBreakBefore w:val="0"/>
        <w:widowControl w:val="0"/>
        <w:kinsoku/>
        <w:wordWrap/>
        <w:overflowPunct/>
        <w:topLinePunct w:val="0"/>
        <w:autoSpaceDE/>
        <w:autoSpaceDN/>
        <w:bidi w:val="0"/>
        <w:adjustRightInd w:val="0"/>
        <w:snapToGrid w:val="0"/>
        <w:ind w:firstLine="482"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对于问题三：</w:t>
      </w:r>
      <w:r>
        <w:rPr>
          <w:rFonts w:hint="eastAsia" w:ascii="宋体" w:hAnsi="宋体" w:eastAsia="宋体" w:cs="宋体"/>
          <w:b w:val="0"/>
          <w:bCs w:val="0"/>
          <w:sz w:val="24"/>
          <w:szCs w:val="24"/>
          <w:lang w:val="en-US" w:eastAsia="zh-CN"/>
        </w:rPr>
        <w:t>我们分别对四个价位段卷烟2019-2021年销量进行了统计，分析了其主要特征及之间的数量关系。考虑到问题二中的</w:t>
      </w:r>
      <w:r>
        <w:rPr>
          <w:rFonts w:hint="default" w:ascii="Times New Roman" w:hAnsi="Times New Roman" w:eastAsia="宋体" w:cs="Times New Roman"/>
          <w:b w:val="0"/>
          <w:bCs w:val="0"/>
          <w:sz w:val="24"/>
          <w:szCs w:val="24"/>
        </w:rPr>
        <w:t>RBF</w:t>
      </w:r>
      <w:r>
        <w:rPr>
          <w:rFonts w:hint="eastAsia" w:ascii="Times New Roman" w:hAnsi="Times New Roman" w:eastAsia="宋体" w:cs="Times New Roman"/>
          <w:b w:val="0"/>
          <w:bCs w:val="0"/>
          <w:sz w:val="24"/>
          <w:szCs w:val="24"/>
          <w:lang w:val="en-US" w:eastAsia="zh-CN"/>
        </w:rPr>
        <w:t>神经</w:t>
      </w:r>
      <w:r>
        <w:rPr>
          <w:rFonts w:hint="eastAsia" w:ascii="宋体" w:hAnsi="宋体" w:eastAsia="宋体" w:cs="宋体"/>
          <w:b w:val="0"/>
          <w:bCs w:val="0"/>
          <w:sz w:val="24"/>
          <w:szCs w:val="24"/>
        </w:rPr>
        <w:t>网络</w:t>
      </w:r>
      <w:r>
        <w:rPr>
          <w:rFonts w:hint="eastAsia" w:ascii="宋体" w:hAnsi="宋体" w:eastAsia="宋体" w:cs="宋体"/>
          <w:b w:val="0"/>
          <w:bCs w:val="0"/>
          <w:sz w:val="24"/>
          <w:szCs w:val="24"/>
          <w:lang w:val="en-US" w:eastAsia="zh-CN"/>
        </w:rPr>
        <w:t>预测效果较好，延用此模型对四个价位段销量前三的卷烟品牌进行未来一年的销量预测。</w:t>
      </w:r>
    </w:p>
    <w:p>
      <w:pPr>
        <w:keepNext w:val="0"/>
        <w:keepLines w:val="0"/>
        <w:pageBreakBefore w:val="0"/>
        <w:widowControl w:val="0"/>
        <w:kinsoku/>
        <w:wordWrap/>
        <w:overflowPunct/>
        <w:topLinePunct w:val="0"/>
        <w:autoSpaceDE/>
        <w:autoSpaceDN/>
        <w:bidi w:val="0"/>
        <w:adjustRightInd w:val="0"/>
        <w:snapToGrid w:val="0"/>
        <w:ind w:firstLine="482" w:firstLineChars="20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对于问题四：</w:t>
      </w:r>
      <w:r>
        <w:rPr>
          <w:rFonts w:hint="eastAsia" w:ascii="宋体" w:hAnsi="宋体" w:eastAsia="宋体" w:cs="宋体"/>
          <w:b w:val="0"/>
          <w:bCs w:val="0"/>
          <w:sz w:val="24"/>
          <w:szCs w:val="24"/>
          <w:lang w:val="en-US" w:eastAsia="zh-CN"/>
        </w:rPr>
        <w:t>根据上述问题中的模型与结果，针对性的对</w:t>
      </w:r>
      <w:r>
        <w:rPr>
          <w:rFonts w:hint="eastAsia" w:ascii="宋体" w:hAnsi="宋体" w:eastAsia="宋体" w:cs="宋体"/>
          <w:b w:val="0"/>
          <w:bCs w:val="0"/>
          <w:sz w:val="24"/>
          <w:szCs w:val="24"/>
        </w:rPr>
        <w:t>就卷烟的月销量变化趋势</w:t>
      </w:r>
      <w:r>
        <w:rPr>
          <w:rFonts w:hint="eastAsia" w:ascii="宋体" w:hAnsi="宋体" w:eastAsia="宋体" w:cs="宋体"/>
          <w:b w:val="0"/>
          <w:bCs w:val="0"/>
          <w:sz w:val="24"/>
          <w:szCs w:val="24"/>
          <w:lang w:val="en-US" w:eastAsia="zh-CN"/>
        </w:rPr>
        <w:t>给出建议：</w:t>
      </w:r>
      <w:r>
        <w:rPr>
          <w:rFonts w:hint="eastAsia" w:ascii="宋体" w:hAnsi="宋体" w:eastAsia="宋体" w:cs="宋体"/>
          <w:b/>
          <w:bCs/>
          <w:sz w:val="24"/>
          <w:szCs w:val="24"/>
          <w:lang w:val="en-US" w:eastAsia="zh-CN"/>
        </w:rPr>
        <w:t>可以把更多精力放在农村普通终端的建设营销上，城市中可以以普通终端为主，现代终端为辅且</w:t>
      </w:r>
      <w:r>
        <w:rPr>
          <w:rFonts w:hint="eastAsia" w:ascii="Times New Roman" w:hAnsi="Times New Roman" w:eastAsia="宋体" w:cs="Times New Roman"/>
          <w:b/>
          <w:bCs/>
          <w:sz w:val="24"/>
          <w:szCs w:val="24"/>
          <w:lang w:val="en-US" w:eastAsia="zh-CN"/>
        </w:rPr>
        <w:t>1月份在近几年来始终是销量的最高潮，公司可以抓住该时机进行宣传。</w:t>
      </w:r>
    </w:p>
    <w:p>
      <w:pPr>
        <w:pStyle w:val="2"/>
        <w:keepNext w:val="0"/>
        <w:keepLines w:val="0"/>
        <w:pageBreakBefore w:val="0"/>
        <w:widowControl w:val="0"/>
        <w:kinsoku/>
        <w:wordWrap/>
        <w:overflowPunct/>
        <w:topLinePunct w:val="0"/>
        <w:autoSpaceDE/>
        <w:autoSpaceDN/>
        <w:bidi w:val="0"/>
        <w:adjustRightInd w:val="0"/>
        <w:snapToGrid w:val="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最后对本文所建立的模型进行了讨论和分析，综合评价模型。</w:t>
      </w:r>
    </w:p>
    <w:p>
      <w:pPr>
        <w:rPr>
          <w:rFonts w:hint="eastAsia" w:ascii="黑体" w:hAnsi="黑体" w:eastAsia="黑体" w:cs="黑体"/>
          <w:sz w:val="24"/>
          <w:szCs w:val="24"/>
          <w:lang w:val="en-US" w:eastAsia="zh-CN"/>
        </w:rPr>
      </w:pPr>
    </w:p>
    <w:p>
      <w:pPr>
        <w:rPr>
          <w:rFonts w:hint="default" w:ascii="宋体" w:hAnsi="宋体" w:eastAsia="宋体" w:cs="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eastAsia="宋体" w:cs="宋体"/>
          <w:sz w:val="24"/>
          <w:szCs w:val="24"/>
          <w:lang w:val="en-US" w:eastAsia="zh-CN"/>
        </w:rPr>
        <w:t xml:space="preserve">多元回归线性模型  </w:t>
      </w:r>
      <w:r>
        <w:rPr>
          <w:rFonts w:hint="default" w:ascii="Times New Roman" w:hAnsi="Times New Roman" w:eastAsia="宋体" w:cs="Times New Roman"/>
          <w:b w:val="0"/>
          <w:bCs w:val="0"/>
          <w:sz w:val="24"/>
          <w:szCs w:val="24"/>
        </w:rPr>
        <w:t>BP</w:t>
      </w:r>
      <w:r>
        <w:rPr>
          <w:rFonts w:hint="eastAsia" w:ascii="宋体" w:hAnsi="宋体" w:eastAsia="宋体" w:cs="宋体"/>
          <w:b w:val="0"/>
          <w:bCs w:val="0"/>
          <w:sz w:val="24"/>
          <w:szCs w:val="24"/>
        </w:rPr>
        <w:t>神经网络</w:t>
      </w:r>
      <w:r>
        <w:rPr>
          <w:rFonts w:hint="eastAsia" w:ascii="宋体" w:hAnsi="宋体" w:eastAsia="宋体" w:cs="宋体"/>
          <w:b w:val="0"/>
          <w:bCs w:val="0"/>
          <w:sz w:val="24"/>
          <w:szCs w:val="24"/>
          <w:lang w:val="en-US" w:eastAsia="zh-CN"/>
        </w:rPr>
        <w:t xml:space="preserve">  </w:t>
      </w:r>
      <w:r>
        <w:rPr>
          <w:rFonts w:hint="default" w:ascii="Times New Roman" w:hAnsi="Times New Roman" w:eastAsia="宋体" w:cs="Times New Roman"/>
          <w:b w:val="0"/>
          <w:bCs w:val="0"/>
          <w:sz w:val="24"/>
          <w:szCs w:val="24"/>
          <w:lang w:val="en-US" w:eastAsia="zh-CN"/>
        </w:rPr>
        <w:t>RBF</w:t>
      </w:r>
      <w:r>
        <w:rPr>
          <w:rFonts w:hint="eastAsia" w:ascii="宋体" w:hAnsi="宋体" w:eastAsia="宋体" w:cs="宋体"/>
          <w:b w:val="0"/>
          <w:bCs w:val="0"/>
          <w:sz w:val="24"/>
          <w:szCs w:val="24"/>
        </w:rPr>
        <w:t>神经网络</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default" w:ascii="宋体" w:hAnsi="宋体" w:eastAsia="宋体" w:cs="宋体"/>
          <w:b w:val="0"/>
          <w:bCs w:val="0"/>
          <w:sz w:val="24"/>
          <w:szCs w:val="24"/>
          <w:lang w:val="en-US" w:eastAsia="zh-CN"/>
        </w:rPr>
      </w:pPr>
    </w:p>
    <w:p>
      <w:pPr>
        <w:pStyle w:val="11"/>
        <w:numPr>
          <w:ilvl w:val="0"/>
          <w:numId w:val="1"/>
        </w:numPr>
        <w:spacing w:before="240" w:after="240"/>
        <w:ind w:firstLineChars="0"/>
        <w:jc w:val="center"/>
        <w:rPr>
          <w:rFonts w:ascii="黑体" w:hAnsi="黑体" w:eastAsia="黑体"/>
          <w:sz w:val="28"/>
          <w:szCs w:val="28"/>
        </w:rPr>
      </w:pPr>
      <w:r>
        <w:rPr>
          <w:rFonts w:hint="eastAsia" w:ascii="黑体" w:hAnsi="黑体" w:eastAsia="黑体"/>
          <w:sz w:val="28"/>
          <w:szCs w:val="28"/>
        </w:rPr>
        <w:t>问题重述</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spacing w:before="120" w:after="120"/>
        <w:ind w:leftChars="0"/>
        <w:jc w:val="left"/>
        <w:textAlignment w:val="auto"/>
        <w:rPr>
          <w:rFonts w:hint="default" w:ascii="黑体" w:hAnsi="黑体" w:eastAsia="黑体"/>
          <w:sz w:val="24"/>
          <w:szCs w:val="24"/>
          <w:lang w:val="en-US" w:eastAsia="zh-CN"/>
        </w:rPr>
      </w:pPr>
      <w:r>
        <w:rPr>
          <w:rFonts w:hint="eastAsia" w:ascii="黑体" w:hAnsi="黑体" w:eastAsia="黑体"/>
          <w:sz w:val="24"/>
          <w:szCs w:val="24"/>
          <w:lang w:val="en-US" w:eastAsia="zh-CN"/>
        </w:rPr>
        <w:t>1.1 问题背景</w:t>
      </w:r>
    </w:p>
    <w:p>
      <w:pPr>
        <w:keepNext w:val="0"/>
        <w:keepLines w:val="0"/>
        <w:pageBreakBefore w:val="0"/>
        <w:widowControl w:val="0"/>
        <w:tabs>
          <w:tab w:val="center" w:pos="4200"/>
          <w:tab w:val="right" w:pos="8295"/>
        </w:tabs>
        <w:kinsoku/>
        <w:wordWrap/>
        <w:overflowPunct/>
        <w:topLinePunct w:val="0"/>
        <w:autoSpaceDE/>
        <w:autoSpaceDN/>
        <w:bidi w:val="0"/>
        <w:adjustRightInd/>
        <w:snapToGrid/>
        <w:spacing w:line="240" w:lineRule="auto"/>
        <w:ind w:left="0"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烟草行业</w:t>
      </w:r>
      <w:r>
        <w:rPr>
          <w:rFonts w:hint="eastAsia" w:ascii="宋体" w:hAnsi="宋体" w:eastAsia="宋体" w:cs="宋体"/>
          <w:sz w:val="24"/>
          <w:szCs w:val="24"/>
          <w:lang w:eastAsia="zh-CN"/>
        </w:rPr>
        <w:t>在</w:t>
      </w:r>
      <w:r>
        <w:rPr>
          <w:rFonts w:hint="eastAsia" w:ascii="宋体" w:hAnsi="宋体" w:eastAsia="宋体" w:cs="宋体"/>
          <w:sz w:val="24"/>
          <w:szCs w:val="24"/>
        </w:rPr>
        <w:t>国民经济体系中</w:t>
      </w:r>
      <w:r>
        <w:rPr>
          <w:rFonts w:hint="eastAsia" w:ascii="宋体" w:hAnsi="宋体" w:eastAsia="宋体" w:cs="宋体"/>
          <w:sz w:val="24"/>
          <w:szCs w:val="24"/>
          <w:lang w:eastAsia="zh-CN"/>
        </w:rPr>
        <w:t>占有重要地位</w:t>
      </w:r>
      <w:r>
        <w:rPr>
          <w:rFonts w:hint="eastAsia" w:ascii="宋体" w:hAnsi="宋体" w:eastAsia="宋体" w:cs="宋体"/>
          <w:sz w:val="24"/>
          <w:szCs w:val="24"/>
        </w:rPr>
        <w:t>，</w:t>
      </w:r>
      <w:r>
        <w:rPr>
          <w:rFonts w:hint="eastAsia" w:ascii="宋体" w:hAnsi="宋体" w:eastAsia="宋体" w:cs="宋体"/>
          <w:sz w:val="24"/>
          <w:szCs w:val="24"/>
          <w:lang w:eastAsia="zh-CN"/>
        </w:rPr>
        <w:t>它的</w:t>
      </w:r>
      <w:r>
        <w:rPr>
          <w:rFonts w:hint="eastAsia" w:ascii="宋体" w:hAnsi="宋体" w:eastAsia="宋体" w:cs="宋体"/>
          <w:sz w:val="24"/>
          <w:szCs w:val="24"/>
        </w:rPr>
        <w:t>存在和发展对于满足人们正常消费需求和增加国家财政收入都具有重要的意义和作用。烟草行业有别于其他行业的市场竞争，</w:t>
      </w:r>
      <w:r>
        <w:rPr>
          <w:rFonts w:hint="eastAsia" w:ascii="宋体" w:hAnsi="宋体" w:eastAsia="宋体" w:cs="宋体"/>
          <w:sz w:val="24"/>
          <w:szCs w:val="24"/>
          <w:lang w:eastAsia="zh-CN"/>
        </w:rPr>
        <w:t>由</w:t>
      </w:r>
      <w:r>
        <w:rPr>
          <w:rFonts w:hint="eastAsia" w:ascii="宋体" w:hAnsi="宋体" w:eastAsia="宋体" w:cs="宋体"/>
          <w:sz w:val="24"/>
          <w:szCs w:val="24"/>
        </w:rPr>
        <w:t>国家烟草专卖局和地方政府对卷烟的产量和价格起到双重监管和控制。近几年来，各烟草公司围绕客户、品牌、销售战略开展了多项工作，深入推进政府主导式改革，力图提高卷烟质量、增加销量、创造上档次品牌等。然而目前</w:t>
      </w:r>
      <w:r>
        <w:rPr>
          <w:rFonts w:hint="eastAsia" w:ascii="宋体" w:hAnsi="宋体" w:eastAsia="宋体" w:cs="宋体"/>
          <w:sz w:val="24"/>
          <w:szCs w:val="24"/>
          <w:lang w:eastAsia="zh-CN"/>
        </w:rPr>
        <w:t>依然</w:t>
      </w:r>
      <w:r>
        <w:rPr>
          <w:rFonts w:hint="eastAsia" w:ascii="宋体" w:hAnsi="宋体" w:eastAsia="宋体" w:cs="宋体"/>
          <w:sz w:val="24"/>
          <w:szCs w:val="24"/>
        </w:rPr>
        <w:t>存在很多问题，比如卷烟产品之间的差异性不够明显</w:t>
      </w:r>
      <w:r>
        <w:rPr>
          <w:rFonts w:hint="eastAsia" w:ascii="宋体" w:hAnsi="宋体" w:eastAsia="宋体" w:cs="宋体"/>
          <w:sz w:val="24"/>
          <w:szCs w:val="24"/>
          <w:lang w:eastAsia="zh-CN"/>
        </w:rPr>
        <w:t>、</w:t>
      </w:r>
      <w:r>
        <w:rPr>
          <w:rFonts w:hint="eastAsia" w:ascii="宋体" w:hAnsi="宋体" w:eastAsia="宋体" w:cs="宋体"/>
          <w:sz w:val="24"/>
          <w:szCs w:val="24"/>
        </w:rPr>
        <w:t>产品特色</w:t>
      </w:r>
      <w:r>
        <w:rPr>
          <w:rFonts w:hint="eastAsia" w:ascii="宋体" w:hAnsi="宋体" w:eastAsia="宋体" w:cs="宋体"/>
          <w:sz w:val="24"/>
          <w:szCs w:val="24"/>
          <w:lang w:eastAsia="zh-CN"/>
        </w:rPr>
        <w:t>不够突出</w:t>
      </w:r>
      <w:r>
        <w:rPr>
          <w:rFonts w:hint="eastAsia" w:ascii="宋体" w:hAnsi="宋体" w:eastAsia="宋体" w:cs="宋体"/>
          <w:sz w:val="24"/>
          <w:szCs w:val="24"/>
        </w:rPr>
        <w:t>、产品结构有待进一步优化、卷烟品牌较多</w:t>
      </w:r>
      <w:r>
        <w:rPr>
          <w:rFonts w:hint="eastAsia" w:ascii="宋体" w:hAnsi="宋体" w:eastAsia="宋体" w:cs="宋体"/>
          <w:sz w:val="24"/>
          <w:szCs w:val="24"/>
          <w:lang w:eastAsia="zh-CN"/>
        </w:rPr>
        <w:t>但</w:t>
      </w:r>
      <w:r>
        <w:rPr>
          <w:rFonts w:hint="eastAsia" w:ascii="宋体" w:hAnsi="宋体" w:eastAsia="宋体" w:cs="宋体"/>
          <w:sz w:val="24"/>
          <w:szCs w:val="24"/>
        </w:rPr>
        <w:t>重点品牌规模偏小、优势品牌竞争力和影响力不够等</w:t>
      </w:r>
      <w:r>
        <w:rPr>
          <w:rFonts w:hint="eastAsia" w:ascii="宋体" w:hAnsi="宋体" w:eastAsia="宋体" w:cs="宋体"/>
          <w:sz w:val="24"/>
          <w:szCs w:val="24"/>
          <w:lang w:eastAsia="zh-CN"/>
        </w:rPr>
        <w:t>多种问题</w:t>
      </w:r>
      <w:r>
        <w:rPr>
          <w:rFonts w:hint="eastAsia" w:ascii="宋体" w:hAnsi="宋体" w:eastAsia="宋体" w:cs="宋体"/>
          <w:sz w:val="24"/>
          <w:szCs w:val="24"/>
        </w:rPr>
        <w:t>。</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spacing w:before="120" w:after="120"/>
        <w:ind w:leftChars="0"/>
        <w:jc w:val="left"/>
        <w:textAlignment w:val="auto"/>
        <w:rPr>
          <w:rFonts w:hint="default" w:ascii="黑体" w:hAnsi="黑体" w:eastAsia="黑体"/>
          <w:sz w:val="24"/>
          <w:szCs w:val="24"/>
          <w:lang w:val="en-US" w:eastAsia="zh-CN"/>
        </w:rPr>
      </w:pPr>
      <w:r>
        <w:rPr>
          <w:rFonts w:hint="eastAsia" w:ascii="黑体" w:hAnsi="黑体" w:eastAsia="黑体"/>
          <w:sz w:val="24"/>
          <w:szCs w:val="24"/>
          <w:lang w:val="en-US" w:eastAsia="zh-CN"/>
        </w:rPr>
        <w:t>1.2 问题提出</w:t>
      </w:r>
    </w:p>
    <w:p>
      <w:pPr>
        <w:keepNext w:val="0"/>
        <w:keepLines w:val="0"/>
        <w:pageBreakBefore w:val="0"/>
        <w:widowControl w:val="0"/>
        <w:tabs>
          <w:tab w:val="center" w:pos="4200"/>
          <w:tab w:val="right" w:pos="8295"/>
        </w:tabs>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现有一家烟草公司，收集了2019-2021年的部分客户相关销售数据（见附件1）某一分公司客户的相关销售数据（附件2）以及总公司的多指标销售情况（附件3），其中客户、品牌、销售三种数据的结构与解释见数据结构类型表（附4）。请你们的团队基于这些附件数据进行分析和建模，完成以下任务：</w:t>
      </w:r>
    </w:p>
    <w:p>
      <w:pPr>
        <w:keepNext w:val="0"/>
        <w:keepLines w:val="0"/>
        <w:pageBreakBefore w:val="0"/>
        <w:widowControl w:val="0"/>
        <w:tabs>
          <w:tab w:val="center" w:pos="4200"/>
          <w:tab w:val="right" w:pos="8295"/>
        </w:tabs>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trike/>
          <w:sz w:val="24"/>
          <w:szCs w:val="24"/>
        </w:rPr>
      </w:pPr>
      <w:r>
        <w:rPr>
          <w:rFonts w:hint="eastAsia" w:ascii="宋体" w:hAnsi="宋体" w:eastAsia="宋体" w:cs="宋体"/>
          <w:sz w:val="24"/>
          <w:szCs w:val="24"/>
        </w:rPr>
        <w:t>（1）请根据附件1和附件2中的数据，可选择不同角度进行分析，建立适当的数学模型来刻画客户与品牌之间的关系。诸如但不仅仅限于如下问题：不同经营业态的客户对哪种商品名称的销量最大？不同销售环境对品牌的销售状况如何？现代终端销售最好的前10种品牌分别是什么？经营业态、市场类型、终端类型三种客户中哪些销量数据波动最大和最小？数据平稳的客户群体有何共同特征？</w:t>
      </w:r>
    </w:p>
    <w:p>
      <w:pPr>
        <w:keepNext w:val="0"/>
        <w:keepLines w:val="0"/>
        <w:pageBreakBefore w:val="0"/>
        <w:widowControl w:val="0"/>
        <w:tabs>
          <w:tab w:val="center" w:pos="4200"/>
          <w:tab w:val="right" w:pos="8295"/>
        </w:tabs>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使用人工智能方法，建立相应的数学模型，讨论当前分公司的月销量变化规律，分析影响销量波动的主要因素，并预测未来1年该分公司每个月的销量趋势。应用你们的模型，请分析某一特定客户的销售规律以及对其进行1年的未来情况的预测。（1箱=250条=2500盒）</w:t>
      </w:r>
    </w:p>
    <w:p>
      <w:pPr>
        <w:keepNext w:val="0"/>
        <w:keepLines w:val="0"/>
        <w:pageBreakBefore w:val="0"/>
        <w:widowControl w:val="0"/>
        <w:tabs>
          <w:tab w:val="center" w:pos="4200"/>
          <w:tab w:val="right" w:pos="8295"/>
        </w:tabs>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（3）卷烟在价位上大体可分为四个段位：低端100-150元/条、中端200-250元/条、中高端250-500元/条、高端500-1000元/条，这四个价位段的销量占比有何特点？其中，真龙（起源）</w:t>
      </w:r>
      <w:r>
        <w:rPr>
          <w:rFonts w:hint="eastAsia" w:ascii="宋体" w:hAnsi="宋体" w:eastAsia="宋体" w:cs="宋体"/>
          <w:sz w:val="24"/>
          <w:szCs w:val="24"/>
          <w:lang w:eastAsia="zh-CN"/>
        </w:rPr>
        <w:t>、</w:t>
      </w:r>
      <w:r>
        <w:rPr>
          <w:rFonts w:hint="eastAsia" w:ascii="宋体" w:hAnsi="宋体" w:eastAsia="宋体" w:cs="宋体"/>
          <w:sz w:val="24"/>
          <w:szCs w:val="24"/>
        </w:rPr>
        <w:t xml:space="preserve">硬盒芙蓉王、84软盒玉溪是价位在200-250元/条的三种主要销售商品，在销量上各有怎样的特征？三者有什么样的数量关系？是否存在竞争和替代？未来一年的趋势是否会发生变化？其他价位段的主销商品是哪三种？在销量上有什么关系？未来一年内的销售占比有何变化？ </w:t>
      </w:r>
    </w:p>
    <w:p>
      <w:pPr>
        <w:keepNext w:val="0"/>
        <w:keepLines w:val="0"/>
        <w:pageBreakBefore w:val="0"/>
        <w:widowControl w:val="0"/>
        <w:tabs>
          <w:tab w:val="center" w:pos="4200"/>
          <w:tab w:val="right" w:pos="8295"/>
        </w:tabs>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（4）请根据你们的模型与结果，给该公司的领导们写一封总结信，就卷烟的月销量变化趋势给出你们的见解。</w:t>
      </w:r>
    </w:p>
    <w:p>
      <w:pPr>
        <w:keepNext w:val="0"/>
        <w:keepLines w:val="0"/>
        <w:pageBreakBefore w:val="0"/>
        <w:widowControl w:val="0"/>
        <w:tabs>
          <w:tab w:val="center" w:pos="4200"/>
          <w:tab w:val="right" w:pos="8295"/>
        </w:tabs>
        <w:kinsoku/>
        <w:wordWrap/>
        <w:overflowPunct/>
        <w:topLinePunct w:val="0"/>
        <w:autoSpaceDE/>
        <w:autoSpaceDN/>
        <w:bidi w:val="0"/>
        <w:adjustRightInd/>
        <w:snapToGrid/>
        <w:spacing w:line="240" w:lineRule="auto"/>
        <w:ind w:firstLine="480" w:firstLineChars="200"/>
        <w:textAlignment w:val="auto"/>
        <w:rPr>
          <w:rFonts w:hint="eastAsia" w:ascii="宋体" w:hAnsi="宋体" w:eastAsia="宋体" w:cs="宋体"/>
          <w:sz w:val="24"/>
          <w:szCs w:val="24"/>
        </w:rPr>
      </w:pPr>
    </w:p>
    <w:p>
      <w:pPr>
        <w:pStyle w:val="11"/>
        <w:numPr>
          <w:ilvl w:val="0"/>
          <w:numId w:val="1"/>
        </w:numPr>
        <w:spacing w:before="240" w:after="240"/>
        <w:ind w:firstLineChars="0"/>
        <w:jc w:val="center"/>
        <w:rPr>
          <w:rFonts w:ascii="黑体" w:hAnsi="黑体" w:eastAsia="黑体"/>
          <w:sz w:val="28"/>
          <w:szCs w:val="28"/>
        </w:rPr>
      </w:pPr>
      <w:r>
        <w:rPr>
          <w:rFonts w:hint="eastAsia" w:ascii="黑体" w:hAnsi="黑体" w:eastAsia="黑体"/>
          <w:sz w:val="28"/>
          <w:szCs w:val="28"/>
        </w:rPr>
        <w:t>问题分析</w:t>
      </w:r>
    </w:p>
    <w:p>
      <w:pPr>
        <w:tabs>
          <w:tab w:val="center" w:pos="4200"/>
          <w:tab w:val="right" w:pos="8295"/>
        </w:tabs>
        <w:spacing w:before="120" w:after="120"/>
        <w:jc w:val="left"/>
        <w:rPr>
          <w:rFonts w:ascii="黑体" w:hAnsi="黑体" w:eastAsia="黑体"/>
          <w:sz w:val="24"/>
          <w:szCs w:val="24"/>
        </w:rPr>
      </w:pPr>
      <w:r>
        <w:rPr>
          <w:rFonts w:hint="eastAsia" w:ascii="黑体" w:hAnsi="黑体" w:eastAsia="黑体"/>
          <w:sz w:val="24"/>
          <w:szCs w:val="24"/>
          <w:lang w:val="en-US" w:eastAsia="zh-CN"/>
        </w:rPr>
        <w:t>2.1</w:t>
      </w:r>
      <w:r>
        <w:rPr>
          <w:rFonts w:ascii="黑体" w:hAnsi="黑体" w:eastAsia="黑体"/>
          <w:sz w:val="24"/>
          <w:szCs w:val="24"/>
        </w:rPr>
        <w:t xml:space="preserve"> 问题</w:t>
      </w:r>
      <w:r>
        <w:rPr>
          <w:rFonts w:hint="eastAsia" w:ascii="黑体" w:hAnsi="黑体" w:eastAsia="黑体"/>
          <w:sz w:val="24"/>
          <w:szCs w:val="24"/>
          <w:lang w:val="en-US" w:eastAsia="zh-CN"/>
        </w:rPr>
        <w:t>一</w:t>
      </w:r>
      <w:r>
        <w:rPr>
          <w:rFonts w:ascii="黑体" w:hAnsi="黑体" w:eastAsia="黑体"/>
          <w:sz w:val="24"/>
          <w:szCs w:val="24"/>
        </w:rPr>
        <w:t>的分析</w:t>
      </w:r>
    </w:p>
    <w:p>
      <w:pPr>
        <w:keepNext w:val="0"/>
        <w:keepLines w:val="0"/>
        <w:pageBreakBefore w:val="0"/>
        <w:widowControl w:val="0"/>
        <w:tabs>
          <w:tab w:val="center" w:pos="4200"/>
          <w:tab w:val="right" w:pos="8295"/>
        </w:tabs>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问题一要求我们刻画品牌与客户之间的关系。品牌的种类、客户的类型以及两者之间的影响因素太多，本文着重关注客户所处</w:t>
      </w:r>
      <w:r>
        <w:rPr>
          <w:rFonts w:hint="eastAsia" w:ascii="宋体" w:hAnsi="宋体" w:eastAsia="宋体" w:cs="宋体"/>
          <w:sz w:val="24"/>
          <w:szCs w:val="24"/>
        </w:rPr>
        <w:t>不同销售环境对品牌的销售状况</w:t>
      </w:r>
      <w:r>
        <w:rPr>
          <w:rFonts w:hint="eastAsia" w:ascii="宋体" w:hAnsi="宋体" w:eastAsia="宋体" w:cs="宋体"/>
          <w:sz w:val="24"/>
          <w:szCs w:val="24"/>
          <w:lang w:val="en-US" w:eastAsia="zh-CN"/>
        </w:rPr>
        <w:t>的影响。本文假设</w:t>
      </w:r>
      <w:r>
        <w:rPr>
          <w:rFonts w:hint="eastAsia" w:ascii="宋体" w:hAnsi="宋体" w:eastAsia="宋体" w:cs="宋体"/>
          <w:sz w:val="24"/>
          <w:szCs w:val="24"/>
        </w:rPr>
        <w:t>市场销售环境的不同对销量的影响是一个常数的变化</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卷</w:t>
      </w:r>
      <w:r>
        <w:rPr>
          <w:rFonts w:hint="eastAsia" w:ascii="宋体" w:hAnsi="宋体" w:eastAsia="宋体" w:cs="宋体"/>
          <w:sz w:val="24"/>
          <w:szCs w:val="24"/>
        </w:rPr>
        <w:t>烟的不同品牌亦是如此，即不同品牌之间烟的销量差异是一个常数</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结合线性回归方程求解，以此得到卷烟</w:t>
      </w:r>
      <w:r>
        <w:rPr>
          <w:rFonts w:hint="eastAsia" w:ascii="宋体" w:hAnsi="宋体" w:eastAsia="宋体" w:cs="宋体"/>
          <w:sz w:val="24"/>
          <w:szCs w:val="24"/>
        </w:rPr>
        <w:t>品牌和市场类型之间的相关性</w:t>
      </w:r>
      <w:r>
        <w:rPr>
          <w:rFonts w:hint="eastAsia" w:ascii="宋体" w:hAnsi="宋体" w:eastAsia="宋体" w:cs="宋体"/>
          <w:sz w:val="24"/>
          <w:szCs w:val="24"/>
          <w:lang w:eastAsia="zh-CN"/>
        </w:rPr>
        <w:t>。</w:t>
      </w:r>
    </w:p>
    <w:p>
      <w:pPr>
        <w:tabs>
          <w:tab w:val="center" w:pos="4200"/>
          <w:tab w:val="right" w:pos="8295"/>
        </w:tabs>
        <w:spacing w:before="120" w:after="120"/>
        <w:jc w:val="left"/>
        <w:rPr>
          <w:rFonts w:ascii="黑体" w:hAnsi="黑体" w:eastAsia="黑体"/>
          <w:sz w:val="24"/>
          <w:szCs w:val="24"/>
        </w:rPr>
      </w:pPr>
      <w:r>
        <w:rPr>
          <w:rFonts w:ascii="黑体" w:hAnsi="黑体" w:eastAsia="黑体"/>
          <w:sz w:val="24"/>
          <w:szCs w:val="24"/>
        </w:rPr>
        <w:t>2.</w:t>
      </w:r>
      <w:r>
        <w:rPr>
          <w:rFonts w:hint="eastAsia" w:ascii="黑体" w:hAnsi="黑体" w:eastAsia="黑体"/>
          <w:sz w:val="24"/>
          <w:szCs w:val="24"/>
          <w:lang w:val="en-US" w:eastAsia="zh-CN"/>
        </w:rPr>
        <w:t>3</w:t>
      </w:r>
      <w:r>
        <w:rPr>
          <w:rFonts w:ascii="黑体" w:hAnsi="黑体" w:eastAsia="黑体"/>
          <w:sz w:val="24"/>
          <w:szCs w:val="24"/>
        </w:rPr>
        <w:t xml:space="preserve"> 问题</w:t>
      </w:r>
      <w:r>
        <w:rPr>
          <w:rFonts w:hint="eastAsia" w:ascii="黑体" w:hAnsi="黑体" w:eastAsia="黑体"/>
          <w:sz w:val="24"/>
          <w:szCs w:val="24"/>
          <w:lang w:val="en-US" w:eastAsia="zh-CN"/>
        </w:rPr>
        <w:t>二</w:t>
      </w:r>
      <w:r>
        <w:rPr>
          <w:rFonts w:ascii="黑体" w:hAnsi="黑体" w:eastAsia="黑体"/>
          <w:sz w:val="24"/>
          <w:szCs w:val="24"/>
        </w:rPr>
        <w:t>的分析</w:t>
      </w:r>
    </w:p>
    <w:p>
      <w:pPr>
        <w:keepNext w:val="0"/>
        <w:keepLines w:val="0"/>
        <w:pageBreakBefore w:val="0"/>
        <w:widowControl w:val="0"/>
        <w:tabs>
          <w:tab w:val="center" w:pos="4200"/>
          <w:tab w:val="right" w:pos="8295"/>
        </w:tabs>
        <w:kinsoku/>
        <w:wordWrap/>
        <w:overflowPunct/>
        <w:topLinePunct w:val="0"/>
        <w:autoSpaceDE/>
        <w:autoSpaceDN/>
        <w:bidi w:val="0"/>
        <w:adjustRightInd/>
        <w:snapToGrid/>
        <w:spacing w:before="120" w:after="120"/>
        <w:ind w:firstLine="480" w:firstLineChars="200"/>
        <w:jc w:val="left"/>
        <w:textAlignment w:val="auto"/>
        <w:rPr>
          <w:rFonts w:hint="default" w:ascii="黑体" w:hAnsi="黑体" w:eastAsia="宋体"/>
          <w:sz w:val="24"/>
          <w:szCs w:val="24"/>
          <w:lang w:val="en-US" w:eastAsia="zh-CN"/>
        </w:rPr>
      </w:pPr>
      <w:r>
        <w:rPr>
          <w:rFonts w:hint="eastAsia" w:ascii="宋体" w:hAnsi="宋体" w:eastAsia="宋体" w:cs="宋体"/>
          <w:sz w:val="24"/>
          <w:szCs w:val="24"/>
          <w:lang w:val="en-US" w:eastAsia="zh-CN"/>
        </w:rPr>
        <w:t>问题二要求我们</w:t>
      </w:r>
      <w:r>
        <w:rPr>
          <w:rFonts w:hint="eastAsia" w:ascii="宋体" w:hAnsi="宋体" w:eastAsia="宋体" w:cs="宋体"/>
          <w:sz w:val="24"/>
          <w:szCs w:val="24"/>
        </w:rPr>
        <w:t>讨论分公司的月销量变化规律</w:t>
      </w:r>
      <w:r>
        <w:rPr>
          <w:rFonts w:hint="eastAsia" w:ascii="宋体" w:hAnsi="宋体" w:eastAsia="宋体" w:cs="宋体"/>
          <w:sz w:val="24"/>
          <w:szCs w:val="24"/>
          <w:lang w:val="en-US" w:eastAsia="zh-CN"/>
        </w:rPr>
        <w:t>及影响因素</w:t>
      </w:r>
      <w:r>
        <w:rPr>
          <w:rFonts w:hint="eastAsia" w:ascii="宋体" w:hAnsi="宋体" w:eastAsia="宋体" w:cs="宋体"/>
          <w:sz w:val="24"/>
          <w:szCs w:val="24"/>
        </w:rPr>
        <w:t>并预测未来1年该分公司每个月的销量趋势</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本文统计了该分公司三年内的月销量并作为得到销量变化趋势，且根据销量产出的不同环境进行因素分析。并以相关因素和特定用户往年销量作为依据对相关模型进行训练，最后得到预测数据。</w:t>
      </w:r>
    </w:p>
    <w:p>
      <w:pPr>
        <w:tabs>
          <w:tab w:val="center" w:pos="4200"/>
          <w:tab w:val="right" w:pos="8295"/>
        </w:tabs>
        <w:spacing w:before="120" w:after="120"/>
        <w:jc w:val="left"/>
        <w:rPr>
          <w:rFonts w:ascii="黑体" w:hAnsi="黑体" w:eastAsia="黑体"/>
          <w:sz w:val="24"/>
          <w:szCs w:val="24"/>
        </w:rPr>
      </w:pPr>
      <w:r>
        <w:rPr>
          <w:rFonts w:ascii="黑体" w:hAnsi="黑体" w:eastAsia="黑体"/>
          <w:sz w:val="24"/>
          <w:szCs w:val="24"/>
        </w:rPr>
        <w:t>2.</w:t>
      </w:r>
      <w:r>
        <w:rPr>
          <w:rFonts w:hint="eastAsia" w:ascii="黑体" w:hAnsi="黑体" w:eastAsia="黑体"/>
          <w:sz w:val="24"/>
          <w:szCs w:val="24"/>
          <w:lang w:val="en-US" w:eastAsia="zh-CN"/>
        </w:rPr>
        <w:t>2</w:t>
      </w:r>
      <w:r>
        <w:rPr>
          <w:rFonts w:ascii="黑体" w:hAnsi="黑体" w:eastAsia="黑体"/>
          <w:sz w:val="24"/>
          <w:szCs w:val="24"/>
        </w:rPr>
        <w:t xml:space="preserve"> 问题</w:t>
      </w:r>
      <w:r>
        <w:rPr>
          <w:rFonts w:hint="eastAsia" w:ascii="黑体" w:hAnsi="黑体" w:eastAsia="黑体"/>
          <w:sz w:val="24"/>
          <w:szCs w:val="24"/>
          <w:lang w:val="en-US" w:eastAsia="zh-CN"/>
        </w:rPr>
        <w:t>三</w:t>
      </w:r>
      <w:r>
        <w:rPr>
          <w:rFonts w:ascii="黑体" w:hAnsi="黑体" w:eastAsia="黑体"/>
          <w:sz w:val="24"/>
          <w:szCs w:val="24"/>
        </w:rPr>
        <w:t>的分析</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问题三要求我们讨论卷烟的四个价位段的销售特征及未来一年的预测结果。本题首先要把百种卷烟品牌根据价位进行分类并统计销量分析其特征，随后还要统计各价位段的销量前三的卷烟品牌及其销量并分析特征。得到数据之后，对相关的模型进行训练并得到预测结果。</w:t>
      </w:r>
    </w:p>
    <w:p>
      <w:pPr>
        <w:tabs>
          <w:tab w:val="center" w:pos="4200"/>
          <w:tab w:val="right" w:pos="8295"/>
        </w:tabs>
        <w:spacing w:before="120" w:after="120"/>
        <w:jc w:val="left"/>
        <w:rPr>
          <w:rFonts w:ascii="黑体" w:hAnsi="黑体" w:eastAsia="黑体"/>
          <w:sz w:val="28"/>
          <w:szCs w:val="28"/>
        </w:rPr>
      </w:pPr>
      <w:r>
        <w:rPr>
          <w:rFonts w:ascii="黑体" w:hAnsi="黑体" w:eastAsia="黑体"/>
          <w:sz w:val="24"/>
          <w:szCs w:val="24"/>
        </w:rPr>
        <w:t>2.4 问题</w:t>
      </w:r>
      <w:r>
        <w:rPr>
          <w:rFonts w:hint="eastAsia" w:ascii="黑体" w:hAnsi="黑体" w:eastAsia="黑体"/>
          <w:sz w:val="24"/>
          <w:szCs w:val="24"/>
          <w:lang w:val="en-US" w:eastAsia="zh-CN"/>
        </w:rPr>
        <w:t>四</w:t>
      </w:r>
      <w:r>
        <w:rPr>
          <w:rFonts w:ascii="黑体" w:hAnsi="黑体" w:eastAsia="黑体"/>
          <w:sz w:val="24"/>
          <w:szCs w:val="24"/>
        </w:rPr>
        <w:t>的分析</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问题四要求我们</w:t>
      </w:r>
      <w:r>
        <w:rPr>
          <w:rFonts w:hint="eastAsia" w:ascii="宋体" w:hAnsi="宋体" w:eastAsia="宋体" w:cs="宋体"/>
          <w:sz w:val="24"/>
          <w:szCs w:val="24"/>
        </w:rPr>
        <w:t>模型与结果，就卷烟的月销量变化趋势写一封总结信</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在统计大量数据与趋势预测以及模型的结果上，针对性的对整个市场环境、销售环境以及卷烟品牌的选取上进行总结并给出见解。</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eastAsia" w:ascii="宋体" w:hAnsi="宋体" w:eastAsia="宋体" w:cs="宋体"/>
          <w:sz w:val="24"/>
          <w:szCs w:val="24"/>
          <w:lang w:val="en-US" w:eastAsia="zh-CN"/>
        </w:rPr>
      </w:pPr>
    </w:p>
    <w:p>
      <w:pPr>
        <w:pStyle w:val="11"/>
        <w:numPr>
          <w:ilvl w:val="0"/>
          <w:numId w:val="1"/>
        </w:numPr>
        <w:spacing w:before="240" w:after="240"/>
        <w:ind w:firstLineChars="0"/>
        <w:jc w:val="center"/>
        <w:rPr>
          <w:rFonts w:ascii="黑体" w:hAnsi="黑体" w:eastAsia="黑体"/>
          <w:sz w:val="28"/>
          <w:szCs w:val="28"/>
        </w:rPr>
      </w:pPr>
      <w:r>
        <w:rPr>
          <w:rFonts w:hint="eastAsia" w:ascii="黑体" w:hAnsi="黑体" w:eastAsia="黑体"/>
          <w:sz w:val="28"/>
          <w:szCs w:val="28"/>
        </w:rPr>
        <w:t>模型的假设</w:t>
      </w:r>
    </w:p>
    <w:p>
      <w:pPr>
        <w:tabs>
          <w:tab w:val="center" w:pos="4200"/>
          <w:tab w:val="right" w:pos="8295"/>
        </w:tabs>
        <w:spacing w:before="120" w:after="120"/>
        <w:jc w:val="left"/>
        <w:rPr>
          <w:rFonts w:hint="eastAsia" w:ascii="黑体" w:hAnsi="黑体" w:eastAsia="黑体" w:cs="黑体"/>
          <w:sz w:val="24"/>
          <w:szCs w:val="24"/>
        </w:rPr>
      </w:pPr>
      <w:r>
        <w:rPr>
          <w:rFonts w:hint="eastAsia" w:ascii="黑体" w:hAnsi="黑体" w:eastAsia="黑体"/>
          <w:sz w:val="24"/>
          <w:szCs w:val="24"/>
          <w:lang w:val="en-US" w:eastAsia="zh-CN"/>
        </w:rPr>
        <w:t>3</w:t>
      </w:r>
      <w:r>
        <w:rPr>
          <w:rFonts w:ascii="黑体" w:hAnsi="黑体" w:eastAsia="黑体"/>
          <w:sz w:val="24"/>
          <w:szCs w:val="24"/>
        </w:rPr>
        <w:t xml:space="preserve">.1 </w:t>
      </w:r>
      <w:r>
        <w:rPr>
          <w:rFonts w:hint="eastAsia" w:ascii="黑体" w:hAnsi="黑体" w:eastAsia="黑体"/>
          <w:sz w:val="24"/>
          <w:szCs w:val="24"/>
          <w:lang w:val="en-US" w:eastAsia="zh-CN"/>
        </w:rPr>
        <w:t>假设</w:t>
      </w:r>
      <w:r>
        <w:rPr>
          <w:rFonts w:hint="eastAsia" w:ascii="黑体" w:hAnsi="黑体" w:eastAsia="黑体" w:cs="黑体"/>
          <w:sz w:val="24"/>
          <w:szCs w:val="24"/>
        </w:rPr>
        <w:t>市场环境以及</w:t>
      </w:r>
      <w:r>
        <w:rPr>
          <w:rFonts w:hint="eastAsia" w:ascii="黑体" w:hAnsi="黑体" w:eastAsia="黑体" w:cs="黑体"/>
          <w:sz w:val="24"/>
          <w:szCs w:val="24"/>
          <w:lang w:val="en-US" w:eastAsia="zh-CN"/>
        </w:rPr>
        <w:t>卷</w:t>
      </w:r>
      <w:r>
        <w:rPr>
          <w:rFonts w:hint="eastAsia" w:ascii="黑体" w:hAnsi="黑体" w:eastAsia="黑体" w:cs="黑体"/>
          <w:sz w:val="24"/>
          <w:szCs w:val="24"/>
        </w:rPr>
        <w:t>烟的品牌对销量的影响是线性的</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i w:val="0"/>
          <w:caps w:val="0"/>
          <w:color w:val="000000"/>
          <w:spacing w:val="0"/>
          <w:sz w:val="24"/>
          <w:szCs w:val="24"/>
          <w:shd w:val="clear" w:fill="FFFFFF"/>
        </w:rPr>
        <w:t>自变量和因变量之间存在多元线性关系，因变量</w:t>
      </w:r>
      <w:r>
        <w:rPr>
          <w:rFonts w:hint="eastAsia" w:ascii="宋体" w:hAnsi="宋体" w:eastAsia="宋体" w:cs="宋体"/>
          <w:i w:val="0"/>
          <w:caps w:val="0"/>
          <w:color w:val="000000"/>
          <w:spacing w:val="0"/>
          <w:position w:val="-10"/>
          <w:sz w:val="24"/>
          <w:szCs w:val="24"/>
          <w:shd w:val="clear" w:fill="FFFFFF"/>
        </w:rPr>
        <w:object>
          <v:shape id="_x0000_i1025" o:spt="75" type="#_x0000_t75" style="height:13pt;width:11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eastAsia" w:ascii="宋体" w:hAnsi="宋体" w:eastAsia="宋体" w:cs="宋体"/>
          <w:i w:val="0"/>
          <w:caps w:val="0"/>
          <w:color w:val="000000"/>
          <w:spacing w:val="0"/>
          <w:sz w:val="24"/>
          <w:szCs w:val="24"/>
          <w:shd w:val="clear" w:fill="FFFFFF"/>
        </w:rPr>
        <w:t>能够被</w:t>
      </w:r>
      <w:r>
        <w:rPr>
          <w:rFonts w:hint="eastAsia" w:ascii="宋体" w:hAnsi="宋体" w:eastAsia="宋体" w:cs="宋体"/>
          <w:i w:val="0"/>
          <w:caps w:val="0"/>
          <w:color w:val="000000"/>
          <w:spacing w:val="0"/>
          <w:position w:val="-12"/>
          <w:sz w:val="24"/>
          <w:szCs w:val="24"/>
          <w:shd w:val="clear" w:fill="FFFFFF"/>
        </w:rPr>
        <w:object>
          <v:shape id="_x0000_i1026" o:spt="75" type="#_x0000_t75" style="height:18pt;width:56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eastAsia" w:ascii="宋体" w:hAnsi="宋体" w:eastAsia="宋体" w:cs="宋体"/>
          <w:i w:val="0"/>
          <w:caps w:val="0"/>
          <w:color w:val="000000"/>
          <w:spacing w:val="0"/>
          <w:sz w:val="24"/>
          <w:szCs w:val="24"/>
          <w:shd w:val="clear" w:fill="FFFFFF"/>
        </w:rPr>
        <w:t>完全地线性解释</w:t>
      </w:r>
      <w:r>
        <w:rPr>
          <w:rFonts w:hint="eastAsia" w:ascii="宋体" w:hAnsi="宋体" w:eastAsia="宋体" w:cs="宋体"/>
          <w:i w:val="0"/>
          <w:caps w:val="0"/>
          <w:color w:val="000000"/>
          <w:spacing w:val="0"/>
          <w:sz w:val="24"/>
          <w:szCs w:val="24"/>
          <w:shd w:val="clear" w:fill="FFFFFF"/>
          <w:lang w:eastAsia="zh-CN"/>
        </w:rPr>
        <w:t>。</w:t>
      </w:r>
      <w:r>
        <w:rPr>
          <w:rFonts w:hint="eastAsia" w:ascii="宋体" w:hAnsi="宋体" w:eastAsia="宋体" w:cs="宋体"/>
          <w:i w:val="0"/>
          <w:caps w:val="0"/>
          <w:color w:val="000000"/>
          <w:spacing w:val="0"/>
          <w:sz w:val="24"/>
          <w:szCs w:val="24"/>
          <w:shd w:val="clear" w:fill="FFFFFF"/>
          <w:lang w:val="en-US" w:eastAsia="zh-CN"/>
        </w:rPr>
        <w:t>若为非线性，那么曲线</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斜率</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是一直变化的，</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没有意义，</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预测出的因变量会非常不准确。</w:t>
      </w:r>
    </w:p>
    <w:p>
      <w:pPr>
        <w:tabs>
          <w:tab w:val="center" w:pos="4200"/>
          <w:tab w:val="right" w:pos="8295"/>
        </w:tabs>
        <w:spacing w:before="120" w:after="120"/>
        <w:jc w:val="left"/>
        <w:rPr>
          <w:rFonts w:hint="eastAsia" w:ascii="黑体" w:hAnsi="黑体" w:eastAsia="黑体"/>
          <w:sz w:val="24"/>
          <w:szCs w:val="24"/>
          <w:lang w:val="en-US" w:eastAsia="zh-CN"/>
        </w:rPr>
      </w:pPr>
      <w:r>
        <w:rPr>
          <w:rFonts w:hint="eastAsia" w:ascii="黑体" w:hAnsi="黑体" w:eastAsia="黑体"/>
          <w:sz w:val="24"/>
          <w:szCs w:val="24"/>
          <w:lang w:val="en-US" w:eastAsia="zh-CN"/>
        </w:rPr>
        <w:t>3</w:t>
      </w:r>
      <w:r>
        <w:rPr>
          <w:rFonts w:ascii="黑体" w:hAnsi="黑体" w:eastAsia="黑体"/>
          <w:sz w:val="24"/>
          <w:szCs w:val="24"/>
        </w:rPr>
        <w:t xml:space="preserve">.2 </w:t>
      </w:r>
      <w:r>
        <w:rPr>
          <w:rFonts w:hint="eastAsia" w:ascii="黑体" w:hAnsi="黑体" w:eastAsia="黑体"/>
          <w:sz w:val="24"/>
          <w:szCs w:val="24"/>
          <w:lang w:val="en-US" w:eastAsia="zh-CN"/>
        </w:rPr>
        <w:t>假设市场环境与卷烟的品牌不存在线性关系</w:t>
      </w:r>
    </w:p>
    <w:p>
      <w:pPr>
        <w:tabs>
          <w:tab w:val="center" w:pos="4200"/>
          <w:tab w:val="right" w:pos="8295"/>
        </w:tabs>
        <w:spacing w:before="120" w:after="12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若市场环境与卷烟品牌之间存在线性关系，回归系数将会无法求解。</w:t>
      </w:r>
    </w:p>
    <w:p>
      <w:pPr>
        <w:tabs>
          <w:tab w:val="center" w:pos="4200"/>
          <w:tab w:val="right" w:pos="8295"/>
        </w:tabs>
        <w:spacing w:before="120" w:after="120"/>
        <w:jc w:val="left"/>
        <w:rPr>
          <w:rFonts w:hint="eastAsia" w:ascii="黑体" w:hAnsi="黑体" w:eastAsia="黑体" w:cs="黑体"/>
          <w:sz w:val="24"/>
          <w:szCs w:val="24"/>
        </w:rPr>
      </w:pPr>
      <w:r>
        <w:rPr>
          <w:rFonts w:hint="eastAsia" w:ascii="黑体" w:hAnsi="黑体" w:eastAsia="黑体"/>
          <w:sz w:val="24"/>
          <w:szCs w:val="24"/>
          <w:lang w:val="en-US" w:eastAsia="zh-CN"/>
        </w:rPr>
        <w:t>3</w:t>
      </w:r>
      <w:r>
        <w:rPr>
          <w:rFonts w:ascii="黑体" w:hAnsi="黑体" w:eastAsia="黑体"/>
          <w:sz w:val="24"/>
          <w:szCs w:val="24"/>
        </w:rPr>
        <w:t>.</w:t>
      </w:r>
      <w:r>
        <w:rPr>
          <w:rFonts w:hint="eastAsia" w:ascii="黑体" w:hAnsi="黑体" w:eastAsia="黑体"/>
          <w:sz w:val="24"/>
          <w:szCs w:val="24"/>
          <w:lang w:val="en-US" w:eastAsia="zh-CN"/>
        </w:rPr>
        <w:t>3</w:t>
      </w:r>
      <w:r>
        <w:rPr>
          <w:rFonts w:ascii="黑体" w:hAnsi="黑体" w:eastAsia="黑体"/>
          <w:sz w:val="24"/>
          <w:szCs w:val="24"/>
        </w:rPr>
        <w:t xml:space="preserve"> </w:t>
      </w:r>
      <w:r>
        <w:rPr>
          <w:rFonts w:hint="eastAsia" w:ascii="黑体" w:hAnsi="黑体" w:eastAsia="黑体"/>
          <w:sz w:val="24"/>
          <w:szCs w:val="24"/>
          <w:lang w:val="en-US" w:eastAsia="zh-CN"/>
        </w:rPr>
        <w:t>假设</w:t>
      </w:r>
      <w:r>
        <w:rPr>
          <w:rFonts w:hint="eastAsia" w:ascii="黑体" w:hAnsi="黑体" w:eastAsia="黑体" w:cs="黑体"/>
          <w:sz w:val="24"/>
          <w:szCs w:val="24"/>
          <w:lang w:val="en-US" w:eastAsia="zh-CN"/>
        </w:rPr>
        <w:t>月份、市场类型以及终端类型</w:t>
      </w:r>
      <w:r>
        <w:rPr>
          <w:rFonts w:hint="eastAsia" w:ascii="黑体" w:hAnsi="黑体" w:eastAsia="黑体" w:cs="黑体"/>
          <w:sz w:val="24"/>
          <w:szCs w:val="24"/>
        </w:rPr>
        <w:t>对销量的影响是线性的</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i w:val="0"/>
          <w:caps w:val="0"/>
          <w:color w:val="000000"/>
          <w:spacing w:val="0"/>
          <w:sz w:val="24"/>
          <w:szCs w:val="24"/>
          <w:shd w:val="clear" w:fill="FFFFFF"/>
        </w:rPr>
        <w:t>自变量和因变量之间存在多元线性关系，因变量</w:t>
      </w:r>
      <w:r>
        <w:rPr>
          <w:rFonts w:hint="eastAsia" w:ascii="宋体" w:hAnsi="宋体" w:eastAsia="宋体" w:cs="宋体"/>
          <w:i w:val="0"/>
          <w:caps w:val="0"/>
          <w:color w:val="000000"/>
          <w:spacing w:val="0"/>
          <w:position w:val="-10"/>
          <w:sz w:val="24"/>
          <w:szCs w:val="24"/>
          <w:shd w:val="clear" w:fill="FFFFFF"/>
        </w:rPr>
        <w:object>
          <v:shape id="_x0000_i1027" o:spt="75" type="#_x0000_t75" style="height:13pt;width:11pt;" o:ole="t" filled="f" o:preferrelative="t" stroked="f" coordsize="21600,21600">
            <v:path/>
            <v:fill on="f" focussize="0,0"/>
            <v:stroke on="f"/>
            <v:imagedata r:id="rId7" o:title=""/>
            <o:lock v:ext="edit" aspectratio="t"/>
            <w10:wrap type="none"/>
            <w10:anchorlock/>
          </v:shape>
          <o:OLEObject Type="Embed" ProgID="Equation.KSEE3" ShapeID="_x0000_i1027" DrawAspect="Content" ObjectID="_1468075727" r:id="rId10">
            <o:LockedField>false</o:LockedField>
          </o:OLEObject>
        </w:object>
      </w:r>
      <w:r>
        <w:rPr>
          <w:rFonts w:hint="eastAsia" w:ascii="宋体" w:hAnsi="宋体" w:eastAsia="宋体" w:cs="宋体"/>
          <w:i w:val="0"/>
          <w:caps w:val="0"/>
          <w:color w:val="000000"/>
          <w:spacing w:val="0"/>
          <w:sz w:val="24"/>
          <w:szCs w:val="24"/>
          <w:shd w:val="clear" w:fill="FFFFFF"/>
        </w:rPr>
        <w:t>能够被</w:t>
      </w:r>
      <w:r>
        <w:rPr>
          <w:rFonts w:hint="eastAsia" w:ascii="宋体" w:hAnsi="宋体" w:eastAsia="宋体" w:cs="宋体"/>
          <w:i w:val="0"/>
          <w:caps w:val="0"/>
          <w:color w:val="000000"/>
          <w:spacing w:val="0"/>
          <w:position w:val="-12"/>
          <w:sz w:val="24"/>
          <w:szCs w:val="24"/>
          <w:shd w:val="clear" w:fill="FFFFFF"/>
        </w:rPr>
        <w:object>
          <v:shape id="_x0000_i1028" o:spt="75" type="#_x0000_t75" style="height:18pt;width:56pt;" o:ole="t" filled="f" o:preferrelative="t" stroked="f" coordsize="21600,21600">
            <v:path/>
            <v:fill on="f" focussize="0,0"/>
            <v:stroke on="f"/>
            <v:imagedata r:id="rId9" o:title=""/>
            <o:lock v:ext="edit" aspectratio="t"/>
            <w10:wrap type="none"/>
            <w10:anchorlock/>
          </v:shape>
          <o:OLEObject Type="Embed" ProgID="Equation.KSEE3" ShapeID="_x0000_i1028" DrawAspect="Content" ObjectID="_1468075728" r:id="rId11">
            <o:LockedField>false</o:LockedField>
          </o:OLEObject>
        </w:object>
      </w:r>
      <w:r>
        <w:rPr>
          <w:rFonts w:hint="eastAsia" w:ascii="宋体" w:hAnsi="宋体" w:eastAsia="宋体" w:cs="宋体"/>
          <w:i w:val="0"/>
          <w:caps w:val="0"/>
          <w:color w:val="000000"/>
          <w:spacing w:val="0"/>
          <w:sz w:val="24"/>
          <w:szCs w:val="24"/>
          <w:shd w:val="clear" w:fill="FFFFFF"/>
        </w:rPr>
        <w:t>完全地线性解释</w:t>
      </w:r>
      <w:r>
        <w:rPr>
          <w:rFonts w:hint="eastAsia" w:ascii="宋体" w:hAnsi="宋体" w:eastAsia="宋体" w:cs="宋体"/>
          <w:i w:val="0"/>
          <w:caps w:val="0"/>
          <w:color w:val="000000"/>
          <w:spacing w:val="0"/>
          <w:sz w:val="24"/>
          <w:szCs w:val="24"/>
          <w:shd w:val="clear" w:fill="FFFFFF"/>
          <w:lang w:eastAsia="zh-CN"/>
        </w:rPr>
        <w:t>。</w:t>
      </w:r>
      <w:r>
        <w:rPr>
          <w:rFonts w:hint="eastAsia" w:ascii="宋体" w:hAnsi="宋体" w:eastAsia="宋体" w:cs="宋体"/>
          <w:i w:val="0"/>
          <w:caps w:val="0"/>
          <w:color w:val="000000"/>
          <w:spacing w:val="0"/>
          <w:sz w:val="24"/>
          <w:szCs w:val="24"/>
          <w:shd w:val="clear" w:fill="FFFFFF"/>
          <w:lang w:val="en-US" w:eastAsia="zh-CN"/>
        </w:rPr>
        <w:t>若为非线性，那么曲线</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斜率</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是一直变化的，</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没有意义，</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预测出的因变量会非常不准确。</w:t>
      </w:r>
    </w:p>
    <w:p>
      <w:pPr>
        <w:tabs>
          <w:tab w:val="center" w:pos="4200"/>
          <w:tab w:val="right" w:pos="8295"/>
        </w:tabs>
        <w:spacing w:before="120" w:after="120"/>
        <w:jc w:val="left"/>
        <w:rPr>
          <w:rFonts w:hint="eastAsia" w:ascii="黑体" w:hAnsi="黑体" w:eastAsia="黑体" w:cs="黑体"/>
          <w:sz w:val="24"/>
          <w:szCs w:val="24"/>
        </w:rPr>
      </w:pPr>
      <w:r>
        <w:rPr>
          <w:rFonts w:hint="eastAsia" w:ascii="黑体" w:hAnsi="黑体" w:eastAsia="黑体"/>
          <w:sz w:val="24"/>
          <w:szCs w:val="24"/>
          <w:lang w:val="en-US" w:eastAsia="zh-CN"/>
        </w:rPr>
        <w:t>3</w:t>
      </w:r>
      <w:r>
        <w:rPr>
          <w:rFonts w:ascii="黑体" w:hAnsi="黑体" w:eastAsia="黑体"/>
          <w:sz w:val="24"/>
          <w:szCs w:val="24"/>
        </w:rPr>
        <w:t>.</w:t>
      </w:r>
      <w:r>
        <w:rPr>
          <w:rFonts w:hint="eastAsia" w:ascii="黑体" w:hAnsi="黑体" w:eastAsia="黑体"/>
          <w:sz w:val="24"/>
          <w:szCs w:val="24"/>
          <w:lang w:val="en-US" w:eastAsia="zh-CN"/>
        </w:rPr>
        <w:t>4</w:t>
      </w:r>
      <w:r>
        <w:rPr>
          <w:rFonts w:ascii="黑体" w:hAnsi="黑体" w:eastAsia="黑体"/>
          <w:sz w:val="24"/>
          <w:szCs w:val="24"/>
        </w:rPr>
        <w:t xml:space="preserve"> </w:t>
      </w:r>
      <w:r>
        <w:rPr>
          <w:rFonts w:hint="eastAsia" w:ascii="黑体" w:hAnsi="黑体" w:eastAsia="黑体"/>
          <w:sz w:val="24"/>
          <w:szCs w:val="24"/>
          <w:lang w:val="en-US" w:eastAsia="zh-CN"/>
        </w:rPr>
        <w:t>假设</w:t>
      </w:r>
      <w:r>
        <w:rPr>
          <w:rFonts w:hint="eastAsia" w:ascii="黑体" w:hAnsi="黑体" w:eastAsia="黑体" w:cs="黑体"/>
          <w:sz w:val="24"/>
          <w:szCs w:val="24"/>
          <w:lang w:val="en-US" w:eastAsia="zh-CN"/>
        </w:rPr>
        <w:t>月份、市场类型以及终端类型</w:t>
      </w:r>
      <w:r>
        <w:rPr>
          <w:rFonts w:hint="eastAsia" w:ascii="黑体" w:hAnsi="黑体" w:eastAsia="黑体"/>
          <w:sz w:val="24"/>
          <w:szCs w:val="24"/>
          <w:lang w:val="en-US" w:eastAsia="zh-CN"/>
        </w:rPr>
        <w:t>不存在线性关系</w:t>
      </w:r>
    </w:p>
    <w:p>
      <w:pPr>
        <w:keepNext w:val="0"/>
        <w:keepLines w:val="0"/>
        <w:pageBreakBefore w:val="0"/>
        <w:widowControl w:val="0"/>
        <w:tabs>
          <w:tab w:val="center" w:pos="4200"/>
          <w:tab w:val="right" w:pos="8295"/>
        </w:tabs>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若月份、市场类型以及终端类型之间存在线性关系，回归系数将会无法求解。</w:t>
      </w:r>
    </w:p>
    <w:p>
      <w:pPr>
        <w:keepNext w:val="0"/>
        <w:keepLines w:val="0"/>
        <w:pageBreakBefore w:val="0"/>
        <w:widowControl w:val="0"/>
        <w:kinsoku/>
        <w:wordWrap/>
        <w:overflowPunct/>
        <w:topLinePunct w:val="0"/>
        <w:autoSpaceDE/>
        <w:autoSpaceDN/>
        <w:bidi w:val="0"/>
        <w:adjustRightInd/>
        <w:snapToGrid/>
        <w:spacing w:before="120" w:after="12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3.5 </w:t>
      </w:r>
      <w:r>
        <w:rPr>
          <w:rFonts w:hint="eastAsia" w:ascii="黑体" w:hAnsi="黑体" w:eastAsia="黑体" w:cs="黑体"/>
          <w:sz w:val="24"/>
          <w:szCs w:val="24"/>
        </w:rPr>
        <w:t>市场类型以及终端类型为BP神经网络输入层的数据输入端进行训练</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snapToGrid/>
        <w:ind w:leftChars="0" w:firstLine="480" w:firstLineChars="200"/>
        <w:jc w:val="both"/>
        <w:textAlignment w:val="auto"/>
        <w:rPr>
          <w:rFonts w:hint="eastAsia" w:ascii="黑体" w:hAnsi="黑体" w:eastAsia="宋体"/>
          <w:sz w:val="28"/>
          <w:szCs w:val="28"/>
          <w:lang w:val="en-US" w:eastAsia="zh-CN"/>
        </w:rPr>
      </w:pPr>
      <w:r>
        <w:rPr>
          <w:rFonts w:hint="eastAsia" w:ascii="宋体" w:hAnsi="宋体" w:eastAsia="宋体" w:cs="宋体"/>
          <w:sz w:val="24"/>
          <w:szCs w:val="24"/>
        </w:rPr>
        <w:t>烟卷的销量受时间、市场类型，终端类型这三类因素的影响比较大</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20" w:after="120"/>
        <w:textAlignment w:val="auto"/>
        <w:rPr>
          <w:rFonts w:hint="eastAsia" w:ascii="黑体" w:hAnsi="黑体" w:eastAsia="黑体"/>
          <w:sz w:val="28"/>
          <w:szCs w:val="28"/>
        </w:rPr>
      </w:pPr>
      <w:r>
        <w:rPr>
          <w:rFonts w:hint="eastAsia" w:ascii="黑体" w:hAnsi="黑体" w:eastAsia="黑体"/>
          <w:sz w:val="24"/>
          <w:szCs w:val="24"/>
          <w:lang w:val="en-US" w:eastAsia="zh-CN"/>
        </w:rPr>
        <w:t>3</w:t>
      </w:r>
      <w:r>
        <w:rPr>
          <w:rFonts w:ascii="黑体" w:hAnsi="黑体" w:eastAsia="黑体"/>
          <w:sz w:val="24"/>
          <w:szCs w:val="24"/>
        </w:rPr>
        <w:t>.</w:t>
      </w:r>
      <w:r>
        <w:rPr>
          <w:rFonts w:hint="eastAsia" w:ascii="黑体" w:hAnsi="黑体" w:eastAsia="黑体"/>
          <w:sz w:val="24"/>
          <w:szCs w:val="24"/>
          <w:lang w:val="en-US" w:eastAsia="zh-CN"/>
        </w:rPr>
        <w:t>6</w:t>
      </w:r>
      <w:r>
        <w:rPr>
          <w:rFonts w:ascii="黑体" w:hAnsi="黑体" w:eastAsia="黑体"/>
          <w:sz w:val="24"/>
          <w:szCs w:val="24"/>
        </w:rPr>
        <w:t xml:space="preserve"> </w:t>
      </w:r>
      <w:r>
        <w:rPr>
          <w:rFonts w:hint="eastAsia" w:ascii="黑体" w:hAnsi="黑体" w:eastAsia="黑体" w:cs="黑体"/>
          <w:sz w:val="24"/>
          <w:szCs w:val="24"/>
        </w:rPr>
        <w:t>卷烟的销量只受</w:t>
      </w:r>
      <w:r>
        <w:rPr>
          <w:rFonts w:hint="eastAsia" w:ascii="黑体" w:hAnsi="黑体" w:eastAsia="黑体" w:cs="黑体"/>
          <w:sz w:val="24"/>
          <w:szCs w:val="24"/>
          <w:lang w:val="en-US" w:eastAsia="zh-CN"/>
        </w:rPr>
        <w:t>时间、市场类型和终端类型三类</w:t>
      </w:r>
      <w:r>
        <w:rPr>
          <w:rFonts w:hint="eastAsia" w:ascii="黑体" w:hAnsi="黑体" w:eastAsia="黑体" w:cs="黑体"/>
          <w:sz w:val="24"/>
          <w:szCs w:val="24"/>
        </w:rPr>
        <w:t>因素的影响</w:t>
      </w:r>
    </w:p>
    <w:p>
      <w:pPr>
        <w:pStyle w:val="11"/>
        <w:numPr>
          <w:ilvl w:val="0"/>
          <w:numId w:val="1"/>
        </w:numPr>
        <w:spacing w:before="240" w:after="240"/>
        <w:ind w:firstLineChars="0"/>
        <w:jc w:val="center"/>
        <w:rPr>
          <w:rFonts w:ascii="黑体" w:hAnsi="黑体" w:eastAsia="黑体"/>
          <w:sz w:val="28"/>
          <w:szCs w:val="28"/>
        </w:rPr>
      </w:pPr>
      <w:r>
        <w:rPr>
          <w:rFonts w:hint="eastAsia" w:ascii="黑体" w:hAnsi="黑体" w:eastAsia="黑体"/>
          <w:sz w:val="28"/>
          <w:szCs w:val="28"/>
        </w:rPr>
        <w:t>符号说明</w:t>
      </w:r>
    </w:p>
    <w:tbl>
      <w:tblPr>
        <w:tblStyle w:val="8"/>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jc w:val="center"/>
        </w:trPr>
        <w:tc>
          <w:tcPr>
            <w:tcW w:w="2765" w:type="dxa"/>
            <w:tcBorders>
              <w:top w:val="single" w:color="auto" w:sz="12" w:space="0"/>
              <w:bottom w:val="single" w:color="auto" w:sz="4" w:space="0"/>
            </w:tcBorders>
            <w:vAlign w:val="center"/>
          </w:tcPr>
          <w:p>
            <w:pPr>
              <w:tabs>
                <w:tab w:val="center" w:pos="4200"/>
                <w:tab w:val="right" w:pos="8295"/>
              </w:tabs>
              <w:snapToGrid w:val="0"/>
              <w:spacing w:before="156" w:beforeLines="50" w:after="156" w:afterLines="50"/>
              <w:jc w:val="center"/>
              <w:rPr>
                <w:rFonts w:hint="eastAsia" w:ascii="宋体" w:hAnsi="宋体" w:eastAsia="宋体" w:cs="宋体"/>
                <w:sz w:val="24"/>
                <w:szCs w:val="24"/>
              </w:rPr>
            </w:pPr>
            <w:r>
              <w:rPr>
                <w:rFonts w:hint="eastAsia" w:ascii="宋体" w:hAnsi="宋体" w:eastAsia="宋体" w:cs="宋体"/>
                <w:sz w:val="24"/>
                <w:szCs w:val="24"/>
              </w:rPr>
              <w:t>符号</w:t>
            </w:r>
          </w:p>
        </w:tc>
        <w:tc>
          <w:tcPr>
            <w:tcW w:w="2765" w:type="dxa"/>
            <w:tcBorders>
              <w:top w:val="single" w:color="auto" w:sz="12" w:space="0"/>
              <w:bottom w:val="single" w:color="auto" w:sz="4" w:space="0"/>
            </w:tcBorders>
            <w:vAlign w:val="center"/>
          </w:tcPr>
          <w:p>
            <w:pPr>
              <w:tabs>
                <w:tab w:val="center" w:pos="4200"/>
                <w:tab w:val="right" w:pos="8295"/>
              </w:tabs>
              <w:snapToGrid w:val="0"/>
              <w:spacing w:before="156" w:beforeLines="50" w:after="156" w:afterLines="50"/>
              <w:jc w:val="center"/>
              <w:rPr>
                <w:rFonts w:hint="eastAsia" w:ascii="宋体" w:hAnsi="宋体" w:eastAsia="宋体" w:cs="宋体"/>
                <w:sz w:val="24"/>
                <w:szCs w:val="24"/>
              </w:rPr>
            </w:pPr>
            <w:r>
              <w:rPr>
                <w:rFonts w:hint="eastAsia" w:ascii="宋体" w:hAnsi="宋体" w:eastAsia="宋体" w:cs="宋体"/>
                <w:sz w:val="24"/>
                <w:szCs w:val="24"/>
              </w:rPr>
              <w:t>含义</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7" w:hRule="atLeast"/>
          <w:jc w:val="center"/>
        </w:trPr>
        <w:tc>
          <w:tcPr>
            <w:tcW w:w="2765" w:type="dxa"/>
            <w:tcBorders>
              <w:top w:val="single" w:color="auto" w:sz="4" w:space="0"/>
            </w:tcBorders>
            <w:vAlign w:val="center"/>
          </w:tcPr>
          <w:p>
            <w:pPr>
              <w:tabs>
                <w:tab w:val="center" w:pos="4200"/>
                <w:tab w:val="right" w:pos="8295"/>
              </w:tabs>
              <w:snapToGrid w:val="0"/>
              <w:spacing w:before="156" w:beforeLines="50" w:after="156" w:afterLines="50"/>
              <w:jc w:val="center"/>
              <w:rPr>
                <w:rFonts w:hint="eastAsia" w:ascii="黑体" w:hAnsi="黑体" w:eastAsia="黑体"/>
                <w:sz w:val="28"/>
                <w:szCs w:val="28"/>
                <w:lang w:val="en-US" w:eastAsia="zh-CN"/>
              </w:rPr>
            </w:pPr>
            <w:r>
              <w:rPr>
                <w:rFonts w:hint="eastAsia" w:ascii="黑体" w:hAnsi="黑体" w:eastAsia="黑体"/>
                <w:position w:val="-10"/>
                <w:sz w:val="28"/>
                <w:szCs w:val="28"/>
                <w:lang w:val="en-US" w:eastAsia="zh-CN"/>
              </w:rPr>
              <w:object>
                <v:shape id="_x0000_i1029" o:spt="75" type="#_x0000_t75" style="height:13pt;width:11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p>
        </w:tc>
        <w:tc>
          <w:tcPr>
            <w:tcW w:w="2765" w:type="dxa"/>
            <w:tcBorders>
              <w:top w:val="single" w:color="auto" w:sz="4" w:space="0"/>
            </w:tcBorders>
            <w:vAlign w:val="center"/>
          </w:tcPr>
          <w:p>
            <w:pPr>
              <w:tabs>
                <w:tab w:val="center" w:pos="4200"/>
                <w:tab w:val="right" w:pos="8295"/>
              </w:tabs>
              <w:snapToGrid w:val="0"/>
              <w:spacing w:before="156" w:beforeLines="50" w:after="156" w:afterLines="50"/>
              <w:jc w:val="center"/>
              <w:rPr>
                <w:rFonts w:hint="eastAsia" w:ascii="黑体" w:hAnsi="黑体" w:eastAsia="黑体"/>
                <w:sz w:val="28"/>
                <w:szCs w:val="28"/>
                <w:lang w:val="en-US" w:eastAsia="zh-CN"/>
              </w:rPr>
            </w:pPr>
            <w:r>
              <w:rPr>
                <w:rFonts w:hint="eastAsia" w:ascii="宋体" w:hAnsi="宋体" w:eastAsia="宋体" w:cs="宋体"/>
                <w:sz w:val="24"/>
                <w:szCs w:val="24"/>
                <w:lang w:val="en-US" w:eastAsia="zh-CN"/>
              </w:rPr>
              <w:t>销量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vAlign w:val="center"/>
          </w:tcPr>
          <w:p>
            <w:pPr>
              <w:tabs>
                <w:tab w:val="center" w:pos="4200"/>
                <w:tab w:val="right" w:pos="8295"/>
              </w:tabs>
              <w:snapToGrid w:val="0"/>
              <w:spacing w:before="156" w:beforeLines="50" w:after="156" w:afterLines="50"/>
              <w:jc w:val="center"/>
              <w:rPr>
                <w:rFonts w:hint="eastAsia" w:ascii="黑体" w:hAnsi="黑体" w:eastAsia="黑体"/>
                <w:sz w:val="28"/>
                <w:szCs w:val="28"/>
                <w:lang w:eastAsia="zh-CN"/>
              </w:rPr>
            </w:pPr>
            <w:r>
              <w:rPr>
                <w:rFonts w:hint="eastAsia" w:ascii="黑体" w:hAnsi="黑体" w:eastAsia="黑体"/>
                <w:position w:val="-10"/>
                <w:sz w:val="28"/>
                <w:szCs w:val="28"/>
                <w:lang w:eastAsia="zh-CN"/>
              </w:rPr>
              <w:object>
                <v:shape id="_x0000_i1030" o:spt="75" type="#_x0000_t75" style="height:17pt;width:12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30" r:id="rId14">
                  <o:LockedField>false</o:LockedField>
                </o:OLEObject>
              </w:object>
            </w:r>
          </w:p>
        </w:tc>
        <w:tc>
          <w:tcPr>
            <w:tcW w:w="2765" w:type="dxa"/>
            <w:vAlign w:val="center"/>
          </w:tcPr>
          <w:p>
            <w:pPr>
              <w:tabs>
                <w:tab w:val="center" w:pos="4200"/>
                <w:tab w:val="right" w:pos="8295"/>
              </w:tabs>
              <w:snapToGrid w:val="0"/>
              <w:spacing w:before="156" w:beforeLines="50" w:after="156" w:afterLines="5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市场环境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vAlign w:val="center"/>
          </w:tcPr>
          <w:p>
            <w:pPr>
              <w:tabs>
                <w:tab w:val="center" w:pos="4200"/>
                <w:tab w:val="right" w:pos="8295"/>
              </w:tabs>
              <w:snapToGrid w:val="0"/>
              <w:spacing w:before="156" w:beforeLines="50" w:after="156" w:afterLines="50"/>
              <w:jc w:val="center"/>
              <w:rPr>
                <w:rFonts w:hint="eastAsia" w:ascii="黑体" w:hAnsi="黑体" w:eastAsia="黑体"/>
                <w:sz w:val="28"/>
                <w:szCs w:val="28"/>
                <w:lang w:eastAsia="zh-CN"/>
              </w:rPr>
            </w:pPr>
            <w:r>
              <w:rPr>
                <w:rFonts w:hint="eastAsia" w:ascii="黑体" w:hAnsi="黑体" w:eastAsia="黑体"/>
                <w:position w:val="-10"/>
                <w:sz w:val="28"/>
                <w:szCs w:val="28"/>
                <w:lang w:eastAsia="zh-CN"/>
              </w:rPr>
              <w:object>
                <v:shape id="_x0000_i1031" o:spt="75" type="#_x0000_t75" style="height:17pt;width:13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31" r:id="rId16">
                  <o:LockedField>false</o:LockedField>
                </o:OLEObject>
              </w:object>
            </w:r>
          </w:p>
        </w:tc>
        <w:tc>
          <w:tcPr>
            <w:tcW w:w="2765" w:type="dxa"/>
            <w:vAlign w:val="center"/>
          </w:tcPr>
          <w:p>
            <w:pPr>
              <w:tabs>
                <w:tab w:val="center" w:pos="4200"/>
                <w:tab w:val="right" w:pos="8295"/>
              </w:tabs>
              <w:snapToGrid w:val="0"/>
              <w:spacing w:before="156" w:beforeLines="50" w:after="156" w:afterLines="5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卷烟品牌</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vAlign w:val="center"/>
          </w:tcPr>
          <w:p>
            <w:pPr>
              <w:tabs>
                <w:tab w:val="center" w:pos="4200"/>
                <w:tab w:val="right" w:pos="8295"/>
              </w:tabs>
              <w:snapToGrid w:val="0"/>
              <w:spacing w:before="156" w:beforeLines="50" w:after="156" w:afterLines="50"/>
              <w:jc w:val="center"/>
              <w:rPr>
                <w:rFonts w:hint="default" w:ascii="黑体" w:hAnsi="黑体" w:eastAsia="黑体"/>
                <w:position w:val="-10"/>
                <w:sz w:val="28"/>
                <w:szCs w:val="28"/>
                <w:lang w:val="en-US" w:eastAsia="zh-CN"/>
              </w:rPr>
            </w:pPr>
            <w:r>
              <w:rPr>
                <w:rFonts w:hint="default" w:ascii="黑体" w:hAnsi="黑体" w:eastAsia="黑体"/>
                <w:position w:val="-12"/>
                <w:sz w:val="28"/>
                <w:szCs w:val="28"/>
                <w:lang w:val="en-US" w:eastAsia="zh-CN"/>
              </w:rPr>
              <w:object>
                <v:shape id="_x0000_i1032" o:spt="75" type="#_x0000_t75" style="height:18pt;width:13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732" r:id="rId18">
                  <o:LockedField>false</o:LockedField>
                </o:OLEObject>
              </w:object>
            </w:r>
          </w:p>
        </w:tc>
        <w:tc>
          <w:tcPr>
            <w:tcW w:w="2765" w:type="dxa"/>
            <w:vAlign w:val="center"/>
          </w:tcPr>
          <w:p>
            <w:pPr>
              <w:tabs>
                <w:tab w:val="center" w:pos="4200"/>
                <w:tab w:val="right" w:pos="8295"/>
              </w:tabs>
              <w:snapToGrid w:val="0"/>
              <w:spacing w:before="156" w:beforeLines="50" w:after="156" w:afterLines="5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月份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vAlign w:val="center"/>
          </w:tcPr>
          <w:p>
            <w:pPr>
              <w:tabs>
                <w:tab w:val="center" w:pos="4200"/>
                <w:tab w:val="right" w:pos="8295"/>
              </w:tabs>
              <w:snapToGrid w:val="0"/>
              <w:spacing w:before="156" w:beforeLines="50" w:after="156" w:afterLines="50"/>
              <w:jc w:val="center"/>
              <w:rPr>
                <w:rFonts w:hint="default" w:ascii="黑体" w:hAnsi="黑体" w:eastAsia="黑体"/>
                <w:position w:val="-10"/>
                <w:sz w:val="28"/>
                <w:szCs w:val="28"/>
                <w:lang w:val="en-US" w:eastAsia="zh-CN"/>
              </w:rPr>
            </w:pPr>
            <w:r>
              <w:rPr>
                <w:rFonts w:hint="default" w:ascii="黑体" w:hAnsi="黑体" w:eastAsia="黑体"/>
                <w:position w:val="-10"/>
                <w:sz w:val="28"/>
                <w:szCs w:val="28"/>
                <w:lang w:val="en-US" w:eastAsia="zh-CN"/>
              </w:rPr>
              <w:object>
                <v:shape id="_x0000_i1033" o:spt="75" type="#_x0000_t75" style="height:17pt;width:13pt;" o:ole="t" filled="f" o:preferrelative="t" stroked="f" coordsize="21600,21600">
                  <v:path/>
                  <v:fill on="f" focussize="0,0"/>
                  <v:stroke on="f"/>
                  <v:imagedata r:id="rId21" o:title=""/>
                  <o:lock v:ext="edit" aspectratio="t"/>
                  <w10:wrap type="none"/>
                  <w10:anchorlock/>
                </v:shape>
                <o:OLEObject Type="Embed" ProgID="Equation.KSEE3" ShapeID="_x0000_i1033" DrawAspect="Content" ObjectID="_1468075733" r:id="rId20">
                  <o:LockedField>false</o:LockedField>
                </o:OLEObject>
              </w:object>
            </w:r>
          </w:p>
        </w:tc>
        <w:tc>
          <w:tcPr>
            <w:tcW w:w="2765" w:type="dxa"/>
            <w:vAlign w:val="center"/>
          </w:tcPr>
          <w:p>
            <w:pPr>
              <w:tabs>
                <w:tab w:val="center" w:pos="4200"/>
                <w:tab w:val="right" w:pos="8295"/>
              </w:tabs>
              <w:snapToGrid w:val="0"/>
              <w:spacing w:before="156" w:beforeLines="50" w:after="156" w:afterLines="5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终端类型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2765" w:type="dxa"/>
            <w:vAlign w:val="center"/>
          </w:tcPr>
          <w:p>
            <w:pPr>
              <w:tabs>
                <w:tab w:val="center" w:pos="4200"/>
                <w:tab w:val="right" w:pos="8295"/>
              </w:tabs>
              <w:snapToGrid w:val="0"/>
              <w:spacing w:before="156" w:beforeLines="50" w:after="156" w:afterLines="50"/>
              <w:jc w:val="center"/>
              <w:rPr>
                <w:rFonts w:hint="eastAsia" w:ascii="黑体" w:hAnsi="黑体" w:eastAsia="黑体"/>
                <w:sz w:val="28"/>
                <w:szCs w:val="28"/>
                <w:lang w:val="en-US" w:eastAsia="zh-CN"/>
              </w:rPr>
            </w:pPr>
            <w:r>
              <w:rPr>
                <w:rFonts w:hint="eastAsia" w:ascii="黑体" w:hAnsi="黑体" w:eastAsia="黑体"/>
                <w:position w:val="-12"/>
                <w:sz w:val="28"/>
                <w:szCs w:val="28"/>
                <w:lang w:val="en-US" w:eastAsia="zh-CN"/>
              </w:rPr>
              <w:object>
                <v:shape id="_x0000_i1034" o:spt="75" type="#_x0000_t75" style="height:18pt;width:13pt;" o:ole="t" filled="f" o:preferrelative="t" stroked="f" coordsize="21600,21600">
                  <v:path/>
                  <v:fill on="f" focussize="0,0"/>
                  <v:stroke on="f"/>
                  <v:imagedata r:id="rId23" o:title=""/>
                  <o:lock v:ext="edit" aspectratio="t"/>
                  <w10:wrap type="none"/>
                  <w10:anchorlock/>
                </v:shape>
                <o:OLEObject Type="Embed" ProgID="Equation.KSEE3" ShapeID="_x0000_i1034" DrawAspect="Content" ObjectID="_1468075734" r:id="rId22">
                  <o:LockedField>false</o:LockedField>
                </o:OLEObject>
              </w:object>
            </w:r>
          </w:p>
        </w:tc>
        <w:tc>
          <w:tcPr>
            <w:tcW w:w="2765" w:type="dxa"/>
            <w:vAlign w:val="center"/>
          </w:tcPr>
          <w:p>
            <w:pPr>
              <w:tabs>
                <w:tab w:val="center" w:pos="4200"/>
                <w:tab w:val="right" w:pos="8295"/>
              </w:tabs>
              <w:snapToGrid w:val="0"/>
              <w:spacing w:before="156" w:beforeLines="50" w:after="156" w:afterLines="5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常数项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vAlign w:val="center"/>
          </w:tcPr>
          <w:p>
            <w:pPr>
              <w:tabs>
                <w:tab w:val="center" w:pos="4200"/>
                <w:tab w:val="right" w:pos="8295"/>
              </w:tabs>
              <w:snapToGrid w:val="0"/>
              <w:spacing w:before="156" w:beforeLines="50" w:after="156" w:afterLines="50"/>
              <w:jc w:val="center"/>
              <w:rPr>
                <w:rFonts w:hint="eastAsia" w:ascii="黑体" w:hAnsi="黑体" w:eastAsia="黑体"/>
                <w:sz w:val="28"/>
                <w:szCs w:val="28"/>
                <w:lang w:eastAsia="zh-CN"/>
              </w:rPr>
            </w:pPr>
            <w:r>
              <w:rPr>
                <w:rFonts w:hint="eastAsia" w:ascii="黑体" w:hAnsi="黑体" w:eastAsia="黑体"/>
                <w:position w:val="-12"/>
                <w:sz w:val="28"/>
                <w:szCs w:val="28"/>
                <w:lang w:eastAsia="zh-CN"/>
              </w:rPr>
              <w:object>
                <v:shape id="_x0000_i1035" o:spt="75" type="#_x0000_t75" style="height:18pt;width:54pt;" o:ole="t" filled="f" o:preferrelative="t" stroked="f" coordsize="21600,21600">
                  <v:path/>
                  <v:fill on="f" focussize="0,0"/>
                  <v:stroke on="f"/>
                  <v:imagedata r:id="rId25" o:title=""/>
                  <o:lock v:ext="edit" aspectratio="t"/>
                  <w10:wrap type="none"/>
                  <w10:anchorlock/>
                </v:shape>
                <o:OLEObject Type="Embed" ProgID="Equation.KSEE3" ShapeID="_x0000_i1035" DrawAspect="Content" ObjectID="_1468075735" r:id="rId24">
                  <o:LockedField>false</o:LockedField>
                </o:OLEObject>
              </w:object>
            </w:r>
          </w:p>
        </w:tc>
        <w:tc>
          <w:tcPr>
            <w:tcW w:w="2765" w:type="dxa"/>
            <w:vAlign w:val="center"/>
          </w:tcPr>
          <w:p>
            <w:pPr>
              <w:tabs>
                <w:tab w:val="center" w:pos="4200"/>
                <w:tab w:val="right" w:pos="8295"/>
              </w:tabs>
              <w:snapToGrid w:val="0"/>
              <w:spacing w:before="156" w:beforeLines="50" w:after="156" w:afterLines="5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回归系数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vAlign w:val="center"/>
          </w:tcPr>
          <w:p>
            <w:pPr>
              <w:tabs>
                <w:tab w:val="center" w:pos="4200"/>
                <w:tab w:val="right" w:pos="8295"/>
              </w:tabs>
              <w:snapToGrid w:val="0"/>
              <w:spacing w:before="156" w:beforeLines="50" w:after="156" w:afterLines="50"/>
              <w:jc w:val="center"/>
              <w:rPr>
                <w:rFonts w:hint="default" w:ascii="黑体" w:hAnsi="黑体" w:eastAsia="黑体"/>
                <w:sz w:val="28"/>
                <w:szCs w:val="28"/>
                <w:lang w:val="en-US" w:eastAsia="zh-CN"/>
              </w:rPr>
            </w:pPr>
            <w:r>
              <w:rPr>
                <w:rFonts w:hint="default" w:ascii="黑体" w:hAnsi="黑体" w:eastAsia="黑体"/>
                <w:position w:val="-4"/>
                <w:sz w:val="28"/>
                <w:szCs w:val="28"/>
                <w:lang w:val="en-US" w:eastAsia="zh-CN"/>
              </w:rPr>
              <w:object>
                <v:shape id="_x0000_i1036" o:spt="75" type="#_x0000_t75" style="height:15pt;width:16pt;" o:ole="t" filled="f" o:preferrelative="t" stroked="f" coordsize="21600,21600">
                  <v:path/>
                  <v:fill on="f" focussize="0,0"/>
                  <v:stroke on="f"/>
                  <v:imagedata r:id="rId27" o:title=""/>
                  <o:lock v:ext="edit" aspectratio="t"/>
                  <w10:wrap type="none"/>
                  <w10:anchorlock/>
                </v:shape>
                <o:OLEObject Type="Embed" ProgID="Equation.KSEE3" ShapeID="_x0000_i1036" DrawAspect="Content" ObjectID="_1468075736" r:id="rId26">
                  <o:LockedField>false</o:LockedField>
                </o:OLEObject>
              </w:object>
            </w:r>
          </w:p>
        </w:tc>
        <w:tc>
          <w:tcPr>
            <w:tcW w:w="2765" w:type="dxa"/>
            <w:vAlign w:val="center"/>
          </w:tcPr>
          <w:p>
            <w:pPr>
              <w:tabs>
                <w:tab w:val="center" w:pos="4200"/>
                <w:tab w:val="right" w:pos="8295"/>
              </w:tabs>
              <w:snapToGrid w:val="0"/>
              <w:spacing w:before="156" w:beforeLines="50" w:after="156" w:afterLines="5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可决系数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vAlign w:val="center"/>
          </w:tcPr>
          <w:p>
            <w:pPr>
              <w:tabs>
                <w:tab w:val="center" w:pos="4200"/>
                <w:tab w:val="right" w:pos="8295"/>
              </w:tabs>
              <w:snapToGrid w:val="0"/>
              <w:spacing w:before="156" w:beforeLines="50" w:after="156" w:afterLines="50"/>
              <w:jc w:val="center"/>
              <w:rPr>
                <w:rFonts w:hint="default" w:ascii="黑体" w:hAnsi="黑体" w:eastAsia="黑体"/>
                <w:sz w:val="28"/>
                <w:szCs w:val="28"/>
                <w:lang w:val="en-US" w:eastAsia="zh-CN"/>
              </w:rPr>
            </w:pPr>
            <w:r>
              <w:rPr>
                <w:rFonts w:hint="default" w:ascii="黑体" w:hAnsi="黑体" w:eastAsia="黑体"/>
                <w:position w:val="-4"/>
                <w:sz w:val="28"/>
                <w:szCs w:val="28"/>
                <w:lang w:val="en-US" w:eastAsia="zh-CN"/>
              </w:rPr>
              <w:object>
                <v:shape id="_x0000_i1037" o:spt="75" type="#_x0000_t75" style="height:13pt;width:11pt;" o:ole="t" filled="f" o:preferrelative="t" stroked="f" coordsize="21600,21600">
                  <v:path/>
                  <v:fill on="f" focussize="0,0"/>
                  <v:stroke on="f"/>
                  <v:imagedata r:id="rId29" o:title=""/>
                  <o:lock v:ext="edit" aspectratio="t"/>
                  <w10:wrap type="none"/>
                  <w10:anchorlock/>
                </v:shape>
                <o:OLEObject Type="Embed" ProgID="Equation.KSEE3" ShapeID="_x0000_i1037" DrawAspect="Content" ObjectID="_1468075737" r:id="rId28">
                  <o:LockedField>false</o:LockedField>
                </o:OLEObject>
              </w:object>
            </w:r>
          </w:p>
        </w:tc>
        <w:tc>
          <w:tcPr>
            <w:tcW w:w="2765" w:type="dxa"/>
            <w:vAlign w:val="center"/>
          </w:tcPr>
          <w:p>
            <w:pPr>
              <w:tabs>
                <w:tab w:val="center" w:pos="4200"/>
                <w:tab w:val="right" w:pos="8295"/>
              </w:tabs>
              <w:snapToGrid w:val="0"/>
              <w:spacing w:before="156" w:beforeLines="50" w:after="156" w:afterLines="5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期望输出</w:t>
            </w:r>
          </w:p>
        </w:tc>
      </w:tr>
    </w:tbl>
    <w:p>
      <w:pPr>
        <w:tabs>
          <w:tab w:val="center" w:pos="4200"/>
          <w:tab w:val="right" w:pos="8295"/>
        </w:tabs>
        <w:spacing w:before="240" w:after="240"/>
        <w:rPr>
          <w:rFonts w:hint="eastAsia" w:ascii="黑体" w:hAnsi="黑体" w:eastAsia="黑体"/>
          <w:sz w:val="28"/>
          <w:szCs w:val="28"/>
        </w:rPr>
      </w:pPr>
    </w:p>
    <w:p>
      <w:pPr>
        <w:pStyle w:val="11"/>
        <w:numPr>
          <w:ilvl w:val="0"/>
          <w:numId w:val="1"/>
        </w:numPr>
        <w:spacing w:before="240" w:after="240"/>
        <w:ind w:firstLineChars="0"/>
        <w:jc w:val="center"/>
        <w:rPr>
          <w:rFonts w:ascii="黑体" w:hAnsi="黑体" w:eastAsia="黑体"/>
          <w:sz w:val="28"/>
          <w:szCs w:val="28"/>
        </w:rPr>
      </w:pPr>
      <w:r>
        <w:rPr>
          <w:rFonts w:hint="eastAsia" w:ascii="黑体" w:hAnsi="黑体" w:eastAsia="黑体"/>
          <w:sz w:val="28"/>
          <w:szCs w:val="28"/>
        </w:rPr>
        <w:t>模型的建立与求解</w:t>
      </w:r>
    </w:p>
    <w:p>
      <w:pPr>
        <w:tabs>
          <w:tab w:val="center" w:pos="4200"/>
          <w:tab w:val="right" w:pos="8295"/>
        </w:tabs>
        <w:spacing w:before="120" w:after="120"/>
        <w:jc w:val="left"/>
        <w:rPr>
          <w:rFonts w:hint="eastAsia" w:ascii="黑体" w:hAnsi="黑体" w:eastAsia="黑体"/>
          <w:sz w:val="24"/>
          <w:szCs w:val="24"/>
        </w:rPr>
      </w:pPr>
      <w:r>
        <w:rPr>
          <w:rFonts w:ascii="黑体" w:hAnsi="黑体" w:eastAsia="黑体"/>
          <w:sz w:val="24"/>
          <w:szCs w:val="24"/>
        </w:rPr>
        <w:t xml:space="preserve">5.1 </w:t>
      </w:r>
      <w:r>
        <w:rPr>
          <w:rFonts w:hint="eastAsia" w:ascii="黑体" w:hAnsi="黑体" w:eastAsia="黑体"/>
          <w:sz w:val="24"/>
          <w:szCs w:val="24"/>
        </w:rPr>
        <w:t>问题一的模型建立与求解</w:t>
      </w:r>
    </w:p>
    <w:p>
      <w:pPr>
        <w:tabs>
          <w:tab w:val="center" w:pos="4200"/>
          <w:tab w:val="right" w:pos="8295"/>
        </w:tabs>
        <w:spacing w:before="120" w:after="120"/>
        <w:jc w:val="left"/>
        <w:rPr>
          <w:rFonts w:ascii="黑体" w:hAnsi="黑体" w:eastAsia="黑体"/>
          <w:sz w:val="24"/>
          <w:szCs w:val="24"/>
        </w:rPr>
      </w:pPr>
      <w:r>
        <w:rPr>
          <w:rFonts w:hint="eastAsia" w:ascii="黑体" w:hAnsi="黑体" w:eastAsia="黑体"/>
          <w:sz w:val="24"/>
          <w:szCs w:val="24"/>
        </w:rPr>
        <w:t>5</w:t>
      </w:r>
      <w:r>
        <w:rPr>
          <w:rFonts w:ascii="黑体" w:hAnsi="黑体" w:eastAsia="黑体"/>
          <w:sz w:val="24"/>
          <w:szCs w:val="24"/>
        </w:rPr>
        <w:t xml:space="preserve">.1.1 </w:t>
      </w:r>
      <w:r>
        <w:rPr>
          <w:rFonts w:hint="eastAsia" w:ascii="黑体" w:hAnsi="黑体" w:eastAsia="黑体"/>
          <w:sz w:val="24"/>
          <w:szCs w:val="24"/>
        </w:rPr>
        <w:t>模型建立</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2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由上述的</w:t>
      </w:r>
      <w:r>
        <w:rPr>
          <w:rFonts w:hint="eastAsia" w:ascii="宋体" w:hAnsi="宋体" w:eastAsia="宋体" w:cs="宋体"/>
          <w:sz w:val="24"/>
          <w:szCs w:val="24"/>
        </w:rPr>
        <w:t>假定</w:t>
      </w:r>
      <w:r>
        <w:rPr>
          <w:rFonts w:hint="eastAsia" w:ascii="宋体" w:hAnsi="宋体" w:eastAsia="宋体" w:cs="宋体"/>
          <w:sz w:val="24"/>
          <w:szCs w:val="24"/>
          <w:lang w:val="en-US" w:eastAsia="zh-CN"/>
        </w:rPr>
        <w:t>可知</w:t>
      </w:r>
      <w:r>
        <w:rPr>
          <w:rFonts w:hint="eastAsia" w:ascii="宋体" w:hAnsi="宋体" w:eastAsia="宋体" w:cs="宋体"/>
          <w:sz w:val="24"/>
          <w:szCs w:val="24"/>
        </w:rPr>
        <w:t>市场环境以及</w:t>
      </w:r>
      <w:r>
        <w:rPr>
          <w:rFonts w:hint="eastAsia" w:ascii="宋体" w:hAnsi="宋体" w:eastAsia="宋体" w:cs="宋体"/>
          <w:sz w:val="24"/>
          <w:szCs w:val="24"/>
          <w:lang w:val="en-US" w:eastAsia="zh-CN"/>
        </w:rPr>
        <w:t>卷</w:t>
      </w:r>
      <w:r>
        <w:rPr>
          <w:rFonts w:hint="eastAsia" w:ascii="宋体" w:hAnsi="宋体" w:eastAsia="宋体" w:cs="宋体"/>
          <w:sz w:val="24"/>
          <w:szCs w:val="24"/>
        </w:rPr>
        <w:t>烟的品牌对销量的影响是线性的</w:t>
      </w:r>
      <w:r>
        <w:rPr>
          <w:rFonts w:hint="eastAsia" w:ascii="宋体" w:hAnsi="宋体" w:eastAsia="宋体" w:cs="宋体"/>
          <w:sz w:val="24"/>
          <w:szCs w:val="24"/>
          <w:lang w:eastAsia="zh-CN"/>
        </w:rPr>
        <w:t>，</w:t>
      </w:r>
      <w:r>
        <w:rPr>
          <w:rFonts w:hint="eastAsia" w:ascii="宋体" w:hAnsi="宋体" w:eastAsia="宋体" w:cs="宋体"/>
          <w:sz w:val="24"/>
          <w:szCs w:val="24"/>
        </w:rPr>
        <w:t>即市场销售环境的不同对销量的影响是一个常数的变化</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卷</w:t>
      </w:r>
      <w:r>
        <w:rPr>
          <w:rFonts w:hint="eastAsia" w:ascii="宋体" w:hAnsi="宋体" w:eastAsia="宋体" w:cs="宋体"/>
          <w:sz w:val="24"/>
          <w:szCs w:val="24"/>
        </w:rPr>
        <w:t>烟的不同品牌亦是如此，即不同品牌之间烟的销量差异是一个常数</w:t>
      </w:r>
      <w:r>
        <w:rPr>
          <w:rFonts w:hint="eastAsia" w:ascii="宋体" w:hAnsi="宋体" w:eastAsia="宋体" w:cs="宋体"/>
          <w:sz w:val="24"/>
          <w:szCs w:val="24"/>
          <w:lang w:eastAsia="zh-CN"/>
        </w:rPr>
        <w:t>。</w:t>
      </w:r>
      <w:r>
        <w:rPr>
          <w:rFonts w:hint="eastAsia" w:ascii="宋体" w:hAnsi="宋体" w:eastAsia="宋体" w:cs="宋体"/>
          <w:sz w:val="24"/>
          <w:szCs w:val="24"/>
        </w:rPr>
        <w:t>其中烟的品牌，销售市场环境这两因素之间是没有相互作用，</w:t>
      </w:r>
      <w:r>
        <w:rPr>
          <w:rFonts w:hint="eastAsia" w:ascii="宋体" w:hAnsi="宋体" w:eastAsia="宋体" w:cs="宋体"/>
          <w:sz w:val="24"/>
          <w:szCs w:val="24"/>
          <w:lang w:val="en-US" w:eastAsia="zh-CN"/>
        </w:rPr>
        <w:t>由此可以建立</w:t>
      </w:r>
      <w:r>
        <w:rPr>
          <w:rFonts w:hint="eastAsia" w:ascii="宋体" w:hAnsi="宋体" w:eastAsia="宋体" w:cs="宋体"/>
          <w:sz w:val="24"/>
          <w:szCs w:val="24"/>
        </w:rPr>
        <w:t>二元线性回归模型</w:t>
      </w:r>
      <w:r>
        <w:rPr>
          <w:rFonts w:hint="eastAsia" w:ascii="宋体" w:hAnsi="宋体" w:eastAsia="宋体" w:cs="宋体"/>
          <w:sz w:val="24"/>
          <w:szCs w:val="24"/>
          <w:lang w:eastAsia="zh-CN"/>
        </w:rPr>
        <w:t>：</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before="120" w:after="120"/>
        <w:jc w:val="left"/>
        <w:textAlignment w:val="center"/>
        <w:rPr>
          <w:rFonts w:hint="default" w:ascii="黑体" w:hAnsi="黑体" w:eastAsia="黑体"/>
          <w:sz w:val="24"/>
          <w:szCs w:val="24"/>
          <w:lang w:val="en-US" w:eastAsia="zh-CN"/>
        </w:rPr>
      </w:pPr>
      <w:r>
        <w:rPr>
          <w:rFonts w:hint="eastAsia" w:ascii="黑体" w:hAnsi="黑体" w:eastAsia="黑体"/>
          <w:position w:val="-12"/>
          <w:sz w:val="24"/>
          <w:szCs w:val="24"/>
          <w:lang w:val="en-US" w:eastAsia="zh-CN"/>
        </w:rPr>
        <w:tab/>
      </w:r>
      <w:r>
        <w:rPr>
          <w:rFonts w:hint="eastAsia" w:ascii="黑体" w:hAnsi="黑体" w:eastAsia="黑体"/>
          <w:position w:val="-12"/>
          <w:sz w:val="24"/>
          <w:szCs w:val="24"/>
          <w:lang w:eastAsia="zh-CN"/>
        </w:rPr>
        <w:object>
          <v:shape id="_x0000_i1038" o:spt="75" type="#_x0000_t75" style="height:18pt;width:95pt;" o:ole="t" filled="f" o:preferrelative="t" stroked="f" coordsize="21600,21600">
            <v:path/>
            <v:fill on="f" focussize="0,0"/>
            <v:stroke on="f"/>
            <v:imagedata r:id="rId31" o:title=""/>
            <o:lock v:ext="edit" aspectratio="t"/>
            <w10:wrap type="none"/>
            <w10:anchorlock/>
          </v:shape>
          <o:OLEObject Type="Embed" ProgID="Equation.KSEE3" ShapeID="_x0000_i1038" DrawAspect="Content" ObjectID="_1468075738" r:id="rId30">
            <o:LockedField>false</o:LockedField>
          </o:OLEObject>
        </w:object>
      </w:r>
      <w:r>
        <w:rPr>
          <w:rFonts w:hint="eastAsia" w:ascii="黑体" w:hAnsi="黑体" w:eastAsia="黑体"/>
          <w:position w:val="-12"/>
          <w:sz w:val="24"/>
          <w:szCs w:val="24"/>
          <w:lang w:val="en-US" w:eastAsia="zh-CN"/>
        </w:rPr>
        <w:tab/>
      </w:r>
      <w:r>
        <w:rPr>
          <w:rFonts w:hint="default" w:ascii="Times New Roman" w:hAnsi="Times New Roman" w:eastAsia="黑体" w:cs="Times New Roman"/>
          <w:position w:val="-12"/>
          <w:sz w:val="24"/>
          <w:szCs w:val="24"/>
          <w:lang w:val="en-US" w:eastAsia="zh-CN"/>
        </w:rPr>
        <w:t>(1)</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before="120" w:after="12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式</w:t>
      </w:r>
      <w:r>
        <w:rPr>
          <w:rFonts w:hint="default"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在市场类型</w:t>
      </w:r>
      <w:r>
        <w:rPr>
          <w:rFonts w:hint="eastAsia" w:ascii="宋体" w:hAnsi="宋体" w:eastAsia="宋体" w:cs="宋体"/>
          <w:position w:val="-10"/>
          <w:sz w:val="24"/>
          <w:szCs w:val="24"/>
          <w:lang w:val="en-US" w:eastAsia="zh-CN"/>
        </w:rPr>
        <w:object>
          <v:shape id="_x0000_i1039" o:spt="75" type="#_x0000_t75" style="height:17pt;width:12pt;" o:ole="t" filled="f" o:preferrelative="t" stroked="f" coordsize="21600,21600">
            <v:path/>
            <v:fill on="f" focussize="0,0"/>
            <v:stroke on="f"/>
            <v:imagedata r:id="rId33" o:title=""/>
            <o:lock v:ext="edit" aspectratio="t"/>
            <w10:wrap type="none"/>
            <w10:anchorlock/>
          </v:shape>
          <o:OLEObject Type="Embed" ProgID="Equation.KSEE3" ShapeID="_x0000_i1039" DrawAspect="Content" ObjectID="_1468075739" r:id="rId32">
            <o:LockedField>false</o:LockedField>
          </o:OLEObject>
        </w:object>
      </w:r>
      <w:r>
        <w:rPr>
          <w:rFonts w:hint="eastAsia" w:ascii="宋体" w:hAnsi="宋体" w:eastAsia="宋体" w:cs="宋体"/>
          <w:sz w:val="24"/>
          <w:szCs w:val="24"/>
          <w:lang w:val="en-US" w:eastAsia="zh-CN"/>
        </w:rPr>
        <w:t>以及卷烟品牌</w:t>
      </w:r>
      <w:r>
        <w:rPr>
          <w:rFonts w:hint="eastAsia" w:ascii="宋体" w:hAnsi="宋体" w:eastAsia="宋体" w:cs="宋体"/>
          <w:position w:val="-10"/>
          <w:sz w:val="24"/>
          <w:szCs w:val="24"/>
          <w:lang w:val="en-US" w:eastAsia="zh-CN"/>
        </w:rPr>
        <w:object>
          <v:shape id="_x0000_i1040" o:spt="75" type="#_x0000_t75" style="height:17pt;width:13pt;" o:ole="t" filled="f" o:preferrelative="t" stroked="f" coordsize="21600,21600">
            <v:path/>
            <v:fill on="f" focussize="0,0"/>
            <v:stroke on="f"/>
            <v:imagedata r:id="rId35" o:title=""/>
            <o:lock v:ext="edit" aspectratio="t"/>
            <w10:wrap type="none"/>
            <w10:anchorlock/>
          </v:shape>
          <o:OLEObject Type="Embed" ProgID="Equation.KSEE3" ShapeID="_x0000_i1040" DrawAspect="Content" ObjectID="_1468075740" r:id="rId34">
            <o:LockedField>false</o:LockedField>
          </o:OLEObject>
        </w:object>
      </w:r>
      <w:r>
        <w:rPr>
          <w:rFonts w:hint="eastAsia" w:ascii="宋体" w:hAnsi="宋体" w:eastAsia="宋体" w:cs="宋体"/>
          <w:sz w:val="24"/>
          <w:szCs w:val="24"/>
          <w:lang w:val="en-US" w:eastAsia="zh-CN"/>
        </w:rPr>
        <w:t>（我们选择了各个价位段最具代表性的卷烟品牌）中由如下定义：</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before="120" w:after="120"/>
        <w:jc w:val="center"/>
        <w:textAlignment w:val="auto"/>
        <w:rPr>
          <w:rFonts w:hint="eastAsia" w:ascii="宋体" w:hAnsi="宋体" w:eastAsia="宋体" w:cs="宋体"/>
          <w:sz w:val="24"/>
          <w:szCs w:val="24"/>
          <w:lang w:val="en-US" w:eastAsia="zh-CN"/>
        </w:rPr>
      </w:pPr>
      <w:r>
        <w:rPr>
          <w:rFonts w:hint="eastAsia" w:ascii="宋体" w:hAnsi="宋体" w:eastAsia="宋体" w:cs="宋体"/>
          <w:position w:val="-32"/>
          <w:sz w:val="24"/>
          <w:szCs w:val="24"/>
          <w:lang w:val="en-US" w:eastAsia="zh-CN"/>
        </w:rPr>
        <w:object>
          <v:shape id="_x0000_i1041" o:spt="75" type="#_x0000_t75" style="height:38pt;width:84pt;" o:ole="t" filled="f" o:preferrelative="t" stroked="f" coordsize="21600,21600">
            <v:path/>
            <v:fill on="f" focussize="0,0"/>
            <v:stroke on="f"/>
            <v:imagedata r:id="rId37" o:title=""/>
            <o:lock v:ext="edit" aspectratio="t"/>
            <w10:wrap type="none"/>
            <w10:anchorlock/>
          </v:shape>
          <o:OLEObject Type="Embed" ProgID="Equation.KSEE3" ShapeID="_x0000_i1041" DrawAspect="Content" ObjectID="_1468075741" r:id="rId36">
            <o:LockedField>false</o:LockedField>
          </o:OLEObject>
        </w:object>
      </w:r>
      <w:r>
        <w:rPr>
          <w:rFonts w:hint="eastAsia" w:ascii="宋体" w:hAnsi="宋体" w:eastAsia="宋体" w:cs="宋体"/>
          <w:sz w:val="24"/>
          <w:szCs w:val="24"/>
          <w:lang w:val="en-US" w:eastAsia="zh-CN"/>
        </w:rPr>
        <w:t>，</w:t>
      </w:r>
      <w:r>
        <w:rPr>
          <w:rFonts w:hint="eastAsia" w:ascii="宋体" w:hAnsi="宋体" w:eastAsia="宋体" w:cs="宋体"/>
          <w:position w:val="-70"/>
          <w:sz w:val="24"/>
          <w:szCs w:val="24"/>
          <w:lang w:val="en-US" w:eastAsia="zh-CN"/>
        </w:rPr>
        <w:object>
          <v:shape id="_x0000_i1042" o:spt="75" type="#_x0000_t75" style="height:76pt;width:96.95pt;" o:ole="t" filled="f" o:preferrelative="t" stroked="f" coordsize="21600,21600">
            <v:path/>
            <v:fill on="f" focussize="0,0"/>
            <v:stroke on="f"/>
            <v:imagedata r:id="rId39" o:title=""/>
            <o:lock v:ext="edit" aspectratio="t"/>
            <w10:wrap type="none"/>
            <w10:anchorlock/>
          </v:shape>
          <o:OLEObject Type="Embed" ProgID="Equation.KSEE3" ShapeID="_x0000_i1042" DrawAspect="Content" ObjectID="_1468075742" r:id="rId38">
            <o:LockedField>false</o:LockedField>
          </o:OLEObject>
        </w:object>
      </w:r>
    </w:p>
    <w:p>
      <w:pPr>
        <w:tabs>
          <w:tab w:val="center" w:pos="4200"/>
          <w:tab w:val="right" w:pos="8295"/>
        </w:tabs>
        <w:spacing w:before="120" w:after="120"/>
        <w:jc w:val="left"/>
        <w:rPr>
          <w:rFonts w:ascii="黑体" w:hAnsi="黑体" w:eastAsia="黑体"/>
          <w:sz w:val="24"/>
          <w:szCs w:val="24"/>
        </w:rPr>
      </w:pPr>
      <w:r>
        <w:rPr>
          <w:rFonts w:hint="eastAsia" w:ascii="黑体" w:hAnsi="黑体" w:eastAsia="黑体"/>
          <w:sz w:val="24"/>
          <w:szCs w:val="24"/>
        </w:rPr>
        <w:t>5</w:t>
      </w:r>
      <w:r>
        <w:rPr>
          <w:rFonts w:ascii="黑体" w:hAnsi="黑体" w:eastAsia="黑体"/>
          <w:sz w:val="24"/>
          <w:szCs w:val="24"/>
        </w:rPr>
        <w:t xml:space="preserve">.1.2 </w:t>
      </w:r>
      <w:r>
        <w:rPr>
          <w:rFonts w:hint="eastAsia" w:ascii="黑体" w:hAnsi="黑体" w:eastAsia="黑体"/>
          <w:sz w:val="24"/>
          <w:szCs w:val="24"/>
        </w:rPr>
        <w:t>模型求解</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要估计二元回归模型中的</w:t>
      </w:r>
      <w:r>
        <w:rPr>
          <w:rFonts w:hint="eastAsia" w:ascii="宋体" w:hAnsi="宋体" w:eastAsia="宋体" w:cs="宋体"/>
          <w:position w:val="-12"/>
          <w:sz w:val="24"/>
          <w:szCs w:val="24"/>
          <w:lang w:val="en-US" w:eastAsia="zh-CN"/>
        </w:rPr>
        <w:object>
          <v:shape id="_x0000_i1043" o:spt="75" type="#_x0000_t75" style="height:18pt;width:54pt;" o:ole="t" filled="f" o:preferrelative="t" stroked="f" coordsize="21600,21600">
            <v:path/>
            <v:fill on="f" focussize="0,0"/>
            <v:stroke on="f"/>
            <v:imagedata r:id="rId41" o:title=""/>
            <o:lock v:ext="edit" aspectratio="t"/>
            <w10:wrap type="none"/>
            <w10:anchorlock/>
          </v:shape>
          <o:OLEObject Type="Embed" ProgID="Equation.KSEE3" ShapeID="_x0000_i1043" DrawAspect="Content" ObjectID="_1468075743" r:id="rId40">
            <o:LockedField>false</o:LockedField>
          </o:OLEObject>
        </w:object>
      </w:r>
      <w:r>
        <w:rPr>
          <w:rFonts w:hint="eastAsia" w:ascii="宋体" w:hAnsi="宋体" w:eastAsia="宋体" w:cs="宋体"/>
          <w:sz w:val="24"/>
          <w:szCs w:val="24"/>
          <w:lang w:val="en-US" w:eastAsia="zh-CN"/>
        </w:rPr>
        <w:t>，最常用的方法就是最小二乘法。设根据给定的一组样本数据</w:t>
      </w:r>
      <w:r>
        <w:rPr>
          <w:rFonts w:hint="eastAsia" w:ascii="宋体" w:hAnsi="宋体" w:eastAsia="宋体" w:cs="宋体"/>
          <w:position w:val="-12"/>
          <w:sz w:val="24"/>
          <w:szCs w:val="24"/>
          <w:lang w:val="en-US" w:eastAsia="zh-CN"/>
        </w:rPr>
        <w:object>
          <v:shape id="_x0000_i1044" o:spt="75" type="#_x0000_t75" style="height:18pt;width:54pt;" o:ole="t" filled="f" o:preferrelative="t" stroked="f" coordsize="21600,21600">
            <v:path/>
            <v:fill on="f" focussize="0,0"/>
            <v:stroke on="f"/>
            <v:imagedata r:id="rId43" o:title=""/>
            <o:lock v:ext="edit" aspectratio="t"/>
            <w10:wrap type="none"/>
            <w10:anchorlock/>
          </v:shape>
          <o:OLEObject Type="Embed" ProgID="Equation.KSEE3" ShapeID="_x0000_i1044" DrawAspect="Content" ObjectID="_1468075744" r:id="rId42">
            <o:LockedField>false</o:LockedField>
          </o:OLEObject>
        </w:object>
      </w:r>
      <w:r>
        <w:rPr>
          <w:rFonts w:hint="eastAsia" w:ascii="宋体" w:hAnsi="宋体" w:eastAsia="宋体" w:cs="宋体"/>
          <w:sz w:val="24"/>
          <w:szCs w:val="24"/>
          <w:lang w:val="en-US" w:eastAsia="zh-CN"/>
        </w:rPr>
        <w:t>，采用最小二乘法估计得到的样本回归模型为</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left"/>
        <w:textAlignment w:val="center"/>
        <w:rPr>
          <w:rFonts w:hint="default" w:ascii="宋体" w:hAnsi="宋体" w:eastAsia="宋体" w:cs="宋体"/>
          <w:sz w:val="24"/>
          <w:szCs w:val="24"/>
          <w:lang w:val="en-US" w:eastAsia="zh-CN"/>
        </w:rPr>
      </w:pPr>
      <w:r>
        <w:rPr>
          <w:rFonts w:hint="eastAsia" w:ascii="宋体" w:hAnsi="宋体" w:eastAsia="宋体" w:cs="宋体"/>
          <w:position w:val="-12"/>
          <w:sz w:val="24"/>
          <w:szCs w:val="24"/>
          <w:lang w:val="en-US" w:eastAsia="zh-CN"/>
        </w:rPr>
        <w:tab/>
      </w:r>
      <w:r>
        <w:rPr>
          <w:rFonts w:hint="eastAsia" w:ascii="宋体" w:hAnsi="宋体" w:eastAsia="宋体" w:cs="宋体"/>
          <w:position w:val="-12"/>
          <w:sz w:val="24"/>
          <w:szCs w:val="24"/>
          <w:lang w:val="en-US" w:eastAsia="zh-CN"/>
        </w:rPr>
        <w:object>
          <v:shape id="_x0000_i1045" o:spt="75" type="#_x0000_t75" style="height:24.95pt;width:96pt;" o:ole="t" filled="f" o:preferrelative="t" stroked="f" coordsize="21600,21600">
            <v:path/>
            <v:fill on="f" focussize="0,0"/>
            <v:stroke on="f"/>
            <v:imagedata r:id="rId45" o:title=""/>
            <o:lock v:ext="edit" aspectratio="t"/>
            <w10:wrap type="none"/>
            <w10:anchorlock/>
          </v:shape>
          <o:OLEObject Type="Embed" ProgID="Equation.KSEE3" ShapeID="_x0000_i1045" DrawAspect="Content" ObjectID="_1468075745" r:id="rId44">
            <o:LockedField>false</o:LockedField>
          </o:OLEObject>
        </w:object>
      </w:r>
      <w:r>
        <w:rPr>
          <w:rFonts w:hint="eastAsia" w:ascii="宋体" w:hAnsi="宋体" w:eastAsia="宋体" w:cs="宋体"/>
          <w:position w:val="-12"/>
          <w:sz w:val="24"/>
          <w:szCs w:val="24"/>
          <w:lang w:val="en-US" w:eastAsia="zh-CN"/>
        </w:rPr>
        <w:tab/>
      </w:r>
      <w:r>
        <w:rPr>
          <w:rFonts w:hint="default" w:ascii="Times New Roman" w:hAnsi="Times New Roman" w:eastAsia="宋体" w:cs="Times New Roman"/>
          <w:position w:val="-12"/>
          <w:sz w:val="24"/>
          <w:szCs w:val="24"/>
          <w:lang w:val="en-US" w:eastAsia="zh-CN"/>
        </w:rPr>
        <w:t>(2)</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并记为模型</w:t>
      </w:r>
      <w:r>
        <w:rPr>
          <w:rFonts w:hint="default"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。则回归系数估计量</w:t>
      </w:r>
      <w:r>
        <w:rPr>
          <w:rFonts w:hint="eastAsia" w:ascii="宋体" w:hAnsi="宋体" w:eastAsia="宋体" w:cs="宋体"/>
          <w:position w:val="-12"/>
          <w:sz w:val="24"/>
          <w:szCs w:val="24"/>
          <w:lang w:val="en-US" w:eastAsia="zh-CN"/>
        </w:rPr>
        <w:object>
          <v:shape id="_x0000_i1046" o:spt="75" type="#_x0000_t75" style="height:24.95pt;width:49pt;" o:ole="t" filled="f" o:preferrelative="t" stroked="f" coordsize="21600,21600">
            <v:path/>
            <v:fill on="f" focussize="0,0"/>
            <v:stroke on="f"/>
            <v:imagedata r:id="rId47" o:title=""/>
            <o:lock v:ext="edit" aspectratio="t"/>
            <w10:wrap type="none"/>
            <w10:anchorlock/>
          </v:shape>
          <o:OLEObject Type="Embed" ProgID="Equation.KSEE3" ShapeID="_x0000_i1046" DrawAspect="Content" ObjectID="_1468075746" r:id="rId46">
            <o:LockedField>false</o:LockedField>
          </o:OLEObject>
        </w:object>
      </w:r>
      <w:r>
        <w:rPr>
          <w:rFonts w:hint="eastAsia" w:ascii="宋体" w:hAnsi="宋体" w:eastAsia="宋体" w:cs="宋体"/>
          <w:sz w:val="24"/>
          <w:szCs w:val="24"/>
          <w:lang w:val="en-US" w:eastAsia="zh-CN"/>
        </w:rPr>
        <w:t>应该使残差平方和</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center"/>
        <w:rPr>
          <w:rFonts w:hint="default" w:ascii="宋体" w:hAnsi="宋体" w:eastAsia="宋体" w:cs="宋体"/>
          <w:sz w:val="24"/>
          <w:szCs w:val="24"/>
          <w:lang w:val="en-US" w:eastAsia="zh-CN"/>
        </w:rPr>
      </w:pPr>
      <w:r>
        <w:rPr>
          <w:rFonts w:hint="eastAsia" w:ascii="宋体" w:hAnsi="宋体" w:eastAsia="宋体" w:cs="宋体"/>
          <w:position w:val="-28"/>
          <w:sz w:val="24"/>
          <w:szCs w:val="24"/>
          <w:lang w:val="en-US" w:eastAsia="zh-CN"/>
        </w:rPr>
        <w:tab/>
      </w:r>
      <w:r>
        <w:rPr>
          <w:rFonts w:hint="default" w:ascii="宋体" w:hAnsi="宋体" w:eastAsia="宋体" w:cs="宋体"/>
          <w:position w:val="-28"/>
          <w:sz w:val="24"/>
          <w:szCs w:val="24"/>
          <w:lang w:val="en-US" w:eastAsia="zh-CN"/>
        </w:rPr>
        <w:object>
          <v:shape id="_x0000_i1047" o:spt="75" type="#_x0000_t75" style="height:36pt;width:196pt;" o:ole="t" filled="f" o:preferrelative="t" stroked="f" coordsize="21600,21600">
            <v:path/>
            <v:fill on="f" focussize="0,0"/>
            <v:stroke on="f"/>
            <v:imagedata r:id="rId49" o:title=""/>
            <o:lock v:ext="edit" aspectratio="t"/>
            <w10:wrap type="none"/>
            <w10:anchorlock/>
          </v:shape>
          <o:OLEObject Type="Embed" ProgID="Equation.KSEE3" ShapeID="_x0000_i1047" DrawAspect="Content" ObjectID="_1468075747" r:id="rId48">
            <o:LockedField>false</o:LockedField>
          </o:OLEObject>
        </w:object>
      </w:r>
      <w:r>
        <w:rPr>
          <w:rFonts w:hint="eastAsia" w:ascii="宋体" w:hAnsi="宋体" w:eastAsia="宋体" w:cs="宋体"/>
          <w:position w:val="-28"/>
          <w:sz w:val="24"/>
          <w:szCs w:val="24"/>
          <w:lang w:val="en-US" w:eastAsia="zh-CN"/>
        </w:rPr>
        <w:tab/>
      </w:r>
      <w:r>
        <w:rPr>
          <w:rFonts w:hint="default" w:ascii="Times New Roman" w:hAnsi="Times New Roman" w:eastAsia="宋体" w:cs="Times New Roman"/>
          <w:position w:val="-28"/>
          <w:sz w:val="24"/>
          <w:szCs w:val="24"/>
          <w:lang w:val="en-US" w:eastAsia="zh-CN"/>
        </w:rPr>
        <w:t>(3)</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达到最小。</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根据极值存在的必要条件，应该有</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center"/>
        <w:rPr>
          <w:rFonts w:hint="default" w:ascii="宋体" w:hAnsi="宋体" w:eastAsia="宋体" w:cs="宋体"/>
          <w:sz w:val="24"/>
          <w:szCs w:val="24"/>
          <w:lang w:val="en-US" w:eastAsia="zh-CN"/>
        </w:rPr>
      </w:pPr>
      <w:r>
        <w:rPr>
          <w:rFonts w:hint="eastAsia" w:ascii="宋体" w:hAnsi="宋体" w:eastAsia="宋体" w:cs="宋体"/>
          <w:position w:val="-82"/>
          <w:sz w:val="24"/>
          <w:szCs w:val="24"/>
          <w:lang w:val="en-US" w:eastAsia="zh-CN"/>
        </w:rPr>
        <w:tab/>
      </w:r>
      <w:r>
        <w:rPr>
          <w:rFonts w:hint="default" w:ascii="宋体" w:hAnsi="宋体" w:eastAsia="宋体" w:cs="宋体"/>
          <w:position w:val="-82"/>
          <w:sz w:val="24"/>
          <w:szCs w:val="24"/>
          <w:lang w:val="en-US" w:eastAsia="zh-CN"/>
        </w:rPr>
        <w:object>
          <v:shape id="_x0000_i1048" o:spt="75" type="#_x0000_t75" style="height:88pt;width:171pt;" o:ole="t" filled="f" o:preferrelative="t" stroked="f" coordsize="21600,21600">
            <v:path/>
            <v:fill on="f" focussize="0,0"/>
            <v:stroke on="f"/>
            <v:imagedata r:id="rId51" o:title=""/>
            <o:lock v:ext="edit" aspectratio="t"/>
            <w10:wrap type="none"/>
            <w10:anchorlock/>
          </v:shape>
          <o:OLEObject Type="Embed" ProgID="Equation.KSEE3" ShapeID="_x0000_i1048" DrawAspect="Content" ObjectID="_1468075748" r:id="rId50">
            <o:LockedField>false</o:LockedField>
          </o:OLEObject>
        </w:object>
      </w:r>
      <w:r>
        <w:rPr>
          <w:rFonts w:hint="eastAsia" w:ascii="宋体" w:hAnsi="宋体" w:eastAsia="宋体" w:cs="宋体"/>
          <w:position w:val="-82"/>
          <w:sz w:val="24"/>
          <w:szCs w:val="24"/>
          <w:lang w:val="en-US" w:eastAsia="zh-CN"/>
        </w:rPr>
        <w:tab/>
      </w:r>
      <w:r>
        <w:rPr>
          <w:rFonts w:hint="default" w:ascii="Times New Roman" w:hAnsi="Times New Roman" w:eastAsia="宋体" w:cs="Times New Roman"/>
          <w:position w:val="-82"/>
          <w:sz w:val="24"/>
          <w:szCs w:val="24"/>
          <w:lang w:val="en-US" w:eastAsia="zh-CN"/>
        </w:rPr>
        <w:t>(4)</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而根据我们的假设，</w:t>
      </w:r>
      <w:r>
        <w:rPr>
          <w:rFonts w:hint="eastAsia" w:ascii="宋体" w:hAnsi="宋体" w:eastAsia="宋体" w:cs="宋体"/>
          <w:position w:val="-10"/>
          <w:sz w:val="24"/>
          <w:szCs w:val="24"/>
          <w:lang w:val="en-US" w:eastAsia="zh-CN"/>
        </w:rPr>
        <w:object>
          <v:shape id="_x0000_i1049" o:spt="75" type="#_x0000_t75" style="height:17pt;width:31.95pt;" o:ole="t" filled="f" o:preferrelative="t" stroked="f" coordsize="21600,21600">
            <v:path/>
            <v:fill on="f" focussize="0,0"/>
            <v:stroke on="f"/>
            <v:imagedata r:id="rId53" o:title=""/>
            <o:lock v:ext="edit" aspectratio="t"/>
            <w10:wrap type="none"/>
            <w10:anchorlock/>
          </v:shape>
          <o:OLEObject Type="Embed" ProgID="Equation.KSEE3" ShapeID="_x0000_i1049" DrawAspect="Content" ObjectID="_1468075749" r:id="rId52">
            <o:LockedField>false</o:LockedField>
          </o:OLEObject>
        </w:object>
      </w:r>
      <w:r>
        <w:rPr>
          <w:rFonts w:hint="eastAsia" w:ascii="宋体" w:hAnsi="宋体" w:eastAsia="宋体" w:cs="宋体"/>
          <w:sz w:val="24"/>
          <w:szCs w:val="24"/>
          <w:lang w:val="en-US" w:eastAsia="zh-CN"/>
        </w:rPr>
        <w:t>之间不存在线性关系，那么由式</w:t>
      </w:r>
      <w:r>
        <w:rPr>
          <w:rFonts w:hint="default" w:ascii="Times New Roman" w:hAnsi="Times New Roman" w:eastAsia="宋体" w:cs="Times New Roman"/>
          <w:sz w:val="24"/>
          <w:szCs w:val="24"/>
          <w:lang w:val="en-US" w:eastAsia="zh-CN"/>
        </w:rPr>
        <w:t>(4)</w:t>
      </w:r>
      <w:r>
        <w:rPr>
          <w:rFonts w:hint="eastAsia" w:ascii="宋体" w:hAnsi="宋体" w:eastAsia="宋体" w:cs="宋体"/>
          <w:sz w:val="24"/>
          <w:szCs w:val="24"/>
          <w:lang w:val="en-US" w:eastAsia="zh-CN"/>
        </w:rPr>
        <w:t>正规方程组可以解出</w:t>
      </w:r>
      <w:r>
        <w:rPr>
          <w:rFonts w:hint="eastAsia" w:ascii="宋体" w:hAnsi="宋体" w:eastAsia="宋体" w:cs="宋体"/>
          <w:position w:val="-12"/>
          <w:sz w:val="24"/>
          <w:szCs w:val="24"/>
          <w:lang w:val="en-US" w:eastAsia="zh-CN"/>
        </w:rPr>
        <w:object>
          <v:shape id="_x0000_i1050" o:spt="75" type="#_x0000_t75" style="height:24.95pt;width:49pt;" o:ole="t" filled="f" o:preferrelative="t" stroked="f" coordsize="21600,21600">
            <v:path/>
            <v:fill on="f" focussize="0,0"/>
            <v:stroke on="f"/>
            <v:imagedata r:id="rId47" o:title=""/>
            <o:lock v:ext="edit" aspectratio="t"/>
            <w10:wrap type="none"/>
            <w10:anchorlock/>
          </v:shape>
          <o:OLEObject Type="Embed" ProgID="Equation.KSEE3" ShapeID="_x0000_i1050" DrawAspect="Content" ObjectID="_1468075750" r:id="rId54">
            <o:LockedField>false</o:LockedField>
          </o:OLEObject>
        </w:objec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center"/>
        <w:rPr>
          <w:rFonts w:hint="default" w:ascii="Times New Roman" w:hAnsi="Times New Roman" w:eastAsia="宋体" w:cs="Times New Roman"/>
          <w:sz w:val="24"/>
          <w:szCs w:val="24"/>
          <w:lang w:val="en-US" w:eastAsia="zh-CN"/>
        </w:rPr>
      </w:pPr>
      <w:r>
        <w:rPr>
          <w:rFonts w:hint="eastAsia" w:ascii="宋体" w:hAnsi="宋体" w:eastAsia="宋体" w:cs="宋体"/>
          <w:position w:val="-154"/>
          <w:sz w:val="24"/>
          <w:szCs w:val="24"/>
          <w:lang w:val="en-US" w:eastAsia="zh-CN"/>
        </w:rPr>
        <w:tab/>
      </w:r>
      <w:r>
        <w:rPr>
          <w:rFonts w:hint="eastAsia" w:ascii="宋体" w:hAnsi="宋体" w:eastAsia="宋体" w:cs="宋体"/>
          <w:position w:val="-154"/>
          <w:sz w:val="24"/>
          <w:szCs w:val="24"/>
          <w:lang w:val="en-US" w:eastAsia="zh-CN"/>
        </w:rPr>
        <w:object>
          <v:shape id="_x0000_i1051" o:spt="75" type="#_x0000_t75" style="height:160pt;width:220pt;" o:ole="t" filled="f" o:preferrelative="t" stroked="f" coordsize="21600,21600">
            <v:path/>
            <v:fill on="f" focussize="0,0"/>
            <v:stroke on="f"/>
            <v:imagedata r:id="rId56" o:title=""/>
            <o:lock v:ext="edit" aspectratio="t"/>
            <w10:wrap type="none"/>
            <w10:anchorlock/>
          </v:shape>
          <o:OLEObject Type="Embed" ProgID="Equation.KSEE3" ShapeID="_x0000_i1051" DrawAspect="Content" ObjectID="_1468075751" r:id="rId55">
            <o:LockedField>false</o:LockedField>
          </o:OLEObject>
        </w:object>
      </w:r>
      <w:r>
        <w:rPr>
          <w:rFonts w:hint="eastAsia" w:ascii="宋体" w:hAnsi="宋体" w:eastAsia="宋体" w:cs="宋体"/>
          <w:position w:val="-154"/>
          <w:sz w:val="24"/>
          <w:szCs w:val="24"/>
          <w:lang w:val="en-US" w:eastAsia="zh-CN"/>
        </w:rPr>
        <w:tab/>
      </w:r>
      <w:r>
        <w:rPr>
          <w:rFonts w:hint="default" w:ascii="Times New Roman" w:hAnsi="Times New Roman" w:eastAsia="宋体" w:cs="Times New Roman"/>
          <w:position w:val="-154"/>
          <w:sz w:val="24"/>
          <w:szCs w:val="24"/>
          <w:lang w:val="en-US" w:eastAsia="zh-CN"/>
        </w:rPr>
        <w:t>(5)</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eastAsia" w:ascii="宋体" w:hAnsi="宋体" w:eastAsia="宋体" w:cs="宋体"/>
          <w:sz w:val="24"/>
          <w:szCs w:val="24"/>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r>
        <w:rPr>
          <w:rFonts w:hint="eastAsia" w:ascii="宋体" w:hAnsi="宋体" w:eastAsia="宋体" w:cs="宋体"/>
          <w:position w:val="-12"/>
          <w:sz w:val="24"/>
          <w:szCs w:val="24"/>
          <w:lang w:val="en-US" w:eastAsia="zh-CN"/>
        </w:rPr>
        <w:object>
          <v:shape id="_x0000_i1052" o:spt="75" type="#_x0000_t75" style="height:20pt;width:117pt;" o:ole="t" filled="f" o:preferrelative="t" stroked="f" coordsize="21600,21600">
            <v:path/>
            <v:fill on="f" focussize="0,0"/>
            <v:stroke on="f"/>
            <v:imagedata r:id="rId58" o:title=""/>
            <o:lock v:ext="edit" aspectratio="t"/>
            <w10:wrap type="none"/>
            <w10:anchorlock/>
          </v:shape>
          <o:OLEObject Type="Embed" ProgID="Equation.KSEE3" ShapeID="_x0000_i1052" DrawAspect="Content" ObjectID="_1468075752" r:id="rId57">
            <o:LockedField>false</o:LockedField>
          </o:OLEObject>
        </w:object>
      </w:r>
      <w:r>
        <w:rPr>
          <w:rFonts w:hint="eastAsia" w:ascii="宋体" w:hAnsi="宋体" w:eastAsia="宋体" w:cs="宋体"/>
          <w:sz w:val="24"/>
          <w:szCs w:val="24"/>
          <w:lang w:val="en-US" w:eastAsia="zh-CN"/>
        </w:rPr>
        <w:t>、</w:t>
      </w:r>
      <w:r>
        <w:rPr>
          <w:rFonts w:hint="eastAsia" w:ascii="宋体" w:hAnsi="宋体" w:eastAsia="宋体" w:cs="宋体"/>
          <w:position w:val="-24"/>
          <w:sz w:val="24"/>
          <w:szCs w:val="24"/>
          <w:lang w:val="en-US" w:eastAsia="zh-CN"/>
        </w:rPr>
        <w:object>
          <v:shape id="_x0000_i1053" o:spt="75" type="#_x0000_t75" style="height:31pt;width:59pt;" o:ole="t" filled="f" o:preferrelative="t" stroked="f" coordsize="21600,21600">
            <v:path/>
            <v:fill on="f" focussize="0,0"/>
            <v:stroke on="f"/>
            <v:imagedata r:id="rId60" o:title=""/>
            <o:lock v:ext="edit" aspectratio="t"/>
            <w10:wrap type="none"/>
            <w10:anchorlock/>
          </v:shape>
          <o:OLEObject Type="Embed" ProgID="Equation.KSEE3" ShapeID="_x0000_i1053" DrawAspect="Content" ObjectID="_1468075753" r:id="rId59">
            <o:LockedField>false</o:LockedField>
          </o:OLEObject>
        </w:object>
      </w:r>
      <w:r>
        <w:rPr>
          <w:rFonts w:hint="eastAsia" w:ascii="宋体" w:hAnsi="宋体" w:eastAsia="宋体" w:cs="宋体"/>
          <w:sz w:val="24"/>
          <w:szCs w:val="24"/>
          <w:lang w:val="en-US" w:eastAsia="zh-CN"/>
        </w:rPr>
        <w:t>、</w:t>
      </w:r>
      <w:r>
        <w:rPr>
          <w:rFonts w:hint="eastAsia" w:ascii="宋体" w:hAnsi="宋体" w:eastAsia="宋体" w:cs="宋体"/>
          <w:position w:val="-24"/>
          <w:sz w:val="24"/>
          <w:szCs w:val="24"/>
          <w:lang w:val="en-US" w:eastAsia="zh-CN"/>
        </w:rPr>
        <w:object>
          <v:shape id="_x0000_i1054" o:spt="75" type="#_x0000_t75" style="height:31pt;width:57pt;" o:ole="t" filled="f" o:preferrelative="t" stroked="f" coordsize="21600,21600">
            <v:path/>
            <v:fill on="f" focussize="0,0"/>
            <v:stroke on="f"/>
            <v:imagedata r:id="rId62" o:title=""/>
            <o:lock v:ext="edit" aspectratio="t"/>
            <w10:wrap type="none"/>
            <w10:anchorlock/>
          </v:shape>
          <o:OLEObject Type="Embed" ProgID="Equation.KSEE3" ShapeID="_x0000_i1054" DrawAspect="Content" ObjectID="_1468075754" r:id="rId61">
            <o:LockedField>false</o:LockedField>
          </o:OLEObject>
        </w:object>
      </w:r>
      <w:r>
        <w:rPr>
          <w:rFonts w:hint="eastAsia" w:ascii="宋体" w:hAnsi="宋体" w:eastAsia="宋体" w:cs="宋体"/>
          <w:sz w:val="24"/>
          <w:szCs w:val="24"/>
          <w:lang w:val="en-US" w:eastAsia="zh-CN"/>
        </w:rPr>
        <w:t>。</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实际操作中，我们统计了十个客户在2021年于不同销售环境下的四种具有代表性香烟的销量，如下图：</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7325" cy="3175000"/>
            <wp:effectExtent l="0" t="0" r="5715" b="10160"/>
            <wp:docPr id="12" name="图片 12" descr="T93V]I{)B%%)ARJ`LXI9K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93V]I{)B%%)ARJ`LXI9KFG"/>
                    <pic:cNvPicPr>
                      <a:picLocks noChangeAspect="1"/>
                    </pic:cNvPicPr>
                  </pic:nvPicPr>
                  <pic:blipFill>
                    <a:blip r:embed="rId63"/>
                    <a:stretch>
                      <a:fillRect/>
                    </a:stretch>
                  </pic:blipFill>
                  <pic:spPr>
                    <a:xfrm>
                      <a:off x="0" y="0"/>
                      <a:ext cx="5267325" cy="3175000"/>
                    </a:xfrm>
                    <a:prstGeom prst="rect">
                      <a:avLst/>
                    </a:prstGeom>
                  </pic:spPr>
                </pic:pic>
              </a:graphicData>
            </a:graphic>
          </wp:inline>
        </w:drawing>
      </w:r>
    </w:p>
    <w:p>
      <w:pPr>
        <w:pStyle w:val="2"/>
        <w:keepNext w:val="0"/>
        <w:keepLines w:val="0"/>
        <w:pageBreakBefore w:val="0"/>
        <w:widowControl w:val="0"/>
        <w:tabs>
          <w:tab w:val="center" w:pos="4200"/>
          <w:tab w:val="right" w:pos="8295"/>
        </w:tabs>
        <w:kinsoku/>
        <w:wordWrap/>
        <w:overflowPunct/>
        <w:topLinePunct w:val="0"/>
        <w:autoSpaceDE/>
        <w:autoSpaceDN/>
        <w:bidi w:val="0"/>
        <w:adjustRightInd w:val="0"/>
        <w:snapToGrid w:val="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图</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SEQ 图 \* ARABIC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eastAsia" w:ascii="Times New Roman" w:hAnsi="Times New Roman" w:eastAsia="宋体" w:cs="Times New Roman"/>
          <w:sz w:val="24"/>
          <w:szCs w:val="24"/>
          <w:lang w:val="en-US" w:eastAsia="zh-CN"/>
        </w:rPr>
        <w:t xml:space="preserve">  </w:t>
      </w:r>
      <w:r>
        <w:rPr>
          <w:rFonts w:hint="eastAsia" w:ascii="宋体" w:hAnsi="宋体" w:eastAsia="宋体" w:cs="宋体"/>
          <w:sz w:val="24"/>
          <w:szCs w:val="24"/>
          <w:lang w:val="en-US" w:eastAsia="zh-CN"/>
        </w:rPr>
        <w:t>节选十个客户在2021年的四种卷烟品牌销量</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之后利用</w:t>
      </w:r>
      <w:r>
        <w:rPr>
          <w:rFonts w:hint="default" w:ascii="Times New Roman" w:hAnsi="Times New Roman" w:eastAsia="宋体" w:cs="Times New Roman"/>
          <w:sz w:val="24"/>
          <w:szCs w:val="24"/>
          <w:lang w:val="en-US" w:eastAsia="zh-CN"/>
        </w:rPr>
        <w:t>SPSS</w:t>
      </w:r>
      <w:r>
        <w:rPr>
          <w:rFonts w:hint="eastAsia" w:ascii="宋体" w:hAnsi="宋体" w:eastAsia="宋体" w:cs="宋体"/>
          <w:sz w:val="24"/>
          <w:szCs w:val="24"/>
          <w:lang w:val="en-US" w:eastAsia="zh-CN"/>
        </w:rPr>
        <w:t>进行回归系数以及检验统计量</w:t>
      </w:r>
      <w:r>
        <w:rPr>
          <w:rFonts w:hint="eastAsia" w:ascii="宋体" w:hAnsi="宋体" w:eastAsia="宋体" w:cs="宋体"/>
          <w:position w:val="-4"/>
          <w:sz w:val="24"/>
          <w:szCs w:val="24"/>
          <w:lang w:val="en-US" w:eastAsia="zh-CN"/>
        </w:rPr>
        <w:object>
          <v:shape id="_x0000_i1055" o:spt="75" type="#_x0000_t75" style="height:15pt;width:16pt;" o:ole="t" filled="f" o:preferrelative="t" stroked="f" coordsize="21600,21600">
            <v:path/>
            <v:fill on="f" focussize="0,0"/>
            <v:stroke on="f"/>
            <v:imagedata r:id="rId65" o:title=""/>
            <o:lock v:ext="edit" aspectratio="t"/>
            <w10:wrap type="none"/>
            <w10:anchorlock/>
          </v:shape>
          <o:OLEObject Type="Embed" ProgID="Equation.KSEE3" ShapeID="_x0000_i1055" DrawAspect="Content" ObjectID="_1468075755" r:id="rId64">
            <o:LockedField>false</o:LockedField>
          </o:OLEObject>
        </w:object>
      </w:r>
      <w:r>
        <w:rPr>
          <w:rFonts w:hint="eastAsia" w:ascii="宋体" w:hAnsi="宋体" w:eastAsia="宋体" w:cs="宋体"/>
          <w:sz w:val="24"/>
          <w:szCs w:val="24"/>
          <w:lang w:val="en-US" w:eastAsia="zh-CN"/>
        </w:rPr>
        <w:t>的求解，如下表:</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default"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表</w:t>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SEQ 表 \* ARABIC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eastAsia" w:ascii="宋体" w:hAnsi="宋体" w:eastAsia="宋体" w:cs="宋体"/>
          <w:sz w:val="24"/>
          <w:szCs w:val="24"/>
          <w:lang w:val="en-US" w:eastAsia="zh-CN"/>
        </w:rPr>
        <w:t xml:space="preserve">  检验统计量</w:t>
      </w:r>
      <w:r>
        <w:rPr>
          <w:rFonts w:hint="eastAsia" w:ascii="宋体" w:hAnsi="宋体" w:eastAsia="宋体" w:cs="宋体"/>
          <w:position w:val="-4"/>
          <w:sz w:val="24"/>
          <w:szCs w:val="24"/>
          <w:lang w:val="en-US" w:eastAsia="zh-CN"/>
        </w:rPr>
        <w:object>
          <v:shape id="_x0000_i1056" o:spt="75" type="#_x0000_t75" style="height:15pt;width:16pt;" o:ole="t" filled="f" o:preferrelative="t" stroked="f" coordsize="21600,21600">
            <v:path/>
            <v:fill on="f" focussize="0,0"/>
            <v:stroke on="f"/>
            <v:imagedata r:id="rId67" o:title=""/>
            <o:lock v:ext="edit" aspectratio="t"/>
            <w10:wrap type="none"/>
            <w10:anchorlock/>
          </v:shape>
          <o:OLEObject Type="Embed" ProgID="Equation.KSEE3" ShapeID="_x0000_i1056" DrawAspect="Content" ObjectID="_1468075756" r:id="rId66">
            <o:LockedField>false</o:LockedField>
          </o:OLEObject>
        </w:object>
      </w:r>
      <w:r>
        <w:rPr>
          <w:rFonts w:hint="eastAsia" w:ascii="宋体" w:hAnsi="宋体" w:eastAsia="宋体" w:cs="宋体"/>
          <w:sz w:val="24"/>
          <w:szCs w:val="24"/>
          <w:lang w:val="en-US" w:eastAsia="zh-CN"/>
        </w:rPr>
        <w:t>的求解</w:t>
      </w:r>
    </w:p>
    <w:tbl>
      <w:tblPr>
        <w:tblStyle w:val="7"/>
        <w:tblW w:w="872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E7E6E6" w:themeFill="background2"/>
        <w:tblLayout w:type="fixed"/>
        <w:tblCellMar>
          <w:top w:w="0" w:type="dxa"/>
          <w:left w:w="0" w:type="dxa"/>
          <w:bottom w:w="0" w:type="dxa"/>
          <w:right w:w="0" w:type="dxa"/>
        </w:tblCellMar>
      </w:tblPr>
      <w:tblGrid>
        <w:gridCol w:w="968"/>
        <w:gridCol w:w="1355"/>
        <w:gridCol w:w="1355"/>
        <w:gridCol w:w="1659"/>
        <w:gridCol w:w="338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90" w:hRule="atLeast"/>
          <w:jc w:val="center"/>
        </w:trPr>
        <w:tc>
          <w:tcPr>
            <w:tcW w:w="8720" w:type="dxa"/>
            <w:gridSpan w:val="5"/>
            <w:tcBorders>
              <w:top w:val="single" w:color="auto" w:sz="4" w:space="0"/>
              <w:left w:val="nil"/>
              <w:bottom w:val="single" w:color="auto" w:sz="4" w:space="0"/>
              <w:right w:val="nil"/>
            </w:tcBorders>
            <w:shd w:val="clear" w:color="auto" w:fill="EAEAEA"/>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10205"/>
                <w:kern w:val="0"/>
                <w:sz w:val="24"/>
                <w:szCs w:val="24"/>
              </w:rPr>
            </w:pPr>
            <w:r>
              <w:rPr>
                <w:rFonts w:hint="eastAsia" w:ascii="宋体" w:hAnsi="宋体" w:eastAsia="宋体" w:cs="宋体"/>
                <w:b/>
                <w:bCs/>
                <w:color w:val="010205"/>
                <w:kern w:val="0"/>
                <w:sz w:val="24"/>
                <w:szCs w:val="24"/>
              </w:rPr>
              <w:t>模型摘要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514" w:hRule="atLeast"/>
          <w:jc w:val="center"/>
        </w:trPr>
        <w:tc>
          <w:tcPr>
            <w:tcW w:w="968"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264A60"/>
                <w:kern w:val="0"/>
                <w:sz w:val="24"/>
                <w:szCs w:val="24"/>
              </w:rPr>
            </w:pPr>
            <w:r>
              <w:rPr>
                <w:rFonts w:hint="eastAsia" w:ascii="宋体" w:hAnsi="宋体" w:eastAsia="宋体" w:cs="宋体"/>
                <w:color w:val="264A60"/>
                <w:kern w:val="0"/>
                <w:sz w:val="24"/>
                <w:szCs w:val="24"/>
              </w:rPr>
              <w:t>模型</w:t>
            </w:r>
          </w:p>
        </w:tc>
        <w:tc>
          <w:tcPr>
            <w:tcW w:w="1355"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264A60"/>
                <w:kern w:val="0"/>
                <w:sz w:val="24"/>
                <w:szCs w:val="24"/>
                <w:lang w:eastAsia="zh-CN"/>
              </w:rPr>
            </w:pPr>
            <w:r>
              <w:rPr>
                <w:rFonts w:hint="eastAsia" w:ascii="宋体" w:hAnsi="宋体" w:eastAsia="宋体" w:cs="宋体"/>
                <w:color w:val="264A60"/>
                <w:kern w:val="0"/>
                <w:position w:val="-4"/>
                <w:sz w:val="24"/>
                <w:szCs w:val="24"/>
                <w:lang w:eastAsia="zh-CN"/>
              </w:rPr>
              <w:object>
                <v:shape id="_x0000_i1057" o:spt="75" type="#_x0000_t75" style="height:13pt;width:12pt;" o:ole="t" filled="f" o:preferrelative="t" stroked="f" coordsize="21600,21600">
                  <v:path/>
                  <v:fill on="f" focussize="0,0"/>
                  <v:stroke on="f"/>
                  <v:imagedata r:id="rId69" o:title=""/>
                  <o:lock v:ext="edit" aspectratio="t"/>
                  <w10:wrap type="none"/>
                  <w10:anchorlock/>
                </v:shape>
                <o:OLEObject Type="Embed" ProgID="Equation.KSEE3" ShapeID="_x0000_i1057" DrawAspect="Content" ObjectID="_1468075757" r:id="rId68">
                  <o:LockedField>false</o:LockedField>
                </o:OLEObject>
              </w:object>
            </w:r>
          </w:p>
        </w:tc>
        <w:tc>
          <w:tcPr>
            <w:tcW w:w="1355"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264A60"/>
                <w:kern w:val="0"/>
                <w:sz w:val="24"/>
                <w:szCs w:val="24"/>
                <w:lang w:eastAsia="zh-CN"/>
              </w:rPr>
            </w:pPr>
            <w:r>
              <w:rPr>
                <w:rFonts w:hint="eastAsia" w:ascii="宋体" w:hAnsi="宋体" w:eastAsia="宋体" w:cs="宋体"/>
                <w:color w:val="264A60"/>
                <w:kern w:val="0"/>
                <w:position w:val="-4"/>
                <w:sz w:val="24"/>
                <w:szCs w:val="24"/>
                <w:lang w:eastAsia="zh-CN"/>
              </w:rPr>
              <w:object>
                <v:shape id="_x0000_i1058" o:spt="75" type="#_x0000_t75" style="height:15pt;width:16pt;" o:ole="t" filled="f" o:preferrelative="t" stroked="f" coordsize="21600,21600">
                  <v:path/>
                  <v:fill on="f" focussize="0,0"/>
                  <v:stroke on="f"/>
                  <v:imagedata r:id="rId71" o:title=""/>
                  <o:lock v:ext="edit" aspectratio="t"/>
                  <w10:wrap type="none"/>
                  <w10:anchorlock/>
                </v:shape>
                <o:OLEObject Type="Embed" ProgID="Equation.KSEE3" ShapeID="_x0000_i1058" DrawAspect="Content" ObjectID="_1468075758" r:id="rId70">
                  <o:LockedField>false</o:LockedField>
                </o:OLEObject>
              </w:object>
            </w:r>
          </w:p>
        </w:tc>
        <w:tc>
          <w:tcPr>
            <w:tcW w:w="1659"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264A60"/>
                <w:kern w:val="0"/>
                <w:sz w:val="24"/>
                <w:szCs w:val="24"/>
                <w:lang w:eastAsia="zh-CN"/>
              </w:rPr>
            </w:pPr>
            <w:r>
              <w:rPr>
                <w:rFonts w:hint="eastAsia" w:ascii="宋体" w:hAnsi="宋体" w:eastAsia="宋体" w:cs="宋体"/>
                <w:color w:val="264A60"/>
                <w:kern w:val="0"/>
                <w:sz w:val="24"/>
                <w:szCs w:val="24"/>
              </w:rPr>
              <w:t>调整后</w:t>
            </w:r>
            <w:r>
              <w:rPr>
                <w:rFonts w:hint="eastAsia" w:ascii="宋体" w:hAnsi="宋体" w:eastAsia="宋体" w:cs="宋体"/>
                <w:color w:val="264A60"/>
                <w:kern w:val="0"/>
                <w:position w:val="-4"/>
                <w:sz w:val="24"/>
                <w:szCs w:val="24"/>
              </w:rPr>
              <w:object>
                <v:shape id="_x0000_i1059" o:spt="75" type="#_x0000_t75" style="height:15pt;width:16pt;" o:ole="t" filled="f" o:preferrelative="t" stroked="f" coordsize="21600,21600">
                  <v:path/>
                  <v:fill on="f" focussize="0,0"/>
                  <v:stroke on="f"/>
                  <v:imagedata r:id="rId73" o:title=""/>
                  <o:lock v:ext="edit" aspectratio="t"/>
                  <w10:wrap type="none"/>
                  <w10:anchorlock/>
                </v:shape>
                <o:OLEObject Type="Embed" ProgID="Equation.KSEE3" ShapeID="_x0000_i1059" DrawAspect="Content" ObjectID="_1468075759" r:id="rId72">
                  <o:LockedField>false</o:LockedField>
                </o:OLEObject>
              </w:object>
            </w:r>
          </w:p>
        </w:tc>
        <w:tc>
          <w:tcPr>
            <w:tcW w:w="3383"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264A60"/>
                <w:kern w:val="0"/>
                <w:sz w:val="24"/>
                <w:szCs w:val="24"/>
              </w:rPr>
            </w:pPr>
            <w:r>
              <w:rPr>
                <w:rFonts w:hint="eastAsia" w:ascii="宋体" w:hAnsi="宋体" w:eastAsia="宋体" w:cs="宋体"/>
                <w:color w:val="264A60"/>
                <w:kern w:val="0"/>
                <w:sz w:val="24"/>
                <w:szCs w:val="24"/>
              </w:rPr>
              <w:t>标准估算的错误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414" w:hRule="atLeast"/>
          <w:jc w:val="center"/>
        </w:trPr>
        <w:tc>
          <w:tcPr>
            <w:tcW w:w="968"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264A60"/>
                <w:kern w:val="0"/>
                <w:sz w:val="24"/>
                <w:szCs w:val="24"/>
              </w:rPr>
            </w:pPr>
            <w:r>
              <w:rPr>
                <w:rFonts w:hint="eastAsia" w:ascii="宋体" w:hAnsi="宋体" w:eastAsia="宋体" w:cs="宋体"/>
                <w:color w:val="264A60"/>
                <w:kern w:val="0"/>
                <w:sz w:val="24"/>
                <w:szCs w:val="24"/>
              </w:rPr>
              <w:t>1</w:t>
            </w:r>
          </w:p>
        </w:tc>
        <w:tc>
          <w:tcPr>
            <w:tcW w:w="1355"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10205"/>
                <w:kern w:val="0"/>
                <w:sz w:val="24"/>
                <w:szCs w:val="24"/>
              </w:rPr>
            </w:pPr>
            <w:r>
              <w:rPr>
                <w:rFonts w:hint="eastAsia" w:ascii="宋体" w:hAnsi="宋体" w:eastAsia="宋体" w:cs="宋体"/>
                <w:color w:val="010205"/>
                <w:kern w:val="0"/>
                <w:sz w:val="24"/>
                <w:szCs w:val="24"/>
                <w:lang w:val="en-US" w:eastAsia="zh-CN"/>
              </w:rPr>
              <w:t>0</w:t>
            </w:r>
            <w:r>
              <w:rPr>
                <w:rFonts w:hint="eastAsia" w:ascii="宋体" w:hAnsi="宋体" w:eastAsia="宋体" w:cs="宋体"/>
                <w:color w:val="010205"/>
                <w:kern w:val="0"/>
                <w:sz w:val="24"/>
                <w:szCs w:val="24"/>
              </w:rPr>
              <w:t>.686</w:t>
            </w:r>
          </w:p>
        </w:tc>
        <w:tc>
          <w:tcPr>
            <w:tcW w:w="1355"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10205"/>
                <w:kern w:val="0"/>
                <w:sz w:val="24"/>
                <w:szCs w:val="24"/>
              </w:rPr>
            </w:pPr>
            <w:r>
              <w:rPr>
                <w:rFonts w:hint="eastAsia" w:ascii="宋体" w:hAnsi="宋体" w:eastAsia="宋体" w:cs="宋体"/>
                <w:color w:val="010205"/>
                <w:kern w:val="0"/>
                <w:sz w:val="24"/>
                <w:szCs w:val="24"/>
                <w:lang w:val="en-US" w:eastAsia="zh-CN"/>
              </w:rPr>
              <w:t>0</w:t>
            </w:r>
            <w:r>
              <w:rPr>
                <w:rFonts w:hint="eastAsia" w:ascii="宋体" w:hAnsi="宋体" w:eastAsia="宋体" w:cs="宋体"/>
                <w:color w:val="010205"/>
                <w:kern w:val="0"/>
                <w:sz w:val="24"/>
                <w:szCs w:val="24"/>
              </w:rPr>
              <w:t>.471</w:t>
            </w:r>
          </w:p>
        </w:tc>
        <w:tc>
          <w:tcPr>
            <w:tcW w:w="1659"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10205"/>
                <w:kern w:val="0"/>
                <w:sz w:val="24"/>
                <w:szCs w:val="24"/>
              </w:rPr>
            </w:pPr>
            <w:r>
              <w:rPr>
                <w:rFonts w:hint="eastAsia" w:ascii="宋体" w:hAnsi="宋体" w:eastAsia="宋体" w:cs="宋体"/>
                <w:color w:val="010205"/>
                <w:kern w:val="0"/>
                <w:sz w:val="24"/>
                <w:szCs w:val="24"/>
                <w:lang w:val="en-US" w:eastAsia="zh-CN"/>
              </w:rPr>
              <w:t>0</w:t>
            </w:r>
            <w:r>
              <w:rPr>
                <w:rFonts w:hint="eastAsia" w:ascii="宋体" w:hAnsi="宋体" w:eastAsia="宋体" w:cs="宋体"/>
                <w:color w:val="010205"/>
                <w:kern w:val="0"/>
                <w:sz w:val="24"/>
                <w:szCs w:val="24"/>
              </w:rPr>
              <w:t>.260</w:t>
            </w:r>
          </w:p>
        </w:tc>
        <w:tc>
          <w:tcPr>
            <w:tcW w:w="3383"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10205"/>
                <w:kern w:val="0"/>
                <w:sz w:val="24"/>
                <w:szCs w:val="24"/>
              </w:rPr>
            </w:pPr>
            <w:r>
              <w:rPr>
                <w:rFonts w:hint="eastAsia" w:ascii="宋体" w:hAnsi="宋体" w:eastAsia="宋体" w:cs="宋体"/>
                <w:color w:val="010205"/>
                <w:kern w:val="0"/>
                <w:sz w:val="24"/>
                <w:szCs w:val="24"/>
              </w:rPr>
              <w:t>375.98743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E7E6E6" w:themeFill="background2"/>
          <w:tblCellMar>
            <w:top w:w="0" w:type="dxa"/>
            <w:left w:w="0" w:type="dxa"/>
            <w:bottom w:w="0" w:type="dxa"/>
            <w:right w:w="0" w:type="dxa"/>
          </w:tblCellMar>
        </w:tblPrEx>
        <w:trPr>
          <w:cantSplit/>
          <w:trHeight w:val="414" w:hRule="atLeast"/>
          <w:jc w:val="center"/>
        </w:trPr>
        <w:tc>
          <w:tcPr>
            <w:tcW w:w="8720" w:type="dxa"/>
            <w:gridSpan w:val="5"/>
            <w:tcBorders>
              <w:top w:val="single" w:color="auto" w:sz="4" w:space="0"/>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both"/>
              <w:rPr>
                <w:rFonts w:hint="eastAsia" w:ascii="宋体" w:hAnsi="宋体" w:eastAsia="宋体" w:cs="宋体"/>
                <w:color w:val="010205"/>
                <w:kern w:val="0"/>
                <w:sz w:val="24"/>
                <w:szCs w:val="24"/>
                <w:lang w:eastAsia="zh-CN"/>
              </w:rPr>
            </w:pPr>
            <w:r>
              <w:rPr>
                <w:rFonts w:hint="eastAsia" w:ascii="宋体" w:hAnsi="宋体" w:eastAsia="宋体" w:cs="宋体"/>
                <w:color w:val="010205"/>
                <w:kern w:val="0"/>
                <w:sz w:val="24"/>
                <w:szCs w:val="24"/>
              </w:rPr>
              <w:t>预测变量</w:t>
            </w:r>
            <w:r>
              <w:rPr>
                <w:rFonts w:hint="eastAsia" w:ascii="宋体" w:hAnsi="宋体" w:eastAsia="宋体" w:cs="宋体"/>
                <w:color w:val="010205"/>
                <w:kern w:val="0"/>
                <w:sz w:val="24"/>
                <w:szCs w:val="24"/>
                <w:lang w:val="en-US" w:eastAsia="zh-CN"/>
              </w:rPr>
              <w:t>:</w:t>
            </w:r>
            <w:r>
              <w:rPr>
                <w:rFonts w:hint="eastAsia" w:ascii="宋体" w:hAnsi="宋体" w:eastAsia="宋体" w:cs="宋体"/>
                <w:color w:val="010205"/>
                <w:kern w:val="0"/>
                <w:sz w:val="24"/>
                <w:szCs w:val="24"/>
              </w:rPr>
              <w:t>市场类型</w:t>
            </w:r>
            <w:r>
              <w:rPr>
                <w:rFonts w:hint="eastAsia" w:ascii="宋体" w:hAnsi="宋体" w:eastAsia="宋体" w:cs="宋体"/>
                <w:color w:val="010205"/>
                <w:kern w:val="0"/>
                <w:position w:val="-10"/>
                <w:sz w:val="24"/>
                <w:szCs w:val="24"/>
              </w:rPr>
              <w:object>
                <v:shape id="_x0000_i1060" o:spt="75" type="#_x0000_t75" style="height:17pt;width:12pt;" o:ole="t" filled="f" o:preferrelative="t" stroked="f" coordsize="21600,21600">
                  <v:path/>
                  <v:fill on="f" focussize="0,0"/>
                  <v:stroke on="f"/>
                  <v:imagedata r:id="rId75" o:title=""/>
                  <o:lock v:ext="edit" aspectratio="t"/>
                  <w10:wrap type="none"/>
                  <w10:anchorlock/>
                </v:shape>
                <o:OLEObject Type="Embed" ProgID="Equation.KSEE3" ShapeID="_x0000_i1060" DrawAspect="Content" ObjectID="_1468075760" r:id="rId74">
                  <o:LockedField>false</o:LockedField>
                </o:OLEObject>
              </w:object>
            </w:r>
            <w:r>
              <w:rPr>
                <w:rFonts w:hint="eastAsia" w:ascii="宋体" w:hAnsi="宋体" w:eastAsia="宋体" w:cs="宋体"/>
                <w:color w:val="010205"/>
                <w:kern w:val="0"/>
                <w:sz w:val="24"/>
                <w:szCs w:val="24"/>
                <w:lang w:eastAsia="zh-CN"/>
              </w:rPr>
              <w:t>，</w:t>
            </w:r>
            <w:r>
              <w:rPr>
                <w:rFonts w:hint="eastAsia" w:ascii="宋体" w:hAnsi="宋体" w:eastAsia="宋体" w:cs="宋体"/>
                <w:color w:val="010205"/>
                <w:kern w:val="0"/>
                <w:sz w:val="24"/>
                <w:szCs w:val="24"/>
                <w:lang w:val="en-US" w:eastAsia="zh-CN"/>
              </w:rPr>
              <w:t>卷烟</w:t>
            </w:r>
            <w:r>
              <w:rPr>
                <w:rFonts w:hint="eastAsia" w:ascii="宋体" w:hAnsi="宋体" w:eastAsia="宋体" w:cs="宋体"/>
                <w:color w:val="010205"/>
                <w:kern w:val="0"/>
                <w:sz w:val="24"/>
                <w:szCs w:val="24"/>
              </w:rPr>
              <w:t>品牌</w:t>
            </w:r>
            <w:r>
              <w:rPr>
                <w:rFonts w:hint="eastAsia" w:ascii="宋体" w:hAnsi="宋体" w:eastAsia="宋体" w:cs="宋体"/>
                <w:color w:val="010205"/>
                <w:kern w:val="0"/>
                <w:position w:val="-10"/>
                <w:sz w:val="24"/>
                <w:szCs w:val="24"/>
              </w:rPr>
              <w:object>
                <v:shape id="_x0000_i1061" o:spt="75" type="#_x0000_t75" style="height:17pt;width:13pt;" o:ole="t" filled="f" o:preferrelative="t" stroked="f" coordsize="21600,21600">
                  <v:path/>
                  <v:fill on="f" focussize="0,0"/>
                  <v:stroke on="f"/>
                  <v:imagedata r:id="rId77" o:title=""/>
                  <o:lock v:ext="edit" aspectratio="t"/>
                  <w10:wrap type="none"/>
                  <w10:anchorlock/>
                </v:shape>
                <o:OLEObject Type="Embed" ProgID="Equation.KSEE3" ShapeID="_x0000_i1061" DrawAspect="Content" ObjectID="_1468075761" r:id="rId76">
                  <o:LockedField>false</o:LockedField>
                </o:OLEObject>
              </w:object>
            </w:r>
            <w:r>
              <w:rPr>
                <w:rFonts w:hint="eastAsia" w:ascii="宋体" w:hAnsi="宋体" w:eastAsia="宋体" w:cs="宋体"/>
                <w:color w:val="010205"/>
                <w:kern w:val="0"/>
                <w:sz w:val="24"/>
                <w:szCs w:val="24"/>
                <w:lang w:eastAsia="zh-CN"/>
              </w:rPr>
              <w:t>；</w:t>
            </w:r>
            <w:r>
              <w:rPr>
                <w:rFonts w:hint="eastAsia" w:ascii="宋体" w:hAnsi="宋体" w:eastAsia="宋体" w:cs="宋体"/>
                <w:color w:val="010205"/>
                <w:kern w:val="0"/>
                <w:sz w:val="24"/>
                <w:szCs w:val="24"/>
              </w:rPr>
              <w:t>因变量：销量</w:t>
            </w:r>
            <w:r>
              <w:rPr>
                <w:rFonts w:hint="eastAsia" w:ascii="宋体" w:hAnsi="宋体" w:eastAsia="宋体" w:cs="宋体"/>
                <w:color w:val="010205"/>
                <w:kern w:val="0"/>
                <w:position w:val="-10"/>
                <w:sz w:val="24"/>
                <w:szCs w:val="24"/>
              </w:rPr>
              <w:object>
                <v:shape id="_x0000_i1062" o:spt="75" type="#_x0000_t75" style="height:13pt;width:11pt;" o:ole="t" filled="f" o:preferrelative="t" stroked="f" coordsize="21600,21600">
                  <v:path/>
                  <v:fill on="f" focussize="0,0"/>
                  <v:stroke on="f"/>
                  <v:imagedata r:id="rId79" o:title=""/>
                  <o:lock v:ext="edit" aspectratio="t"/>
                  <w10:wrap type="none"/>
                  <w10:anchorlock/>
                </v:shape>
                <o:OLEObject Type="Embed" ProgID="Equation.KSEE3" ShapeID="_x0000_i1062" DrawAspect="Content" ObjectID="_1468075762" r:id="rId78">
                  <o:LockedField>false</o:LockedField>
                </o:OLEObject>
              </w:object>
            </w:r>
          </w:p>
        </w:tc>
      </w:tr>
    </w:tbl>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多元回归分析中，需要说明各个解释变量的相对重要性，或者比较被解释变量对各个解释变量的敏感性。然而，回归系数与变量原有的计量单位有直接关系，计量单位不同，彼此不能直接比较。为此，需要引入标准化系数</w:t>
      </w:r>
      <w:r>
        <w:rPr>
          <w:rFonts w:hint="eastAsia" w:ascii="宋体" w:hAnsi="宋体" w:eastAsia="宋体" w:cs="宋体"/>
          <w:position w:val="-6"/>
          <w:sz w:val="24"/>
          <w:szCs w:val="24"/>
          <w:lang w:val="en-US" w:eastAsia="zh-CN"/>
        </w:rPr>
        <w:object>
          <v:shape id="_x0000_i1063" o:spt="75" type="#_x0000_t75" style="height:13.95pt;width:26pt;" o:ole="t" filled="f" o:preferrelative="t" stroked="f" coordsize="21600,21600">
            <v:path/>
            <v:fill on="f" focussize="0,0"/>
            <v:stroke on="f"/>
            <v:imagedata r:id="rId81" o:title=""/>
            <o:lock v:ext="edit" aspectratio="t"/>
            <w10:wrap type="none"/>
            <w10:anchorlock/>
          </v:shape>
          <o:OLEObject Type="Embed" ProgID="Equation.KSEE3" ShapeID="_x0000_i1063" DrawAspect="Content" ObjectID="_1468075763" r:id="rId80">
            <o:LockedField>false</o:LockedField>
          </o:OLEObject>
        </w:object>
      </w:r>
      <w:r>
        <w:rPr>
          <w:rFonts w:hint="eastAsia" w:ascii="宋体" w:hAnsi="宋体" w:eastAsia="宋体" w:cs="宋体"/>
          <w:sz w:val="24"/>
          <w:szCs w:val="24"/>
          <w:lang w:val="en-US" w:eastAsia="zh-CN"/>
        </w:rPr>
        <w:t>，用</w:t>
      </w:r>
      <w:r>
        <w:rPr>
          <w:rFonts w:hint="eastAsia" w:ascii="宋体" w:hAnsi="宋体" w:eastAsia="宋体" w:cs="宋体"/>
          <w:position w:val="-14"/>
          <w:sz w:val="24"/>
          <w:szCs w:val="24"/>
          <w:lang w:val="en-US" w:eastAsia="zh-CN"/>
        </w:rPr>
        <w:object>
          <v:shape id="_x0000_i1064" o:spt="75" type="#_x0000_t75" style="height:27pt;width:17pt;" o:ole="t" filled="f" o:preferrelative="t" stroked="f" coordsize="21600,21600">
            <v:path/>
            <v:fill on="f" focussize="0,0"/>
            <v:stroke on="f"/>
            <v:imagedata r:id="rId83" o:title=""/>
            <o:lock v:ext="edit" aspectratio="t"/>
            <w10:wrap type="none"/>
            <w10:anchorlock/>
          </v:shape>
          <o:OLEObject Type="Embed" ProgID="Equation.KSEE3" ShapeID="_x0000_i1064" DrawAspect="Content" ObjectID="_1468075764" r:id="rId82">
            <o:LockedField>false</o:LockedField>
          </o:OLEObject>
        </w:object>
      </w:r>
      <w:r>
        <w:rPr>
          <w:rFonts w:hint="eastAsia" w:ascii="宋体" w:hAnsi="宋体" w:eastAsia="宋体" w:cs="宋体"/>
          <w:sz w:val="24"/>
          <w:szCs w:val="24"/>
          <w:lang w:val="en-US" w:eastAsia="zh-CN"/>
        </w:rPr>
        <w:t>表示。</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对于二元线性回归模型，可以按下列公式直接计算</w:t>
      </w:r>
      <w:r>
        <w:rPr>
          <w:rFonts w:hint="eastAsia" w:ascii="宋体" w:hAnsi="宋体" w:eastAsia="宋体" w:cs="宋体"/>
          <w:position w:val="-6"/>
          <w:sz w:val="24"/>
          <w:szCs w:val="24"/>
          <w:lang w:val="en-US" w:eastAsia="zh-CN"/>
        </w:rPr>
        <w:object>
          <v:shape id="_x0000_i1065" o:spt="75" type="#_x0000_t75" style="height:13.95pt;width:26pt;" o:ole="t" filled="f" o:preferrelative="t" stroked="f" coordsize="21600,21600">
            <v:path/>
            <v:fill on="f" focussize="0,0"/>
            <v:stroke on="f"/>
            <v:imagedata r:id="rId85" o:title=""/>
            <o:lock v:ext="edit" aspectratio="t"/>
            <w10:wrap type="none"/>
            <w10:anchorlock/>
          </v:shape>
          <o:OLEObject Type="Embed" ProgID="Equation.KSEE3" ShapeID="_x0000_i1065" DrawAspect="Content" ObjectID="_1468075765" r:id="rId84">
            <o:LockedField>false</o:LockedField>
          </o:OLEObject>
        </w:object>
      </w:r>
      <w:r>
        <w:rPr>
          <w:rFonts w:hint="eastAsia" w:ascii="宋体" w:hAnsi="宋体" w:eastAsia="宋体" w:cs="宋体"/>
          <w:sz w:val="24"/>
          <w:szCs w:val="24"/>
          <w:lang w:val="en-US" w:eastAsia="zh-CN"/>
        </w:rPr>
        <w:t>系数：</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center"/>
        <w:rPr>
          <w:rFonts w:hint="default" w:ascii="宋体" w:hAnsi="宋体" w:eastAsia="宋体" w:cs="宋体"/>
          <w:sz w:val="24"/>
          <w:szCs w:val="24"/>
          <w:lang w:val="en-US" w:eastAsia="zh-CN"/>
        </w:rPr>
      </w:pPr>
      <w:r>
        <w:rPr>
          <w:rFonts w:hint="eastAsia" w:ascii="宋体" w:hAnsi="宋体" w:eastAsia="宋体" w:cs="宋体"/>
          <w:position w:val="-36"/>
          <w:sz w:val="24"/>
          <w:szCs w:val="24"/>
          <w:lang w:val="en-US" w:eastAsia="zh-CN"/>
        </w:rPr>
        <w:tab/>
      </w:r>
      <w:r>
        <w:rPr>
          <w:rFonts w:hint="default" w:ascii="宋体" w:hAnsi="宋体" w:eastAsia="宋体" w:cs="宋体"/>
          <w:position w:val="-36"/>
          <w:sz w:val="24"/>
          <w:szCs w:val="24"/>
          <w:lang w:val="en-US" w:eastAsia="zh-CN"/>
        </w:rPr>
        <w:object>
          <v:shape id="_x0000_i1066" o:spt="75" type="#_x0000_t75" style="height:44pt;width:168.95pt;" o:ole="t" filled="f" o:preferrelative="t" stroked="f" coordsize="21600,21600">
            <v:path/>
            <v:fill on="f" focussize="0,0"/>
            <v:stroke on="f"/>
            <v:imagedata r:id="rId87" o:title=""/>
            <o:lock v:ext="edit" aspectratio="t"/>
            <w10:wrap type="none"/>
            <w10:anchorlock/>
          </v:shape>
          <o:OLEObject Type="Embed" ProgID="Equation.KSEE3" ShapeID="_x0000_i1066" DrawAspect="Content" ObjectID="_1468075766" r:id="rId86">
            <o:LockedField>false</o:LockedField>
          </o:OLEObject>
        </w:object>
      </w:r>
      <w:r>
        <w:rPr>
          <w:rFonts w:hint="eastAsia" w:ascii="宋体" w:hAnsi="宋体" w:eastAsia="宋体" w:cs="宋体"/>
          <w:position w:val="-36"/>
          <w:sz w:val="24"/>
          <w:szCs w:val="24"/>
          <w:lang w:val="en-US" w:eastAsia="zh-CN"/>
        </w:rPr>
        <w:tab/>
      </w:r>
      <w:r>
        <w:rPr>
          <w:rFonts w:hint="default" w:ascii="Times New Roman" w:hAnsi="Times New Roman" w:eastAsia="宋体" w:cs="Times New Roman"/>
          <w:position w:val="-36"/>
          <w:sz w:val="24"/>
          <w:szCs w:val="24"/>
          <w:lang w:val="en-US" w:eastAsia="zh-CN"/>
        </w:rPr>
        <w:t>(6)</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20" w:firstLineChars="0"/>
        <w:jc w:val="both"/>
        <w:textAlignment w:val="auto"/>
        <w:rPr>
          <w:rFonts w:hint="default" w:ascii="宋体" w:hAnsi="宋体" w:eastAsia="宋体" w:cs="宋体"/>
          <w:sz w:val="24"/>
          <w:szCs w:val="24"/>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同样利用</w:t>
      </w:r>
      <w:r>
        <w:rPr>
          <w:rFonts w:hint="default" w:ascii="Times New Roman" w:hAnsi="Times New Roman" w:eastAsia="宋体" w:cs="Times New Roman"/>
          <w:sz w:val="24"/>
          <w:szCs w:val="24"/>
          <w:lang w:val="en-US" w:eastAsia="zh-CN"/>
        </w:rPr>
        <w:t>SPSS</w:t>
      </w:r>
      <w:r>
        <w:rPr>
          <w:rFonts w:hint="eastAsia" w:ascii="宋体" w:hAnsi="宋体" w:eastAsia="宋体" w:cs="宋体"/>
          <w:sz w:val="24"/>
          <w:szCs w:val="24"/>
          <w:lang w:val="en-US" w:eastAsia="zh-CN"/>
        </w:rPr>
        <w:t>软件分析得到各类系数：</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eastAsia" w:ascii="宋体" w:hAnsi="宋体" w:eastAsia="宋体" w:cs="宋体"/>
          <w:sz w:val="24"/>
          <w:szCs w:val="24"/>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eastAsia" w:ascii="宋体" w:hAnsi="宋体" w:eastAsia="宋体" w:cs="宋体"/>
          <w:sz w:val="24"/>
          <w:szCs w:val="24"/>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eastAsia" w:ascii="宋体" w:hAnsi="宋体" w:eastAsia="宋体" w:cs="宋体"/>
          <w:sz w:val="24"/>
          <w:szCs w:val="24"/>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val="0"/>
        <w:snapToGrid w:val="0"/>
        <w:jc w:val="both"/>
        <w:textAlignment w:val="auto"/>
        <w:rPr>
          <w:rFonts w:hint="eastAsia" w:ascii="宋体" w:hAnsi="宋体" w:eastAsia="宋体" w:cs="宋体"/>
          <w:sz w:val="24"/>
          <w:szCs w:val="24"/>
        </w:rPr>
      </w:pP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rPr>
        <w:t>表</w:t>
      </w:r>
      <w:r>
        <w:rPr>
          <w:rFonts w:hint="eastAsia"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 xml:space="preserve">  系数的求解</w:t>
      </w:r>
    </w:p>
    <w:tbl>
      <w:tblPr>
        <w:tblStyle w:val="7"/>
        <w:tblW w:w="9223"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37"/>
        <w:gridCol w:w="1150"/>
        <w:gridCol w:w="1880"/>
        <w:gridCol w:w="1900"/>
        <w:gridCol w:w="1140"/>
        <w:gridCol w:w="1050"/>
        <w:gridCol w:w="136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80" w:hRule="atLeast"/>
          <w:jc w:val="center"/>
        </w:trPr>
        <w:tc>
          <w:tcPr>
            <w:tcW w:w="9223" w:type="dxa"/>
            <w:gridSpan w:val="7"/>
            <w:tcBorders>
              <w:top w:val="single" w:color="auto" w:sz="4" w:space="0"/>
              <w:left w:val="nil"/>
              <w:bottom w:val="single" w:color="auto" w:sz="4" w:space="0"/>
              <w:right w:val="nil"/>
            </w:tcBorders>
            <w:shd w:val="clear" w:color="auto" w:fill="EAEAEA"/>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10205"/>
                <w:kern w:val="0"/>
                <w:sz w:val="24"/>
                <w:szCs w:val="24"/>
              </w:rPr>
            </w:pPr>
            <w:r>
              <w:rPr>
                <w:rFonts w:hint="eastAsia" w:ascii="宋体" w:hAnsi="宋体" w:eastAsia="宋体" w:cs="宋体"/>
                <w:b/>
                <w:bCs/>
                <w:color w:val="010205"/>
                <w:kern w:val="0"/>
                <w:sz w:val="24"/>
                <w:szCs w:val="24"/>
              </w:rPr>
              <w:t>系数</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887" w:type="dxa"/>
            <w:gridSpan w:val="2"/>
            <w:vMerge w:val="restart"/>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right="60" w:firstLine="720" w:firstLineChars="300"/>
              <w:jc w:val="left"/>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模型</w:t>
            </w:r>
          </w:p>
        </w:tc>
        <w:tc>
          <w:tcPr>
            <w:tcW w:w="1880" w:type="dxa"/>
            <w:vMerge w:val="restart"/>
            <w:tcBorders>
              <w:top w:val="single" w:color="auto" w:sz="4" w:space="0"/>
              <w:left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未标准化系数</w:t>
            </w:r>
            <w:r>
              <w:rPr>
                <w:rFonts w:hint="eastAsia" w:ascii="宋体" w:hAnsi="宋体" w:eastAsia="宋体" w:cs="宋体"/>
                <w:color w:val="000000" w:themeColor="text1"/>
                <w:kern w:val="0"/>
                <w:position w:val="-4"/>
                <w:sz w:val="24"/>
                <w:szCs w:val="24"/>
                <w14:textFill>
                  <w14:solidFill>
                    <w14:schemeClr w14:val="tx1"/>
                  </w14:solidFill>
                </w14:textFill>
              </w:rPr>
              <w:object>
                <v:shape id="_x0000_i1067" o:spt="75" type="#_x0000_t75" style="height:13pt;width:12pt;" o:ole="t" filled="f" o:preferrelative="t" stroked="f" coordsize="21600,21600">
                  <v:path/>
                  <v:fill on="f" focussize="0,0"/>
                  <v:stroke on="f"/>
                  <v:imagedata r:id="rId89" o:title=""/>
                  <o:lock v:ext="edit" aspectratio="t"/>
                  <w10:wrap type="none"/>
                  <w10:anchorlock/>
                </v:shape>
                <o:OLEObject Type="Embed" ProgID="Equation.KSEE3" ShapeID="_x0000_i1067" DrawAspect="Content" ObjectID="_1468075767" r:id="rId88">
                  <o:LockedField>false</o:LockedField>
                </o:OLEObject>
              </w:object>
            </w:r>
          </w:p>
        </w:tc>
        <w:tc>
          <w:tcPr>
            <w:tcW w:w="1900" w:type="dxa"/>
            <w:vMerge w:val="restart"/>
            <w:tcBorders>
              <w:top w:val="single" w:color="auto" w:sz="4" w:space="0"/>
              <w:left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标准化系数</w:t>
            </w:r>
            <w:r>
              <w:rPr>
                <w:rFonts w:hint="eastAsia" w:ascii="宋体" w:hAnsi="宋体" w:eastAsia="宋体" w:cs="宋体"/>
                <w:color w:val="000000" w:themeColor="text1"/>
                <w:kern w:val="0"/>
                <w:position w:val="-6"/>
                <w:sz w:val="24"/>
                <w:szCs w:val="24"/>
                <w14:textFill>
                  <w14:solidFill>
                    <w14:schemeClr w14:val="tx1"/>
                  </w14:solidFill>
                </w14:textFill>
              </w:rPr>
              <w:object>
                <v:shape id="_x0000_i1068" o:spt="75" type="#_x0000_t75" style="height:13.95pt;width:26pt;" o:ole="t" filled="f" o:preferrelative="t" stroked="f" coordsize="21600,21600">
                  <v:path/>
                  <v:fill on="f" focussize="0,0"/>
                  <v:stroke on="f"/>
                  <v:imagedata r:id="rId91" o:title=""/>
                  <o:lock v:ext="edit" aspectratio="t"/>
                  <w10:wrap type="none"/>
                  <w10:anchorlock/>
                </v:shape>
                <o:OLEObject Type="Embed" ProgID="Equation.KSEE3" ShapeID="_x0000_i1068" DrawAspect="Content" ObjectID="_1468075768" r:id="rId90">
                  <o:LockedField>false</o:LockedField>
                </o:OLEObject>
              </w:object>
            </w:r>
          </w:p>
        </w:tc>
        <w:tc>
          <w:tcPr>
            <w:tcW w:w="1140" w:type="dxa"/>
            <w:vMerge w:val="restart"/>
            <w:tcBorders>
              <w:top w:val="single" w:color="auto" w:sz="4" w:space="0"/>
              <w:left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显著性检验值</w:t>
            </w:r>
            <w:r>
              <w:rPr>
                <w:rFonts w:hint="eastAsia" w:ascii="宋体" w:hAnsi="宋体" w:eastAsia="宋体" w:cs="宋体"/>
                <w:color w:val="000000" w:themeColor="text1"/>
                <w:kern w:val="0"/>
                <w:position w:val="-6"/>
                <w:sz w:val="24"/>
                <w:szCs w:val="24"/>
                <w:lang w:val="en-US" w:eastAsia="zh-CN"/>
                <w14:textFill>
                  <w14:solidFill>
                    <w14:schemeClr w14:val="tx1"/>
                  </w14:solidFill>
                </w14:textFill>
              </w:rPr>
              <w:object>
                <v:shape id="_x0000_i1069" o:spt="75" type="#_x0000_t75" style="height:12pt;width:6.95pt;" o:ole="t" filled="f" o:preferrelative="t" stroked="f" coordsize="21600,21600">
                  <v:path/>
                  <v:fill on="f" focussize="0,0"/>
                  <v:stroke on="f"/>
                  <v:imagedata r:id="rId93" o:title=""/>
                  <o:lock v:ext="edit" aspectratio="t"/>
                  <w10:wrap type="none"/>
                  <w10:anchorlock/>
                </v:shape>
                <o:OLEObject Type="Embed" ProgID="Equation.KSEE3" ShapeID="_x0000_i1069" DrawAspect="Content" ObjectID="_1468075769" r:id="rId92">
                  <o:LockedField>false</o:LockedField>
                </o:OLEObject>
              </w:object>
            </w:r>
          </w:p>
        </w:tc>
        <w:tc>
          <w:tcPr>
            <w:tcW w:w="1050" w:type="dxa"/>
            <w:vMerge w:val="restart"/>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显著性</w:t>
            </w:r>
          </w:p>
        </w:tc>
        <w:tc>
          <w:tcPr>
            <w:tcW w:w="1366"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共线性统计</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90" w:hRule="atLeast"/>
          <w:jc w:val="center"/>
        </w:trPr>
        <w:tc>
          <w:tcPr>
            <w:tcW w:w="1887" w:type="dxa"/>
            <w:gridSpan w:val="2"/>
            <w:vMerge w:val="continue"/>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jc w:val="left"/>
              <w:rPr>
                <w:rFonts w:hint="eastAsia" w:ascii="宋体" w:hAnsi="宋体" w:eastAsia="宋体" w:cs="宋体"/>
                <w:color w:val="000000" w:themeColor="text1"/>
                <w:kern w:val="0"/>
                <w:sz w:val="24"/>
                <w:szCs w:val="24"/>
                <w14:textFill>
                  <w14:solidFill>
                    <w14:schemeClr w14:val="tx1"/>
                  </w14:solidFill>
                </w14:textFill>
              </w:rPr>
            </w:pPr>
          </w:p>
        </w:tc>
        <w:tc>
          <w:tcPr>
            <w:tcW w:w="1880" w:type="dxa"/>
            <w:vMerge w:val="continue"/>
            <w:tcBorders>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p>
        </w:tc>
        <w:tc>
          <w:tcPr>
            <w:tcW w:w="1900" w:type="dxa"/>
            <w:vMerge w:val="continue"/>
            <w:tcBorders>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p>
        </w:tc>
        <w:tc>
          <w:tcPr>
            <w:tcW w:w="1140" w:type="dxa"/>
            <w:vMerge w:val="continue"/>
            <w:tcBorders>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ind w:firstLine="480" w:firstLineChars="200"/>
              <w:jc w:val="left"/>
              <w:rPr>
                <w:rFonts w:hint="default" w:ascii="宋体" w:hAnsi="宋体" w:eastAsia="宋体" w:cs="宋体"/>
                <w:color w:val="000000" w:themeColor="text1"/>
                <w:kern w:val="0"/>
                <w:sz w:val="24"/>
                <w:szCs w:val="24"/>
                <w:lang w:val="en-US" w:eastAsia="zh-CN"/>
                <w14:textFill>
                  <w14:solidFill>
                    <w14:schemeClr w14:val="tx1"/>
                  </w14:solidFill>
                </w14:textFill>
              </w:rPr>
            </w:pPr>
          </w:p>
        </w:tc>
        <w:tc>
          <w:tcPr>
            <w:tcW w:w="1050" w:type="dxa"/>
            <w:vMerge w:val="continue"/>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jc w:val="left"/>
              <w:rPr>
                <w:rFonts w:hint="eastAsia" w:ascii="宋体" w:hAnsi="宋体" w:eastAsia="宋体" w:cs="宋体"/>
                <w:color w:val="000000" w:themeColor="text1"/>
                <w:kern w:val="0"/>
                <w:sz w:val="24"/>
                <w:szCs w:val="24"/>
                <w14:textFill>
                  <w14:solidFill>
                    <w14:schemeClr w14:val="tx1"/>
                  </w14:solidFill>
                </w14:textFill>
              </w:rPr>
            </w:pPr>
          </w:p>
        </w:tc>
        <w:tc>
          <w:tcPr>
            <w:tcW w:w="1366"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容差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restart"/>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firstLine="240" w:firstLineChars="100"/>
              <w:jc w:val="left"/>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w:t>
            </w:r>
          </w:p>
        </w:tc>
        <w:tc>
          <w:tcPr>
            <w:tcW w:w="115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firstLine="240" w:firstLineChars="100"/>
              <w:jc w:val="left"/>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常量</w:t>
            </w:r>
          </w:p>
        </w:tc>
        <w:tc>
          <w:tcPr>
            <w:tcW w:w="188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1226.150</w:t>
            </w:r>
          </w:p>
        </w:tc>
        <w:tc>
          <w:tcPr>
            <w:tcW w:w="190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ind w:firstLine="720" w:firstLineChars="300"/>
              <w:jc w:val="left"/>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w:t>
            </w:r>
          </w:p>
        </w:tc>
        <w:tc>
          <w:tcPr>
            <w:tcW w:w="114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2.539</w:t>
            </w:r>
          </w:p>
        </w:tc>
        <w:tc>
          <w:tcPr>
            <w:tcW w:w="105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.052</w:t>
            </w:r>
          </w:p>
        </w:tc>
        <w:tc>
          <w:tcPr>
            <w:tcW w:w="1366"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ind w:firstLine="720" w:firstLineChars="300"/>
              <w:jc w:val="left"/>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continue"/>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jc w:val="left"/>
              <w:rPr>
                <w:rFonts w:hint="eastAsia" w:ascii="宋体" w:hAnsi="宋体" w:eastAsia="宋体" w:cs="宋体"/>
                <w:color w:val="000000" w:themeColor="text1"/>
                <w:kern w:val="0"/>
                <w:sz w:val="24"/>
                <w:szCs w:val="24"/>
                <w14:textFill>
                  <w14:solidFill>
                    <w14:schemeClr w14:val="tx1"/>
                  </w14:solidFill>
                </w14:textFill>
              </w:rPr>
            </w:pPr>
          </w:p>
        </w:tc>
        <w:tc>
          <w:tcPr>
            <w:tcW w:w="115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firstLine="240" w:firstLineChars="100"/>
              <w:jc w:val="left"/>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品牌</w:t>
            </w:r>
          </w:p>
        </w:tc>
        <w:tc>
          <w:tcPr>
            <w:tcW w:w="188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-123.475</w:t>
            </w:r>
          </w:p>
        </w:tc>
        <w:tc>
          <w:tcPr>
            <w:tcW w:w="190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.676</w:t>
            </w:r>
          </w:p>
        </w:tc>
        <w:tc>
          <w:tcPr>
            <w:tcW w:w="114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-2.077</w:t>
            </w:r>
          </w:p>
        </w:tc>
        <w:tc>
          <w:tcPr>
            <w:tcW w:w="105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.092</w:t>
            </w:r>
          </w:p>
        </w:tc>
        <w:tc>
          <w:tcPr>
            <w:tcW w:w="1366"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530" w:hRule="atLeast"/>
          <w:jc w:val="center"/>
        </w:trPr>
        <w:tc>
          <w:tcPr>
            <w:tcW w:w="737" w:type="dxa"/>
            <w:vMerge w:val="continue"/>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jc w:val="left"/>
              <w:rPr>
                <w:rFonts w:hint="eastAsia" w:ascii="宋体" w:hAnsi="宋体" w:eastAsia="宋体" w:cs="宋体"/>
                <w:color w:val="000000" w:themeColor="text1"/>
                <w:kern w:val="0"/>
                <w:sz w:val="24"/>
                <w:szCs w:val="24"/>
                <w14:textFill>
                  <w14:solidFill>
                    <w14:schemeClr w14:val="tx1"/>
                  </w14:solidFill>
                </w14:textFill>
              </w:rPr>
            </w:pPr>
          </w:p>
        </w:tc>
        <w:tc>
          <w:tcPr>
            <w:tcW w:w="115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left"/>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市场类型</w:t>
            </w:r>
          </w:p>
        </w:tc>
        <w:tc>
          <w:tcPr>
            <w:tcW w:w="188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99.250</w:t>
            </w:r>
          </w:p>
        </w:tc>
        <w:tc>
          <w:tcPr>
            <w:tcW w:w="190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.121</w:t>
            </w:r>
          </w:p>
        </w:tc>
        <w:tc>
          <w:tcPr>
            <w:tcW w:w="114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.373</w:t>
            </w:r>
          </w:p>
        </w:tc>
        <w:tc>
          <w:tcPr>
            <w:tcW w:w="105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.724</w:t>
            </w:r>
          </w:p>
        </w:tc>
        <w:tc>
          <w:tcPr>
            <w:tcW w:w="1366"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1.000</w:t>
            </w:r>
          </w:p>
        </w:tc>
      </w:tr>
    </w:tbl>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rPr>
      </w:pPr>
      <w:r>
        <w:rPr>
          <w:rFonts w:hint="eastAsia" w:ascii="宋体" w:hAnsi="宋体" w:eastAsia="宋体" w:cs="宋体"/>
          <w:position w:val="-4"/>
          <w:sz w:val="24"/>
          <w:szCs w:val="24"/>
        </w:rPr>
        <w:object>
          <v:shape id="_x0000_i1070" o:spt="75" type="#_x0000_t75" style="height:15pt;width:16pt;" o:ole="t" filled="f" o:preferrelative="t" stroked="f" coordsize="21600,21600">
            <v:path/>
            <v:fill on="f" focussize="0,0"/>
            <v:stroke on="f"/>
            <v:imagedata r:id="rId95" o:title=""/>
            <o:lock v:ext="edit" aspectratio="t"/>
            <w10:wrap type="none"/>
            <w10:anchorlock/>
          </v:shape>
          <o:OLEObject Type="Embed" ProgID="Equation.KSEE3" ShapeID="_x0000_i1070" DrawAspect="Content" ObjectID="_1468075770" r:id="rId94">
            <o:LockedField>false</o:LockedField>
          </o:OLEObject>
        </w:object>
      </w:r>
      <w:r>
        <w:rPr>
          <w:rFonts w:hint="eastAsia" w:ascii="宋体" w:hAnsi="宋体" w:eastAsia="宋体" w:cs="宋体"/>
          <w:sz w:val="24"/>
          <w:szCs w:val="24"/>
        </w:rPr>
        <w:t>为0.471表明销量的47.1%是由于市场类型以</w:t>
      </w:r>
      <w:r>
        <w:rPr>
          <w:rFonts w:hint="eastAsia" w:ascii="宋体" w:hAnsi="宋体" w:eastAsia="宋体" w:cs="宋体"/>
          <w:sz w:val="24"/>
          <w:szCs w:val="24"/>
          <w:lang w:val="en-US" w:eastAsia="zh-CN"/>
        </w:rPr>
        <w:t>及</w:t>
      </w:r>
      <w:r>
        <w:rPr>
          <w:rFonts w:hint="eastAsia" w:ascii="宋体" w:hAnsi="宋体" w:eastAsia="宋体" w:cs="宋体"/>
          <w:sz w:val="24"/>
          <w:szCs w:val="24"/>
        </w:rPr>
        <w:t>品牌决定的，系数中</w:t>
      </w:r>
      <w:r>
        <w:rPr>
          <w:rFonts w:hint="eastAsia" w:ascii="宋体" w:hAnsi="宋体" w:eastAsia="宋体" w:cs="宋体"/>
          <w:sz w:val="24"/>
          <w:szCs w:val="24"/>
          <w:lang w:val="en-US" w:eastAsia="zh-CN"/>
        </w:rPr>
        <w:t>卷烟</w:t>
      </w:r>
      <w:r>
        <w:rPr>
          <w:rFonts w:hint="eastAsia" w:ascii="宋体" w:hAnsi="宋体" w:eastAsia="宋体" w:cs="宋体"/>
          <w:sz w:val="24"/>
          <w:szCs w:val="24"/>
        </w:rPr>
        <w:t>品牌标准化系数为负，</w:t>
      </w:r>
      <w:r>
        <w:rPr>
          <w:rFonts w:hint="eastAsia" w:ascii="宋体" w:hAnsi="宋体" w:eastAsia="宋体" w:cs="宋体"/>
          <w:sz w:val="24"/>
          <w:szCs w:val="24"/>
          <w:lang w:val="en-US" w:eastAsia="zh-CN"/>
        </w:rPr>
        <w:t>表明</w:t>
      </w:r>
      <w:r>
        <w:rPr>
          <w:rFonts w:hint="eastAsia" w:ascii="宋体" w:hAnsi="宋体" w:eastAsia="宋体" w:cs="宋体"/>
          <w:sz w:val="24"/>
          <w:szCs w:val="24"/>
        </w:rPr>
        <w:t>销量会随</w:t>
      </w:r>
      <w:r>
        <w:rPr>
          <w:rFonts w:hint="eastAsia" w:ascii="宋体" w:hAnsi="宋体" w:eastAsia="宋体" w:cs="宋体"/>
          <w:sz w:val="24"/>
          <w:szCs w:val="24"/>
          <w:lang w:val="en-US" w:eastAsia="zh-CN"/>
        </w:rPr>
        <w:t>卷烟</w:t>
      </w:r>
      <w:r>
        <w:rPr>
          <w:rFonts w:hint="eastAsia" w:ascii="宋体" w:hAnsi="宋体" w:eastAsia="宋体" w:cs="宋体"/>
          <w:sz w:val="24"/>
          <w:szCs w:val="24"/>
        </w:rPr>
        <w:t>品牌的价格上涨呈现负相关地减少。</w:t>
      </w:r>
    </w:p>
    <w:p>
      <w:pPr>
        <w:tabs>
          <w:tab w:val="center" w:pos="4200"/>
          <w:tab w:val="right" w:pos="8295"/>
        </w:tabs>
        <w:spacing w:before="120" w:after="120"/>
        <w:jc w:val="left"/>
        <w:rPr>
          <w:rFonts w:hint="eastAsia" w:ascii="黑体" w:hAnsi="黑体" w:eastAsia="黑体"/>
          <w:sz w:val="24"/>
          <w:szCs w:val="24"/>
          <w:lang w:val="en-US" w:eastAsia="zh-CN"/>
        </w:rPr>
      </w:pPr>
      <w:r>
        <w:rPr>
          <w:rFonts w:hint="eastAsia" w:ascii="黑体" w:hAnsi="黑体" w:eastAsia="黑体"/>
          <w:sz w:val="24"/>
          <w:szCs w:val="24"/>
        </w:rPr>
        <w:t>5</w:t>
      </w:r>
      <w:r>
        <w:rPr>
          <w:rFonts w:ascii="黑体" w:hAnsi="黑体" w:eastAsia="黑体"/>
          <w:sz w:val="24"/>
          <w:szCs w:val="24"/>
        </w:rPr>
        <w:t xml:space="preserve">.1.3 </w:t>
      </w:r>
      <w:r>
        <w:rPr>
          <w:rFonts w:hint="eastAsia" w:ascii="黑体" w:hAnsi="黑体" w:eastAsia="黑体"/>
          <w:sz w:val="24"/>
          <w:szCs w:val="24"/>
          <w:lang w:val="en-US" w:eastAsia="zh-CN"/>
        </w:rPr>
        <w:t>模型改进</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由于市场类型的显著性过高达到72.4%,说明市场的差异对销量的影响不是那么大。考虑到品牌的销量可能会受到不同销售地区的影响，我们添加一个交互项：</w:t>
      </w:r>
      <w:r>
        <w:rPr>
          <w:rFonts w:hint="eastAsia" w:ascii="宋体" w:hAnsi="宋体" w:eastAsia="宋体" w:cs="宋体"/>
          <w:position w:val="-10"/>
          <w:sz w:val="24"/>
          <w:szCs w:val="24"/>
        </w:rPr>
        <w:object>
          <v:shape id="_x0000_i1071" o:spt="75" type="#_x0000_t75" style="height:17pt;width:31pt;" o:ole="t" filled="f" o:preferrelative="t" stroked="f" coordsize="21600,21600">
            <v:path/>
            <v:fill on="f" focussize="0,0"/>
            <v:stroke on="f"/>
            <v:imagedata r:id="rId97" o:title=""/>
            <o:lock v:ext="edit" aspectratio="t"/>
            <w10:wrap type="none"/>
            <w10:anchorlock/>
          </v:shape>
          <o:OLEObject Type="Embed" ProgID="Equation.KSEE3" ShapeID="_x0000_i1071" DrawAspect="Content" ObjectID="_1468075771" r:id="rId96">
            <o:LockedField>false</o:LockedField>
          </o:OLEObject>
        </w:object>
      </w:r>
      <w:r>
        <w:rPr>
          <w:rFonts w:hint="eastAsia" w:ascii="宋体" w:hAnsi="宋体" w:eastAsia="宋体" w:cs="宋体"/>
          <w:sz w:val="24"/>
          <w:szCs w:val="24"/>
          <w:lang w:eastAsia="zh-CN"/>
        </w:rPr>
        <w:t>。</w:t>
      </w:r>
      <w:r>
        <w:rPr>
          <w:rFonts w:hint="eastAsia" w:ascii="宋体" w:hAnsi="宋体" w:eastAsia="宋体" w:cs="宋体"/>
          <w:sz w:val="24"/>
          <w:szCs w:val="24"/>
        </w:rPr>
        <w:t>则新模型为</w:t>
      </w:r>
      <w:r>
        <w:rPr>
          <w:rFonts w:hint="eastAsia" w:ascii="宋体" w:hAnsi="宋体" w:eastAsia="宋体" w:cs="宋体"/>
          <w:sz w:val="24"/>
          <w:szCs w:val="24"/>
          <w:lang w:eastAsia="zh-CN"/>
        </w:rPr>
        <w:t>：</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center"/>
        <w:rPr>
          <w:rFonts w:hint="default" w:ascii="宋体" w:hAnsi="宋体" w:eastAsia="宋体" w:cs="宋体"/>
          <w:sz w:val="24"/>
          <w:szCs w:val="24"/>
          <w:lang w:val="en-US" w:eastAsia="zh-CN"/>
        </w:rPr>
      </w:pPr>
      <w:r>
        <w:rPr>
          <w:rFonts w:hint="eastAsia" w:ascii="宋体" w:hAnsi="宋体" w:eastAsia="宋体" w:cs="宋体"/>
          <w:position w:val="-12"/>
          <w:sz w:val="24"/>
          <w:szCs w:val="24"/>
          <w:lang w:val="en-US" w:eastAsia="zh-CN"/>
        </w:rPr>
        <w:tab/>
      </w:r>
      <w:r>
        <w:rPr>
          <w:rFonts w:hint="eastAsia" w:ascii="宋体" w:hAnsi="宋体" w:eastAsia="宋体" w:cs="宋体"/>
          <w:position w:val="-12"/>
          <w:sz w:val="24"/>
          <w:szCs w:val="24"/>
          <w:lang w:eastAsia="zh-CN"/>
        </w:rPr>
        <w:object>
          <v:shape id="_x0000_i1072" o:spt="75" type="#_x0000_t75" style="height:18pt;width:132.95pt;" o:ole="t" filled="f" o:preferrelative="t" stroked="f" coordsize="21600,21600">
            <v:path/>
            <v:fill on="f" focussize="0,0"/>
            <v:stroke on="f"/>
            <v:imagedata r:id="rId99" o:title=""/>
            <o:lock v:ext="edit" aspectratio="t"/>
            <w10:wrap type="none"/>
            <w10:anchorlock/>
          </v:shape>
          <o:OLEObject Type="Embed" ProgID="Equation.KSEE3" ShapeID="_x0000_i1072" DrawAspect="Content" ObjectID="_1468075772" r:id="rId98">
            <o:LockedField>false</o:LockedField>
          </o:OLEObject>
        </w:object>
      </w:r>
      <w:r>
        <w:rPr>
          <w:rFonts w:hint="eastAsia" w:ascii="宋体" w:hAnsi="宋体" w:eastAsia="宋体" w:cs="宋体"/>
          <w:position w:val="-12"/>
          <w:sz w:val="24"/>
          <w:szCs w:val="24"/>
          <w:lang w:val="en-US" w:eastAsia="zh-CN"/>
        </w:rPr>
        <w:tab/>
      </w:r>
      <w:r>
        <w:rPr>
          <w:rFonts w:hint="default" w:ascii="Times New Roman" w:hAnsi="Times New Roman" w:eastAsia="宋体" w:cs="Times New Roman"/>
          <w:position w:val="-12"/>
          <w:sz w:val="24"/>
          <w:szCs w:val="24"/>
          <w:lang w:val="en-US" w:eastAsia="zh-CN"/>
        </w:rPr>
        <w:t>(</w:t>
      </w:r>
      <w:r>
        <w:rPr>
          <w:rFonts w:hint="eastAsia" w:ascii="Times New Roman" w:hAnsi="Times New Roman" w:eastAsia="宋体" w:cs="Times New Roman"/>
          <w:position w:val="-12"/>
          <w:sz w:val="24"/>
          <w:szCs w:val="24"/>
          <w:lang w:val="en-US" w:eastAsia="zh-CN"/>
        </w:rPr>
        <w:t>7</w:t>
      </w:r>
      <w:r>
        <w:rPr>
          <w:rFonts w:hint="default" w:ascii="Times New Roman" w:hAnsi="Times New Roman" w:eastAsia="宋体" w:cs="Times New Roman"/>
          <w:position w:val="-12"/>
          <w:sz w:val="24"/>
          <w:szCs w:val="24"/>
          <w:lang w:val="en-US" w:eastAsia="zh-CN"/>
        </w:rPr>
        <w:t>)</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并记为模型</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，同样利用多元线性回归分析以及上面的数据得：</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rPr>
        <w:t>表</w:t>
      </w:r>
      <w:r>
        <w:rPr>
          <w:rFonts w:hint="default"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 xml:space="preserve">  改进模型检验统计量</w:t>
      </w:r>
      <w:r>
        <w:rPr>
          <w:rFonts w:hint="eastAsia" w:ascii="宋体" w:hAnsi="宋体" w:eastAsia="宋体" w:cs="宋体"/>
          <w:position w:val="-4"/>
          <w:sz w:val="24"/>
          <w:szCs w:val="24"/>
          <w:lang w:val="en-US" w:eastAsia="zh-CN"/>
        </w:rPr>
        <w:object>
          <v:shape id="_x0000_i1073" o:spt="75" type="#_x0000_t75" style="height:15pt;width:16pt;" o:ole="t" filled="f" o:preferrelative="t" stroked="f" coordsize="21600,21600">
            <v:path/>
            <v:fill on="f" focussize="0,0"/>
            <v:stroke on="f"/>
            <v:imagedata r:id="rId67" o:title=""/>
            <o:lock v:ext="edit" aspectratio="t"/>
            <w10:wrap type="none"/>
            <w10:anchorlock/>
          </v:shape>
          <o:OLEObject Type="Embed" ProgID="Equation.KSEE3" ShapeID="_x0000_i1073" DrawAspect="Content" ObjectID="_1468075773" r:id="rId100">
            <o:LockedField>false</o:LockedField>
          </o:OLEObject>
        </w:object>
      </w:r>
      <w:r>
        <w:rPr>
          <w:rFonts w:hint="eastAsia" w:ascii="宋体" w:hAnsi="宋体" w:eastAsia="宋体" w:cs="宋体"/>
          <w:sz w:val="24"/>
          <w:szCs w:val="24"/>
          <w:lang w:val="en-US" w:eastAsia="zh-CN"/>
        </w:rPr>
        <w:t>的求解</w:t>
      </w:r>
    </w:p>
    <w:tbl>
      <w:tblPr>
        <w:tblStyle w:val="7"/>
        <w:tblW w:w="872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E7E6E6" w:themeFill="background2"/>
        <w:tblLayout w:type="fixed"/>
        <w:tblCellMar>
          <w:top w:w="0" w:type="dxa"/>
          <w:left w:w="0" w:type="dxa"/>
          <w:bottom w:w="0" w:type="dxa"/>
          <w:right w:w="0" w:type="dxa"/>
        </w:tblCellMar>
      </w:tblPr>
      <w:tblGrid>
        <w:gridCol w:w="968"/>
        <w:gridCol w:w="1355"/>
        <w:gridCol w:w="1355"/>
        <w:gridCol w:w="1659"/>
        <w:gridCol w:w="338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E7E6E6" w:themeFill="background2"/>
          <w:tblCellMar>
            <w:top w:w="0" w:type="dxa"/>
            <w:left w:w="0" w:type="dxa"/>
            <w:bottom w:w="0" w:type="dxa"/>
            <w:right w:w="0" w:type="dxa"/>
          </w:tblCellMar>
        </w:tblPrEx>
        <w:trPr>
          <w:cantSplit/>
          <w:trHeight w:val="390" w:hRule="atLeast"/>
          <w:jc w:val="center"/>
        </w:trPr>
        <w:tc>
          <w:tcPr>
            <w:tcW w:w="8720" w:type="dxa"/>
            <w:gridSpan w:val="5"/>
            <w:tcBorders>
              <w:top w:val="single" w:color="auto" w:sz="4" w:space="0"/>
              <w:left w:val="nil"/>
              <w:bottom w:val="single" w:color="auto" w:sz="4" w:space="0"/>
              <w:right w:val="nil"/>
            </w:tcBorders>
            <w:shd w:val="clear" w:color="auto" w:fill="EAEAEA"/>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10205"/>
                <w:kern w:val="0"/>
                <w:sz w:val="24"/>
                <w:szCs w:val="24"/>
              </w:rPr>
            </w:pPr>
            <w:r>
              <w:rPr>
                <w:rFonts w:hint="eastAsia" w:ascii="宋体" w:hAnsi="宋体" w:eastAsia="宋体" w:cs="宋体"/>
                <w:b/>
                <w:bCs/>
                <w:color w:val="010205"/>
                <w:kern w:val="0"/>
                <w:sz w:val="24"/>
                <w:szCs w:val="24"/>
              </w:rPr>
              <w:t>模型摘要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E7E6E6" w:themeFill="background2"/>
          <w:tblCellMar>
            <w:top w:w="0" w:type="dxa"/>
            <w:left w:w="0" w:type="dxa"/>
            <w:bottom w:w="0" w:type="dxa"/>
            <w:right w:w="0" w:type="dxa"/>
          </w:tblCellMar>
        </w:tblPrEx>
        <w:trPr>
          <w:cantSplit/>
          <w:trHeight w:val="514" w:hRule="atLeast"/>
          <w:jc w:val="center"/>
        </w:trPr>
        <w:tc>
          <w:tcPr>
            <w:tcW w:w="968"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模型</w:t>
            </w:r>
          </w:p>
        </w:tc>
        <w:tc>
          <w:tcPr>
            <w:tcW w:w="1355"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lang w:eastAsia="zh-CN"/>
                <w14:textFill>
                  <w14:solidFill>
                    <w14:schemeClr w14:val="tx1"/>
                  </w14:solidFill>
                </w14:textFill>
              </w:rPr>
            </w:pPr>
            <w:r>
              <w:rPr>
                <w:rFonts w:hint="eastAsia" w:ascii="宋体" w:hAnsi="宋体" w:eastAsia="宋体" w:cs="宋体"/>
                <w:color w:val="000000" w:themeColor="text1"/>
                <w:kern w:val="0"/>
                <w:position w:val="-4"/>
                <w:sz w:val="24"/>
                <w:szCs w:val="24"/>
                <w:lang w:eastAsia="zh-CN"/>
                <w14:textFill>
                  <w14:solidFill>
                    <w14:schemeClr w14:val="tx1"/>
                  </w14:solidFill>
                </w14:textFill>
              </w:rPr>
              <w:object>
                <v:shape id="_x0000_i1074" o:spt="75" type="#_x0000_t75" style="height:13pt;width:12pt;" o:ole="t" filled="f" o:preferrelative="t" stroked="f" coordsize="21600,21600">
                  <v:path/>
                  <v:fill on="f" focussize="0,0"/>
                  <v:stroke on="f"/>
                  <v:imagedata r:id="rId69" o:title=""/>
                  <o:lock v:ext="edit" aspectratio="t"/>
                  <w10:wrap type="none"/>
                  <w10:anchorlock/>
                </v:shape>
                <o:OLEObject Type="Embed" ProgID="Equation.KSEE3" ShapeID="_x0000_i1074" DrawAspect="Content" ObjectID="_1468075774" r:id="rId101">
                  <o:LockedField>false</o:LockedField>
                </o:OLEObject>
              </w:object>
            </w:r>
          </w:p>
        </w:tc>
        <w:tc>
          <w:tcPr>
            <w:tcW w:w="1355"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lang w:eastAsia="zh-CN"/>
                <w14:textFill>
                  <w14:solidFill>
                    <w14:schemeClr w14:val="tx1"/>
                  </w14:solidFill>
                </w14:textFill>
              </w:rPr>
            </w:pPr>
            <w:r>
              <w:rPr>
                <w:rFonts w:hint="eastAsia" w:ascii="宋体" w:hAnsi="宋体" w:eastAsia="宋体" w:cs="宋体"/>
                <w:color w:val="000000" w:themeColor="text1"/>
                <w:kern w:val="0"/>
                <w:position w:val="-4"/>
                <w:sz w:val="24"/>
                <w:szCs w:val="24"/>
                <w:lang w:eastAsia="zh-CN"/>
                <w14:textFill>
                  <w14:solidFill>
                    <w14:schemeClr w14:val="tx1"/>
                  </w14:solidFill>
                </w14:textFill>
              </w:rPr>
              <w:object>
                <v:shape id="_x0000_i1075" o:spt="75" type="#_x0000_t75" style="height:15pt;width:16pt;" o:ole="t" filled="f" o:preferrelative="t" stroked="f" coordsize="21600,21600">
                  <v:path/>
                  <v:fill on="f" focussize="0,0"/>
                  <v:stroke on="f"/>
                  <v:imagedata r:id="rId71" o:title=""/>
                  <o:lock v:ext="edit" aspectratio="t"/>
                  <w10:wrap type="none"/>
                  <w10:anchorlock/>
                </v:shape>
                <o:OLEObject Type="Embed" ProgID="Equation.KSEE3" ShapeID="_x0000_i1075" DrawAspect="Content" ObjectID="_1468075775" r:id="rId102">
                  <o:LockedField>false</o:LockedField>
                </o:OLEObject>
              </w:object>
            </w:r>
          </w:p>
        </w:tc>
        <w:tc>
          <w:tcPr>
            <w:tcW w:w="1659"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lang w:eastAsia="zh-CN"/>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调整后</w:t>
            </w:r>
            <w:r>
              <w:rPr>
                <w:rFonts w:hint="eastAsia" w:ascii="宋体" w:hAnsi="宋体" w:eastAsia="宋体" w:cs="宋体"/>
                <w:color w:val="000000" w:themeColor="text1"/>
                <w:kern w:val="0"/>
                <w:position w:val="-4"/>
                <w:sz w:val="24"/>
                <w:szCs w:val="24"/>
                <w14:textFill>
                  <w14:solidFill>
                    <w14:schemeClr w14:val="tx1"/>
                  </w14:solidFill>
                </w14:textFill>
              </w:rPr>
              <w:object>
                <v:shape id="_x0000_i1076" o:spt="75" type="#_x0000_t75" style="height:15pt;width:16pt;" o:ole="t" filled="f" o:preferrelative="t" stroked="f" coordsize="21600,21600">
                  <v:path/>
                  <v:fill on="f" focussize="0,0"/>
                  <v:stroke on="f"/>
                  <v:imagedata r:id="rId73" o:title=""/>
                  <o:lock v:ext="edit" aspectratio="t"/>
                  <w10:wrap type="none"/>
                  <w10:anchorlock/>
                </v:shape>
                <o:OLEObject Type="Embed" ProgID="Equation.KSEE3" ShapeID="_x0000_i1076" DrawAspect="Content" ObjectID="_1468075776" r:id="rId103">
                  <o:LockedField>false</o:LockedField>
                </o:OLEObject>
              </w:object>
            </w:r>
          </w:p>
        </w:tc>
        <w:tc>
          <w:tcPr>
            <w:tcW w:w="3383"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标准估算的错误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E7E6E6" w:themeFill="background2"/>
          <w:tblCellMar>
            <w:top w:w="0" w:type="dxa"/>
            <w:left w:w="0" w:type="dxa"/>
            <w:bottom w:w="0" w:type="dxa"/>
            <w:right w:w="0" w:type="dxa"/>
          </w:tblCellMar>
        </w:tblPrEx>
        <w:trPr>
          <w:cantSplit/>
          <w:trHeight w:val="414" w:hRule="atLeast"/>
          <w:jc w:val="center"/>
        </w:trPr>
        <w:tc>
          <w:tcPr>
            <w:tcW w:w="968"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lang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2</w:t>
            </w:r>
          </w:p>
        </w:tc>
        <w:tc>
          <w:tcPr>
            <w:tcW w:w="1355"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lang w:val="en-US" w:eastAsia="zh-CN"/>
                <w14:textFill>
                  <w14:solidFill>
                    <w14:schemeClr w14:val="tx1"/>
                  </w14:solidFill>
                </w14:textFill>
              </w:rPr>
              <w:t>766</w:t>
            </w:r>
          </w:p>
        </w:tc>
        <w:tc>
          <w:tcPr>
            <w:tcW w:w="1355"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lang w:val="en-US" w:eastAsia="zh-CN"/>
                <w14:textFill>
                  <w14:solidFill>
                    <w14:schemeClr w14:val="tx1"/>
                  </w14:solidFill>
                </w14:textFill>
              </w:rPr>
              <w:t>587</w:t>
            </w:r>
          </w:p>
        </w:tc>
        <w:tc>
          <w:tcPr>
            <w:tcW w:w="1659"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lang w:val="en-US" w:eastAsia="zh-CN"/>
                <w14:textFill>
                  <w14:solidFill>
                    <w14:schemeClr w14:val="tx1"/>
                  </w14:solidFill>
                </w14:textFill>
              </w:rPr>
              <w:t>277</w:t>
            </w:r>
          </w:p>
        </w:tc>
        <w:tc>
          <w:tcPr>
            <w:tcW w:w="3383"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37</w:t>
            </w:r>
            <w:r>
              <w:rPr>
                <w:rFonts w:hint="eastAsia" w:ascii="宋体" w:hAnsi="宋体" w:eastAsia="宋体" w:cs="宋体"/>
                <w:color w:val="000000" w:themeColor="text1"/>
                <w:kern w:val="0"/>
                <w:sz w:val="24"/>
                <w:szCs w:val="24"/>
                <w:lang w:val="en-US" w:eastAsia="zh-CN"/>
                <w14:textFill>
                  <w14:solidFill>
                    <w14:schemeClr w14:val="tx1"/>
                  </w14:solidFill>
                </w14:textFill>
              </w:rPr>
              <w:t>1</w:t>
            </w:r>
            <w:r>
              <w:rPr>
                <w:rFonts w:hint="eastAsia"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lang w:val="en-US" w:eastAsia="zh-CN"/>
                <w14:textFill>
                  <w14:solidFill>
                    <w14:schemeClr w14:val="tx1"/>
                  </w14:solidFill>
                </w14:textFill>
              </w:rPr>
              <w:t>63561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color="auto" w:fill="E7E6E6" w:themeFill="background2"/>
          <w:tblCellMar>
            <w:top w:w="0" w:type="dxa"/>
            <w:left w:w="0" w:type="dxa"/>
            <w:bottom w:w="0" w:type="dxa"/>
            <w:right w:w="0" w:type="dxa"/>
          </w:tblCellMar>
        </w:tblPrEx>
        <w:trPr>
          <w:cantSplit/>
          <w:trHeight w:val="534" w:hRule="atLeast"/>
          <w:jc w:val="center"/>
        </w:trPr>
        <w:tc>
          <w:tcPr>
            <w:tcW w:w="8720" w:type="dxa"/>
            <w:gridSpan w:val="5"/>
            <w:tcBorders>
              <w:top w:val="single" w:color="auto" w:sz="4" w:space="0"/>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both"/>
              <w:rPr>
                <w:rFonts w:hint="eastAsia" w:ascii="宋体" w:hAnsi="宋体" w:eastAsia="宋体" w:cs="宋体"/>
                <w:color w:val="010205"/>
                <w:kern w:val="0"/>
                <w:sz w:val="24"/>
                <w:szCs w:val="24"/>
                <w:lang w:eastAsia="zh-CN"/>
              </w:rPr>
            </w:pPr>
            <w:r>
              <w:rPr>
                <w:rFonts w:hint="eastAsia" w:ascii="宋体" w:hAnsi="宋体" w:eastAsia="宋体" w:cs="宋体"/>
                <w:color w:val="010205"/>
                <w:kern w:val="0"/>
                <w:sz w:val="24"/>
                <w:szCs w:val="24"/>
              </w:rPr>
              <w:t>预测变量</w:t>
            </w:r>
            <w:r>
              <w:rPr>
                <w:rFonts w:hint="eastAsia" w:ascii="宋体" w:hAnsi="宋体" w:eastAsia="宋体" w:cs="宋体"/>
                <w:color w:val="010205"/>
                <w:kern w:val="0"/>
                <w:sz w:val="24"/>
                <w:szCs w:val="24"/>
                <w:lang w:val="en-US" w:eastAsia="zh-CN"/>
              </w:rPr>
              <w:t>:</w:t>
            </w:r>
            <w:r>
              <w:rPr>
                <w:rFonts w:hint="eastAsia" w:ascii="宋体" w:hAnsi="宋体" w:eastAsia="宋体" w:cs="宋体"/>
                <w:color w:val="010205"/>
                <w:kern w:val="0"/>
                <w:sz w:val="24"/>
                <w:szCs w:val="24"/>
              </w:rPr>
              <w:t>市场类型</w:t>
            </w:r>
            <w:r>
              <w:rPr>
                <w:rFonts w:hint="eastAsia" w:ascii="宋体" w:hAnsi="宋体" w:eastAsia="宋体" w:cs="宋体"/>
                <w:color w:val="010205"/>
                <w:kern w:val="0"/>
                <w:position w:val="-10"/>
                <w:sz w:val="24"/>
                <w:szCs w:val="24"/>
              </w:rPr>
              <w:object>
                <v:shape id="_x0000_i1077" o:spt="75" type="#_x0000_t75" style="height:17pt;width:12pt;" o:ole="t" filled="f" o:preferrelative="t" stroked="f" coordsize="21600,21600">
                  <v:path/>
                  <v:fill on="f" focussize="0,0"/>
                  <v:stroke on="f"/>
                  <v:imagedata r:id="rId75" o:title=""/>
                  <o:lock v:ext="edit" aspectratio="t"/>
                  <w10:wrap type="none"/>
                  <w10:anchorlock/>
                </v:shape>
                <o:OLEObject Type="Embed" ProgID="Equation.KSEE3" ShapeID="_x0000_i1077" DrawAspect="Content" ObjectID="_1468075777" r:id="rId104">
                  <o:LockedField>false</o:LockedField>
                </o:OLEObject>
              </w:object>
            </w:r>
            <w:r>
              <w:rPr>
                <w:rFonts w:hint="eastAsia" w:ascii="宋体" w:hAnsi="宋体" w:eastAsia="宋体" w:cs="宋体"/>
                <w:color w:val="010205"/>
                <w:kern w:val="0"/>
                <w:sz w:val="24"/>
                <w:szCs w:val="24"/>
                <w:lang w:eastAsia="zh-CN"/>
              </w:rPr>
              <w:t>，</w:t>
            </w:r>
            <w:r>
              <w:rPr>
                <w:rFonts w:hint="eastAsia" w:ascii="宋体" w:hAnsi="宋体" w:eastAsia="宋体" w:cs="宋体"/>
                <w:color w:val="010205"/>
                <w:kern w:val="0"/>
                <w:sz w:val="24"/>
                <w:szCs w:val="24"/>
                <w:lang w:val="en-US" w:eastAsia="zh-CN"/>
              </w:rPr>
              <w:t>卷烟</w:t>
            </w:r>
            <w:r>
              <w:rPr>
                <w:rFonts w:hint="eastAsia" w:ascii="宋体" w:hAnsi="宋体" w:eastAsia="宋体" w:cs="宋体"/>
                <w:color w:val="010205"/>
                <w:kern w:val="0"/>
                <w:sz w:val="24"/>
                <w:szCs w:val="24"/>
              </w:rPr>
              <w:t>品牌</w:t>
            </w:r>
            <w:r>
              <w:rPr>
                <w:rFonts w:hint="eastAsia" w:ascii="宋体" w:hAnsi="宋体" w:eastAsia="宋体" w:cs="宋体"/>
                <w:color w:val="010205"/>
                <w:kern w:val="0"/>
                <w:position w:val="-10"/>
                <w:sz w:val="24"/>
                <w:szCs w:val="24"/>
              </w:rPr>
              <w:object>
                <v:shape id="_x0000_i1078" o:spt="75" type="#_x0000_t75" style="height:17pt;width:13pt;" o:ole="t" filled="f" o:preferrelative="t" stroked="f" coordsize="21600,21600">
                  <v:path/>
                  <v:fill on="f" focussize="0,0"/>
                  <v:stroke on="f"/>
                  <v:imagedata r:id="rId77" o:title=""/>
                  <o:lock v:ext="edit" aspectratio="t"/>
                  <w10:wrap type="none"/>
                  <w10:anchorlock/>
                </v:shape>
                <o:OLEObject Type="Embed" ProgID="Equation.KSEE3" ShapeID="_x0000_i1078" DrawAspect="Content" ObjectID="_1468075778" r:id="rId105">
                  <o:LockedField>false</o:LockedField>
                </o:OLEObject>
              </w:object>
            </w:r>
            <w:r>
              <w:rPr>
                <w:rFonts w:hint="eastAsia" w:ascii="宋体" w:hAnsi="宋体" w:eastAsia="宋体" w:cs="宋体"/>
                <w:color w:val="010205"/>
                <w:kern w:val="0"/>
                <w:sz w:val="24"/>
                <w:szCs w:val="24"/>
                <w:lang w:eastAsia="zh-CN"/>
              </w:rPr>
              <w:t>；</w:t>
            </w:r>
            <w:r>
              <w:rPr>
                <w:rFonts w:hint="eastAsia" w:ascii="宋体" w:hAnsi="宋体" w:eastAsia="宋体" w:cs="宋体"/>
                <w:color w:val="010205"/>
                <w:kern w:val="0"/>
                <w:sz w:val="24"/>
                <w:szCs w:val="24"/>
              </w:rPr>
              <w:t>因变量：销量</w:t>
            </w:r>
            <w:r>
              <w:rPr>
                <w:rFonts w:hint="eastAsia" w:ascii="宋体" w:hAnsi="宋体" w:eastAsia="宋体" w:cs="宋体"/>
                <w:color w:val="010205"/>
                <w:kern w:val="0"/>
                <w:position w:val="-10"/>
                <w:sz w:val="24"/>
                <w:szCs w:val="24"/>
              </w:rPr>
              <w:object>
                <v:shape id="_x0000_i1079" o:spt="75" type="#_x0000_t75" style="height:13pt;width:11pt;" o:ole="t" filled="f" o:preferrelative="t" stroked="f" coordsize="21600,21600">
                  <v:path/>
                  <v:fill on="f" focussize="0,0"/>
                  <v:stroke on="f"/>
                  <v:imagedata r:id="rId79" o:title=""/>
                  <o:lock v:ext="edit" aspectratio="t"/>
                  <w10:wrap type="none"/>
                  <w10:anchorlock/>
                </v:shape>
                <o:OLEObject Type="Embed" ProgID="Equation.KSEE3" ShapeID="_x0000_i1079" DrawAspect="Content" ObjectID="_1468075779" r:id="rId106">
                  <o:LockedField>false</o:LockedField>
                </o:OLEObject>
              </w:object>
            </w:r>
          </w:p>
        </w:tc>
      </w:tr>
    </w:tbl>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20" w:firstLineChars="0"/>
        <w:jc w:val="both"/>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表</w:t>
      </w:r>
      <w:r>
        <w:rPr>
          <w:rFonts w:hint="default" w:ascii="Times New Roman" w:hAnsi="Times New Roman" w:eastAsia="宋体" w:cs="Times New Roman"/>
          <w:sz w:val="24"/>
          <w:szCs w:val="24"/>
          <w:lang w:val="en-US" w:eastAsia="zh-CN"/>
        </w:rPr>
        <w:t>4</w:t>
      </w:r>
      <w:r>
        <w:rPr>
          <w:rFonts w:hint="eastAsia" w:ascii="宋体" w:hAnsi="宋体" w:eastAsia="宋体" w:cs="宋体"/>
          <w:sz w:val="24"/>
          <w:szCs w:val="24"/>
          <w:lang w:val="en-US" w:eastAsia="zh-CN"/>
        </w:rPr>
        <w:t xml:space="preserve">  改进模型系数的求解</w:t>
      </w:r>
    </w:p>
    <w:tbl>
      <w:tblPr>
        <w:tblStyle w:val="7"/>
        <w:tblW w:w="9223"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37"/>
        <w:gridCol w:w="1150"/>
        <w:gridCol w:w="1890"/>
        <w:gridCol w:w="1890"/>
        <w:gridCol w:w="1100"/>
        <w:gridCol w:w="1040"/>
        <w:gridCol w:w="141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80" w:hRule="atLeast"/>
          <w:jc w:val="center"/>
        </w:trPr>
        <w:tc>
          <w:tcPr>
            <w:tcW w:w="9223" w:type="dxa"/>
            <w:gridSpan w:val="7"/>
            <w:tcBorders>
              <w:top w:val="single" w:color="auto" w:sz="4" w:space="0"/>
              <w:left w:val="nil"/>
              <w:bottom w:val="single" w:color="auto" w:sz="4" w:space="0"/>
              <w:right w:val="nil"/>
            </w:tcBorders>
            <w:shd w:val="clear" w:color="auto" w:fill="EAEAEA"/>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10205"/>
                <w:kern w:val="0"/>
                <w:sz w:val="24"/>
                <w:szCs w:val="24"/>
              </w:rPr>
            </w:pPr>
            <w:r>
              <w:rPr>
                <w:rFonts w:hint="eastAsia" w:ascii="宋体" w:hAnsi="宋体" w:eastAsia="宋体" w:cs="宋体"/>
                <w:b/>
                <w:bCs/>
                <w:color w:val="010205"/>
                <w:kern w:val="0"/>
                <w:sz w:val="24"/>
                <w:szCs w:val="24"/>
              </w:rPr>
              <w:t>系数</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887" w:type="dxa"/>
            <w:gridSpan w:val="2"/>
            <w:vMerge w:val="restart"/>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right="60" w:firstLine="720" w:firstLineChars="300"/>
              <w:jc w:val="left"/>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模型</w:t>
            </w:r>
          </w:p>
        </w:tc>
        <w:tc>
          <w:tcPr>
            <w:tcW w:w="1890" w:type="dxa"/>
            <w:vMerge w:val="restart"/>
            <w:tcBorders>
              <w:top w:val="single" w:color="auto" w:sz="4" w:space="0"/>
              <w:left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未标准化系数</w:t>
            </w:r>
            <w:r>
              <w:rPr>
                <w:rFonts w:hint="eastAsia" w:ascii="宋体" w:hAnsi="宋体" w:eastAsia="宋体" w:cs="宋体"/>
                <w:color w:val="000000" w:themeColor="text1"/>
                <w:kern w:val="0"/>
                <w:position w:val="-4"/>
                <w:sz w:val="24"/>
                <w:szCs w:val="24"/>
                <w14:textFill>
                  <w14:solidFill>
                    <w14:schemeClr w14:val="tx1"/>
                  </w14:solidFill>
                </w14:textFill>
              </w:rPr>
              <w:object>
                <v:shape id="_x0000_i1080" o:spt="75" type="#_x0000_t75" style="height:13pt;width:12pt;" o:ole="t" filled="f" o:preferrelative="t" stroked="f" coordsize="21600,21600">
                  <v:path/>
                  <v:fill on="f" focussize="0,0"/>
                  <v:stroke on="f"/>
                  <v:imagedata r:id="rId108" o:title=""/>
                  <o:lock v:ext="edit" aspectratio="t"/>
                  <w10:wrap type="none"/>
                  <w10:anchorlock/>
                </v:shape>
                <o:OLEObject Type="Embed" ProgID="Equation.KSEE3" ShapeID="_x0000_i1080" DrawAspect="Content" ObjectID="_1468075780" r:id="rId107">
                  <o:LockedField>false</o:LockedField>
                </o:OLEObject>
              </w:object>
            </w:r>
          </w:p>
        </w:tc>
        <w:tc>
          <w:tcPr>
            <w:tcW w:w="1890" w:type="dxa"/>
            <w:vMerge w:val="restart"/>
            <w:tcBorders>
              <w:top w:val="single" w:color="auto" w:sz="4" w:space="0"/>
              <w:left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标准化系数</w:t>
            </w:r>
            <w:r>
              <w:rPr>
                <w:rFonts w:hint="eastAsia" w:ascii="宋体" w:hAnsi="宋体" w:eastAsia="宋体" w:cs="宋体"/>
                <w:color w:val="000000" w:themeColor="text1"/>
                <w:kern w:val="0"/>
                <w:position w:val="-6"/>
                <w:sz w:val="24"/>
                <w:szCs w:val="24"/>
                <w14:textFill>
                  <w14:solidFill>
                    <w14:schemeClr w14:val="tx1"/>
                  </w14:solidFill>
                </w14:textFill>
              </w:rPr>
              <w:object>
                <v:shape id="_x0000_i1081" o:spt="75" type="#_x0000_t75" style="height:13.95pt;width:26pt;" o:ole="t" filled="f" o:preferrelative="t" stroked="f" coordsize="21600,21600">
                  <v:path/>
                  <v:fill on="f" focussize="0,0"/>
                  <v:stroke on="f"/>
                  <v:imagedata r:id="rId110" o:title=""/>
                  <o:lock v:ext="edit" aspectratio="t"/>
                  <w10:wrap type="none"/>
                  <w10:anchorlock/>
                </v:shape>
                <o:OLEObject Type="Embed" ProgID="Equation.KSEE3" ShapeID="_x0000_i1081" DrawAspect="Content" ObjectID="_1468075781" r:id="rId109">
                  <o:LockedField>false</o:LockedField>
                </o:OLEObject>
              </w:object>
            </w:r>
          </w:p>
        </w:tc>
        <w:tc>
          <w:tcPr>
            <w:tcW w:w="1100" w:type="dxa"/>
            <w:vMerge w:val="restart"/>
            <w:tcBorders>
              <w:top w:val="single" w:color="auto" w:sz="4" w:space="0"/>
              <w:left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显著性检验值</w:t>
            </w:r>
            <w:r>
              <w:rPr>
                <w:rFonts w:hint="eastAsia" w:ascii="宋体" w:hAnsi="宋体" w:eastAsia="宋体" w:cs="宋体"/>
                <w:color w:val="000000" w:themeColor="text1"/>
                <w:kern w:val="0"/>
                <w:position w:val="-6"/>
                <w:sz w:val="24"/>
                <w:szCs w:val="24"/>
                <w:lang w:val="en-US" w:eastAsia="zh-CN"/>
                <w14:textFill>
                  <w14:solidFill>
                    <w14:schemeClr w14:val="tx1"/>
                  </w14:solidFill>
                </w14:textFill>
              </w:rPr>
              <w:object>
                <v:shape id="_x0000_i1082" o:spt="75" type="#_x0000_t75" style="height:12pt;width:6.95pt;" o:ole="t" filled="f" o:preferrelative="t" stroked="f" coordsize="21600,21600">
                  <v:path/>
                  <v:fill on="f" focussize="0,0"/>
                  <v:stroke on="f"/>
                  <v:imagedata r:id="rId112" o:title=""/>
                  <o:lock v:ext="edit" aspectratio="t"/>
                  <w10:wrap type="none"/>
                  <w10:anchorlock/>
                </v:shape>
                <o:OLEObject Type="Embed" ProgID="Equation.KSEE3" ShapeID="_x0000_i1082" DrawAspect="Content" ObjectID="_1468075782" r:id="rId111">
                  <o:LockedField>false</o:LockedField>
                </o:OLEObject>
              </w:object>
            </w:r>
          </w:p>
        </w:tc>
        <w:tc>
          <w:tcPr>
            <w:tcW w:w="1040" w:type="dxa"/>
            <w:vMerge w:val="restart"/>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显著性</w:t>
            </w:r>
          </w:p>
        </w:tc>
        <w:tc>
          <w:tcPr>
            <w:tcW w:w="1416"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共线性统计</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887" w:type="dxa"/>
            <w:gridSpan w:val="2"/>
            <w:vMerge w:val="continue"/>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jc w:val="left"/>
              <w:rPr>
                <w:rFonts w:hint="eastAsia" w:ascii="宋体" w:hAnsi="宋体" w:eastAsia="宋体" w:cs="宋体"/>
                <w:color w:val="000000" w:themeColor="text1"/>
                <w:kern w:val="0"/>
                <w:sz w:val="24"/>
                <w:szCs w:val="24"/>
                <w14:textFill>
                  <w14:solidFill>
                    <w14:schemeClr w14:val="tx1"/>
                  </w14:solidFill>
                </w14:textFill>
              </w:rPr>
            </w:pPr>
          </w:p>
        </w:tc>
        <w:tc>
          <w:tcPr>
            <w:tcW w:w="1890" w:type="dxa"/>
            <w:vMerge w:val="continue"/>
            <w:tcBorders>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p>
        </w:tc>
        <w:tc>
          <w:tcPr>
            <w:tcW w:w="1890" w:type="dxa"/>
            <w:vMerge w:val="continue"/>
            <w:tcBorders>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p>
        </w:tc>
        <w:tc>
          <w:tcPr>
            <w:tcW w:w="1100" w:type="dxa"/>
            <w:vMerge w:val="continue"/>
            <w:tcBorders>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ind w:firstLine="480" w:firstLineChars="200"/>
              <w:jc w:val="left"/>
              <w:rPr>
                <w:rFonts w:hint="default" w:ascii="宋体" w:hAnsi="宋体" w:eastAsia="宋体" w:cs="宋体"/>
                <w:color w:val="000000" w:themeColor="text1"/>
                <w:kern w:val="0"/>
                <w:sz w:val="24"/>
                <w:szCs w:val="24"/>
                <w:lang w:val="en-US" w:eastAsia="zh-CN"/>
                <w14:textFill>
                  <w14:solidFill>
                    <w14:schemeClr w14:val="tx1"/>
                  </w14:solidFill>
                </w14:textFill>
              </w:rPr>
            </w:pPr>
          </w:p>
        </w:tc>
        <w:tc>
          <w:tcPr>
            <w:tcW w:w="1040" w:type="dxa"/>
            <w:vMerge w:val="continue"/>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jc w:val="left"/>
              <w:rPr>
                <w:rFonts w:hint="eastAsia" w:ascii="宋体" w:hAnsi="宋体" w:eastAsia="宋体" w:cs="宋体"/>
                <w:color w:val="000000" w:themeColor="text1"/>
                <w:kern w:val="0"/>
                <w:sz w:val="24"/>
                <w:szCs w:val="24"/>
                <w14:textFill>
                  <w14:solidFill>
                    <w14:schemeClr w14:val="tx1"/>
                  </w14:solidFill>
                </w14:textFill>
              </w:rPr>
            </w:pPr>
          </w:p>
        </w:tc>
        <w:tc>
          <w:tcPr>
            <w:tcW w:w="1416"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容差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restart"/>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firstLine="240" w:firstLineChars="100"/>
              <w:jc w:val="left"/>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2</w:t>
            </w:r>
          </w:p>
        </w:tc>
        <w:tc>
          <w:tcPr>
            <w:tcW w:w="115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firstLine="240" w:firstLineChars="100"/>
              <w:jc w:val="left"/>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常量</w:t>
            </w:r>
          </w:p>
        </w:tc>
        <w:tc>
          <w:tcPr>
            <w:tcW w:w="189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1971.650</w:t>
            </w:r>
          </w:p>
        </w:tc>
        <w:tc>
          <w:tcPr>
            <w:tcW w:w="189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ind w:firstLine="720" w:firstLineChars="300"/>
              <w:jc w:val="left"/>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w:t>
            </w:r>
          </w:p>
        </w:tc>
        <w:tc>
          <w:tcPr>
            <w:tcW w:w="110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w:t>
            </w:r>
            <w:r>
              <w:rPr>
                <w:rFonts w:hint="eastAsia" w:ascii="宋体" w:hAnsi="宋体" w:eastAsia="宋体" w:cs="宋体"/>
                <w:color w:val="000000" w:themeColor="text1"/>
                <w:kern w:val="0"/>
                <w:sz w:val="24"/>
                <w:szCs w:val="24"/>
                <w:lang w:val="en-US" w:eastAsia="zh-CN"/>
                <w14:textFill>
                  <w14:solidFill>
                    <w14:schemeClr w14:val="tx1"/>
                  </w14:solidFill>
                </w14:textFill>
              </w:rPr>
              <w:t>315</w:t>
            </w:r>
          </w:p>
        </w:tc>
        <w:tc>
          <w:tcPr>
            <w:tcW w:w="104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.0</w:t>
            </w:r>
            <w:r>
              <w:rPr>
                <w:rFonts w:hint="eastAsia" w:ascii="宋体" w:hAnsi="宋体" w:eastAsia="宋体" w:cs="宋体"/>
                <w:color w:val="000000" w:themeColor="text1"/>
                <w:kern w:val="0"/>
                <w:sz w:val="24"/>
                <w:szCs w:val="24"/>
                <w:lang w:val="en-US" w:eastAsia="zh-CN"/>
                <w14:textFill>
                  <w14:solidFill>
                    <w14:schemeClr w14:val="tx1"/>
                  </w14:solidFill>
                </w14:textFill>
              </w:rPr>
              <w:t>82</w:t>
            </w:r>
          </w:p>
        </w:tc>
        <w:tc>
          <w:tcPr>
            <w:tcW w:w="1416"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ind w:firstLine="720" w:firstLineChars="300"/>
              <w:jc w:val="left"/>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continue"/>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jc w:val="left"/>
              <w:rPr>
                <w:rFonts w:hint="eastAsia" w:ascii="宋体" w:hAnsi="宋体" w:eastAsia="宋体" w:cs="宋体"/>
                <w:color w:val="000000" w:themeColor="text1"/>
                <w:kern w:val="0"/>
                <w:sz w:val="24"/>
                <w:szCs w:val="24"/>
                <w14:textFill>
                  <w14:solidFill>
                    <w14:schemeClr w14:val="tx1"/>
                  </w14:solidFill>
                </w14:textFill>
              </w:rPr>
            </w:pPr>
          </w:p>
        </w:tc>
        <w:tc>
          <w:tcPr>
            <w:tcW w:w="115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firstLine="240" w:firstLineChars="100"/>
              <w:jc w:val="left"/>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品牌</w:t>
            </w:r>
          </w:p>
        </w:tc>
        <w:tc>
          <w:tcPr>
            <w:tcW w:w="189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-309.850</w:t>
            </w:r>
          </w:p>
        </w:tc>
        <w:tc>
          <w:tcPr>
            <w:tcW w:w="189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-1.695</w:t>
            </w:r>
          </w:p>
        </w:tc>
        <w:tc>
          <w:tcPr>
            <w:tcW w:w="110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-1.667</w:t>
            </w:r>
          </w:p>
        </w:tc>
        <w:tc>
          <w:tcPr>
            <w:tcW w:w="104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lang w:val="en-US" w:eastAsia="zh-CN"/>
                <w14:textFill>
                  <w14:solidFill>
                    <w14:schemeClr w14:val="tx1"/>
                  </w14:solidFill>
                </w14:textFill>
              </w:rPr>
              <w:t>171</w:t>
            </w:r>
          </w:p>
        </w:tc>
        <w:tc>
          <w:tcPr>
            <w:tcW w:w="1416"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530" w:hRule="atLeast"/>
          <w:jc w:val="center"/>
        </w:trPr>
        <w:tc>
          <w:tcPr>
            <w:tcW w:w="737" w:type="dxa"/>
            <w:vMerge w:val="continue"/>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jc w:val="left"/>
              <w:rPr>
                <w:rFonts w:hint="eastAsia" w:ascii="宋体" w:hAnsi="宋体" w:eastAsia="宋体" w:cs="宋体"/>
                <w:color w:val="000000" w:themeColor="text1"/>
                <w:kern w:val="0"/>
                <w:sz w:val="24"/>
                <w:szCs w:val="24"/>
                <w14:textFill>
                  <w14:solidFill>
                    <w14:schemeClr w14:val="tx1"/>
                  </w14:solidFill>
                </w14:textFill>
              </w:rPr>
            </w:pPr>
          </w:p>
        </w:tc>
        <w:tc>
          <w:tcPr>
            <w:tcW w:w="115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left"/>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市场类型</w:t>
            </w:r>
          </w:p>
        </w:tc>
        <w:tc>
          <w:tcPr>
            <w:tcW w:w="189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-397.750</w:t>
            </w:r>
          </w:p>
        </w:tc>
        <w:tc>
          <w:tcPr>
            <w:tcW w:w="189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-0.487</w:t>
            </w:r>
          </w:p>
        </w:tc>
        <w:tc>
          <w:tcPr>
            <w:tcW w:w="110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-0.739</w:t>
            </w:r>
          </w:p>
        </w:tc>
        <w:tc>
          <w:tcPr>
            <w:tcW w:w="104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lang w:val="en-US" w:eastAsia="zh-CN"/>
                <w14:textFill>
                  <w14:solidFill>
                    <w14:schemeClr w14:val="tx1"/>
                  </w14:solidFill>
                </w14:textFill>
              </w:rPr>
              <w:t>501</w:t>
            </w:r>
          </w:p>
        </w:tc>
        <w:tc>
          <w:tcPr>
            <w:tcW w:w="1416"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0.238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530" w:hRule="atLeast"/>
          <w:jc w:val="center"/>
        </w:trPr>
        <w:tc>
          <w:tcPr>
            <w:tcW w:w="737" w:type="dxa"/>
            <w:vMerge w:val="continue"/>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jc w:val="left"/>
              <w:rPr>
                <w:rFonts w:hint="eastAsia" w:ascii="宋体" w:hAnsi="宋体" w:eastAsia="宋体" w:cs="宋体"/>
                <w:color w:val="000000" w:themeColor="text1"/>
                <w:kern w:val="0"/>
                <w:sz w:val="24"/>
                <w:szCs w:val="24"/>
                <w14:textFill>
                  <w14:solidFill>
                    <w14:schemeClr w14:val="tx1"/>
                  </w14:solidFill>
                </w14:textFill>
              </w:rPr>
            </w:pPr>
          </w:p>
        </w:tc>
        <w:tc>
          <w:tcPr>
            <w:tcW w:w="115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right="60" w:firstLine="240" w:firstLineChars="100"/>
              <w:jc w:val="left"/>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交互项</w:t>
            </w:r>
          </w:p>
        </w:tc>
        <w:tc>
          <w:tcPr>
            <w:tcW w:w="189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124.250</w:t>
            </w:r>
          </w:p>
        </w:tc>
        <w:tc>
          <w:tcPr>
            <w:tcW w:w="189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1.235</w:t>
            </w:r>
          </w:p>
        </w:tc>
        <w:tc>
          <w:tcPr>
            <w:tcW w:w="110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1.057</w:t>
            </w:r>
          </w:p>
        </w:tc>
        <w:tc>
          <w:tcPr>
            <w:tcW w:w="104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0.350</w:t>
            </w:r>
          </w:p>
        </w:tc>
        <w:tc>
          <w:tcPr>
            <w:tcW w:w="1416"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0.076</w:t>
            </w:r>
          </w:p>
        </w:tc>
      </w:tr>
    </w:tbl>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textAlignment w:val="auto"/>
        <w:rPr>
          <w:rFonts w:hint="eastAsia" w:ascii="黑体" w:hAnsi="黑体" w:eastAsia="黑体"/>
          <w:sz w:val="24"/>
          <w:szCs w:val="24"/>
        </w:rPr>
      </w:pPr>
      <w:r>
        <w:rPr>
          <w:rFonts w:hint="eastAsia" w:ascii="宋体" w:hAnsi="宋体" w:eastAsia="宋体" w:cs="宋体"/>
          <w:sz w:val="24"/>
          <w:szCs w:val="24"/>
        </w:rPr>
        <w:t>由上</w:t>
      </w:r>
      <w:r>
        <w:rPr>
          <w:rFonts w:hint="eastAsia" w:ascii="宋体" w:hAnsi="宋体" w:eastAsia="宋体" w:cs="宋体"/>
          <w:sz w:val="24"/>
          <w:szCs w:val="24"/>
          <w:lang w:val="en-US" w:eastAsia="zh-CN"/>
        </w:rPr>
        <w:t>表</w:t>
      </w:r>
      <w:r>
        <w:rPr>
          <w:rFonts w:hint="eastAsia" w:ascii="宋体" w:hAnsi="宋体" w:eastAsia="宋体" w:cs="宋体"/>
          <w:sz w:val="24"/>
          <w:szCs w:val="24"/>
        </w:rPr>
        <w:t>可见，</w:t>
      </w:r>
      <w:r>
        <w:rPr>
          <w:rFonts w:hint="eastAsia" w:ascii="宋体" w:hAnsi="宋体" w:eastAsia="宋体" w:cs="宋体"/>
          <w:position w:val="-4"/>
          <w:sz w:val="24"/>
          <w:szCs w:val="24"/>
        </w:rPr>
        <w:object>
          <v:shape id="_x0000_i1083" o:spt="75" type="#_x0000_t75" style="height:15pt;width:16pt;" o:ole="t" filled="f" o:preferrelative="t" stroked="f" coordsize="21600,21600">
            <v:path/>
            <v:fill on="f" focussize="0,0"/>
            <v:stroke on="f"/>
            <v:imagedata r:id="rId114" o:title=""/>
            <o:lock v:ext="edit" aspectratio="t"/>
            <w10:wrap type="none"/>
            <w10:anchorlock/>
          </v:shape>
          <o:OLEObject Type="Embed" ProgID="Equation.KSEE3" ShapeID="_x0000_i1083" DrawAspect="Content" ObjectID="_1468075783" r:id="rId113">
            <o:LockedField>false</o:LockedField>
          </o:OLEObject>
        </w:object>
      </w:r>
      <w:r>
        <w:rPr>
          <w:rFonts w:hint="eastAsia" w:ascii="宋体" w:hAnsi="宋体" w:eastAsia="宋体" w:cs="宋体"/>
          <w:sz w:val="24"/>
          <w:szCs w:val="24"/>
        </w:rPr>
        <w:t>提高至58.7%</w:t>
      </w:r>
      <w:r>
        <w:rPr>
          <w:rFonts w:hint="eastAsia" w:ascii="宋体" w:hAnsi="宋体" w:eastAsia="宋体" w:cs="宋体"/>
          <w:sz w:val="24"/>
          <w:szCs w:val="24"/>
          <w:lang w:eastAsia="zh-CN"/>
        </w:rPr>
        <w:t>，</w:t>
      </w:r>
      <w:r>
        <w:rPr>
          <w:rFonts w:hint="eastAsia" w:ascii="宋体" w:hAnsi="宋体" w:eastAsia="宋体" w:cs="宋体"/>
          <w:sz w:val="24"/>
          <w:szCs w:val="24"/>
        </w:rPr>
        <w:t>且系数最大的显著性水平降至50.1%更加说明了销量与</w:t>
      </w:r>
      <w:r>
        <w:rPr>
          <w:rFonts w:hint="eastAsia" w:ascii="宋体" w:hAnsi="宋体" w:eastAsia="宋体" w:cs="宋体"/>
          <w:sz w:val="24"/>
          <w:szCs w:val="24"/>
          <w:lang w:val="en-US" w:eastAsia="zh-CN"/>
        </w:rPr>
        <w:t>卷烟</w:t>
      </w:r>
      <w:r>
        <w:rPr>
          <w:rFonts w:hint="eastAsia" w:ascii="宋体" w:hAnsi="宋体" w:eastAsia="宋体" w:cs="宋体"/>
          <w:sz w:val="24"/>
          <w:szCs w:val="24"/>
        </w:rPr>
        <w:t>品牌和市场类型之间的相关性。</w:t>
      </w:r>
    </w:p>
    <w:p>
      <w:pPr>
        <w:tabs>
          <w:tab w:val="center" w:pos="4200"/>
          <w:tab w:val="right" w:pos="8295"/>
        </w:tabs>
        <w:spacing w:before="120" w:after="120"/>
        <w:jc w:val="left"/>
        <w:rPr>
          <w:rFonts w:ascii="黑体" w:hAnsi="黑体" w:eastAsia="黑体"/>
          <w:sz w:val="24"/>
          <w:szCs w:val="24"/>
        </w:rPr>
      </w:pPr>
      <w:r>
        <w:rPr>
          <w:rFonts w:hint="eastAsia" w:ascii="黑体" w:hAnsi="黑体" w:eastAsia="黑体"/>
          <w:sz w:val="24"/>
          <w:szCs w:val="24"/>
        </w:rPr>
        <w:t>5</w:t>
      </w:r>
      <w:r>
        <w:rPr>
          <w:rFonts w:ascii="黑体" w:hAnsi="黑体" w:eastAsia="黑体"/>
          <w:sz w:val="24"/>
          <w:szCs w:val="24"/>
        </w:rPr>
        <w:t>.1.</w:t>
      </w:r>
      <w:r>
        <w:rPr>
          <w:rFonts w:hint="eastAsia" w:ascii="黑体" w:hAnsi="黑体" w:eastAsia="黑体"/>
          <w:sz w:val="24"/>
          <w:szCs w:val="24"/>
          <w:lang w:val="en-US" w:eastAsia="zh-CN"/>
        </w:rPr>
        <w:t>4</w:t>
      </w:r>
      <w:r>
        <w:rPr>
          <w:rFonts w:ascii="黑体" w:hAnsi="黑体" w:eastAsia="黑体"/>
          <w:sz w:val="24"/>
          <w:szCs w:val="24"/>
        </w:rPr>
        <w:t xml:space="preserve"> </w:t>
      </w:r>
      <w:r>
        <w:rPr>
          <w:rFonts w:hint="eastAsia" w:ascii="黑体" w:hAnsi="黑体" w:eastAsia="黑体"/>
          <w:sz w:val="24"/>
          <w:szCs w:val="24"/>
        </w:rPr>
        <w:t>小结</w:t>
      </w:r>
    </w:p>
    <w:p>
      <w:pPr>
        <w:keepNext w:val="0"/>
        <w:keepLines w:val="0"/>
        <w:pageBreakBefore w:val="0"/>
        <w:widowControl w:val="0"/>
        <w:tabs>
          <w:tab w:val="center" w:pos="4200"/>
          <w:tab w:val="right" w:pos="8295"/>
        </w:tabs>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通过分析客户所处的销售环境以及卷烟品牌来刻画客户与品牌之间的关系，可见销售环境以及卷烟品牌对卷烟的销售至关重要。可猜测其包含的两大主要因素为人口因素和经济因素。人口因素包括该区域总人数和男女人数之比。通常，总人数和订购量两者之间呈正比。一般男性越多，烟的市场需求越大。经济因素主要是居民人均可支配收入，卷烟销售与居民人均可支配收入呈正相关，在经济发展较好的城市，居民对生活质量的要求越来越高，对档次较高的卷烟需求量逐渐变大，而经济发展相对滞缓的农村，居民更倾向于综合性价比高的卷烟。</w:t>
      </w:r>
    </w:p>
    <w:p>
      <w:pPr>
        <w:tabs>
          <w:tab w:val="center" w:pos="4200"/>
          <w:tab w:val="right" w:pos="8295"/>
        </w:tabs>
        <w:spacing w:before="120" w:after="120"/>
        <w:jc w:val="left"/>
        <w:rPr>
          <w:rFonts w:ascii="黑体" w:hAnsi="黑体" w:eastAsia="黑体"/>
          <w:sz w:val="24"/>
          <w:szCs w:val="24"/>
        </w:rPr>
      </w:pPr>
    </w:p>
    <w:p>
      <w:pPr>
        <w:tabs>
          <w:tab w:val="center" w:pos="4200"/>
          <w:tab w:val="right" w:pos="8295"/>
        </w:tabs>
        <w:spacing w:before="120" w:after="120"/>
        <w:jc w:val="left"/>
        <w:rPr>
          <w:rFonts w:hint="eastAsia" w:ascii="黑体" w:hAnsi="黑体" w:eastAsia="黑体"/>
          <w:sz w:val="24"/>
          <w:szCs w:val="24"/>
        </w:rPr>
      </w:pPr>
      <w:r>
        <w:rPr>
          <w:rFonts w:ascii="黑体" w:hAnsi="黑体" w:eastAsia="黑体"/>
          <w:sz w:val="24"/>
          <w:szCs w:val="24"/>
        </w:rPr>
        <w:t xml:space="preserve">5.2 </w:t>
      </w:r>
      <w:r>
        <w:rPr>
          <w:rFonts w:hint="eastAsia" w:ascii="黑体" w:hAnsi="黑体" w:eastAsia="黑体"/>
          <w:sz w:val="24"/>
          <w:szCs w:val="24"/>
        </w:rPr>
        <w:t>问题二的模型建立与求解</w:t>
      </w:r>
    </w:p>
    <w:p>
      <w:pPr>
        <w:tabs>
          <w:tab w:val="center" w:pos="4200"/>
          <w:tab w:val="right" w:pos="8295"/>
        </w:tabs>
        <w:spacing w:before="120" w:after="120"/>
        <w:jc w:val="left"/>
        <w:rPr>
          <w:rFonts w:hint="eastAsia" w:ascii="黑体" w:hAnsi="黑体" w:eastAsia="黑体"/>
          <w:sz w:val="24"/>
          <w:szCs w:val="24"/>
          <w:lang w:val="en-US" w:eastAsia="zh-CN"/>
        </w:rPr>
      </w:pPr>
      <w:r>
        <w:rPr>
          <w:rFonts w:ascii="黑体" w:hAnsi="黑体" w:eastAsia="黑体"/>
          <w:sz w:val="24"/>
          <w:szCs w:val="24"/>
        </w:rPr>
        <w:t xml:space="preserve">5.2.1 </w:t>
      </w:r>
      <w:r>
        <w:rPr>
          <w:rFonts w:hint="eastAsia" w:ascii="黑体" w:hAnsi="黑体" w:eastAsia="黑体"/>
          <w:sz w:val="24"/>
          <w:szCs w:val="24"/>
          <w:lang w:val="en-US" w:eastAsia="zh-CN"/>
        </w:rPr>
        <w:t>分公司月销量变换规律及其因素</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我们通过统计2019-2021年分公司的月销量，得到图</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（2019与2020年图见附录</w:t>
      </w:r>
      <w:r>
        <w:rPr>
          <w:rFonts w:hint="default" w:ascii="Times New Roman" w:hAnsi="Times New Roman" w:eastAsia="宋体" w:cs="Times New Roman"/>
          <w:sz w:val="24"/>
          <w:szCs w:val="24"/>
          <w:lang w:val="en-US" w:eastAsia="zh-CN"/>
        </w:rPr>
        <w:t>A</w:t>
      </w:r>
      <w:r>
        <w:rPr>
          <w:rFonts w:hint="eastAsia" w:ascii="宋体" w:hAnsi="宋体" w:eastAsia="宋体" w:cs="宋体"/>
          <w:sz w:val="24"/>
          <w:szCs w:val="24"/>
          <w:lang w:val="en-US" w:eastAsia="zh-CN"/>
        </w:rPr>
        <w:t>图</w:t>
      </w:r>
      <w:r>
        <w:rPr>
          <w:rFonts w:hint="default" w:ascii="Times New Roman" w:hAnsi="Times New Roman" w:eastAsia="宋体" w:cs="Times New Roman"/>
          <w:sz w:val="24"/>
          <w:szCs w:val="24"/>
          <w:lang w:val="en-US" w:eastAsia="zh-CN"/>
        </w:rPr>
        <w:t>1、2</w:t>
      </w:r>
      <w:r>
        <w:rPr>
          <w:rFonts w:hint="eastAsia" w:ascii="宋体" w:hAnsi="宋体" w:eastAsia="宋体" w:cs="宋体"/>
          <w:sz w:val="24"/>
          <w:szCs w:val="24"/>
          <w:lang w:val="en-US" w:eastAsia="zh-CN"/>
        </w:rPr>
        <w:t>）。分析图表可知，三年间乡村现代终端的销量一直处于低水平，只有一月份的销量突破100箱；普通终端销量远大于其现代终端销量。城市普通终端销量略大于现代终端销量，二者几乎持平。而乡村普通终端与城市两终端销量很相近。</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eastAsia" w:ascii="宋体" w:hAnsi="宋体" w:eastAsia="宋体" w:cs="宋体"/>
          <w:sz w:val="24"/>
          <w:szCs w:val="24"/>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left"/>
        <w:textAlignment w:val="auto"/>
        <w:rPr>
          <w:rFonts w:hint="eastAsia" w:ascii="宋体" w:hAnsi="宋体" w:eastAsia="宋体" w:cs="宋体"/>
          <w:sz w:val="24"/>
          <w:szCs w:val="24"/>
          <w:lang w:val="en-US" w:eastAsia="zh-CN"/>
        </w:rPr>
      </w:pPr>
      <w:r>
        <w:drawing>
          <wp:inline distT="0" distB="0" distL="114300" distR="114300">
            <wp:extent cx="5269230" cy="3511550"/>
            <wp:effectExtent l="0" t="0" r="0" b="0"/>
            <wp:docPr id="18"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1"/>
                    <pic:cNvPicPr>
                      <a:picLocks noChangeAspect="1"/>
                    </pic:cNvPicPr>
                  </pic:nvPicPr>
                  <pic:blipFill>
                    <a:blip r:embed="rId115"/>
                    <a:stretch>
                      <a:fillRect/>
                    </a:stretch>
                  </pic:blipFill>
                  <pic:spPr>
                    <a:xfrm>
                      <a:off x="0" y="0"/>
                      <a:ext cx="5269230" cy="351155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 xml:space="preserve">  2021年城市与乡村不同终端卷烟销量</w:t>
      </w:r>
    </w:p>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主要因素的分析，由于问题一中利用改进二元线性回归模型的说明效果较好，我们在此问题中继续沿用。根据假定，月份、市场类型以及终端类型对</w:t>
      </w:r>
      <w:r>
        <w:rPr>
          <w:rFonts w:hint="eastAsia" w:ascii="宋体" w:hAnsi="宋体" w:eastAsia="宋体" w:cs="宋体"/>
          <w:sz w:val="24"/>
          <w:szCs w:val="24"/>
        </w:rPr>
        <w:t>销量的影响是线性的</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且这三个</w:t>
      </w:r>
      <w:r>
        <w:rPr>
          <w:rFonts w:hint="eastAsia" w:ascii="宋体" w:hAnsi="宋体" w:eastAsia="宋体" w:cs="宋体"/>
          <w:sz w:val="24"/>
          <w:szCs w:val="24"/>
        </w:rPr>
        <w:t>因素之间没有</w:t>
      </w:r>
      <w:r>
        <w:rPr>
          <w:rFonts w:hint="eastAsia" w:ascii="宋体" w:hAnsi="宋体" w:eastAsia="宋体" w:cs="宋体"/>
          <w:sz w:val="24"/>
          <w:szCs w:val="24"/>
          <w:lang w:val="en-US" w:eastAsia="zh-CN"/>
        </w:rPr>
        <w:t>线性关系。我们将此模型即为3，同时，月份</w:t>
      </w:r>
      <w:r>
        <w:rPr>
          <w:rFonts w:hint="eastAsia" w:ascii="宋体" w:hAnsi="宋体" w:eastAsia="宋体" w:cs="宋体"/>
          <w:position w:val="-12"/>
          <w:sz w:val="24"/>
          <w:szCs w:val="24"/>
          <w:lang w:val="en-US" w:eastAsia="zh-CN"/>
        </w:rPr>
        <w:object>
          <v:shape id="_x0000_i1084" o:spt="75" type="#_x0000_t75" style="height:18pt;width:13pt;" o:ole="t" filled="f" o:preferrelative="t" stroked="f" coordsize="21600,21600">
            <v:path/>
            <v:fill on="f" focussize="0,0"/>
            <v:stroke on="f"/>
            <v:imagedata r:id="rId117" o:title=""/>
            <o:lock v:ext="edit" aspectratio="t"/>
            <w10:wrap type="none"/>
            <w10:anchorlock/>
          </v:shape>
          <o:OLEObject Type="Embed" ProgID="Equation.KSEE3" ShapeID="_x0000_i1084" DrawAspect="Content" ObjectID="_1468075784" r:id="rId116">
            <o:LockedField>false</o:LockedField>
          </o:OLEObject>
        </w:object>
      </w:r>
      <w:r>
        <w:rPr>
          <w:rFonts w:hint="eastAsia" w:ascii="宋体" w:hAnsi="宋体" w:eastAsia="宋体" w:cs="宋体"/>
          <w:sz w:val="24"/>
          <w:szCs w:val="24"/>
          <w:lang w:val="en-US" w:eastAsia="zh-CN"/>
        </w:rPr>
        <w:t>、市场类型</w:t>
      </w:r>
      <w:r>
        <w:rPr>
          <w:rFonts w:hint="eastAsia" w:ascii="宋体" w:hAnsi="宋体" w:eastAsia="宋体" w:cs="宋体"/>
          <w:position w:val="-10"/>
          <w:sz w:val="24"/>
          <w:szCs w:val="24"/>
          <w:lang w:val="en-US" w:eastAsia="zh-CN"/>
        </w:rPr>
        <w:object>
          <v:shape id="_x0000_i1085" o:spt="75" type="#_x0000_t75" style="height:17pt;width:12pt;" o:ole="t" filled="f" o:preferrelative="t" stroked="f" coordsize="21600,21600">
            <v:path/>
            <v:fill on="f" focussize="0,0"/>
            <v:stroke on="f"/>
            <v:imagedata r:id="rId119" o:title=""/>
            <o:lock v:ext="edit" aspectratio="t"/>
            <w10:wrap type="none"/>
            <w10:anchorlock/>
          </v:shape>
          <o:OLEObject Type="Embed" ProgID="Equation.KSEE3" ShapeID="_x0000_i1085" DrawAspect="Content" ObjectID="_1468075785" r:id="rId118">
            <o:LockedField>false</o:LockedField>
          </o:OLEObject>
        </w:object>
      </w:r>
      <w:r>
        <w:rPr>
          <w:rFonts w:hint="eastAsia" w:ascii="宋体" w:hAnsi="宋体" w:eastAsia="宋体" w:cs="宋体"/>
          <w:sz w:val="24"/>
          <w:szCs w:val="24"/>
          <w:lang w:val="en-US" w:eastAsia="zh-CN"/>
        </w:rPr>
        <w:t>与销售终端</w:t>
      </w:r>
      <w:r>
        <w:rPr>
          <w:rFonts w:hint="eastAsia" w:ascii="宋体" w:hAnsi="宋体" w:eastAsia="宋体" w:cs="宋体"/>
          <w:position w:val="-10"/>
          <w:sz w:val="24"/>
          <w:szCs w:val="24"/>
          <w:lang w:val="en-US" w:eastAsia="zh-CN"/>
        </w:rPr>
        <w:object>
          <v:shape id="_x0000_i1086" o:spt="75" type="#_x0000_t75" style="height:17pt;width:13pt;" o:ole="t" filled="f" o:preferrelative="t" stroked="f" coordsize="21600,21600">
            <v:path/>
            <v:fill on="f" focussize="0,0"/>
            <v:stroke on="f"/>
            <v:imagedata r:id="rId121" o:title=""/>
            <o:lock v:ext="edit" aspectratio="t"/>
            <w10:wrap type="none"/>
            <w10:anchorlock/>
          </v:shape>
          <o:OLEObject Type="Embed" ProgID="Equation.KSEE3" ShapeID="_x0000_i1086" DrawAspect="Content" ObjectID="_1468075786" r:id="rId120">
            <o:LockedField>false</o:LockedField>
          </o:OLEObject>
        </w:object>
      </w:r>
      <w:r>
        <w:rPr>
          <w:rFonts w:hint="eastAsia" w:ascii="宋体" w:hAnsi="宋体" w:eastAsia="宋体" w:cs="宋体"/>
          <w:sz w:val="24"/>
          <w:szCs w:val="24"/>
          <w:lang w:val="en-US" w:eastAsia="zh-CN"/>
        </w:rPr>
        <w:t>有如下定义：</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eastAsia" w:ascii="宋体" w:hAnsi="宋体" w:eastAsia="宋体" w:cs="宋体"/>
          <w:sz w:val="24"/>
          <w:szCs w:val="24"/>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center"/>
        <w:textAlignment w:val="auto"/>
        <w:rPr>
          <w:rFonts w:hint="default" w:ascii="宋体" w:hAnsi="宋体" w:eastAsia="宋体" w:cs="宋体"/>
          <w:sz w:val="24"/>
          <w:szCs w:val="24"/>
          <w:lang w:val="en-US" w:eastAsia="zh-CN"/>
        </w:rPr>
      </w:pPr>
      <w:r>
        <w:rPr>
          <w:rFonts w:hint="default" w:ascii="宋体" w:hAnsi="宋体" w:eastAsia="宋体" w:cs="宋体"/>
          <w:position w:val="-32"/>
          <w:sz w:val="24"/>
          <w:szCs w:val="24"/>
          <w:lang w:val="en-US" w:eastAsia="zh-CN"/>
        </w:rPr>
        <w:object>
          <v:shape id="_x0000_i1087" o:spt="75" type="#_x0000_t75" style="height:38pt;width:274pt;" o:ole="t" filled="f" o:preferrelative="t" stroked="f" coordsize="21600,21600">
            <v:path/>
            <v:fill on="f" focussize="0,0"/>
            <v:stroke on="f"/>
            <v:imagedata r:id="rId123" o:title=""/>
            <o:lock v:ext="edit" aspectratio="t"/>
            <w10:wrap type="none"/>
            <w10:anchorlock/>
          </v:shape>
          <o:OLEObject Type="Embed" ProgID="Equation.KSEE3" ShapeID="_x0000_i1087" DrawAspect="Content" ObjectID="_1468075787" r:id="rId122">
            <o:LockedField>false</o:LockedField>
          </o:OLEObject>
        </w:objec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eastAsia" w:ascii="宋体" w:hAnsi="宋体" w:eastAsia="宋体" w:cs="宋体"/>
          <w:sz w:val="24"/>
          <w:szCs w:val="24"/>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同样地，我们利用</w:t>
      </w:r>
      <w:r>
        <w:rPr>
          <w:rFonts w:hint="default" w:ascii="Times New Roman" w:hAnsi="Times New Roman" w:eastAsia="宋体" w:cs="Times New Roman"/>
          <w:sz w:val="24"/>
          <w:szCs w:val="24"/>
          <w:lang w:val="en-US" w:eastAsia="zh-CN"/>
        </w:rPr>
        <w:t>SPSS</w:t>
      </w:r>
      <w:r>
        <w:rPr>
          <w:rFonts w:hint="eastAsia" w:ascii="宋体" w:hAnsi="宋体" w:eastAsia="宋体" w:cs="宋体"/>
          <w:sz w:val="24"/>
          <w:szCs w:val="24"/>
          <w:lang w:val="en-US" w:eastAsia="zh-CN"/>
        </w:rPr>
        <w:t>进行分析，得到2019年可决系数</w:t>
      </w:r>
      <w:r>
        <w:rPr>
          <w:rFonts w:hint="eastAsia" w:ascii="宋体" w:hAnsi="宋体" w:eastAsia="宋体" w:cs="宋体"/>
          <w:position w:val="-4"/>
          <w:sz w:val="24"/>
          <w:szCs w:val="24"/>
          <w:lang w:val="en-US" w:eastAsia="zh-CN"/>
        </w:rPr>
        <w:object>
          <v:shape id="_x0000_i1088" o:spt="75" type="#_x0000_t75" style="height:15pt;width:16pt;" o:ole="t" filled="f" o:preferrelative="t" stroked="f" coordsize="21600,21600">
            <v:path/>
            <v:fill on="f" focussize="0,0"/>
            <v:stroke on="f"/>
            <v:imagedata r:id="rId125" o:title=""/>
            <o:lock v:ext="edit" aspectratio="t"/>
            <w10:wrap type="none"/>
            <w10:anchorlock/>
          </v:shape>
          <o:OLEObject Type="Embed" ProgID="Equation.KSEE3" ShapeID="_x0000_i1088" DrawAspect="Content" ObjectID="_1468075788" r:id="rId124">
            <o:LockedField>false</o:LockedField>
          </o:OLEObject>
        </w:object>
      </w:r>
      <w:r>
        <w:rPr>
          <w:rFonts w:hint="eastAsia" w:ascii="宋体" w:hAnsi="宋体" w:eastAsia="宋体" w:cs="宋体"/>
          <w:sz w:val="24"/>
          <w:szCs w:val="24"/>
          <w:lang w:val="en-US" w:eastAsia="zh-CN"/>
        </w:rPr>
        <w:t>为0.413，2020年为0.442，2021年为0.521。同时也到了其他相关系数及其显著值。（2019与2020年图见附录</w:t>
      </w:r>
      <w:r>
        <w:rPr>
          <w:rFonts w:hint="default" w:ascii="Times New Roman" w:hAnsi="Times New Roman" w:eastAsia="宋体" w:cs="Times New Roman"/>
          <w:sz w:val="24"/>
          <w:szCs w:val="24"/>
          <w:lang w:val="en-US" w:eastAsia="zh-CN"/>
        </w:rPr>
        <w:t>A</w:t>
      </w:r>
      <w:r>
        <w:rPr>
          <w:rFonts w:hint="eastAsia" w:ascii="Times New Roman" w:hAnsi="Times New Roman" w:eastAsia="宋体" w:cs="Times New Roman"/>
          <w:sz w:val="24"/>
          <w:szCs w:val="24"/>
          <w:lang w:val="en-US" w:eastAsia="zh-CN"/>
        </w:rPr>
        <w:t>表1</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default"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表</w:t>
      </w:r>
      <w:r>
        <w:rPr>
          <w:rFonts w:hint="default" w:ascii="Times New Roman" w:hAnsi="Times New Roman" w:eastAsia="宋体" w:cs="Times New Roman"/>
          <w:sz w:val="24"/>
          <w:szCs w:val="24"/>
          <w:lang w:val="en-US" w:eastAsia="zh-CN"/>
        </w:rPr>
        <w:t>5</w:t>
      </w:r>
      <w:r>
        <w:rPr>
          <w:rFonts w:hint="eastAsia" w:ascii="宋体" w:hAnsi="宋体" w:eastAsia="宋体" w:cs="宋体"/>
          <w:sz w:val="24"/>
          <w:szCs w:val="24"/>
          <w:lang w:val="en-US" w:eastAsia="zh-CN"/>
        </w:rPr>
        <w:t xml:space="preserve">  改进模型对2021年卷烟销量系数的求解</w:t>
      </w:r>
    </w:p>
    <w:tbl>
      <w:tblPr>
        <w:tblStyle w:val="7"/>
        <w:tblW w:w="7807"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37"/>
        <w:gridCol w:w="1150"/>
        <w:gridCol w:w="1890"/>
        <w:gridCol w:w="1890"/>
        <w:gridCol w:w="1100"/>
        <w:gridCol w:w="1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12" w:hRule="atLeast"/>
          <w:jc w:val="center"/>
        </w:trPr>
        <w:tc>
          <w:tcPr>
            <w:tcW w:w="1887" w:type="dxa"/>
            <w:gridSpan w:val="2"/>
            <w:vMerge w:val="restart"/>
            <w:tcBorders>
              <w:top w:val="single" w:color="auto" w:sz="4" w:space="0"/>
              <w:left w:val="nil"/>
              <w:bottom w:val="nil"/>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right="60" w:firstLine="720" w:firstLineChars="300"/>
              <w:jc w:val="both"/>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模型</w:t>
            </w:r>
          </w:p>
        </w:tc>
        <w:tc>
          <w:tcPr>
            <w:tcW w:w="1890" w:type="dxa"/>
            <w:vMerge w:val="restart"/>
            <w:tcBorders>
              <w:top w:val="single" w:color="auto" w:sz="4" w:space="0"/>
              <w:left w:val="nil"/>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未标准化系数</w:t>
            </w:r>
            <w:r>
              <w:rPr>
                <w:rFonts w:hint="eastAsia" w:ascii="宋体" w:hAnsi="宋体" w:eastAsia="宋体" w:cs="宋体"/>
                <w:color w:val="000000" w:themeColor="text1"/>
                <w:kern w:val="0"/>
                <w:position w:val="-4"/>
                <w:sz w:val="24"/>
                <w:szCs w:val="24"/>
                <w14:textFill>
                  <w14:solidFill>
                    <w14:schemeClr w14:val="tx1"/>
                  </w14:solidFill>
                </w14:textFill>
              </w:rPr>
              <w:object>
                <v:shape id="_x0000_i1089" o:spt="75" type="#_x0000_t75" style="height:13pt;width:12pt;" o:ole="t" filled="f" o:preferrelative="t" stroked="f" coordsize="21600,21600">
                  <v:path/>
                  <v:fill on="f" focussize="0,0"/>
                  <v:stroke on="f"/>
                  <v:imagedata r:id="rId108" o:title=""/>
                  <o:lock v:ext="edit" aspectratio="t"/>
                  <w10:wrap type="none"/>
                  <w10:anchorlock/>
                </v:shape>
                <o:OLEObject Type="Embed" ProgID="Equation.KSEE3" ShapeID="_x0000_i1089" DrawAspect="Content" ObjectID="_1468075789" r:id="rId126">
                  <o:LockedField>false</o:LockedField>
                </o:OLEObject>
              </w:object>
            </w:r>
          </w:p>
        </w:tc>
        <w:tc>
          <w:tcPr>
            <w:tcW w:w="1890" w:type="dxa"/>
            <w:vMerge w:val="restart"/>
            <w:tcBorders>
              <w:top w:val="single" w:color="auto" w:sz="4" w:space="0"/>
              <w:left w:val="nil"/>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标准化系数</w:t>
            </w:r>
            <w:r>
              <w:rPr>
                <w:rFonts w:hint="eastAsia" w:ascii="宋体" w:hAnsi="宋体" w:eastAsia="宋体" w:cs="宋体"/>
                <w:color w:val="000000" w:themeColor="text1"/>
                <w:kern w:val="0"/>
                <w:position w:val="-6"/>
                <w:sz w:val="24"/>
                <w:szCs w:val="24"/>
                <w14:textFill>
                  <w14:solidFill>
                    <w14:schemeClr w14:val="tx1"/>
                  </w14:solidFill>
                </w14:textFill>
              </w:rPr>
              <w:object>
                <v:shape id="_x0000_i1090" o:spt="75" type="#_x0000_t75" style="height:13.95pt;width:26pt;" o:ole="t" filled="f" o:preferrelative="t" stroked="f" coordsize="21600,21600">
                  <v:path/>
                  <v:fill on="f" focussize="0,0"/>
                  <v:stroke on="f"/>
                  <v:imagedata r:id="rId110" o:title=""/>
                  <o:lock v:ext="edit" aspectratio="t"/>
                  <w10:wrap type="none"/>
                  <w10:anchorlock/>
                </v:shape>
                <o:OLEObject Type="Embed" ProgID="Equation.KSEE3" ShapeID="_x0000_i1090" DrawAspect="Content" ObjectID="_1468075790" r:id="rId127">
                  <o:LockedField>false</o:LockedField>
                </o:OLEObject>
              </w:object>
            </w:r>
          </w:p>
        </w:tc>
        <w:tc>
          <w:tcPr>
            <w:tcW w:w="1100" w:type="dxa"/>
            <w:vMerge w:val="restart"/>
            <w:tcBorders>
              <w:top w:val="single" w:color="auto" w:sz="4" w:space="0"/>
              <w:left w:val="nil"/>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显著性检验值</w:t>
            </w:r>
            <w:r>
              <w:rPr>
                <w:rFonts w:hint="eastAsia" w:ascii="宋体" w:hAnsi="宋体" w:eastAsia="宋体" w:cs="宋体"/>
                <w:color w:val="000000" w:themeColor="text1"/>
                <w:kern w:val="0"/>
                <w:position w:val="-6"/>
                <w:sz w:val="24"/>
                <w:szCs w:val="24"/>
                <w:lang w:val="en-US" w:eastAsia="zh-CN"/>
                <w14:textFill>
                  <w14:solidFill>
                    <w14:schemeClr w14:val="tx1"/>
                  </w14:solidFill>
                </w14:textFill>
              </w:rPr>
              <w:object>
                <v:shape id="_x0000_i1091" o:spt="75" type="#_x0000_t75" style="height:12pt;width:6.95pt;" o:ole="t" filled="f" o:preferrelative="t" stroked="f" coordsize="21600,21600">
                  <v:path/>
                  <v:fill on="f" focussize="0,0"/>
                  <v:stroke on="f"/>
                  <v:imagedata r:id="rId112" o:title=""/>
                  <o:lock v:ext="edit" aspectratio="t"/>
                  <w10:wrap type="none"/>
                  <w10:anchorlock/>
                </v:shape>
                <o:OLEObject Type="Embed" ProgID="Equation.KSEE3" ShapeID="_x0000_i1091" DrawAspect="Content" ObjectID="_1468075791" r:id="rId128">
                  <o:LockedField>false</o:LockedField>
                </o:OLEObject>
              </w:object>
            </w:r>
          </w:p>
        </w:tc>
        <w:tc>
          <w:tcPr>
            <w:tcW w:w="1040" w:type="dxa"/>
            <w:vMerge w:val="restart"/>
            <w:tcBorders>
              <w:top w:val="single" w:color="auto" w:sz="4" w:space="0"/>
              <w:left w:val="nil"/>
              <w:bottom w:val="nil"/>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显著性</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12" w:hRule="atLeast"/>
          <w:jc w:val="center"/>
        </w:trPr>
        <w:tc>
          <w:tcPr>
            <w:tcW w:w="1887" w:type="dxa"/>
            <w:gridSpan w:val="2"/>
            <w:vMerge w:val="continue"/>
            <w:tcBorders>
              <w:top w:val="nil"/>
              <w:left w:val="nil"/>
              <w:bottom w:val="single" w:color="auto" w:sz="4" w:space="0"/>
              <w:right w:val="nil"/>
            </w:tcBorders>
            <w:shd w:val="clear" w:color="auto" w:fill="E7E6E6" w:themeFill="background2"/>
            <w:vAlign w:val="center"/>
          </w:tcPr>
          <w:p>
            <w:pPr>
              <w:tabs>
                <w:tab w:val="center" w:pos="4200"/>
                <w:tab w:val="right" w:pos="8295"/>
              </w:tabs>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890" w:type="dxa"/>
            <w:vMerge w:val="continue"/>
            <w:tcBorders>
              <w:left w:val="nil"/>
              <w:bottom w:val="single" w:color="auto" w:sz="4" w:space="0"/>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p>
        </w:tc>
        <w:tc>
          <w:tcPr>
            <w:tcW w:w="1890" w:type="dxa"/>
            <w:vMerge w:val="continue"/>
            <w:tcBorders>
              <w:left w:val="nil"/>
              <w:bottom w:val="single" w:color="auto" w:sz="4" w:space="0"/>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p>
        </w:tc>
        <w:tc>
          <w:tcPr>
            <w:tcW w:w="1100" w:type="dxa"/>
            <w:vMerge w:val="continue"/>
            <w:tcBorders>
              <w:left w:val="nil"/>
              <w:bottom w:val="single" w:color="auto" w:sz="4" w:space="0"/>
              <w:right w:val="nil"/>
            </w:tcBorders>
            <w:shd w:val="clear" w:color="auto" w:fill="E7E6E6" w:themeFill="background2"/>
            <w:vAlign w:val="center"/>
          </w:tcPr>
          <w:p>
            <w:pPr>
              <w:tabs>
                <w:tab w:val="center" w:pos="4200"/>
                <w:tab w:val="right" w:pos="8295"/>
              </w:tabs>
              <w:autoSpaceDE w:val="0"/>
              <w:autoSpaceDN w:val="0"/>
              <w:adjustRightInd w:val="0"/>
              <w:ind w:firstLine="480" w:firstLineChars="200"/>
              <w:jc w:val="center"/>
              <w:rPr>
                <w:rFonts w:hint="default" w:ascii="宋体" w:hAnsi="宋体" w:eastAsia="宋体" w:cs="宋体"/>
                <w:color w:val="000000" w:themeColor="text1"/>
                <w:kern w:val="0"/>
                <w:sz w:val="24"/>
                <w:szCs w:val="24"/>
                <w:lang w:val="en-US" w:eastAsia="zh-CN"/>
                <w14:textFill>
                  <w14:solidFill>
                    <w14:schemeClr w14:val="tx1"/>
                  </w14:solidFill>
                </w14:textFill>
              </w:rPr>
            </w:pPr>
          </w:p>
        </w:tc>
        <w:tc>
          <w:tcPr>
            <w:tcW w:w="1040" w:type="dxa"/>
            <w:vMerge w:val="continue"/>
            <w:tcBorders>
              <w:top w:val="nil"/>
              <w:left w:val="nil"/>
              <w:bottom w:val="single" w:color="auto" w:sz="4" w:space="0"/>
              <w:right w:val="nil"/>
            </w:tcBorders>
            <w:shd w:val="clear" w:color="auto" w:fill="E7E6E6" w:themeFill="background2"/>
            <w:vAlign w:val="center"/>
          </w:tcPr>
          <w:p>
            <w:pPr>
              <w:tabs>
                <w:tab w:val="center" w:pos="4200"/>
                <w:tab w:val="right" w:pos="8295"/>
              </w:tabs>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restart"/>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firstLine="240" w:firstLineChars="100"/>
              <w:jc w:val="both"/>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3</w:t>
            </w:r>
          </w:p>
        </w:tc>
        <w:tc>
          <w:tcPr>
            <w:tcW w:w="115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firstLine="240" w:firstLineChars="100"/>
              <w:jc w:val="both"/>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常量</w:t>
            </w:r>
          </w:p>
        </w:tc>
        <w:tc>
          <w:tcPr>
            <w:tcW w:w="189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908.150</w:t>
            </w:r>
          </w:p>
        </w:tc>
        <w:tc>
          <w:tcPr>
            <w:tcW w:w="189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ind w:firstLine="960" w:firstLineChars="400"/>
              <w:jc w:val="both"/>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w:t>
            </w:r>
          </w:p>
        </w:tc>
        <w:tc>
          <w:tcPr>
            <w:tcW w:w="110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7.190</w:t>
            </w:r>
          </w:p>
        </w:tc>
        <w:tc>
          <w:tcPr>
            <w:tcW w:w="104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lang w:val="en-US" w:eastAsia="zh-CN"/>
                <w14:textFill>
                  <w14:solidFill>
                    <w14:schemeClr w14:val="tx1"/>
                  </w14:solidFill>
                </w14:textFill>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continue"/>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15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firstLine="240" w:firstLineChars="100"/>
              <w:jc w:val="both"/>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月份</w:t>
            </w:r>
          </w:p>
        </w:tc>
        <w:tc>
          <w:tcPr>
            <w:tcW w:w="189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-34.031</w:t>
            </w:r>
          </w:p>
        </w:tc>
        <w:tc>
          <w:tcPr>
            <w:tcW w:w="189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-0.240</w:t>
            </w:r>
          </w:p>
        </w:tc>
        <w:tc>
          <w:tcPr>
            <w:tcW w:w="110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-2.380</w:t>
            </w:r>
          </w:p>
        </w:tc>
        <w:tc>
          <w:tcPr>
            <w:tcW w:w="104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lang w:val="en-US" w:eastAsia="zh-CN"/>
                <w14:textFill>
                  <w14:solidFill>
                    <w14:schemeClr w14:val="tx1"/>
                  </w14:solidFill>
                </w14:textFill>
              </w:rPr>
              <w:t>022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530" w:hRule="atLeast"/>
          <w:jc w:val="center"/>
        </w:trPr>
        <w:tc>
          <w:tcPr>
            <w:tcW w:w="737" w:type="dxa"/>
            <w:vMerge w:val="continue"/>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15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市场类型</w:t>
            </w:r>
          </w:p>
        </w:tc>
        <w:tc>
          <w:tcPr>
            <w:tcW w:w="189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500.604</w:t>
            </w:r>
          </w:p>
        </w:tc>
        <w:tc>
          <w:tcPr>
            <w:tcW w:w="189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0.512</w:t>
            </w:r>
          </w:p>
        </w:tc>
        <w:tc>
          <w:tcPr>
            <w:tcW w:w="110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5.070</w:t>
            </w:r>
          </w:p>
        </w:tc>
        <w:tc>
          <w:tcPr>
            <w:tcW w:w="104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lang w:val="en-US" w:eastAsia="zh-CN"/>
                <w14:textFill>
                  <w14:solidFill>
                    <w14:schemeClr w14:val="tx1"/>
                  </w14:solidFill>
                </w14:textFill>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530" w:hRule="atLeast"/>
          <w:jc w:val="center"/>
        </w:trPr>
        <w:tc>
          <w:tcPr>
            <w:tcW w:w="737" w:type="dxa"/>
            <w:vMerge w:val="continue"/>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15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right="60"/>
              <w:jc w:val="center"/>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销售终端</w:t>
            </w:r>
          </w:p>
        </w:tc>
        <w:tc>
          <w:tcPr>
            <w:tcW w:w="189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-470.372</w:t>
            </w:r>
          </w:p>
        </w:tc>
        <w:tc>
          <w:tcPr>
            <w:tcW w:w="189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-0.481</w:t>
            </w:r>
          </w:p>
        </w:tc>
        <w:tc>
          <w:tcPr>
            <w:tcW w:w="110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-4.764</w:t>
            </w:r>
          </w:p>
        </w:tc>
        <w:tc>
          <w:tcPr>
            <w:tcW w:w="104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0.000</w:t>
            </w:r>
          </w:p>
        </w:tc>
      </w:tr>
    </w:tbl>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以上三年的多元线性回归分析都可以从理论上说明：卷烟的销量与销售的时间（月份），销售终端类型，销售市场类型有很强的相关性（从极低的显著性水平可知），且和月份大致呈负相关，即一年之初销量最大，随着一年过去，每月的销量呈现递减趋势。市场类型变量的系数为正说明：城镇相较乡村卷烟销售量有明显的更多的大小关系。三个表格中的销售终端的系数显著性水平均为0，且值为负数，说明普通终端的销量在绝大部分情况下会比现代终端占优势。</w:t>
      </w:r>
    </w:p>
    <w:p>
      <w:pPr>
        <w:tabs>
          <w:tab w:val="center" w:pos="4200"/>
          <w:tab w:val="right" w:pos="8295"/>
        </w:tabs>
        <w:spacing w:before="120" w:after="120"/>
        <w:jc w:val="left"/>
        <w:rPr>
          <w:rFonts w:ascii="黑体" w:hAnsi="黑体" w:eastAsia="黑体"/>
          <w:sz w:val="24"/>
          <w:szCs w:val="24"/>
        </w:rPr>
      </w:pPr>
      <w:r>
        <w:rPr>
          <w:rFonts w:ascii="黑体" w:hAnsi="黑体" w:eastAsia="黑体"/>
          <w:sz w:val="24"/>
          <w:szCs w:val="24"/>
        </w:rPr>
        <w:t>5.2.1 模型建立</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eastAsia" w:ascii="宋体" w:hAnsi="宋体" w:eastAsia="宋体" w:cs="宋体"/>
          <w:b w:val="0"/>
          <w:bCs/>
          <w:sz w:val="24"/>
          <w:szCs w:val="24"/>
          <w:lang w:eastAsia="zh-CN"/>
        </w:rPr>
      </w:pPr>
      <w:r>
        <w:rPr>
          <w:rFonts w:hint="eastAsia" w:ascii="宋体" w:hAnsi="宋体" w:eastAsia="宋体" w:cs="宋体"/>
          <w:sz w:val="24"/>
          <w:szCs w:val="24"/>
          <w:lang w:val="en-US" w:eastAsia="zh-CN"/>
        </w:rPr>
        <w:t>为拟合出</w:t>
      </w:r>
      <w:r>
        <w:rPr>
          <w:rFonts w:hint="eastAsia" w:ascii="宋体" w:hAnsi="宋体" w:eastAsia="宋体" w:cs="宋体"/>
          <w:sz w:val="24"/>
          <w:szCs w:val="24"/>
        </w:rPr>
        <w:t>未来1年该分公司</w:t>
      </w:r>
      <w:r>
        <w:rPr>
          <w:rFonts w:hint="eastAsia" w:ascii="宋体" w:hAnsi="宋体" w:eastAsia="宋体" w:cs="宋体"/>
          <w:sz w:val="24"/>
          <w:szCs w:val="24"/>
          <w:lang w:val="en-US" w:eastAsia="zh-CN"/>
        </w:rPr>
        <w:t>各</w:t>
      </w:r>
      <w:r>
        <w:rPr>
          <w:rFonts w:hint="eastAsia" w:ascii="宋体" w:hAnsi="宋体" w:eastAsia="宋体" w:cs="宋体"/>
          <w:sz w:val="24"/>
          <w:szCs w:val="24"/>
        </w:rPr>
        <w:t>月销量趋势</w:t>
      </w:r>
      <w:r>
        <w:rPr>
          <w:rFonts w:hint="eastAsia" w:ascii="宋体" w:hAnsi="宋体" w:eastAsia="宋体" w:cs="宋体"/>
          <w:sz w:val="24"/>
          <w:szCs w:val="24"/>
          <w:lang w:val="en-US" w:eastAsia="zh-CN"/>
        </w:rPr>
        <w:t>曲线，我们使用</w:t>
      </w:r>
      <w:r>
        <w:rPr>
          <w:rFonts w:hint="default" w:ascii="Times New Roman" w:hAnsi="Times New Roman" w:eastAsia="宋体" w:cs="Times New Roman"/>
          <w:b w:val="0"/>
          <w:bCs/>
          <w:sz w:val="24"/>
          <w:szCs w:val="24"/>
        </w:rPr>
        <w:t>BF</w:t>
      </w:r>
      <w:r>
        <w:rPr>
          <w:rFonts w:hint="eastAsia" w:ascii="宋体" w:hAnsi="宋体" w:eastAsia="宋体" w:cs="宋体"/>
          <w:b w:val="0"/>
          <w:bCs/>
          <w:sz w:val="24"/>
          <w:szCs w:val="24"/>
        </w:rPr>
        <w:t>神经网络模型</w:t>
      </w:r>
      <w:r>
        <w:rPr>
          <w:rFonts w:hint="eastAsia" w:ascii="宋体" w:hAnsi="宋体" w:eastAsia="宋体" w:cs="宋体"/>
          <w:b w:val="0"/>
          <w:bCs/>
          <w:sz w:val="24"/>
          <w:szCs w:val="24"/>
          <w:lang w:eastAsia="zh-CN"/>
        </w:rPr>
        <w:t>。</w:t>
      </w:r>
    </w:p>
    <w:p>
      <w:pPr>
        <w:tabs>
          <w:tab w:val="center" w:pos="4200"/>
          <w:tab w:val="right" w:pos="8295"/>
        </w:tabs>
        <w:spacing w:before="120" w:after="120"/>
        <w:jc w:val="left"/>
        <w:rPr>
          <w:rFonts w:ascii="黑体" w:hAnsi="黑体" w:eastAsia="黑体"/>
          <w:sz w:val="24"/>
          <w:szCs w:val="24"/>
        </w:rPr>
      </w:pPr>
      <w:r>
        <w:rPr>
          <w:rFonts w:ascii="黑体" w:hAnsi="黑体" w:eastAsia="黑体"/>
          <w:sz w:val="24"/>
          <w:szCs w:val="24"/>
        </w:rPr>
        <w:t>5.2.1.1 模型准备</w:t>
      </w:r>
    </w:p>
    <w:p>
      <w:pPr>
        <w:pStyle w:val="11"/>
        <w:keepNext w:val="0"/>
        <w:keepLines w:val="0"/>
        <w:pageBreakBefore w:val="0"/>
        <w:widowControl w:val="0"/>
        <w:kinsoku/>
        <w:wordWrap/>
        <w:overflowPunct/>
        <w:topLinePunct w:val="0"/>
        <w:autoSpaceDE/>
        <w:autoSpaceDN/>
        <w:bidi w:val="0"/>
        <w:adjustRightInd w:val="0"/>
        <w:snapToGrid w:val="0"/>
        <w:ind w:left="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图3是一个三层</w:t>
      </w:r>
      <w:r>
        <w:rPr>
          <w:rFonts w:hint="default" w:ascii="Times New Roman" w:hAnsi="Times New Roman" w:eastAsia="宋体" w:cs="Times New Roman"/>
          <w:sz w:val="24"/>
          <w:szCs w:val="24"/>
        </w:rPr>
        <w:t>BP</w:t>
      </w:r>
      <w:r>
        <w:rPr>
          <w:rFonts w:hint="eastAsia" w:ascii="宋体" w:hAnsi="宋体" w:eastAsia="宋体" w:cs="宋体"/>
          <w:sz w:val="24"/>
          <w:szCs w:val="24"/>
        </w:rPr>
        <w:t>神经网络的结构示意图</w:t>
      </w:r>
      <w:r>
        <w:rPr>
          <w:rFonts w:hint="eastAsia" w:ascii="宋体" w:hAnsi="宋体" w:eastAsia="宋体" w:cs="宋体"/>
          <w:sz w:val="24"/>
          <w:szCs w:val="24"/>
          <w:lang w:eastAsia="zh-CN"/>
        </w:rPr>
        <w:t>。</w:t>
      </w:r>
      <w:r>
        <w:rPr>
          <w:rFonts w:hint="eastAsia" w:ascii="宋体" w:hAnsi="宋体" w:eastAsia="宋体" w:cs="宋体"/>
          <w:sz w:val="24"/>
          <w:szCs w:val="24"/>
        </w:rPr>
        <w:t>流程为</w:t>
      </w:r>
      <w:r>
        <w:rPr>
          <w:rFonts w:hint="eastAsia" w:ascii="宋体" w:hAnsi="宋体" w:eastAsia="宋体" w:cs="宋体"/>
          <w:sz w:val="24"/>
          <w:szCs w:val="24"/>
          <w:lang w:eastAsia="zh-CN"/>
        </w:rPr>
        <w:t>：</w:t>
      </w:r>
      <w:r>
        <w:rPr>
          <w:rFonts w:hint="eastAsia" w:ascii="宋体" w:hAnsi="宋体" w:eastAsia="宋体" w:cs="宋体"/>
          <w:sz w:val="24"/>
          <w:szCs w:val="24"/>
        </w:rPr>
        <w:t>一开始先将数据输入，然后经过正向传播，经过隐含层来到最终的输出层，然后通过输出层的计算与判断与真实值的之间的误差是否过大，如果过大则将信号进行反向的传播，通过这些误差的数据去修改网络的权值和与权值对应的阈值。然后如此反复循环，直到他超过了它的最大传输次数或者实验结果符合预期设定的标准，结束循环。</w:t>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宋体" w:hAnsi="宋体" w:eastAsia="宋体" w:cs="宋体"/>
          <w:sz w:val="24"/>
          <w:szCs w:val="24"/>
        </w:rPr>
      </w:pPr>
    </w:p>
    <w:p>
      <w:pPr>
        <w:pStyle w:val="11"/>
        <w:keepNext w:val="0"/>
        <w:keepLines w:val="0"/>
        <w:pageBreakBefore w:val="0"/>
        <w:widowControl w:val="0"/>
        <w:kinsoku/>
        <w:wordWrap/>
        <w:overflowPunct/>
        <w:topLinePunct w:val="0"/>
        <w:autoSpaceDE/>
        <w:autoSpaceDN/>
        <w:bidi w:val="0"/>
        <w:adjustRightInd w:val="0"/>
        <w:snapToGrid w:val="0"/>
        <w:ind w:left="0" w:leftChars="0" w:firstLine="0" w:firstLineChars="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204845" cy="2299970"/>
            <wp:effectExtent l="0" t="0" r="10795" b="1270"/>
            <wp:docPr id="19" name="图片 19" descr="9DY}N745_@EJS_W)0@`22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DY}N745_@EJS_W)0@`22EA"/>
                    <pic:cNvPicPr>
                      <a:picLocks noChangeAspect="1"/>
                    </pic:cNvPicPr>
                  </pic:nvPicPr>
                  <pic:blipFill>
                    <a:blip r:embed="rId129"/>
                    <a:stretch>
                      <a:fillRect/>
                    </a:stretch>
                  </pic:blipFill>
                  <pic:spPr>
                    <a:xfrm>
                      <a:off x="0" y="0"/>
                      <a:ext cx="3204845" cy="229997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图</w:t>
      </w:r>
      <w:r>
        <w:rPr>
          <w:rFonts w:hint="default"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三层BP神经网络的结构图</w:t>
      </w:r>
    </w:p>
    <w:p>
      <w:pPr>
        <w:tabs>
          <w:tab w:val="center" w:pos="4200"/>
          <w:tab w:val="right" w:pos="8295"/>
        </w:tabs>
        <w:spacing w:before="120" w:after="120"/>
        <w:jc w:val="left"/>
        <w:rPr>
          <w:rFonts w:hint="eastAsia" w:ascii="黑体" w:hAnsi="黑体" w:eastAsia="黑体"/>
          <w:sz w:val="24"/>
          <w:szCs w:val="24"/>
          <w:lang w:val="en-US" w:eastAsia="zh-CN"/>
        </w:rPr>
      </w:pPr>
      <w:r>
        <w:rPr>
          <w:rFonts w:ascii="黑体" w:hAnsi="黑体" w:eastAsia="黑体"/>
          <w:sz w:val="24"/>
          <w:szCs w:val="24"/>
        </w:rPr>
        <w:t>5.2.1.2 模型</w:t>
      </w:r>
      <w:r>
        <w:rPr>
          <w:rFonts w:hint="eastAsia" w:ascii="黑体" w:hAnsi="黑体" w:eastAsia="黑体"/>
          <w:sz w:val="24"/>
          <w:szCs w:val="24"/>
          <w:lang w:val="en-US" w:eastAsia="zh-CN"/>
        </w:rPr>
        <w:t>流程</w:t>
      </w:r>
    </w:p>
    <w:p>
      <w:pPr>
        <w:keepNext w:val="0"/>
        <w:keepLines w:val="0"/>
        <w:pageBreakBefore w:val="0"/>
        <w:widowControl w:val="0"/>
        <w:tabs>
          <w:tab w:val="center" w:pos="4200"/>
          <w:tab w:val="right" w:pos="8295"/>
        </w:tabs>
        <w:kinsoku/>
        <w:wordWrap w:val="0"/>
        <w:overflowPunct/>
        <w:topLinePunct w:val="0"/>
        <w:autoSpaceDE/>
        <w:autoSpaceDN/>
        <w:bidi w:val="0"/>
        <w:adjustRightInd w:val="0"/>
        <w:snapToGrid w:val="0"/>
        <w:ind w:firstLine="480" w:firstLineChars="200"/>
        <w:jc w:val="left"/>
        <w:textAlignment w:val="auto"/>
        <w:rPr>
          <w:rFonts w:hint="eastAsia" w:ascii="宋体" w:hAnsi="宋体" w:eastAsia="宋体" w:cs="宋体"/>
          <w:sz w:val="24"/>
          <w:szCs w:val="24"/>
          <w:lang w:eastAsia="zh-CN"/>
        </w:rPr>
      </w:pPr>
      <w:r>
        <w:rPr>
          <w:rFonts w:hint="eastAsia" w:ascii="宋体" w:hAnsi="宋体" w:eastAsia="宋体" w:cs="宋体"/>
          <w:sz w:val="24"/>
          <w:szCs w:val="24"/>
        </w:rPr>
        <w:t>传统</w:t>
      </w:r>
      <w:r>
        <w:rPr>
          <w:rFonts w:hint="default" w:ascii="Times New Roman" w:hAnsi="Times New Roman" w:eastAsia="宋体" w:cs="Times New Roman"/>
          <w:sz w:val="24"/>
          <w:szCs w:val="24"/>
        </w:rPr>
        <w:t>BP</w:t>
      </w:r>
      <w:r>
        <w:rPr>
          <w:rFonts w:hint="eastAsia" w:ascii="宋体" w:hAnsi="宋体" w:eastAsia="宋体" w:cs="宋体"/>
          <w:sz w:val="24"/>
          <w:szCs w:val="24"/>
        </w:rPr>
        <w:t>神经网络有如下的简易流程(以下</w:t>
      </w:r>
      <w:r>
        <w:rPr>
          <w:rFonts w:hint="eastAsia" w:ascii="宋体" w:hAnsi="宋体" w:eastAsia="宋体" w:cs="宋体"/>
          <w:sz w:val="24"/>
          <w:szCs w:val="24"/>
          <w:lang w:val="en-US" w:eastAsia="zh-CN"/>
        </w:rPr>
        <w:t>公式</w:t>
      </w:r>
      <w:r>
        <w:rPr>
          <w:rFonts w:hint="eastAsia" w:ascii="宋体" w:hAnsi="宋体" w:eastAsia="宋体" w:cs="宋体"/>
          <w:sz w:val="24"/>
          <w:szCs w:val="24"/>
        </w:rPr>
        <w:t>中</w:t>
      </w:r>
      <w:r>
        <w:rPr>
          <w:rFonts w:hint="eastAsia" w:ascii="宋体" w:hAnsi="宋体" w:eastAsia="宋体" w:cs="宋体"/>
          <w:position w:val="-10"/>
          <w:sz w:val="24"/>
          <w:szCs w:val="24"/>
        </w:rPr>
        <w:object>
          <v:shape id="_x0000_i1092" o:spt="75" type="#_x0000_t75" style="height:16pt;width:111pt;" o:ole="t" filled="f" o:preferrelative="t" stroked="f" coordsize="21600,21600">
            <v:path/>
            <v:fill on="f" focussize="0,0"/>
            <v:stroke on="f"/>
            <v:imagedata r:id="rId131" o:title=""/>
            <o:lock v:ext="edit" aspectratio="t"/>
            <w10:wrap type="none"/>
            <w10:anchorlock/>
          </v:shape>
          <o:OLEObject Type="Embed" ProgID="Equation.KSEE3" ShapeID="_x0000_i1092" DrawAspect="Content" ObjectID="_1468075792" r:id="rId130">
            <o:LockedField>false</o:LockedField>
          </o:OLEObject>
        </w:object>
      </w:r>
      <w:r>
        <w:rPr>
          <w:rFonts w:hint="eastAsia" w:ascii="宋体" w:hAnsi="宋体" w:eastAsia="宋体" w:cs="宋体"/>
          <w:sz w:val="24"/>
          <w:szCs w:val="24"/>
          <w:lang w:eastAsia="zh-CN"/>
        </w:rPr>
        <w:t>）。</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left"/>
        <w:textAlignment w:val="auto"/>
        <w:rPr>
          <w:rFonts w:hint="default" w:ascii="Times New Roman" w:hAnsi="Times New Roman" w:eastAsia="黑体" w:cs="Times New Roman"/>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将网络初始化。</w:t>
      </w:r>
      <w:r>
        <w:rPr>
          <w:rFonts w:hint="eastAsia" w:ascii="宋体" w:hAnsi="宋体" w:eastAsia="宋体" w:cs="宋体"/>
          <w:sz w:val="24"/>
          <w:szCs w:val="24"/>
        </w:rPr>
        <w:br w:type="textWrapping"/>
      </w:r>
      <w:r>
        <w:rPr>
          <w:rFonts w:hint="eastAsia" w:ascii="宋体" w:hAnsi="宋体" w:eastAsia="宋体" w:cs="宋体"/>
          <w:sz w:val="24"/>
          <w:szCs w:val="24"/>
        </w:rPr>
        <w:t>首先，设置它的激励函数为</w:t>
      </w:r>
      <w:r>
        <w:rPr>
          <w:rFonts w:hint="eastAsia" w:ascii="宋体" w:hAnsi="宋体" w:eastAsia="宋体" w:cs="宋体"/>
          <w:position w:val="-10"/>
          <w:sz w:val="24"/>
          <w:szCs w:val="24"/>
        </w:rPr>
        <w:object>
          <v:shape id="_x0000_i1093" o:spt="75" type="#_x0000_t75" style="height:16pt;width:26pt;" o:ole="t" filled="f" o:preferrelative="t" stroked="f" coordsize="21600,21600">
            <v:path/>
            <v:fill on="f" focussize="0,0"/>
            <v:stroke on="f"/>
            <v:imagedata r:id="rId133" o:title=""/>
            <o:lock v:ext="edit" aspectratio="t"/>
            <w10:wrap type="none"/>
            <w10:anchorlock/>
          </v:shape>
          <o:OLEObject Type="Embed" ProgID="Equation.KSEE3" ShapeID="_x0000_i1093" DrawAspect="Content" ObjectID="_1468075793" r:id="rId132">
            <o:LockedField>false</o:LockedField>
          </o:OLEObject>
        </w:object>
      </w:r>
      <w:r>
        <w:rPr>
          <w:rFonts w:hint="eastAsia" w:ascii="宋体" w:hAnsi="宋体" w:eastAsia="宋体" w:cs="宋体"/>
          <w:sz w:val="24"/>
          <w:szCs w:val="24"/>
          <w:lang w:eastAsia="zh-CN"/>
        </w:rPr>
        <w:t>，</w:t>
      </w:r>
      <w:r>
        <w:rPr>
          <w:rFonts w:hint="eastAsia" w:ascii="宋体" w:hAnsi="宋体" w:eastAsia="宋体" w:cs="宋体"/>
          <w:position w:val="-10"/>
          <w:sz w:val="24"/>
          <w:szCs w:val="24"/>
          <w:lang w:val="en-US" w:eastAsia="zh-CN"/>
        </w:rPr>
        <w:object>
          <v:shape id="_x0000_i1094" o:spt="75" type="#_x0000_t75" style="height:16pt;width:26pt;" o:ole="t" filled="f" o:preferrelative="t" stroked="f" coordsize="21600,21600">
            <v:path/>
            <v:fill on="f" focussize="0,0"/>
            <v:stroke on="f"/>
            <v:imagedata r:id="rId135" o:title=""/>
            <o:lock v:ext="edit" aspectratio="t"/>
            <w10:wrap type="none"/>
            <w10:anchorlock/>
          </v:shape>
          <o:OLEObject Type="Embed" ProgID="Equation.KSEE3" ShapeID="_x0000_i1094" DrawAspect="Content" ObjectID="_1468075794" r:id="rId134">
            <o:LockedField>false</o:LockedField>
          </o:OLEObject>
        </w:object>
      </w:r>
      <w:r>
        <w:rPr>
          <w:rFonts w:hint="eastAsia" w:ascii="宋体" w:hAnsi="宋体" w:eastAsia="宋体" w:cs="宋体"/>
          <w:sz w:val="24"/>
          <w:szCs w:val="24"/>
        </w:rPr>
        <w:t>为</w:t>
      </w:r>
      <w:r>
        <w:rPr>
          <w:rFonts w:hint="default" w:ascii="Times New Roman" w:hAnsi="Times New Roman" w:eastAsia="宋体" w:cs="Times New Roman"/>
          <w:sz w:val="24"/>
          <w:szCs w:val="24"/>
        </w:rPr>
        <w:t>Sig</w:t>
      </w:r>
      <w:r>
        <w:rPr>
          <w:rFonts w:hint="default" w:ascii="Times New Roman" w:hAnsi="Times New Roman" w:eastAsia="宋体" w:cs="Times New Roman"/>
          <w:sz w:val="24"/>
          <w:szCs w:val="24"/>
          <w:lang w:val="en-US" w:eastAsia="zh-CN"/>
        </w:rPr>
        <w:t>m</w:t>
      </w:r>
      <w:r>
        <w:rPr>
          <w:rFonts w:hint="default" w:ascii="Times New Roman" w:hAnsi="Times New Roman" w:eastAsia="宋体" w:cs="Times New Roman"/>
          <w:sz w:val="24"/>
          <w:szCs w:val="24"/>
        </w:rPr>
        <w:t>oid</w:t>
      </w:r>
      <w:r>
        <w:rPr>
          <w:rFonts w:hint="eastAsia" w:ascii="宋体" w:hAnsi="宋体" w:eastAsia="宋体" w:cs="宋体"/>
          <w:sz w:val="24"/>
          <w:szCs w:val="24"/>
        </w:rPr>
        <w:t>函数</w:t>
      </w:r>
      <w:r>
        <w:rPr>
          <w:rFonts w:hint="eastAsia" w:ascii="宋体" w:hAnsi="宋体" w:eastAsia="宋体" w:cs="宋体"/>
          <w:sz w:val="24"/>
          <w:szCs w:val="24"/>
          <w:lang w:eastAsia="zh-CN"/>
        </w:rPr>
        <w:t>，</w:t>
      </w:r>
      <w:r>
        <w:rPr>
          <w:rFonts w:hint="eastAsia" w:ascii="宋体" w:hAnsi="宋体" w:eastAsia="宋体" w:cs="宋体"/>
          <w:sz w:val="24"/>
          <w:szCs w:val="24"/>
        </w:rPr>
        <w:t>表达式为:</w:t>
      </w:r>
      <w:r>
        <w:rPr>
          <w:rFonts w:hint="eastAsia" w:ascii="宋体" w:hAnsi="宋体" w:eastAsia="宋体" w:cs="宋体"/>
          <w:sz w:val="24"/>
          <w:szCs w:val="24"/>
        </w:rPr>
        <w:br w:type="textWrapping"/>
      </w:r>
      <w:r>
        <w:rPr>
          <w:rFonts w:hint="eastAsia"/>
          <w:lang w:val="en-US" w:eastAsia="zh-CN"/>
        </w:rPr>
        <w:tab/>
      </w:r>
      <w:r>
        <w:rPr>
          <w:rFonts w:hint="eastAsia" w:ascii="黑体" w:hAnsi="黑体" w:eastAsia="黑体"/>
          <w:position w:val="-24"/>
          <w:sz w:val="24"/>
          <w:szCs w:val="24"/>
          <w:lang w:eastAsia="zh-CN"/>
        </w:rPr>
        <w:object>
          <v:shape id="_x0000_i1095" o:spt="75" type="#_x0000_t75" style="height:31pt;width:69pt;" o:ole="t" filled="f" o:preferrelative="t" stroked="f" coordsize="21600,21600">
            <v:path/>
            <v:fill on="f" focussize="0,0"/>
            <v:stroke on="f"/>
            <v:imagedata r:id="rId137" o:title=""/>
            <o:lock v:ext="edit" aspectratio="t"/>
            <w10:wrap type="none"/>
            <w10:anchorlock/>
          </v:shape>
          <o:OLEObject Type="Embed" ProgID="Equation.KSEE3" ShapeID="_x0000_i1095" DrawAspect="Content" ObjectID="_1468075795" r:id="rId136">
            <o:LockedField>false</o:LockedField>
          </o:OLEObject>
        </w:object>
      </w:r>
      <w:r>
        <w:rPr>
          <w:rFonts w:hint="eastAsia" w:ascii="黑体" w:hAnsi="黑体" w:eastAsia="黑体"/>
          <w:sz w:val="24"/>
          <w:szCs w:val="24"/>
          <w:lang w:val="en-US" w:eastAsia="zh-CN"/>
        </w:rPr>
        <w:tab/>
      </w:r>
      <w:r>
        <w:rPr>
          <w:rFonts w:hint="default" w:ascii="Times New Roman" w:hAnsi="Times New Roman" w:eastAsia="黑体" w:cs="Times New Roman"/>
          <w:sz w:val="24"/>
          <w:szCs w:val="24"/>
          <w:lang w:val="en-US" w:eastAsia="zh-CN"/>
        </w:rPr>
        <w:t>(</w:t>
      </w:r>
      <w:r>
        <w:rPr>
          <w:rFonts w:hint="eastAsia" w:ascii="Times New Roman" w:hAnsi="Times New Roman" w:eastAsia="黑体" w:cs="Times New Roman"/>
          <w:sz w:val="24"/>
          <w:szCs w:val="24"/>
          <w:lang w:val="en-US" w:eastAsia="zh-CN"/>
        </w:rPr>
        <w:t>8</w:t>
      </w:r>
      <w:r>
        <w:rPr>
          <w:rFonts w:hint="default" w:ascii="Times New Roman" w:hAnsi="Times New Roman" w:eastAsia="黑体" w:cs="Times New Roman"/>
          <w:sz w:val="24"/>
          <w:szCs w:val="24"/>
          <w:lang w:val="en-US" w:eastAsia="zh-CN"/>
        </w:rPr>
        <w:t>)</w:t>
      </w:r>
    </w:p>
    <w:p>
      <w:pPr>
        <w:pStyle w:val="11"/>
        <w:keepNext w:val="0"/>
        <w:keepLines w:val="0"/>
        <w:pageBreakBefore w:val="0"/>
        <w:widowControl w:val="0"/>
        <w:tabs>
          <w:tab w:val="center" w:pos="4200"/>
          <w:tab w:val="right" w:pos="8295"/>
        </w:tabs>
        <w:kinsoku/>
        <w:wordWrap/>
        <w:overflowPunct/>
        <w:topLinePunct w:val="0"/>
        <w:autoSpaceDE/>
        <w:autoSpaceDN/>
        <w:bidi w:val="0"/>
        <w:adjustRightInd w:val="0"/>
        <w:snapToGrid w:val="0"/>
        <w:ind w:left="0" w:leftChars="0" w:firstLine="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隐含层的输出:</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一般取三层BP网络，有几层隐含层则</w:t>
      </w:r>
      <w:r>
        <w:rPr>
          <w:rFonts w:hint="eastAsia" w:ascii="宋体" w:hAnsi="宋体" w:eastAsia="宋体" w:cs="宋体"/>
          <w:position w:val="-6"/>
          <w:sz w:val="24"/>
          <w:szCs w:val="24"/>
        </w:rPr>
        <w:object>
          <v:shape id="_x0000_i1096" o:spt="75" type="#_x0000_t75" style="height:11pt;width:10pt;" o:ole="t" filled="f" o:preferrelative="t" stroked="f" coordsize="21600,21600">
            <v:path/>
            <v:fill on="f" focussize="0,0"/>
            <v:stroke on="f"/>
            <v:imagedata r:id="rId139" o:title=""/>
            <o:lock v:ext="edit" aspectratio="t"/>
            <w10:wrap type="none"/>
            <w10:anchorlock/>
          </v:shape>
          <o:OLEObject Type="Embed" ProgID="Equation.KSEE3" ShapeID="_x0000_i1096" DrawAspect="Content" ObjectID="_1468075796" r:id="rId138">
            <o:LockedField>false</o:LockedField>
          </o:OLEObject>
        </w:object>
      </w:r>
      <w:r>
        <w:rPr>
          <w:rFonts w:hint="eastAsia" w:ascii="宋体" w:hAnsi="宋体" w:eastAsia="宋体" w:cs="宋体"/>
          <w:sz w:val="24"/>
          <w:szCs w:val="24"/>
        </w:rPr>
        <w:t>为几，输入层到达隐含层的偏位置为</w:t>
      </w:r>
      <w:r>
        <w:rPr>
          <w:rFonts w:hint="eastAsia" w:ascii="宋体" w:hAnsi="宋体" w:eastAsia="宋体" w:cs="宋体"/>
          <w:position w:val="-14"/>
          <w:sz w:val="24"/>
          <w:szCs w:val="24"/>
        </w:rPr>
        <w:object>
          <v:shape id="_x0000_i1097" o:spt="75" type="#_x0000_t75" style="height:19pt;width:13.95pt;" o:ole="t" filled="f" o:preferrelative="t" stroked="f" coordsize="21600,21600">
            <v:path/>
            <v:fill on="f" focussize="0,0"/>
            <v:stroke on="f"/>
            <v:imagedata r:id="rId141" o:title=""/>
            <o:lock v:ext="edit" aspectratio="t"/>
            <w10:wrap type="none"/>
            <w10:anchorlock/>
          </v:shape>
          <o:OLEObject Type="Embed" ProgID="Equation.KSEE3" ShapeID="_x0000_i1097" DrawAspect="Content" ObjectID="_1468075797" r:id="rId140">
            <o:LockedField>false</o:LockedField>
          </o:OLEObject>
        </w:object>
      </w:r>
      <w:r>
        <w:rPr>
          <w:rFonts w:hint="eastAsia" w:ascii="宋体" w:hAnsi="宋体" w:eastAsia="宋体" w:cs="宋体"/>
          <w:sz w:val="24"/>
          <w:szCs w:val="24"/>
        </w:rPr>
        <w:t>，取输入层到达隐含层的权值为</w:t>
      </w:r>
      <w:r>
        <w:rPr>
          <w:rFonts w:hint="eastAsia" w:ascii="宋体" w:hAnsi="宋体" w:eastAsia="宋体" w:cs="宋体"/>
          <w:position w:val="-14"/>
          <w:sz w:val="24"/>
          <w:szCs w:val="24"/>
        </w:rPr>
        <w:object>
          <v:shape id="_x0000_i1098" o:spt="75" type="#_x0000_t75" style="height:19pt;width:16pt;" o:ole="t" filled="f" o:preferrelative="t" stroked="f" coordsize="21600,21600">
            <v:path/>
            <v:fill on="f" focussize="0,0"/>
            <v:stroke on="f"/>
            <v:imagedata r:id="rId143" o:title=""/>
            <o:lock v:ext="edit" aspectratio="t"/>
            <w10:wrap type="none"/>
            <w10:anchorlock/>
          </v:shape>
          <o:OLEObject Type="Embed" ProgID="Equation.KSEE3" ShapeID="_x0000_i1098" DrawAspect="Content" ObjectID="_1468075798" r:id="rId142">
            <o:LockedField>false</o:LockedField>
          </o:OLEObject>
        </w:object>
      </w:r>
      <w:r>
        <w:rPr>
          <w:rFonts w:hint="eastAsia" w:ascii="宋体" w:hAnsi="宋体" w:eastAsia="宋体" w:cs="宋体"/>
          <w:sz w:val="24"/>
          <w:szCs w:val="24"/>
          <w:lang w:eastAsia="zh-CN"/>
        </w:rPr>
        <w:t>，</w:t>
      </w:r>
      <w:r>
        <w:rPr>
          <w:rFonts w:hint="eastAsia" w:ascii="宋体" w:hAnsi="宋体" w:eastAsia="宋体" w:cs="宋体"/>
          <w:sz w:val="24"/>
          <w:szCs w:val="24"/>
        </w:rPr>
        <w:t>隐藏层的输入为</w:t>
      </w:r>
      <w:r>
        <w:rPr>
          <w:rFonts w:hint="eastAsia" w:ascii="宋体" w:hAnsi="宋体" w:eastAsia="宋体" w:cs="宋体"/>
          <w:position w:val="-14"/>
          <w:sz w:val="24"/>
          <w:szCs w:val="24"/>
        </w:rPr>
        <w:object>
          <v:shape id="_x0000_i1099" o:spt="75" type="#_x0000_t75" style="height:19pt;width:18pt;" o:ole="t" filled="f" o:preferrelative="t" stroked="f" coordsize="21600,21600">
            <v:path/>
            <v:fill on="f" focussize="0,0"/>
            <v:stroke on="f"/>
            <v:imagedata r:id="rId145" o:title=""/>
            <o:lock v:ext="edit" aspectratio="t"/>
            <w10:wrap type="none"/>
            <w10:anchorlock/>
          </v:shape>
          <o:OLEObject Type="Embed" ProgID="Equation.KSEE3" ShapeID="_x0000_i1099" DrawAspect="Content" ObjectID="_1468075799" r:id="rId144">
            <o:LockedField>false</o:LockedField>
          </o:OLEObject>
        </w:object>
      </w:r>
      <w:r>
        <w:rPr>
          <w:rFonts w:hint="eastAsia" w:ascii="宋体" w:hAnsi="宋体" w:eastAsia="宋体" w:cs="宋体"/>
          <w:sz w:val="24"/>
          <w:szCs w:val="24"/>
          <w:lang w:eastAsia="zh-CN"/>
        </w:rPr>
        <w:t>：</w:t>
      </w:r>
    </w:p>
    <w:p>
      <w:pPr>
        <w:pStyle w:val="11"/>
        <w:keepNext w:val="0"/>
        <w:keepLines w:val="0"/>
        <w:pageBreakBefore w:val="0"/>
        <w:widowControl w:val="0"/>
        <w:tabs>
          <w:tab w:val="center" w:pos="4200"/>
          <w:tab w:val="right" w:pos="8295"/>
        </w:tabs>
        <w:kinsoku/>
        <w:wordWrap/>
        <w:overflowPunct/>
        <w:topLinePunct w:val="0"/>
        <w:autoSpaceDE/>
        <w:autoSpaceDN/>
        <w:bidi w:val="0"/>
        <w:adjustRightInd w:val="0"/>
        <w:snapToGrid w:val="0"/>
        <w:ind w:left="0" w:leftChars="0" w:firstLine="0" w:firstLineChars="0"/>
        <w:textAlignment w:val="auto"/>
        <w:rPr>
          <w:rFonts w:hint="default" w:ascii="Times New Roman" w:hAnsi="Times New Roman" w:cs="Times New Roman"/>
          <w:sz w:val="24"/>
          <w:szCs w:val="24"/>
          <w:lang w:val="en-US" w:eastAsia="zh-CN"/>
        </w:rPr>
      </w:pPr>
      <w:r>
        <w:rPr>
          <w:rFonts w:hint="eastAsia"/>
          <w:lang w:val="en-US" w:eastAsia="zh-CN"/>
        </w:rPr>
        <w:tab/>
      </w:r>
      <w:r>
        <w:rPr>
          <w:rFonts w:hint="eastAsia" w:eastAsiaTheme="minorEastAsia"/>
          <w:position w:val="-30"/>
          <w:lang w:eastAsia="zh-CN"/>
        </w:rPr>
        <w:object>
          <v:shape id="_x0000_i1100" o:spt="75" type="#_x0000_t75" style="height:35pt;width:105pt;" o:ole="t" filled="f" o:preferrelative="t" stroked="f" coordsize="21600,21600">
            <v:path/>
            <v:fill on="f" focussize="0,0"/>
            <v:stroke on="f"/>
            <v:imagedata r:id="rId147" o:title=""/>
            <o:lock v:ext="edit" aspectratio="t"/>
            <w10:wrap type="none"/>
            <w10:anchorlock/>
          </v:shape>
          <o:OLEObject Type="Embed" ProgID="Equation.KSEE3" ShapeID="_x0000_i1100" DrawAspect="Content" ObjectID="_1468075800" r:id="rId146">
            <o:LockedField>false</o:LockedField>
          </o:OLEObject>
        </w:object>
      </w:r>
      <w:r>
        <w:rPr>
          <w:rFonts w:hint="eastAsia"/>
          <w:lang w:val="en-US" w:eastAsia="zh-CN"/>
        </w:rPr>
        <w:tab/>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ind w:leftChars="0"/>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输出层的输出:</w:t>
      </w:r>
      <w:r>
        <w:rPr>
          <w:rFonts w:hint="eastAsia" w:ascii="宋体" w:hAnsi="宋体" w:eastAsia="宋体" w:cs="宋体"/>
          <w:sz w:val="24"/>
          <w:szCs w:val="24"/>
        </w:rPr>
        <w:br w:type="textWrapping"/>
      </w:r>
      <w:r>
        <w:rPr>
          <w:rFonts w:hint="eastAsia" w:ascii="宋体" w:hAnsi="宋体" w:eastAsia="宋体" w:cs="宋体"/>
          <w:sz w:val="24"/>
          <w:szCs w:val="24"/>
        </w:rPr>
        <w:t>输出层的输出为</w:t>
      </w:r>
      <w:r>
        <w:rPr>
          <w:rFonts w:hint="eastAsia" w:ascii="宋体" w:hAnsi="宋体" w:eastAsia="宋体" w:cs="宋体"/>
          <w:position w:val="-6"/>
          <w:sz w:val="24"/>
          <w:szCs w:val="24"/>
        </w:rPr>
        <w:object>
          <v:shape id="_x0000_i1101" o:spt="75" type="#_x0000_t75" style="height:13.95pt;width:12pt;" o:ole="t" filled="f" o:preferrelative="t" stroked="f" coordsize="21600,21600">
            <v:path/>
            <v:fill on="f" focussize="0,0"/>
            <v:stroke on="f"/>
            <v:imagedata r:id="rId149" o:title=""/>
            <o:lock v:ext="edit" aspectratio="t"/>
            <w10:wrap type="none"/>
            <w10:anchorlock/>
          </v:shape>
          <o:OLEObject Type="Embed" ProgID="Equation.KSEE3" ShapeID="_x0000_i1101" DrawAspect="Content" ObjectID="_1468075801" r:id="rId148">
            <o:LockedField>false</o:LockedField>
          </o:OLEObject>
        </w:object>
      </w:r>
      <w:r>
        <w:rPr>
          <w:rFonts w:hint="eastAsia" w:ascii="宋体" w:hAnsi="宋体" w:eastAsia="宋体" w:cs="宋体"/>
          <w:sz w:val="24"/>
          <w:szCs w:val="24"/>
          <w:lang w:eastAsia="zh-CN"/>
        </w:rPr>
        <w:t>，</w:t>
      </w:r>
      <w:r>
        <w:rPr>
          <w:rFonts w:hint="eastAsia" w:ascii="宋体" w:hAnsi="宋体" w:eastAsia="宋体" w:cs="宋体"/>
          <w:position w:val="-6"/>
          <w:sz w:val="24"/>
          <w:szCs w:val="24"/>
          <w:lang w:eastAsia="zh-CN"/>
        </w:rPr>
        <w:object>
          <v:shape id="_x0000_i1102" o:spt="75" type="#_x0000_t75" style="height:13.95pt;width:10pt;" o:ole="t" filled="f" o:preferrelative="t" stroked="f" coordsize="21600,21600">
            <v:path/>
            <v:fill on="f" focussize="0,0"/>
            <v:stroke on="f"/>
            <v:imagedata r:id="rId151" o:title=""/>
            <o:lock v:ext="edit" aspectratio="t"/>
            <w10:wrap type="none"/>
            <w10:anchorlock/>
          </v:shape>
          <o:OLEObject Type="Embed" ProgID="Equation.KSEE3" ShapeID="_x0000_i1102" DrawAspect="Content" ObjectID="_1468075802" r:id="rId150">
            <o:LockedField>false</o:LockedField>
          </o:OLEObject>
        </w:object>
      </w:r>
      <w:r>
        <w:rPr>
          <w:rFonts w:hint="eastAsia" w:ascii="宋体" w:hAnsi="宋体" w:eastAsia="宋体" w:cs="宋体"/>
          <w:sz w:val="24"/>
          <w:szCs w:val="24"/>
        </w:rPr>
        <w:t>为隐含层到输出偏置</w:t>
      </w:r>
      <w:r>
        <w:rPr>
          <w:rFonts w:hint="eastAsia" w:ascii="宋体" w:hAnsi="宋体" w:eastAsia="宋体" w:cs="宋体"/>
          <w:sz w:val="24"/>
          <w:szCs w:val="24"/>
          <w:lang w:eastAsia="zh-CN"/>
        </w:rPr>
        <w:t>，</w:t>
      </w:r>
      <w:r>
        <w:rPr>
          <w:rFonts w:hint="eastAsia" w:ascii="宋体" w:hAnsi="宋体" w:eastAsia="宋体" w:cs="宋体"/>
          <w:sz w:val="24"/>
          <w:szCs w:val="24"/>
        </w:rPr>
        <w:t>表达式为</w:t>
      </w:r>
      <w:r>
        <w:rPr>
          <w:rFonts w:hint="eastAsia" w:ascii="宋体" w:hAnsi="宋体" w:eastAsia="宋体" w:cs="宋体"/>
          <w:sz w:val="24"/>
          <w:szCs w:val="24"/>
          <w:lang w:eastAsia="zh-CN"/>
        </w:rPr>
        <w:t>：</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textAlignment w:val="auto"/>
      </w:pPr>
      <w:r>
        <w:rPr>
          <w:rFonts w:hint="eastAsia"/>
          <w:lang w:val="en-US" w:eastAsia="zh-CN"/>
        </w:rPr>
        <w:tab/>
      </w:r>
      <w:r>
        <w:rPr>
          <w:rFonts w:hint="eastAsia" w:eastAsiaTheme="minorEastAsia"/>
          <w:position w:val="-30"/>
          <w:lang w:eastAsia="zh-CN"/>
        </w:rPr>
        <w:object>
          <v:shape id="_x0000_i1103" o:spt="75" type="#_x0000_t75" style="height:35pt;width:95pt;" o:ole="t" filled="f" o:preferrelative="t" stroked="f" coordsize="21600,21600">
            <v:path/>
            <v:fill on="f" focussize="0,0"/>
            <v:stroke on="f"/>
            <v:imagedata r:id="rId153" o:title=""/>
            <o:lock v:ext="edit" aspectratio="t"/>
            <w10:wrap type="none"/>
            <w10:anchorlock/>
          </v:shape>
          <o:OLEObject Type="Embed" ProgID="Equation.KSEE3" ShapeID="_x0000_i1103" DrawAspect="Content" ObjectID="_1468075803" r:id="rId152">
            <o:LockedField>false</o:LockedField>
          </o:OLEObject>
        </w:object>
      </w:r>
      <w:r>
        <w:rPr>
          <w:rFonts w:hint="eastAsia"/>
          <w:lang w:val="en-US" w:eastAsia="zh-CN"/>
        </w:rPr>
        <w:tab/>
      </w: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0</w:t>
      </w:r>
      <w:r>
        <w:rPr>
          <w:rFonts w:hint="default" w:ascii="Times New Roman" w:hAnsi="Times New Roman" w:cs="Times New Roman"/>
          <w:sz w:val="24"/>
          <w:szCs w:val="24"/>
          <w:lang w:val="en-US" w:eastAsia="zh-CN"/>
        </w:rPr>
        <w:t>)</w:t>
      </w:r>
    </w:p>
    <w:p>
      <w:pPr>
        <w:pStyle w:val="11"/>
        <w:numPr>
          <w:ilvl w:val="0"/>
          <w:numId w:val="0"/>
        </w:numPr>
        <w:tabs>
          <w:tab w:val="center" w:pos="4200"/>
          <w:tab w:val="right" w:pos="8295"/>
        </w:tabs>
        <w:ind w:leftChars="0"/>
      </w:pP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计算误差:</w:t>
      </w:r>
      <w:r>
        <w:rPr>
          <w:rFonts w:hint="eastAsia" w:ascii="宋体" w:hAnsi="宋体" w:eastAsia="宋体" w:cs="宋体"/>
          <w:sz w:val="24"/>
          <w:szCs w:val="24"/>
        </w:rPr>
        <w:br w:type="textWrapping"/>
      </w:r>
      <w:r>
        <w:rPr>
          <w:rFonts w:hint="eastAsia" w:ascii="宋体" w:hAnsi="宋体" w:eastAsia="宋体" w:cs="宋体"/>
          <w:sz w:val="24"/>
          <w:szCs w:val="24"/>
        </w:rPr>
        <w:t>一般来说，误差的计算公式如下:</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ind w:leftChars="0"/>
        <w:textAlignment w:val="auto"/>
        <w:rPr>
          <w:rFonts w:hint="default" w:ascii="Times New Roman" w:hAnsi="Times New Roman" w:cs="Times New Roman"/>
          <w:sz w:val="24"/>
          <w:szCs w:val="24"/>
          <w:lang w:val="en-US" w:eastAsia="zh-CN"/>
        </w:rPr>
      </w:pPr>
      <w:r>
        <w:rPr>
          <w:rFonts w:hint="eastAsia"/>
          <w:lang w:val="en-US" w:eastAsia="zh-CN"/>
        </w:rPr>
        <w:tab/>
      </w:r>
      <w:r>
        <w:rPr>
          <w:rFonts w:hint="eastAsia" w:eastAsiaTheme="minorEastAsia"/>
          <w:position w:val="-28"/>
          <w:lang w:eastAsia="zh-CN"/>
        </w:rPr>
        <w:object>
          <v:shape id="_x0000_i1104" o:spt="75" type="#_x0000_t75" style="height:36pt;width:95pt;" o:ole="t" filled="f" o:preferrelative="t" stroked="f" coordsize="21600,21600">
            <v:path/>
            <v:fill on="f" focussize="0,0"/>
            <v:stroke on="f"/>
            <v:imagedata r:id="rId155" o:title=""/>
            <o:lock v:ext="edit" aspectratio="t"/>
            <w10:wrap type="none"/>
            <w10:anchorlock/>
          </v:shape>
          <o:OLEObject Type="Embed" ProgID="Equation.KSEE3" ShapeID="_x0000_i1104" DrawAspect="Content" ObjectID="_1468075804" r:id="rId154">
            <o:LockedField>false</o:LockedField>
          </o:OLEObject>
        </w:object>
      </w:r>
      <w:r>
        <w:rPr>
          <w:rFonts w:hint="eastAsia"/>
          <w:lang w:val="en-US" w:eastAsia="zh-CN"/>
        </w:rPr>
        <w:tab/>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11</w:t>
      </w:r>
      <w:r>
        <w:rPr>
          <w:rFonts w:hint="default" w:ascii="Times New Roman" w:hAnsi="Times New Roman" w:cs="Times New Roman"/>
          <w:sz w:val="24"/>
          <w:szCs w:val="24"/>
          <w:lang w:val="en-US" w:eastAsia="zh-CN"/>
        </w:rPr>
        <w:t>)</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ind w:leftChars="0"/>
        <w:textAlignment w:val="auto"/>
        <w:rPr>
          <w:rFonts w:hint="default" w:eastAsiaTheme="minorEastAsia"/>
          <w:lang w:val="en-US" w:eastAsia="zh-CN"/>
        </w:rPr>
      </w:pPr>
      <w:r>
        <w:rPr>
          <w:rFonts w:hint="eastAsia" w:ascii="宋体" w:hAnsi="宋体" w:eastAsia="宋体" w:cs="宋体"/>
          <w:sz w:val="24"/>
          <w:szCs w:val="24"/>
        </w:rPr>
        <w:t>将</w:t>
      </w:r>
      <w:r>
        <w:rPr>
          <w:rFonts w:hint="eastAsia" w:ascii="宋体" w:hAnsi="宋体" w:eastAsia="宋体" w:cs="宋体"/>
          <w:position w:val="-6"/>
          <w:sz w:val="24"/>
          <w:szCs w:val="24"/>
        </w:rPr>
        <w:object>
          <v:shape id="_x0000_i1105" o:spt="75" type="#_x0000_t75" style="height:13.95pt;width:48pt;" o:ole="t" filled="f" o:preferrelative="t" stroked="f" coordsize="21600,21600">
            <v:path/>
            <v:fill on="f" focussize="0,0"/>
            <v:stroke on="f"/>
            <v:imagedata r:id="rId157" o:title=""/>
            <o:lock v:ext="edit" aspectratio="t"/>
            <w10:wrap type="none"/>
            <w10:anchorlock/>
          </v:shape>
          <o:OLEObject Type="Embed" ProgID="Equation.KSEE3" ShapeID="_x0000_i1105" DrawAspect="Content" ObjectID="_1468075805" r:id="rId156">
            <o:LockedField>false</o:LockedField>
          </o:OLEObject>
        </w:object>
      </w:r>
      <w:r>
        <w:rPr>
          <w:rFonts w:hint="eastAsia" w:ascii="宋体" w:hAnsi="宋体" w:eastAsia="宋体" w:cs="宋体"/>
          <w:sz w:val="24"/>
          <w:szCs w:val="24"/>
        </w:rPr>
        <w:t>记作</w:t>
      </w:r>
      <w:r>
        <w:rPr>
          <w:rFonts w:hint="eastAsia" w:ascii="宋体" w:hAnsi="宋体" w:eastAsia="宋体" w:cs="宋体"/>
          <w:sz w:val="24"/>
          <w:szCs w:val="24"/>
          <w:lang w:eastAsia="zh-CN"/>
        </w:rPr>
        <w:t>，</w:t>
      </w:r>
      <w:r>
        <w:rPr>
          <w:rFonts w:hint="eastAsia" w:ascii="宋体" w:hAnsi="宋体" w:eastAsia="宋体" w:cs="宋体"/>
          <w:sz w:val="24"/>
          <w:szCs w:val="24"/>
        </w:rPr>
        <w:t>则</w:t>
      </w:r>
      <w:r>
        <w:rPr>
          <w:rFonts w:hint="eastAsia" w:ascii="宋体" w:hAnsi="宋体" w:eastAsia="宋体" w:cs="宋体"/>
          <w:position w:val="-4"/>
          <w:sz w:val="24"/>
          <w:szCs w:val="24"/>
        </w:rPr>
        <w:object>
          <v:shape id="_x0000_i1106" o:spt="75" type="#_x0000_t75" style="height:13pt;width:12pt;" o:ole="t" filled="f" o:preferrelative="t" stroked="f" coordsize="21600,21600">
            <v:path/>
            <v:fill on="f" focussize="0,0"/>
            <v:stroke on="f"/>
            <v:imagedata r:id="rId159" o:title=""/>
            <o:lock v:ext="edit" aspectratio="t"/>
            <w10:wrap type="none"/>
            <w10:anchorlock/>
          </v:shape>
          <o:OLEObject Type="Embed" ProgID="Equation.KSEE3" ShapeID="_x0000_i1106" DrawAspect="Content" ObjectID="_1468075806" r:id="rId158">
            <o:LockedField>false</o:LockedField>
          </o:OLEObject>
        </w:object>
      </w:r>
      <w:r>
        <w:rPr>
          <w:rFonts w:hint="eastAsia" w:ascii="宋体" w:hAnsi="宋体" w:eastAsia="宋体" w:cs="宋体"/>
          <w:sz w:val="24"/>
          <w:szCs w:val="24"/>
        </w:rPr>
        <w:t>可以将其表达为:</w:t>
      </w:r>
      <w:r>
        <w:rPr>
          <w:rFonts w:hint="eastAsia" w:ascii="宋体" w:hAnsi="宋体" w:eastAsia="宋体" w:cs="宋体"/>
          <w:sz w:val="24"/>
          <w:szCs w:val="24"/>
        </w:rPr>
        <w:br w:type="textWrapping"/>
      </w:r>
      <w:r>
        <w:rPr>
          <w:rFonts w:hint="eastAsia"/>
          <w:lang w:val="en-US" w:eastAsia="zh-CN"/>
        </w:rPr>
        <w:tab/>
      </w:r>
      <w:r>
        <w:rPr>
          <w:position w:val="-28"/>
        </w:rPr>
        <w:object>
          <v:shape id="_x0000_i1107" o:spt="75" type="#_x0000_t75" style="height:34pt;width:62pt;" o:ole="t" filled="f" o:preferrelative="t" stroked="f" coordsize="21600,21600">
            <v:path/>
            <v:fill on="f" focussize="0,0"/>
            <v:stroke on="f"/>
            <v:imagedata r:id="rId161" o:title=""/>
            <o:lock v:ext="edit" aspectratio="t"/>
            <w10:wrap type="none"/>
            <w10:anchorlock/>
          </v:shape>
          <o:OLEObject Type="Embed" ProgID="Equation.KSEE3" ShapeID="_x0000_i1107" DrawAspect="Content" ObjectID="_1468075807" r:id="rId160">
            <o:LockedField>false</o:LockedField>
          </o:OLEObject>
        </w:object>
      </w:r>
      <w:r>
        <w:rPr>
          <w:rFonts w:hint="eastAsia"/>
          <w:lang w:val="en-US" w:eastAsia="zh-CN"/>
        </w:rPr>
        <w:tab/>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12</w:t>
      </w:r>
      <w:r>
        <w:rPr>
          <w:rFonts w:hint="default" w:ascii="Times New Roman" w:hAnsi="Times New Roman" w:cs="Times New Roman"/>
          <w:sz w:val="24"/>
          <w:szCs w:val="24"/>
          <w:lang w:val="en-US" w:eastAsia="zh-CN"/>
        </w:rPr>
        <w:t>)</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ind w:leftChars="0"/>
        <w:textAlignment w:val="auto"/>
        <w:rPr>
          <w:rFonts w:hint="eastAsia"/>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最后将权值重新更新下，公式如下:</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ind w:leftChars="0"/>
        <w:textAlignment w:val="auto"/>
        <w:rPr>
          <w:rFonts w:hint="default" w:eastAsiaTheme="minorEastAsia"/>
          <w:lang w:val="en-US" w:eastAsia="zh-CN"/>
        </w:rPr>
      </w:pPr>
      <w:r>
        <w:rPr>
          <w:rFonts w:hint="eastAsia"/>
          <w:lang w:val="en-US" w:eastAsia="zh-CN"/>
        </w:rPr>
        <w:tab/>
      </w:r>
      <w:r>
        <w:rPr>
          <w:rFonts w:hint="eastAsia" w:eastAsiaTheme="minorEastAsia"/>
          <w:position w:val="-38"/>
          <w:lang w:val="en-US" w:eastAsia="zh-CN"/>
        </w:rPr>
        <w:object>
          <v:shape id="_x0000_i1108" o:spt="75" type="#_x0000_t75" style="height:44pt;width:177pt;" o:ole="t" filled="f" o:preferrelative="t" stroked="f" coordsize="21600,21600">
            <v:path/>
            <v:fill on="f" focussize="0,0"/>
            <v:stroke on="f"/>
            <v:imagedata r:id="rId163" o:title=""/>
            <o:lock v:ext="edit" aspectratio="t"/>
            <w10:wrap type="none"/>
            <w10:anchorlock/>
          </v:shape>
          <o:OLEObject Type="Embed" ProgID="Equation.KSEE3" ShapeID="_x0000_i1108" DrawAspect="Content" ObjectID="_1468075808" r:id="rId162">
            <o:LockedField>false</o:LockedField>
          </o:OLEObject>
        </w:object>
      </w:r>
      <w:r>
        <w:rPr>
          <w:rFonts w:hint="eastAsia"/>
          <w:lang w:val="en-US" w:eastAsia="zh-CN"/>
        </w:rPr>
        <w:tab/>
      </w: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偏置的更新</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ind w:leftChars="0"/>
        <w:textAlignment w:val="auto"/>
        <w:rPr>
          <w:rFonts w:hint="default" w:eastAsiaTheme="minorEastAsia"/>
          <w:lang w:val="en-US" w:eastAsia="zh-CN"/>
        </w:rPr>
      </w:pPr>
      <w:r>
        <w:rPr>
          <w:rFonts w:hint="eastAsia"/>
          <w:lang w:val="en-US" w:eastAsia="zh-CN"/>
        </w:rPr>
        <w:tab/>
      </w:r>
      <w:r>
        <w:rPr>
          <w:rFonts w:hint="eastAsia" w:eastAsiaTheme="minorEastAsia"/>
          <w:position w:val="-38"/>
          <w:lang w:val="en-US" w:eastAsia="zh-CN"/>
        </w:rPr>
        <w:object>
          <v:shape id="_x0000_i1109" o:spt="75" type="#_x0000_t75" style="height:44pt;width:164pt;" o:ole="t" filled="f" o:preferrelative="t" stroked="f" coordsize="21600,21600">
            <v:path/>
            <v:fill on="f" focussize="0,0"/>
            <v:stroke on="f"/>
            <v:imagedata r:id="rId165" o:title=""/>
            <o:lock v:ext="edit" aspectratio="t"/>
            <w10:wrap type="none"/>
            <w10:anchorlock/>
          </v:shape>
          <o:OLEObject Type="Embed" ProgID="Equation.KSEE3" ShapeID="_x0000_i1109" DrawAspect="Content" ObjectID="_1468075809" r:id="rId164">
            <o:LockedField>false</o:LockedField>
          </o:OLEObject>
        </w:object>
      </w:r>
      <w:r>
        <w:rPr>
          <w:rFonts w:hint="eastAsia"/>
          <w:lang w:val="en-US" w:eastAsia="zh-CN"/>
        </w:rPr>
        <w:tab/>
      </w: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隐含层传递到输出层的偏置为:</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ind w:leftChars="0"/>
        <w:textAlignment w:val="auto"/>
        <w:rPr>
          <w:rFonts w:hint="default" w:eastAsiaTheme="minorEastAsia"/>
          <w:lang w:val="en-US" w:eastAsia="zh-CN"/>
        </w:rPr>
      </w:pPr>
      <w:r>
        <w:rPr>
          <w:rFonts w:hint="eastAsia"/>
          <w:lang w:val="en-US" w:eastAsia="zh-CN"/>
        </w:rPr>
        <w:tab/>
      </w:r>
      <w:r>
        <w:rPr>
          <w:rFonts w:hint="eastAsia" w:eastAsiaTheme="minorEastAsia"/>
          <w:position w:val="-30"/>
          <w:lang w:val="en-US" w:eastAsia="zh-CN"/>
        </w:rPr>
        <w:object>
          <v:shape id="_x0000_i1110" o:spt="75" type="#_x0000_t75" style="height:34pt;width:142pt;" o:ole="t" filled="f" o:preferrelative="t" stroked="f" coordsize="21600,21600">
            <v:path/>
            <v:fill on="f" focussize="0,0"/>
            <v:stroke on="f"/>
            <v:imagedata r:id="rId167" o:title=""/>
            <o:lock v:ext="edit" aspectratio="t"/>
            <w10:wrap type="none"/>
            <w10:anchorlock/>
          </v:shape>
          <o:OLEObject Type="Embed" ProgID="Equation.KSEE3" ShapeID="_x0000_i1110" DrawAspect="Content" ObjectID="_1468075810" r:id="rId166">
            <o:LockedField>false</o:LockedField>
          </o:OLEObject>
        </w:object>
      </w:r>
      <w:r>
        <w:rPr>
          <w:rFonts w:hint="eastAsia"/>
          <w:lang w:val="en-US" w:eastAsia="zh-CN"/>
        </w:rPr>
        <w:tab/>
      </w: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ind w:leftChars="0"/>
        <w:textAlignment w:val="auto"/>
        <w:rPr>
          <w:rFonts w:hint="eastAsia" w:ascii="宋体" w:hAnsi="宋体" w:eastAsia="宋体" w:cs="宋体"/>
          <w:sz w:val="24"/>
          <w:szCs w:val="24"/>
        </w:rPr>
      </w:pPr>
      <w:r>
        <w:rPr>
          <w:rFonts w:hint="eastAsia" w:ascii="宋体" w:hAnsi="宋体" w:eastAsia="宋体" w:cs="宋体"/>
          <w:sz w:val="24"/>
          <w:szCs w:val="24"/>
        </w:rPr>
        <w:t>然后更新后结果为：</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ind w:leftChars="0"/>
        <w:textAlignment w:val="auto"/>
        <w:rPr>
          <w:rFonts w:hint="default" w:eastAsiaTheme="minorEastAsia"/>
          <w:lang w:val="en-US" w:eastAsia="zh-CN"/>
        </w:rPr>
      </w:pPr>
      <w:r>
        <w:rPr>
          <w:rFonts w:hint="eastAsia"/>
          <w:lang w:val="en-US" w:eastAsia="zh-CN"/>
        </w:rPr>
        <w:tab/>
      </w:r>
      <w:r>
        <w:rPr>
          <w:rFonts w:hint="eastAsia" w:eastAsiaTheme="minorEastAsia"/>
          <w:position w:val="-12"/>
          <w:lang w:val="en-US" w:eastAsia="zh-CN"/>
        </w:rPr>
        <w:object>
          <v:shape id="_x0000_i1111" o:spt="75" type="#_x0000_t75" style="height:18pt;width:62pt;" o:ole="t" filled="f" o:preferrelative="t" stroked="f" coordsize="21600,21600">
            <v:path/>
            <v:fill on="f" focussize="0,0"/>
            <v:stroke on="f"/>
            <v:imagedata r:id="rId169" o:title=""/>
            <o:lock v:ext="edit" aspectratio="t"/>
            <w10:wrap type="none"/>
            <w10:anchorlock/>
          </v:shape>
          <o:OLEObject Type="Embed" ProgID="Equation.KSEE3" ShapeID="_x0000_i1111" DrawAspect="Content" ObjectID="_1468075811" r:id="rId168">
            <o:LockedField>false</o:LockedField>
          </o:OLEObject>
        </w:object>
      </w:r>
      <w:r>
        <w:rPr>
          <w:rFonts w:hint="eastAsia"/>
          <w:lang w:val="en-US" w:eastAsia="zh-CN"/>
        </w:rPr>
        <w:tab/>
      </w: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输入层传递到隐含层的偏置为:</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ind w:leftChars="0"/>
        <w:textAlignment w:val="auto"/>
        <w:rPr>
          <w:rFonts w:hint="default" w:eastAsiaTheme="minorEastAsia"/>
          <w:lang w:val="en-US" w:eastAsia="zh-CN"/>
        </w:rPr>
      </w:pPr>
      <w:r>
        <w:rPr>
          <w:rFonts w:hint="eastAsia"/>
          <w:lang w:val="en-US" w:eastAsia="zh-CN"/>
        </w:rPr>
        <w:tab/>
      </w:r>
      <w:r>
        <w:rPr>
          <w:rFonts w:hint="eastAsia" w:eastAsiaTheme="minorEastAsia"/>
          <w:position w:val="-32"/>
          <w:lang w:val="en-US" w:eastAsia="zh-CN"/>
        </w:rPr>
        <w:object>
          <v:shape id="_x0000_i1112" o:spt="75" type="#_x0000_t75" style="height:37pt;width:85pt;" o:ole="t" filled="f" o:preferrelative="t" stroked="f" coordsize="21600,21600">
            <v:path/>
            <v:fill on="f" focussize="0,0"/>
            <v:stroke on="f"/>
            <v:imagedata r:id="rId171" o:title=""/>
            <o:lock v:ext="edit" aspectratio="t"/>
            <w10:wrap type="none"/>
            <w10:anchorlock/>
          </v:shape>
          <o:OLEObject Type="Embed" ProgID="Equation.KSEE3" ShapeID="_x0000_i1112" DrawAspect="Content" ObjectID="_1468075812" r:id="rId170">
            <o:LockedField>false</o:LockedField>
          </o:OLEObject>
        </w:object>
      </w:r>
      <w:r>
        <w:rPr>
          <w:rFonts w:hint="eastAsia"/>
          <w:lang w:val="en-US" w:eastAsia="zh-CN"/>
        </w:rPr>
        <w:tab/>
      </w: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更新后的结果为:</w:t>
      </w:r>
    </w:p>
    <w:p>
      <w:pPr>
        <w:pStyle w:val="11"/>
        <w:keepNext w:val="0"/>
        <w:keepLines w:val="0"/>
        <w:pageBreakBefore w:val="0"/>
        <w:widowControl w:val="0"/>
        <w:numPr>
          <w:ilvl w:val="0"/>
          <w:numId w:val="0"/>
        </w:numPr>
        <w:tabs>
          <w:tab w:val="center" w:pos="4200"/>
          <w:tab w:val="right" w:pos="8295"/>
        </w:tabs>
        <w:kinsoku/>
        <w:wordWrap/>
        <w:overflowPunct/>
        <w:topLinePunct w:val="0"/>
        <w:autoSpaceDE/>
        <w:autoSpaceDN/>
        <w:bidi w:val="0"/>
        <w:adjustRightInd w:val="0"/>
        <w:snapToGrid w:val="0"/>
        <w:ind w:leftChars="0"/>
        <w:textAlignment w:val="auto"/>
        <w:rPr>
          <w:rFonts w:ascii="黑体" w:hAnsi="黑体" w:eastAsia="黑体"/>
          <w:sz w:val="24"/>
          <w:szCs w:val="24"/>
        </w:rPr>
      </w:pPr>
      <w:r>
        <w:rPr>
          <w:rFonts w:hint="eastAsia"/>
          <w:lang w:val="en-US" w:eastAsia="zh-CN"/>
        </w:rPr>
        <w:tab/>
      </w:r>
      <w:r>
        <w:rPr>
          <w:rFonts w:hint="eastAsia" w:eastAsiaTheme="minorEastAsia"/>
          <w:position w:val="-16"/>
          <w:lang w:val="en-US" w:eastAsia="zh-CN"/>
        </w:rPr>
        <w:object>
          <v:shape id="_x0000_i1113" o:spt="75" type="#_x0000_t75" style="height:23pt;width:157.95pt;" o:ole="t" filled="f" o:preferrelative="t" stroked="f" coordsize="21600,21600">
            <v:path/>
            <v:fill on="f" focussize="0,0"/>
            <v:stroke on="f"/>
            <v:imagedata r:id="rId173" o:title=""/>
            <o:lock v:ext="edit" aspectratio="t"/>
            <w10:wrap type="none"/>
            <w10:anchorlock/>
          </v:shape>
          <o:OLEObject Type="Embed" ProgID="Equation.KSEE3" ShapeID="_x0000_i1113" DrawAspect="Content" ObjectID="_1468075813" r:id="rId172">
            <o:LockedField>false</o:LockedField>
          </o:OLEObject>
        </w:object>
      </w:r>
      <w:r>
        <w:rPr>
          <w:rFonts w:hint="eastAsia"/>
          <w:lang w:val="en-US" w:eastAsia="zh-CN"/>
        </w:rPr>
        <w:tab/>
      </w: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w:t>
      </w:r>
    </w:p>
    <w:p>
      <w:pPr>
        <w:tabs>
          <w:tab w:val="center" w:pos="4200"/>
          <w:tab w:val="right" w:pos="8295"/>
        </w:tabs>
        <w:spacing w:before="120" w:after="120"/>
        <w:jc w:val="left"/>
        <w:rPr>
          <w:rFonts w:ascii="黑体" w:hAnsi="黑体" w:eastAsia="黑体"/>
          <w:sz w:val="24"/>
          <w:szCs w:val="24"/>
        </w:rPr>
      </w:pPr>
    </w:p>
    <w:p>
      <w:pPr>
        <w:tabs>
          <w:tab w:val="center" w:pos="4200"/>
          <w:tab w:val="right" w:pos="8295"/>
        </w:tabs>
        <w:spacing w:before="120" w:after="120"/>
        <w:jc w:val="left"/>
        <w:rPr>
          <w:rFonts w:ascii="黑体" w:hAnsi="黑体" w:eastAsia="黑体"/>
          <w:sz w:val="24"/>
          <w:szCs w:val="24"/>
        </w:rPr>
      </w:pPr>
      <w:r>
        <w:rPr>
          <w:rFonts w:ascii="黑体" w:hAnsi="黑体" w:eastAsia="黑体"/>
          <w:sz w:val="24"/>
          <w:szCs w:val="24"/>
        </w:rPr>
        <w:t>5.2.2 模型求解</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由前面对本分公司的3年每月卷烟销量的分析知：烟卷的销量受时间、市场类型，终端类型这三类因素的影响比较大，故选取时间，市场类型以及终端类型为</w:t>
      </w:r>
      <w:r>
        <w:rPr>
          <w:rFonts w:hint="default" w:ascii="Times New Roman" w:hAnsi="Times New Roman" w:eastAsia="宋体" w:cs="Times New Roman"/>
          <w:sz w:val="24"/>
          <w:szCs w:val="24"/>
        </w:rPr>
        <w:t>BP</w:t>
      </w:r>
      <w:r>
        <w:rPr>
          <w:rFonts w:hint="eastAsia" w:ascii="宋体" w:hAnsi="宋体" w:eastAsia="宋体" w:cs="宋体"/>
          <w:sz w:val="24"/>
          <w:szCs w:val="24"/>
        </w:rPr>
        <w:t>神经网络输入层的数据输入端进行训练，销量作为唯一的输出端口。</w:t>
      </w:r>
      <w:r>
        <w:rPr>
          <w:rFonts w:hint="eastAsia" w:ascii="宋体" w:hAnsi="宋体" w:eastAsia="宋体" w:cs="宋体"/>
          <w:sz w:val="24"/>
          <w:szCs w:val="24"/>
          <w:lang w:val="en-US" w:eastAsia="zh-CN"/>
        </w:rPr>
        <w:t>且根据</w:t>
      </w:r>
      <w:r>
        <w:rPr>
          <w:rFonts w:hint="eastAsia" w:ascii="宋体" w:hAnsi="宋体" w:eastAsia="宋体" w:cs="宋体"/>
          <w:sz w:val="24"/>
          <w:szCs w:val="24"/>
        </w:rPr>
        <w:t>假设</w:t>
      </w:r>
      <w:r>
        <w:rPr>
          <w:rFonts w:hint="eastAsia" w:ascii="宋体" w:hAnsi="宋体" w:eastAsia="宋体" w:cs="宋体"/>
          <w:sz w:val="24"/>
          <w:szCs w:val="24"/>
          <w:lang w:eastAsia="zh-CN"/>
        </w:rPr>
        <w:t>，</w:t>
      </w:r>
      <w:r>
        <w:rPr>
          <w:rFonts w:hint="eastAsia" w:ascii="宋体" w:hAnsi="宋体" w:eastAsia="宋体" w:cs="宋体"/>
          <w:sz w:val="24"/>
          <w:szCs w:val="24"/>
        </w:rPr>
        <w:t>卷烟的销量只受这三类因素的影响。</w:t>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w:t>
      </w:r>
      <w:r>
        <w:rPr>
          <w:rFonts w:hint="default" w:ascii="Times New Roman" w:hAnsi="Times New Roman" w:eastAsia="宋体" w:cs="Times New Roman"/>
          <w:sz w:val="24"/>
          <w:szCs w:val="24"/>
          <w:lang w:val="en-US" w:eastAsia="zh-CN"/>
        </w:rPr>
        <w:t xml:space="preserve">6 </w:t>
      </w:r>
      <w:r>
        <w:rPr>
          <w:rFonts w:hint="eastAsia" w:ascii="宋体" w:hAnsi="宋体" w:eastAsia="宋体" w:cs="宋体"/>
          <w:sz w:val="24"/>
          <w:szCs w:val="24"/>
          <w:lang w:val="en-US" w:eastAsia="zh-CN"/>
        </w:rPr>
        <w:t xml:space="preserve"> </w:t>
      </w:r>
      <w:r>
        <w:rPr>
          <w:rFonts w:hint="default" w:ascii="Times New Roman" w:hAnsi="Times New Roman" w:eastAsia="宋体" w:cs="Times New Roman"/>
          <w:sz w:val="24"/>
          <w:szCs w:val="24"/>
        </w:rPr>
        <w:t>BP</w:t>
      </w:r>
      <w:r>
        <w:rPr>
          <w:rFonts w:hint="eastAsia" w:ascii="宋体" w:hAnsi="宋体" w:eastAsia="宋体" w:cs="宋体"/>
          <w:sz w:val="24"/>
          <w:szCs w:val="24"/>
        </w:rPr>
        <w:t>神经网络</w:t>
      </w:r>
      <w:r>
        <w:rPr>
          <w:rFonts w:hint="eastAsia" w:ascii="宋体" w:hAnsi="宋体" w:eastAsia="宋体" w:cs="宋体"/>
          <w:sz w:val="24"/>
          <w:szCs w:val="24"/>
          <w:lang w:val="en-US" w:eastAsia="zh-CN"/>
        </w:rPr>
        <w:t>网络信息</w:t>
      </w:r>
    </w:p>
    <w:tbl>
      <w:tblPr>
        <w:tblStyle w:val="7"/>
        <w:tblW w:w="6064"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59"/>
        <w:gridCol w:w="1280"/>
        <w:gridCol w:w="1825"/>
        <w:gridCol w:w="21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6064" w:type="dxa"/>
            <w:gridSpan w:val="4"/>
            <w:tcBorders>
              <w:top w:val="single" w:color="auto" w:sz="4" w:space="0"/>
              <w:left w:val="nil"/>
              <w:bottom w:val="single" w:color="auto" w:sz="4" w:space="0"/>
              <w:right w:val="nil"/>
            </w:tcBorders>
            <w:shd w:val="clear" w:color="auto" w:fill="E7E6E6" w:themeFill="background2"/>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b/>
                <w:bCs/>
                <w:color w:val="000000" w:themeColor="text1"/>
                <w:kern w:val="0"/>
                <w:sz w:val="24"/>
                <w:szCs w:val="24"/>
                <w14:textFill>
                  <w14:solidFill>
                    <w14:schemeClr w14:val="tx1"/>
                  </w14:solidFill>
                </w14:textFill>
              </w:rPr>
              <w:t>网络信息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59" w:type="dxa"/>
            <w:vMerge w:val="restart"/>
            <w:tcBorders>
              <w:top w:val="single" w:color="auto" w:sz="4" w:space="0"/>
              <w:left w:val="nil"/>
              <w:bottom w:val="single" w:color="auto" w:sz="4" w:space="0"/>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输入层</w:t>
            </w:r>
          </w:p>
        </w:tc>
        <w:tc>
          <w:tcPr>
            <w:tcW w:w="1280" w:type="dxa"/>
            <w:vMerge w:val="restart"/>
            <w:tcBorders>
              <w:top w:val="single" w:color="auto" w:sz="4" w:space="0"/>
              <w:left w:val="nil"/>
              <w:bottom w:val="single" w:color="auto" w:sz="4" w:space="0"/>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协变量</w:t>
            </w:r>
          </w:p>
        </w:tc>
        <w:tc>
          <w:tcPr>
            <w:tcW w:w="1825" w:type="dxa"/>
            <w:tcBorders>
              <w:top w:val="single" w:color="auto" w:sz="4" w:space="0"/>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w:t>
            </w:r>
          </w:p>
        </w:tc>
        <w:tc>
          <w:tcPr>
            <w:tcW w:w="2100" w:type="dxa"/>
            <w:tcBorders>
              <w:top w:val="single" w:color="auto" w:sz="4" w:space="0"/>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Zscore</w:t>
            </w:r>
            <w:r>
              <w:rPr>
                <w:rFonts w:hint="eastAsia" w:ascii="宋体" w:hAnsi="宋体" w:eastAsia="宋体" w:cs="宋体"/>
                <w:color w:val="000000" w:themeColor="text1"/>
                <w:kern w:val="0"/>
                <w:sz w:val="24"/>
                <w:szCs w:val="24"/>
                <w14:textFill>
                  <w14:solidFill>
                    <w14:schemeClr w14:val="tx1"/>
                  </w14:solidFill>
                </w14:textFill>
              </w:rPr>
              <w:t>(月份)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59" w:type="dxa"/>
            <w:vMerge w:val="continue"/>
            <w:tcBorders>
              <w:top w:val="single" w:color="auto" w:sz="4" w:space="0"/>
              <w:left w:val="nil"/>
              <w:bottom w:val="nil"/>
              <w:right w:val="nil"/>
            </w:tcBorders>
            <w:shd w:val="clear" w:color="auto" w:fill="FFFFFF" w:themeFill="background1"/>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280" w:type="dxa"/>
            <w:vMerge w:val="continue"/>
            <w:tcBorders>
              <w:top w:val="single" w:color="auto" w:sz="4" w:space="0"/>
              <w:left w:val="nil"/>
              <w:bottom w:val="nil"/>
              <w:right w:val="nil"/>
            </w:tcBorders>
            <w:shd w:val="clear" w:color="auto" w:fill="FFFFFF" w:themeFill="background1"/>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825"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w:t>
            </w:r>
          </w:p>
        </w:tc>
        <w:tc>
          <w:tcPr>
            <w:tcW w:w="2100"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Zscore</w:t>
            </w:r>
            <w:r>
              <w:rPr>
                <w:rFonts w:hint="eastAsia" w:ascii="宋体" w:hAnsi="宋体" w:eastAsia="宋体" w:cs="宋体"/>
                <w:color w:val="000000" w:themeColor="text1"/>
                <w:kern w:val="0"/>
                <w:sz w:val="24"/>
                <w:szCs w:val="24"/>
                <w14:textFill>
                  <w14:solidFill>
                    <w14:schemeClr w14:val="tx1"/>
                  </w14:solidFill>
                </w14:textFill>
              </w:rPr>
              <w:t>(市场类型)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59" w:type="dxa"/>
            <w:vMerge w:val="continue"/>
            <w:tcBorders>
              <w:top w:val="nil"/>
              <w:left w:val="nil"/>
              <w:bottom w:val="nil"/>
              <w:right w:val="nil"/>
            </w:tcBorders>
            <w:shd w:val="clear" w:color="auto" w:fill="FFFFFF" w:themeFill="background1"/>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280" w:type="dxa"/>
            <w:vMerge w:val="continue"/>
            <w:tcBorders>
              <w:top w:val="nil"/>
              <w:left w:val="nil"/>
              <w:bottom w:val="nil"/>
              <w:right w:val="nil"/>
            </w:tcBorders>
            <w:shd w:val="clear" w:color="auto" w:fill="FFFFFF" w:themeFill="background1"/>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825"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3</w:t>
            </w:r>
          </w:p>
        </w:tc>
        <w:tc>
          <w:tcPr>
            <w:tcW w:w="2100"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Zscore</w:t>
            </w:r>
            <w:r>
              <w:rPr>
                <w:rFonts w:hint="eastAsia" w:ascii="宋体" w:hAnsi="宋体" w:eastAsia="宋体" w:cs="宋体"/>
                <w:color w:val="000000" w:themeColor="text1"/>
                <w:kern w:val="0"/>
                <w:sz w:val="24"/>
                <w:szCs w:val="24"/>
                <w14:textFill>
                  <w14:solidFill>
                    <w14:schemeClr w14:val="tx1"/>
                  </w14:solidFill>
                </w14:textFill>
              </w:rPr>
              <w:t>(终端类型)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59" w:type="dxa"/>
            <w:vMerge w:val="continue"/>
            <w:tcBorders>
              <w:top w:val="nil"/>
              <w:left w:val="nil"/>
              <w:bottom w:val="nil"/>
              <w:right w:val="nil"/>
            </w:tcBorders>
            <w:shd w:val="clear" w:color="auto" w:fill="FFFFFF" w:themeFill="background1"/>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3105" w:type="dxa"/>
            <w:gridSpan w:val="2"/>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单元数</w:t>
            </w:r>
          </w:p>
        </w:tc>
        <w:tc>
          <w:tcPr>
            <w:tcW w:w="2100"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59" w:type="dxa"/>
            <w:vMerge w:val="continue"/>
            <w:tcBorders>
              <w:top w:val="nil"/>
              <w:left w:val="nil"/>
              <w:bottom w:val="nil"/>
              <w:right w:val="nil"/>
            </w:tcBorders>
            <w:shd w:val="clear" w:color="auto" w:fill="FFFFFF" w:themeFill="background1"/>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3105" w:type="dxa"/>
            <w:gridSpan w:val="2"/>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协变量的重新标度方法</w:t>
            </w:r>
          </w:p>
        </w:tc>
        <w:tc>
          <w:tcPr>
            <w:tcW w:w="2100"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标准化</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59" w:type="dxa"/>
            <w:vMerge w:val="restart"/>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隐藏层</w:t>
            </w:r>
          </w:p>
        </w:tc>
        <w:tc>
          <w:tcPr>
            <w:tcW w:w="3105" w:type="dxa"/>
            <w:gridSpan w:val="2"/>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隐藏层数</w:t>
            </w:r>
          </w:p>
        </w:tc>
        <w:tc>
          <w:tcPr>
            <w:tcW w:w="2100"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59" w:type="dxa"/>
            <w:vMerge w:val="continue"/>
            <w:tcBorders>
              <w:top w:val="nil"/>
              <w:left w:val="nil"/>
              <w:bottom w:val="nil"/>
              <w:right w:val="nil"/>
            </w:tcBorders>
            <w:shd w:val="clear" w:color="auto" w:fill="FFFFFF" w:themeFill="background1"/>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3105" w:type="dxa"/>
            <w:gridSpan w:val="2"/>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隐藏层 1 中的单元数</w:t>
            </w:r>
          </w:p>
        </w:tc>
        <w:tc>
          <w:tcPr>
            <w:tcW w:w="2100"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59" w:type="dxa"/>
            <w:vMerge w:val="continue"/>
            <w:tcBorders>
              <w:top w:val="nil"/>
              <w:left w:val="nil"/>
              <w:bottom w:val="nil"/>
              <w:right w:val="nil"/>
            </w:tcBorders>
            <w:shd w:val="clear" w:color="auto" w:fill="FFFFFF" w:themeFill="background1"/>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3105" w:type="dxa"/>
            <w:gridSpan w:val="2"/>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激活函数</w:t>
            </w:r>
          </w:p>
        </w:tc>
        <w:tc>
          <w:tcPr>
            <w:tcW w:w="2100"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双曲正切</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59" w:type="dxa"/>
            <w:vMerge w:val="restart"/>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输出层</w:t>
            </w:r>
          </w:p>
        </w:tc>
        <w:tc>
          <w:tcPr>
            <w:tcW w:w="1280"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因变量</w:t>
            </w:r>
          </w:p>
        </w:tc>
        <w:tc>
          <w:tcPr>
            <w:tcW w:w="1825"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w:t>
            </w:r>
          </w:p>
        </w:tc>
        <w:tc>
          <w:tcPr>
            <w:tcW w:w="2100"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销量</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59" w:type="dxa"/>
            <w:vMerge w:val="continue"/>
            <w:tcBorders>
              <w:top w:val="nil"/>
              <w:left w:val="nil"/>
              <w:bottom w:val="nil"/>
              <w:right w:val="nil"/>
            </w:tcBorders>
            <w:shd w:val="clear" w:color="auto" w:fill="FFFFFF" w:themeFill="background1"/>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3105" w:type="dxa"/>
            <w:gridSpan w:val="2"/>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单元数</w:t>
            </w:r>
          </w:p>
        </w:tc>
        <w:tc>
          <w:tcPr>
            <w:tcW w:w="2100"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59" w:type="dxa"/>
            <w:vMerge w:val="continue"/>
            <w:tcBorders>
              <w:top w:val="nil"/>
              <w:left w:val="nil"/>
              <w:bottom w:val="nil"/>
              <w:right w:val="nil"/>
            </w:tcBorders>
            <w:shd w:val="clear" w:color="auto" w:fill="FFFFFF" w:themeFill="background1"/>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3105" w:type="dxa"/>
            <w:gridSpan w:val="2"/>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标度因变量的重新标度方法</w:t>
            </w:r>
          </w:p>
        </w:tc>
        <w:tc>
          <w:tcPr>
            <w:tcW w:w="2100"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标准化</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59" w:type="dxa"/>
            <w:vMerge w:val="continue"/>
            <w:tcBorders>
              <w:top w:val="nil"/>
              <w:left w:val="nil"/>
              <w:bottom w:val="nil"/>
              <w:right w:val="nil"/>
            </w:tcBorders>
            <w:shd w:val="clear" w:color="auto" w:fill="FFFFFF" w:themeFill="background1"/>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3105" w:type="dxa"/>
            <w:gridSpan w:val="2"/>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激活函数</w:t>
            </w:r>
          </w:p>
        </w:tc>
        <w:tc>
          <w:tcPr>
            <w:tcW w:w="2100"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恒等式</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859" w:type="dxa"/>
            <w:vMerge w:val="continue"/>
            <w:tcBorders>
              <w:top w:val="nil"/>
              <w:left w:val="nil"/>
              <w:bottom w:val="single" w:color="auto" w:sz="4" w:space="0"/>
              <w:right w:val="nil"/>
            </w:tcBorders>
            <w:shd w:val="clear" w:color="auto" w:fill="FFFFFF" w:themeFill="background1"/>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3105" w:type="dxa"/>
            <w:gridSpan w:val="2"/>
            <w:tcBorders>
              <w:top w:val="nil"/>
              <w:left w:val="nil"/>
              <w:bottom w:val="single" w:color="auto" w:sz="4" w:space="0"/>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误差函数</w:t>
            </w:r>
          </w:p>
        </w:tc>
        <w:tc>
          <w:tcPr>
            <w:tcW w:w="2100" w:type="dxa"/>
            <w:tcBorders>
              <w:top w:val="nil"/>
              <w:left w:val="nil"/>
              <w:bottom w:val="single" w:color="auto" w:sz="4" w:space="0"/>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平方和</w:t>
            </w:r>
          </w:p>
        </w:tc>
      </w:tr>
    </w:tbl>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搜集2019年1月至2021年12月共36个月每个月的不同市场类型，不同销售终端的销量，其中用前24个月的96个数据进行训练，2021年的48个数据用于检验模型预测的准确度。数据整理并对输入的元素归一化后有如下表格</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截取部分</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宋体" w:hAnsi="宋体" w:eastAsia="宋体" w:cs="宋体"/>
          <w:sz w:val="24"/>
          <w:szCs w:val="24"/>
          <w:lang w:eastAsia="zh-CN"/>
        </w:rPr>
      </w:pPr>
      <w:r>
        <w:drawing>
          <wp:inline distT="0" distB="0" distL="0" distR="0">
            <wp:extent cx="5274310" cy="2553335"/>
            <wp:effectExtent l="0" t="0" r="1397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4"/>
                    <a:stretch>
                      <a:fillRect/>
                    </a:stretch>
                  </pic:blipFill>
                  <pic:spPr>
                    <a:xfrm>
                      <a:off x="0" y="0"/>
                      <a:ext cx="5274310" cy="255333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w:t>
      </w:r>
      <w:r>
        <w:rPr>
          <w:rFonts w:hint="default" w:ascii="Times New Roman" w:hAnsi="Times New Roman" w:eastAsia="宋体" w:cs="Times New Roman"/>
          <w:sz w:val="24"/>
          <w:szCs w:val="24"/>
          <w:lang w:val="en-US" w:eastAsia="zh-CN"/>
        </w:rPr>
        <w:t>4</w:t>
      </w:r>
      <w:r>
        <w:rPr>
          <w:rFonts w:hint="eastAsia" w:ascii="宋体" w:hAnsi="宋体" w:eastAsia="宋体" w:cs="宋体"/>
          <w:sz w:val="24"/>
          <w:szCs w:val="24"/>
          <w:lang w:val="en-US" w:eastAsia="zh-CN"/>
        </w:rPr>
        <w:t xml:space="preserve">  2019-2021年份销量</w:t>
      </w:r>
    </w:p>
    <w:p>
      <w:pPr>
        <w:rPr>
          <w:rFonts w:hint="eastAsia"/>
        </w:rPr>
      </w:pP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借助</w:t>
      </w:r>
      <w:r>
        <w:rPr>
          <w:rFonts w:hint="default" w:ascii="Times New Roman" w:hAnsi="Times New Roman" w:eastAsia="宋体" w:cs="Times New Roman"/>
          <w:sz w:val="24"/>
          <w:szCs w:val="24"/>
        </w:rPr>
        <w:t>SPSS</w:t>
      </w:r>
      <w:r>
        <w:rPr>
          <w:rFonts w:hint="eastAsia" w:ascii="宋体" w:hAnsi="宋体" w:eastAsia="宋体" w:cs="宋体"/>
          <w:sz w:val="24"/>
          <w:szCs w:val="24"/>
        </w:rPr>
        <w:t>数据分析工具，经过不断地调整中间隐藏层的神经元结点数以及训练的方向等优化操作，最终可以得到预测的结果：</w:t>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default"/>
          <w:lang w:val="en-US"/>
        </w:rPr>
      </w:pPr>
      <w:r>
        <w:rPr>
          <w:rFonts w:hint="eastAsia" w:ascii="宋体" w:hAnsi="宋体" w:eastAsia="宋体" w:cs="宋体"/>
          <w:sz w:val="24"/>
          <w:szCs w:val="24"/>
          <w:lang w:val="en-US" w:eastAsia="zh-CN"/>
        </w:rPr>
        <w:t>表</w:t>
      </w:r>
      <w:r>
        <w:rPr>
          <w:rFonts w:hint="default" w:ascii="Times New Roman" w:hAnsi="Times New Roman" w:eastAsia="宋体" w:cs="Times New Roman"/>
          <w:sz w:val="24"/>
          <w:szCs w:val="24"/>
          <w:lang w:val="en-US" w:eastAsia="zh-CN"/>
        </w:rPr>
        <w:t>7</w:t>
      </w:r>
      <w:r>
        <w:rPr>
          <w:rFonts w:hint="eastAsia" w:ascii="宋体" w:hAnsi="宋体" w:eastAsia="宋体" w:cs="宋体"/>
          <w:sz w:val="24"/>
          <w:szCs w:val="24"/>
          <w:lang w:val="en-US" w:eastAsia="zh-CN"/>
        </w:rPr>
        <w:t xml:space="preserve">  </w:t>
      </w:r>
      <w:r>
        <w:rPr>
          <w:rFonts w:hint="default" w:ascii="Times New Roman" w:hAnsi="Times New Roman" w:eastAsia="宋体" w:cs="Times New Roman"/>
          <w:sz w:val="24"/>
          <w:szCs w:val="24"/>
        </w:rPr>
        <w:t>BP</w:t>
      </w:r>
      <w:r>
        <w:rPr>
          <w:rFonts w:hint="eastAsia" w:ascii="宋体" w:hAnsi="宋体" w:eastAsia="宋体" w:cs="宋体"/>
          <w:sz w:val="24"/>
          <w:szCs w:val="24"/>
        </w:rPr>
        <w:t>神经网络</w:t>
      </w:r>
      <w:r>
        <w:rPr>
          <w:rFonts w:hint="eastAsia" w:ascii="宋体" w:hAnsi="宋体" w:eastAsia="宋体" w:cs="宋体"/>
          <w:sz w:val="24"/>
          <w:szCs w:val="24"/>
          <w:lang w:val="en-US" w:eastAsia="zh-CN"/>
        </w:rPr>
        <w:t>训练集</w:t>
      </w:r>
    </w:p>
    <w:tbl>
      <w:tblPr>
        <w:tblStyle w:val="7"/>
        <w:tblW w:w="353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37"/>
        <w:gridCol w:w="738"/>
        <w:gridCol w:w="1030"/>
        <w:gridCol w:w="10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3535" w:type="dxa"/>
            <w:gridSpan w:val="4"/>
            <w:tcBorders>
              <w:top w:val="single" w:color="auto" w:sz="4" w:space="0"/>
              <w:left w:val="nil"/>
              <w:bottom w:val="single" w:color="auto" w:sz="4" w:space="0"/>
              <w:right w:val="nil"/>
            </w:tcBorders>
            <w:shd w:val="clear" w:color="auto" w:fill="E7E6E6" w:themeFill="background2"/>
            <w:vAlign w:val="center"/>
          </w:tcPr>
          <w:p>
            <w:pPr>
              <w:autoSpaceDE w:val="0"/>
              <w:autoSpaceDN w:val="0"/>
              <w:adjustRightInd w:val="0"/>
              <w:spacing w:line="320" w:lineRule="atLeast"/>
              <w:ind w:left="60" w:right="60"/>
              <w:jc w:val="center"/>
              <w:rPr>
                <w:rFonts w:hint="eastAsia" w:ascii="宋体" w:hAnsi="宋体" w:eastAsia="宋体" w:cs="宋体"/>
                <w:color w:val="010205"/>
                <w:kern w:val="0"/>
                <w:sz w:val="24"/>
                <w:szCs w:val="24"/>
              </w:rPr>
            </w:pPr>
            <w:r>
              <w:rPr>
                <w:rFonts w:hint="eastAsia" w:ascii="宋体" w:hAnsi="宋体" w:eastAsia="宋体" w:cs="宋体"/>
                <w:b/>
                <w:bCs/>
                <w:color w:val="010205"/>
                <w:kern w:val="0"/>
                <w:sz w:val="24"/>
                <w:szCs w:val="24"/>
              </w:rPr>
              <w:t>个案处理摘要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475" w:type="dxa"/>
            <w:gridSpan w:val="2"/>
            <w:tcBorders>
              <w:top w:val="single" w:color="auto" w:sz="4" w:space="0"/>
              <w:left w:val="nil"/>
              <w:bottom w:val="nil"/>
              <w:right w:val="nil"/>
            </w:tcBorders>
            <w:shd w:val="clear" w:color="auto" w:fill="FFFFFF"/>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030" w:type="dxa"/>
            <w:tcBorders>
              <w:top w:val="single" w:color="auto" w:sz="4" w:space="0"/>
              <w:left w:val="nil"/>
              <w:bottom w:val="nil"/>
              <w:right w:val="nil"/>
            </w:tcBorders>
            <w:shd w:val="clear" w:color="auto" w:fill="FFFFFF"/>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N</w:t>
            </w:r>
          </w:p>
        </w:tc>
        <w:tc>
          <w:tcPr>
            <w:tcW w:w="1030" w:type="dxa"/>
            <w:tcBorders>
              <w:top w:val="single" w:color="auto" w:sz="4" w:space="0"/>
              <w:left w:val="nil"/>
              <w:bottom w:val="nil"/>
              <w:right w:val="nil"/>
            </w:tcBorders>
            <w:shd w:val="clear" w:color="auto" w:fill="FFFFFF"/>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百分比</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restart"/>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样本</w:t>
            </w:r>
          </w:p>
        </w:tc>
        <w:tc>
          <w:tcPr>
            <w:tcW w:w="738"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训练</w:t>
            </w:r>
          </w:p>
        </w:tc>
        <w:tc>
          <w:tcPr>
            <w:tcW w:w="1030" w:type="dxa"/>
            <w:tcBorders>
              <w:top w:val="nil"/>
              <w:left w:val="nil"/>
              <w:bottom w:val="nil"/>
              <w:right w:val="nil"/>
            </w:tcBorders>
            <w:shd w:val="clear" w:color="auto" w:fill="FFFFFF"/>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144</w:t>
            </w:r>
          </w:p>
        </w:tc>
        <w:tc>
          <w:tcPr>
            <w:tcW w:w="1030" w:type="dxa"/>
            <w:tcBorders>
              <w:top w:val="nil"/>
              <w:left w:val="nil"/>
              <w:bottom w:val="nil"/>
              <w:right w:val="nil"/>
            </w:tcBorders>
            <w:shd w:val="clear" w:color="auto" w:fill="FFFFFF"/>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75.0%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continue"/>
            <w:tcBorders>
              <w:top w:val="nil"/>
              <w:left w:val="nil"/>
              <w:bottom w:val="single" w:color="auto" w:sz="4" w:space="0"/>
              <w:right w:val="nil"/>
            </w:tcBorders>
            <w:shd w:val="clear" w:color="auto" w:fill="FFFFFF" w:themeFill="background1"/>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738" w:type="dxa"/>
            <w:tcBorders>
              <w:top w:val="nil"/>
              <w:left w:val="nil"/>
              <w:bottom w:val="single" w:color="auto" w:sz="4" w:space="0"/>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检验</w:t>
            </w:r>
          </w:p>
        </w:tc>
        <w:tc>
          <w:tcPr>
            <w:tcW w:w="1030" w:type="dxa"/>
            <w:tcBorders>
              <w:top w:val="nil"/>
              <w:left w:val="nil"/>
              <w:bottom w:val="single" w:color="auto" w:sz="4" w:space="0"/>
              <w:right w:val="nil"/>
            </w:tcBorders>
            <w:shd w:val="clear" w:color="auto" w:fill="FFFFFF"/>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48</w:t>
            </w:r>
          </w:p>
        </w:tc>
        <w:tc>
          <w:tcPr>
            <w:tcW w:w="1030" w:type="dxa"/>
            <w:tcBorders>
              <w:top w:val="nil"/>
              <w:left w:val="nil"/>
              <w:bottom w:val="single" w:color="auto" w:sz="4" w:space="0"/>
              <w:right w:val="nil"/>
            </w:tcBorders>
            <w:shd w:val="clear" w:color="auto" w:fill="FFFFFF"/>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25.0%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475" w:type="dxa"/>
            <w:gridSpan w:val="2"/>
            <w:tcBorders>
              <w:top w:val="single" w:color="auto" w:sz="4" w:space="0"/>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有效</w:t>
            </w:r>
          </w:p>
        </w:tc>
        <w:tc>
          <w:tcPr>
            <w:tcW w:w="1030" w:type="dxa"/>
            <w:tcBorders>
              <w:top w:val="single" w:color="auto" w:sz="4" w:space="0"/>
              <w:left w:val="nil"/>
              <w:bottom w:val="nil"/>
              <w:right w:val="nil"/>
            </w:tcBorders>
            <w:shd w:val="clear" w:color="auto" w:fill="FFFFFF"/>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192</w:t>
            </w:r>
          </w:p>
        </w:tc>
        <w:tc>
          <w:tcPr>
            <w:tcW w:w="1030" w:type="dxa"/>
            <w:tcBorders>
              <w:top w:val="single" w:color="auto" w:sz="4" w:space="0"/>
              <w:left w:val="nil"/>
              <w:bottom w:val="nil"/>
              <w:right w:val="nil"/>
            </w:tcBorders>
            <w:shd w:val="clear" w:color="auto" w:fill="FFFFFF"/>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1475" w:type="dxa"/>
            <w:gridSpan w:val="2"/>
            <w:tcBorders>
              <w:top w:val="nil"/>
              <w:left w:val="nil"/>
              <w:bottom w:val="single" w:color="auto" w:sz="4" w:space="0"/>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总计</w:t>
            </w:r>
          </w:p>
        </w:tc>
        <w:tc>
          <w:tcPr>
            <w:tcW w:w="1030" w:type="dxa"/>
            <w:tcBorders>
              <w:top w:val="nil"/>
              <w:left w:val="nil"/>
              <w:bottom w:val="single" w:color="auto" w:sz="4" w:space="0"/>
              <w:right w:val="nil"/>
            </w:tcBorders>
            <w:shd w:val="clear" w:color="auto" w:fill="FFFFFF"/>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192</w:t>
            </w:r>
          </w:p>
        </w:tc>
        <w:tc>
          <w:tcPr>
            <w:tcW w:w="1030" w:type="dxa"/>
            <w:tcBorders>
              <w:top w:val="nil"/>
              <w:left w:val="nil"/>
              <w:bottom w:val="single" w:color="auto" w:sz="4" w:space="0"/>
              <w:right w:val="nil"/>
            </w:tcBorders>
            <w:shd w:val="clear" w:color="auto" w:fill="FFFFFF"/>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r>
    </w:tbl>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黑体" w:hAnsi="黑体" w:eastAsia="宋体"/>
          <w:sz w:val="24"/>
          <w:szCs w:val="24"/>
          <w:lang w:val="en-US" w:eastAsia="zh-CN"/>
        </w:rPr>
      </w:pPr>
      <w:r>
        <w:rPr>
          <w:rFonts w:hint="eastAsia" w:ascii="宋体" w:hAnsi="宋体" w:eastAsia="宋体" w:cs="宋体"/>
          <w:sz w:val="24"/>
          <w:szCs w:val="24"/>
          <w:lang w:val="en-US" w:eastAsia="zh-CN"/>
        </w:rPr>
        <w:t>表</w:t>
      </w:r>
      <w:r>
        <w:rPr>
          <w:rFonts w:hint="default" w:ascii="Times New Roman" w:hAnsi="Times New Roman" w:eastAsia="宋体" w:cs="Times New Roman"/>
          <w:sz w:val="24"/>
          <w:szCs w:val="24"/>
          <w:lang w:val="en-US" w:eastAsia="zh-CN"/>
        </w:rPr>
        <w:t>8</w:t>
      </w:r>
      <w:r>
        <w:rPr>
          <w:rFonts w:hint="eastAsia" w:ascii="宋体" w:hAnsi="宋体" w:eastAsia="宋体" w:cs="宋体"/>
          <w:sz w:val="24"/>
          <w:szCs w:val="24"/>
          <w:lang w:val="en-US" w:eastAsia="zh-CN"/>
        </w:rPr>
        <w:t xml:space="preserve">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BP</w:t>
      </w:r>
      <w:r>
        <w:rPr>
          <w:rFonts w:hint="eastAsia" w:ascii="宋体" w:hAnsi="宋体" w:eastAsia="宋体" w:cs="宋体"/>
          <w:sz w:val="24"/>
          <w:szCs w:val="24"/>
        </w:rPr>
        <w:t>神经网络</w:t>
      </w:r>
      <w:r>
        <w:rPr>
          <w:rFonts w:hint="eastAsia" w:ascii="宋体" w:hAnsi="宋体" w:eastAsia="宋体" w:cs="宋体"/>
          <w:sz w:val="24"/>
          <w:szCs w:val="24"/>
          <w:lang w:val="en-US" w:eastAsia="zh-CN"/>
        </w:rPr>
        <w:t>预测结果</w:t>
      </w:r>
    </w:p>
    <w:tbl>
      <w:tblPr>
        <w:tblStyle w:val="7"/>
        <w:tblW w:w="623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52"/>
        <w:gridCol w:w="1856"/>
        <w:gridCol w:w="362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6230" w:type="dxa"/>
            <w:gridSpan w:val="3"/>
            <w:tcBorders>
              <w:top w:val="single" w:color="auto" w:sz="4" w:space="0"/>
              <w:left w:val="nil"/>
              <w:bottom w:val="single" w:color="auto" w:sz="4" w:space="0"/>
              <w:right w:val="nil"/>
            </w:tcBorders>
            <w:shd w:val="clear" w:color="auto" w:fill="E7E6E6" w:themeFill="background2"/>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b/>
                <w:bCs/>
                <w:color w:val="000000" w:themeColor="text1"/>
                <w:kern w:val="0"/>
                <w:sz w:val="24"/>
                <w:szCs w:val="24"/>
                <w14:textFill>
                  <w14:solidFill>
                    <w14:schemeClr w14:val="tx1"/>
                  </w14:solidFill>
                </w14:textFill>
              </w:rPr>
              <w:t>模型摘要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52" w:type="dxa"/>
            <w:vMerge w:val="restart"/>
            <w:tcBorders>
              <w:top w:val="single" w:color="auto" w:sz="4" w:space="0"/>
              <w:left w:val="nil"/>
              <w:bottom w:val="single" w:color="auto" w:sz="4" w:space="0"/>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训练</w:t>
            </w:r>
          </w:p>
        </w:tc>
        <w:tc>
          <w:tcPr>
            <w:tcW w:w="1856" w:type="dxa"/>
            <w:tcBorders>
              <w:top w:val="single" w:color="auto" w:sz="4" w:space="0"/>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平方和误差</w:t>
            </w:r>
          </w:p>
        </w:tc>
        <w:tc>
          <w:tcPr>
            <w:tcW w:w="3622" w:type="dxa"/>
            <w:tcBorders>
              <w:top w:val="single" w:color="auto" w:sz="4" w:space="0"/>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30.165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52" w:type="dxa"/>
            <w:vMerge w:val="continue"/>
            <w:tcBorders>
              <w:top w:val="single" w:color="auto" w:sz="4" w:space="0"/>
              <w:left w:val="nil"/>
              <w:bottom w:val="nil"/>
              <w:right w:val="nil"/>
            </w:tcBorders>
            <w:shd w:val="clear" w:color="auto" w:fill="FFFFFF" w:themeFill="background1"/>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856"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相对误差</w:t>
            </w:r>
          </w:p>
        </w:tc>
        <w:tc>
          <w:tcPr>
            <w:tcW w:w="3622"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.422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700" w:hRule="atLeast"/>
          <w:jc w:val="center"/>
        </w:trPr>
        <w:tc>
          <w:tcPr>
            <w:tcW w:w="752" w:type="dxa"/>
            <w:vMerge w:val="continue"/>
            <w:tcBorders>
              <w:top w:val="nil"/>
              <w:left w:val="nil"/>
              <w:bottom w:val="nil"/>
              <w:right w:val="nil"/>
            </w:tcBorders>
            <w:shd w:val="clear" w:color="auto" w:fill="FFFFFF" w:themeFill="background1"/>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856"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使用的中止规则</w:t>
            </w:r>
          </w:p>
        </w:tc>
        <w:tc>
          <w:tcPr>
            <w:tcW w:w="3622"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误差在 1 个连续步骤中没有减小</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52" w:type="dxa"/>
            <w:vMerge w:val="restart"/>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检验</w:t>
            </w:r>
          </w:p>
        </w:tc>
        <w:tc>
          <w:tcPr>
            <w:tcW w:w="1856"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平方误差</w:t>
            </w:r>
          </w:p>
        </w:tc>
        <w:tc>
          <w:tcPr>
            <w:tcW w:w="3622" w:type="dxa"/>
            <w:tcBorders>
              <w:top w:val="nil"/>
              <w:left w:val="nil"/>
              <w:bottom w:val="nil"/>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6.597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52" w:type="dxa"/>
            <w:vMerge w:val="continue"/>
            <w:tcBorders>
              <w:top w:val="nil"/>
              <w:left w:val="nil"/>
              <w:bottom w:val="single" w:color="auto" w:sz="4" w:space="0"/>
              <w:right w:val="nil"/>
            </w:tcBorders>
            <w:shd w:val="clear" w:color="auto" w:fill="FFFFFF" w:themeFill="background1"/>
            <w:vAlign w:val="center"/>
          </w:tcPr>
          <w:p>
            <w:pPr>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856" w:type="dxa"/>
            <w:tcBorders>
              <w:top w:val="nil"/>
              <w:left w:val="nil"/>
              <w:bottom w:val="single" w:color="auto" w:sz="4" w:space="0"/>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相对误差</w:t>
            </w:r>
          </w:p>
        </w:tc>
        <w:tc>
          <w:tcPr>
            <w:tcW w:w="3622" w:type="dxa"/>
            <w:tcBorders>
              <w:top w:val="nil"/>
              <w:left w:val="nil"/>
              <w:bottom w:val="single" w:color="auto" w:sz="4" w:space="0"/>
              <w:right w:val="nil"/>
            </w:tcBorders>
            <w:shd w:val="clear" w:color="auto" w:fill="FFFFFF" w:themeFill="background1"/>
            <w:vAlign w:val="center"/>
          </w:tcPr>
          <w:p>
            <w:pPr>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.186</w:t>
            </w:r>
          </w:p>
        </w:tc>
      </w:tr>
    </w:tbl>
    <w:p>
      <w:pPr>
        <w:tabs>
          <w:tab w:val="center" w:pos="4200"/>
          <w:tab w:val="right" w:pos="8295"/>
        </w:tabs>
        <w:spacing w:before="120" w:after="120"/>
        <w:jc w:val="left"/>
        <w:rPr>
          <w:rFonts w:ascii="黑体" w:hAnsi="黑体" w:eastAsia="黑体"/>
          <w:sz w:val="24"/>
          <w:szCs w:val="24"/>
        </w:rPr>
      </w:pPr>
    </w:p>
    <w:p>
      <w:pPr>
        <w:tabs>
          <w:tab w:val="center" w:pos="4200"/>
          <w:tab w:val="right" w:pos="8295"/>
        </w:tabs>
        <w:spacing w:before="120" w:after="120"/>
        <w:jc w:val="left"/>
        <w:rPr>
          <w:rFonts w:ascii="黑体" w:hAnsi="黑体" w:eastAsia="黑体"/>
          <w:sz w:val="24"/>
          <w:szCs w:val="24"/>
        </w:rPr>
      </w:pPr>
      <w:r>
        <w:rPr>
          <w:rFonts w:ascii="黑体" w:hAnsi="黑体" w:eastAsia="黑体"/>
          <w:sz w:val="24"/>
          <w:szCs w:val="24"/>
        </w:rPr>
        <w:t>5.2.</w:t>
      </w:r>
      <w:r>
        <w:rPr>
          <w:rFonts w:hint="eastAsia" w:ascii="黑体" w:hAnsi="黑体" w:eastAsia="黑体"/>
          <w:sz w:val="24"/>
          <w:szCs w:val="24"/>
          <w:lang w:val="en-US" w:eastAsia="zh-CN"/>
        </w:rPr>
        <w:t>3</w:t>
      </w:r>
      <w:r>
        <w:rPr>
          <w:rFonts w:ascii="黑体" w:hAnsi="黑体" w:eastAsia="黑体"/>
          <w:sz w:val="24"/>
          <w:szCs w:val="24"/>
        </w:rPr>
        <w:t xml:space="preserve"> 检验分析</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依据上面的模型分析数据可知该模型的相对误差高达为18.6%，处于较好的预测态势，预测与实际的对比图如下：</w:t>
      </w:r>
    </w:p>
    <w:p>
      <w:pPr>
        <w:tabs>
          <w:tab w:val="center" w:pos="4200"/>
          <w:tab w:val="right" w:pos="8295"/>
        </w:tabs>
        <w:spacing w:before="120" w:after="120"/>
        <w:jc w:val="center"/>
        <w:rPr>
          <w:rFonts w:ascii="黑体" w:hAnsi="黑体" w:eastAsia="黑体"/>
          <w:sz w:val="24"/>
          <w:szCs w:val="24"/>
        </w:rPr>
      </w:pPr>
      <w:r>
        <w:drawing>
          <wp:inline distT="0" distB="0" distL="114300" distR="114300">
            <wp:extent cx="4267200" cy="2845435"/>
            <wp:effectExtent l="0" t="0" r="0" b="0"/>
            <wp:docPr id="22"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0"/>
                    <pic:cNvPicPr>
                      <a:picLocks noChangeAspect="1"/>
                    </pic:cNvPicPr>
                  </pic:nvPicPr>
                  <pic:blipFill>
                    <a:blip r:embed="rId175"/>
                    <a:stretch>
                      <a:fillRect/>
                    </a:stretch>
                  </pic:blipFill>
                  <pic:spPr>
                    <a:xfrm>
                      <a:off x="0" y="0"/>
                      <a:ext cx="4267200" cy="284543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w:t>
      </w:r>
      <w:r>
        <w:rPr>
          <w:rFonts w:hint="default" w:ascii="Times New Roman" w:hAnsi="Times New Roman" w:eastAsia="宋体" w:cs="Times New Roman"/>
          <w:sz w:val="24"/>
          <w:szCs w:val="24"/>
          <w:lang w:val="en-US" w:eastAsia="zh-CN"/>
        </w:rPr>
        <w:t>5</w:t>
      </w:r>
      <w:r>
        <w:rPr>
          <w:rFonts w:hint="eastAsia" w:ascii="宋体" w:hAnsi="宋体" w:eastAsia="宋体" w:cs="宋体"/>
          <w:sz w:val="24"/>
          <w:szCs w:val="24"/>
          <w:lang w:val="en-US" w:eastAsia="zh-CN"/>
        </w:rPr>
        <w:t xml:space="preserve">  2021年实际销量与模型预测销量比对</w:t>
      </w:r>
    </w:p>
    <w:p>
      <w:pPr>
        <w:tabs>
          <w:tab w:val="center" w:pos="4200"/>
          <w:tab w:val="right" w:pos="8295"/>
        </w:tabs>
        <w:spacing w:before="120" w:after="120"/>
        <w:jc w:val="left"/>
        <w:rPr>
          <w:rFonts w:ascii="黑体" w:hAnsi="黑体" w:eastAsia="黑体"/>
          <w:sz w:val="24"/>
          <w:szCs w:val="24"/>
        </w:rPr>
      </w:pPr>
    </w:p>
    <w:p>
      <w:pPr>
        <w:tabs>
          <w:tab w:val="center" w:pos="4200"/>
          <w:tab w:val="right" w:pos="8295"/>
        </w:tabs>
        <w:spacing w:before="120" w:after="120"/>
        <w:jc w:val="left"/>
        <w:rPr>
          <w:rFonts w:ascii="黑体" w:hAnsi="黑体" w:eastAsia="黑体"/>
          <w:sz w:val="24"/>
          <w:szCs w:val="24"/>
        </w:rPr>
      </w:pPr>
    </w:p>
    <w:p>
      <w:pPr>
        <w:tabs>
          <w:tab w:val="center" w:pos="4200"/>
          <w:tab w:val="right" w:pos="8295"/>
        </w:tabs>
        <w:spacing w:before="120" w:after="120"/>
        <w:jc w:val="left"/>
        <w:rPr>
          <w:rFonts w:ascii="黑体" w:hAnsi="黑体" w:eastAsia="黑体"/>
          <w:sz w:val="24"/>
          <w:szCs w:val="24"/>
        </w:rPr>
      </w:pPr>
    </w:p>
    <w:p>
      <w:pPr>
        <w:tabs>
          <w:tab w:val="center" w:pos="4200"/>
          <w:tab w:val="right" w:pos="8295"/>
        </w:tabs>
        <w:spacing w:before="120" w:after="120"/>
        <w:jc w:val="left"/>
        <w:rPr>
          <w:rFonts w:ascii="黑体" w:hAnsi="黑体" w:eastAsia="黑体"/>
          <w:sz w:val="24"/>
          <w:szCs w:val="24"/>
        </w:rPr>
      </w:pPr>
    </w:p>
    <w:p>
      <w:pPr>
        <w:tabs>
          <w:tab w:val="center" w:pos="4200"/>
          <w:tab w:val="right" w:pos="8295"/>
        </w:tabs>
        <w:spacing w:before="120" w:after="120"/>
        <w:jc w:val="left"/>
        <w:rPr>
          <w:rFonts w:ascii="黑体" w:hAnsi="黑体" w:eastAsia="黑体"/>
          <w:sz w:val="24"/>
          <w:szCs w:val="24"/>
        </w:rPr>
      </w:pPr>
      <w:r>
        <w:rPr>
          <w:rFonts w:ascii="黑体" w:hAnsi="黑体" w:eastAsia="黑体"/>
          <w:sz w:val="24"/>
          <w:szCs w:val="24"/>
        </w:rPr>
        <w:t>5.2.</w:t>
      </w:r>
      <w:r>
        <w:rPr>
          <w:rFonts w:hint="eastAsia" w:ascii="黑体" w:hAnsi="黑体" w:eastAsia="黑体"/>
          <w:sz w:val="24"/>
          <w:szCs w:val="24"/>
          <w:lang w:val="en-US" w:eastAsia="zh-CN"/>
        </w:rPr>
        <w:t>4</w:t>
      </w:r>
      <w:r>
        <w:rPr>
          <w:rFonts w:ascii="黑体" w:hAnsi="黑体" w:eastAsia="黑体"/>
          <w:sz w:val="24"/>
          <w:szCs w:val="24"/>
        </w:rPr>
        <w:t xml:space="preserve"> 问题结论</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故运用该预测模型预测2022年该分公司的月销售情况可得如下图：</w:t>
      </w:r>
    </w:p>
    <w:p>
      <w:pPr>
        <w:tabs>
          <w:tab w:val="center" w:pos="4200"/>
          <w:tab w:val="right" w:pos="8295"/>
        </w:tabs>
        <w:spacing w:before="120" w:after="120"/>
        <w:jc w:val="center"/>
        <w:rPr>
          <w:rFonts w:hint="eastAsia" w:ascii="黑体" w:hAnsi="黑体" w:eastAsia="黑体"/>
          <w:sz w:val="24"/>
          <w:szCs w:val="24"/>
        </w:rPr>
      </w:pPr>
      <w:r>
        <w:drawing>
          <wp:inline distT="0" distB="0" distL="114300" distR="114300">
            <wp:extent cx="4489450" cy="2993390"/>
            <wp:effectExtent l="0" t="0" r="6350" b="0"/>
            <wp:docPr id="2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1"/>
                    <pic:cNvPicPr>
                      <a:picLocks noChangeAspect="1"/>
                    </pic:cNvPicPr>
                  </pic:nvPicPr>
                  <pic:blipFill>
                    <a:blip r:embed="rId176"/>
                    <a:stretch>
                      <a:fillRect/>
                    </a:stretch>
                  </pic:blipFill>
                  <pic:spPr>
                    <a:xfrm>
                      <a:off x="0" y="0"/>
                      <a:ext cx="4489450" cy="299339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w:t>
      </w:r>
      <w:r>
        <w:rPr>
          <w:rFonts w:hint="default" w:ascii="Times New Roman" w:hAnsi="Times New Roman" w:eastAsia="宋体" w:cs="Times New Roman"/>
          <w:sz w:val="24"/>
          <w:szCs w:val="24"/>
          <w:lang w:val="en-US" w:eastAsia="zh-CN"/>
        </w:rPr>
        <w:t>6</w:t>
      </w:r>
      <w:r>
        <w:rPr>
          <w:rFonts w:hint="eastAsia" w:ascii="宋体" w:hAnsi="宋体" w:eastAsia="宋体" w:cs="宋体"/>
          <w:sz w:val="24"/>
          <w:szCs w:val="24"/>
          <w:lang w:val="en-US" w:eastAsia="zh-CN"/>
        </w:rPr>
        <w:t xml:space="preserve">  2022年</w:t>
      </w:r>
      <w:r>
        <w:rPr>
          <w:rFonts w:hint="eastAsia" w:ascii="宋体" w:hAnsi="宋体" w:eastAsia="宋体" w:cs="宋体"/>
          <w:sz w:val="24"/>
          <w:szCs w:val="24"/>
        </w:rPr>
        <w:t>分公司每个月的</w:t>
      </w:r>
      <w:r>
        <w:rPr>
          <w:rFonts w:hint="eastAsia" w:ascii="宋体" w:hAnsi="宋体" w:eastAsia="宋体" w:cs="宋体"/>
          <w:sz w:val="24"/>
          <w:szCs w:val="24"/>
          <w:lang w:val="en-US" w:eastAsia="zh-CN"/>
        </w:rPr>
        <w:t>预测</w:t>
      </w:r>
      <w:r>
        <w:rPr>
          <w:rFonts w:hint="eastAsia" w:ascii="宋体" w:hAnsi="宋体" w:eastAsia="宋体" w:cs="宋体"/>
          <w:sz w:val="24"/>
          <w:szCs w:val="24"/>
        </w:rPr>
        <w:t>销量</w:t>
      </w:r>
    </w:p>
    <w:p>
      <w:pPr>
        <w:tabs>
          <w:tab w:val="center" w:pos="4200"/>
          <w:tab w:val="right" w:pos="8295"/>
        </w:tabs>
        <w:spacing w:before="120" w:after="120"/>
        <w:jc w:val="left"/>
        <w:rPr>
          <w:rFonts w:ascii="黑体" w:hAnsi="黑体" w:eastAsia="黑体"/>
          <w:sz w:val="24"/>
          <w:szCs w:val="24"/>
        </w:rPr>
      </w:pPr>
    </w:p>
    <w:p>
      <w:pPr>
        <w:tabs>
          <w:tab w:val="center" w:pos="4200"/>
          <w:tab w:val="right" w:pos="8295"/>
        </w:tabs>
        <w:spacing w:before="120" w:after="120"/>
        <w:jc w:val="left"/>
        <w:rPr>
          <w:rFonts w:hint="eastAsia" w:ascii="黑体" w:hAnsi="黑体" w:eastAsia="黑体"/>
          <w:sz w:val="24"/>
          <w:szCs w:val="24"/>
          <w:lang w:val="en-US" w:eastAsia="zh-CN"/>
        </w:rPr>
      </w:pPr>
      <w:r>
        <w:rPr>
          <w:rFonts w:ascii="黑体" w:hAnsi="黑体" w:eastAsia="黑体"/>
          <w:sz w:val="24"/>
          <w:szCs w:val="24"/>
        </w:rPr>
        <w:t>5.2.</w:t>
      </w:r>
      <w:r>
        <w:rPr>
          <w:rFonts w:hint="eastAsia" w:ascii="黑体" w:hAnsi="黑体" w:eastAsia="黑体"/>
          <w:sz w:val="24"/>
          <w:szCs w:val="24"/>
          <w:lang w:val="en-US" w:eastAsia="zh-CN"/>
        </w:rPr>
        <w:t>5</w:t>
      </w:r>
      <w:r>
        <w:rPr>
          <w:rFonts w:ascii="黑体" w:hAnsi="黑体" w:eastAsia="黑体"/>
          <w:sz w:val="24"/>
          <w:szCs w:val="24"/>
        </w:rPr>
        <w:t xml:space="preserve"> </w:t>
      </w:r>
      <w:r>
        <w:rPr>
          <w:rFonts w:hint="eastAsia" w:ascii="黑体" w:hAnsi="黑体" w:eastAsia="黑体"/>
          <w:sz w:val="24"/>
          <w:szCs w:val="24"/>
          <w:lang w:val="en-US" w:eastAsia="zh-CN"/>
        </w:rPr>
        <w:t>模型改进</w:t>
      </w:r>
    </w:p>
    <w:p>
      <w:pPr>
        <w:pStyle w:val="11"/>
        <w:rPr>
          <w:rFonts w:hint="eastAsia" w:ascii="宋体" w:hAnsi="宋体" w:eastAsia="宋体" w:cs="宋体"/>
          <w:sz w:val="24"/>
          <w:szCs w:val="24"/>
        </w:rPr>
      </w:pPr>
      <w:r>
        <w:rPr>
          <w:rFonts w:hint="eastAsia" w:ascii="宋体" w:hAnsi="宋体" w:eastAsia="宋体" w:cs="宋体"/>
          <w:sz w:val="24"/>
          <w:szCs w:val="24"/>
        </w:rPr>
        <w:t>尽管</w:t>
      </w:r>
      <w:r>
        <w:rPr>
          <w:rFonts w:hint="default" w:ascii="Times New Roman" w:hAnsi="Times New Roman" w:eastAsia="宋体" w:cs="Times New Roman"/>
          <w:sz w:val="24"/>
          <w:szCs w:val="24"/>
        </w:rPr>
        <w:t>BP</w:t>
      </w:r>
      <w:r>
        <w:rPr>
          <w:rFonts w:hint="eastAsia" w:ascii="宋体" w:hAnsi="宋体" w:eastAsia="宋体" w:cs="宋体"/>
          <w:sz w:val="24"/>
          <w:szCs w:val="24"/>
        </w:rPr>
        <w:t>神经网络算法具有组成成分不复杂，逼近性良好，训练的网络层数等可以依据训练的不同状况不断调整，由于其算法的本质和网络体系结构，不避免地存在以下的缺点：</w:t>
      </w:r>
    </w:p>
    <w:p>
      <w:pPr>
        <w:pStyle w:val="11"/>
        <w:numPr>
          <w:ilvl w:val="0"/>
          <w:numId w:val="2"/>
        </w:numPr>
        <w:ind w:firstLineChars="0"/>
        <w:rPr>
          <w:rFonts w:hint="eastAsia" w:ascii="宋体" w:hAnsi="宋体" w:eastAsia="宋体" w:cs="宋体"/>
          <w:sz w:val="24"/>
          <w:szCs w:val="24"/>
        </w:rPr>
      </w:pPr>
      <w:r>
        <w:rPr>
          <w:rFonts w:hint="eastAsia" w:ascii="宋体" w:hAnsi="宋体" w:eastAsia="宋体" w:cs="宋体"/>
          <w:sz w:val="24"/>
          <w:szCs w:val="24"/>
        </w:rPr>
        <w:t>计算权值容易出现局部极小化，导致</w:t>
      </w:r>
      <w:r>
        <w:rPr>
          <w:rFonts w:hint="default" w:ascii="Times New Roman" w:hAnsi="Times New Roman" w:eastAsia="宋体" w:cs="Times New Roman"/>
          <w:sz w:val="24"/>
          <w:szCs w:val="24"/>
        </w:rPr>
        <w:t>BP</w:t>
      </w:r>
      <w:r>
        <w:rPr>
          <w:rFonts w:hint="eastAsia" w:ascii="宋体" w:hAnsi="宋体" w:eastAsia="宋体" w:cs="宋体"/>
          <w:sz w:val="24"/>
          <w:szCs w:val="24"/>
        </w:rPr>
        <w:t>神经网络无法实现应有的作用，网络训练不成功；</w:t>
      </w:r>
    </w:p>
    <w:p>
      <w:pPr>
        <w:pStyle w:val="11"/>
        <w:numPr>
          <w:ilvl w:val="0"/>
          <w:numId w:val="2"/>
        </w:numPr>
        <w:ind w:firstLineChars="0"/>
        <w:rPr>
          <w:rFonts w:hint="eastAsia" w:ascii="宋体" w:hAnsi="宋体" w:eastAsia="宋体" w:cs="宋体"/>
          <w:sz w:val="24"/>
          <w:szCs w:val="24"/>
        </w:rPr>
      </w:pPr>
      <w:r>
        <w:rPr>
          <w:rFonts w:hint="eastAsia" w:ascii="宋体" w:hAnsi="宋体" w:eastAsia="宋体" w:cs="宋体"/>
          <w:sz w:val="24"/>
          <w:szCs w:val="24"/>
        </w:rPr>
        <w:t>由于</w:t>
      </w:r>
      <w:r>
        <w:rPr>
          <w:rFonts w:hint="default" w:ascii="Times New Roman" w:hAnsi="Times New Roman" w:eastAsia="宋体" w:cs="Times New Roman"/>
          <w:sz w:val="24"/>
          <w:szCs w:val="24"/>
        </w:rPr>
        <w:t>BP</w:t>
      </w:r>
      <w:r>
        <w:rPr>
          <w:rFonts w:hint="eastAsia" w:ascii="宋体" w:hAnsi="宋体" w:eastAsia="宋体" w:cs="宋体"/>
          <w:sz w:val="24"/>
          <w:szCs w:val="24"/>
        </w:rPr>
        <w:t>神经网络的算法是梯度下降法，在某些情况下，算法训练时会产生停滞，使得收敛效率十分低下，大大延长了</w:t>
      </w:r>
      <w:r>
        <w:rPr>
          <w:rFonts w:hint="default" w:ascii="Times New Roman" w:hAnsi="Times New Roman" w:eastAsia="宋体" w:cs="Times New Roman"/>
          <w:sz w:val="24"/>
          <w:szCs w:val="24"/>
        </w:rPr>
        <w:t>BP</w:t>
      </w:r>
      <w:r>
        <w:rPr>
          <w:rFonts w:hint="eastAsia" w:ascii="宋体" w:hAnsi="宋体" w:eastAsia="宋体" w:cs="宋体"/>
          <w:sz w:val="24"/>
          <w:szCs w:val="24"/>
        </w:rPr>
        <w:t>神经网络的收敛时间</w:t>
      </w:r>
      <w:r>
        <w:rPr>
          <w:rFonts w:hint="eastAsia" w:ascii="宋体" w:hAnsi="宋体" w:eastAsia="宋体" w:cs="宋体"/>
          <w:sz w:val="24"/>
          <w:szCs w:val="24"/>
          <w:lang w:eastAsia="zh-CN"/>
        </w:rPr>
        <w:t>；</w:t>
      </w:r>
    </w:p>
    <w:p>
      <w:pPr>
        <w:pStyle w:val="11"/>
        <w:numPr>
          <w:ilvl w:val="0"/>
          <w:numId w:val="2"/>
        </w:numPr>
        <w:ind w:firstLineChars="0"/>
        <w:rPr>
          <w:rFonts w:hint="eastAsia" w:ascii="宋体" w:hAnsi="宋体" w:eastAsia="宋体" w:cs="宋体"/>
          <w:sz w:val="24"/>
          <w:szCs w:val="24"/>
        </w:rPr>
      </w:pPr>
      <w:r>
        <w:rPr>
          <w:rFonts w:hint="eastAsia" w:ascii="宋体" w:hAnsi="宋体" w:eastAsia="宋体" w:cs="宋体"/>
          <w:sz w:val="24"/>
          <w:szCs w:val="24"/>
        </w:rPr>
        <w:t>由于</w:t>
      </w:r>
      <w:r>
        <w:rPr>
          <w:rFonts w:hint="default" w:ascii="Times New Roman" w:hAnsi="Times New Roman" w:eastAsia="宋体" w:cs="Times New Roman"/>
          <w:sz w:val="24"/>
          <w:szCs w:val="24"/>
        </w:rPr>
        <w:t>BP</w:t>
      </w:r>
      <w:r>
        <w:rPr>
          <w:rFonts w:hint="eastAsia" w:ascii="宋体" w:hAnsi="宋体" w:eastAsia="宋体" w:cs="宋体"/>
          <w:sz w:val="24"/>
          <w:szCs w:val="24"/>
        </w:rPr>
        <w:t>神经网络的隐含层数不是确定的，可以是一层也可以是多层，建立</w:t>
      </w:r>
      <w:r>
        <w:rPr>
          <w:rFonts w:hint="default" w:ascii="Times New Roman" w:hAnsi="Times New Roman" w:eastAsia="宋体" w:cs="Times New Roman"/>
          <w:sz w:val="24"/>
          <w:szCs w:val="24"/>
        </w:rPr>
        <w:t>BP</w:t>
      </w:r>
      <w:r>
        <w:rPr>
          <w:rFonts w:hint="eastAsia" w:ascii="宋体" w:hAnsi="宋体" w:eastAsia="宋体" w:cs="宋体"/>
          <w:sz w:val="24"/>
          <w:szCs w:val="24"/>
        </w:rPr>
        <w:t>神经网络模型时，没有明确的标准指导选择多少隐含层，这就导致</w:t>
      </w:r>
      <w:r>
        <w:rPr>
          <w:rFonts w:hint="default" w:ascii="Times New Roman" w:hAnsi="Times New Roman" w:eastAsia="宋体" w:cs="Times New Roman"/>
          <w:sz w:val="24"/>
          <w:szCs w:val="24"/>
        </w:rPr>
        <w:t>BP</w:t>
      </w:r>
      <w:r>
        <w:rPr>
          <w:rFonts w:hint="eastAsia" w:ascii="宋体" w:hAnsi="宋体" w:eastAsia="宋体" w:cs="宋体"/>
          <w:sz w:val="24"/>
          <w:szCs w:val="24"/>
        </w:rPr>
        <w:t>神经网络的结构差异较大，只能根据研究人员凭借经验一一测试，在一些实际问题之中，实用性降低。</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相较于</w:t>
      </w:r>
      <w:r>
        <w:rPr>
          <w:rFonts w:hint="default" w:ascii="Times New Roman" w:hAnsi="Times New Roman" w:eastAsia="宋体" w:cs="Times New Roman"/>
          <w:sz w:val="24"/>
          <w:szCs w:val="24"/>
        </w:rPr>
        <w:t>BP</w:t>
      </w:r>
      <w:r>
        <w:rPr>
          <w:rFonts w:hint="eastAsia" w:ascii="宋体" w:hAnsi="宋体" w:eastAsia="宋体" w:cs="宋体"/>
          <w:sz w:val="24"/>
          <w:szCs w:val="24"/>
        </w:rPr>
        <w:t>神经网络，</w:t>
      </w:r>
      <w:r>
        <w:rPr>
          <w:rFonts w:hint="default" w:ascii="Times New Roman" w:hAnsi="Times New Roman" w:eastAsia="宋体" w:cs="Times New Roman"/>
          <w:sz w:val="24"/>
          <w:szCs w:val="24"/>
        </w:rPr>
        <w:t>RBF</w:t>
      </w:r>
      <w:r>
        <w:rPr>
          <w:rFonts w:hint="eastAsia" w:ascii="宋体" w:hAnsi="宋体" w:eastAsia="宋体" w:cs="宋体"/>
          <w:sz w:val="24"/>
          <w:szCs w:val="24"/>
        </w:rPr>
        <w:t>神经网络能够更加快速的完成函数逼近，拥有更加快速的收敛速度。</w:t>
      </w:r>
      <w:r>
        <w:rPr>
          <w:rFonts w:hint="default" w:ascii="Times New Roman" w:hAnsi="Times New Roman" w:eastAsia="宋体" w:cs="Times New Roman"/>
          <w:sz w:val="24"/>
          <w:szCs w:val="24"/>
        </w:rPr>
        <w:t>RBF</w:t>
      </w:r>
      <w:r>
        <w:rPr>
          <w:rFonts w:hint="eastAsia" w:ascii="宋体" w:hAnsi="宋体" w:eastAsia="宋体" w:cs="宋体"/>
          <w:sz w:val="24"/>
          <w:szCs w:val="24"/>
        </w:rPr>
        <w:t>神经网络具有一般性，从理论上讲，只要</w:t>
      </w:r>
      <w:r>
        <w:rPr>
          <w:rFonts w:hint="default" w:ascii="Times New Roman" w:hAnsi="Times New Roman" w:eastAsia="宋体" w:cs="Times New Roman"/>
          <w:sz w:val="24"/>
          <w:szCs w:val="24"/>
        </w:rPr>
        <w:t>RBF</w:t>
      </w:r>
      <w:r>
        <w:rPr>
          <w:rFonts w:hint="eastAsia" w:ascii="宋体" w:hAnsi="宋体" w:eastAsia="宋体" w:cs="宋体"/>
          <w:sz w:val="24"/>
          <w:szCs w:val="24"/>
        </w:rPr>
        <w:t>神经网络的隐含层中神经单元节点的个数足够多，它就可以逼近任意函数。故试着使用</w:t>
      </w:r>
      <w:r>
        <w:rPr>
          <w:rFonts w:hint="default" w:ascii="Times New Roman" w:hAnsi="Times New Roman" w:eastAsia="宋体" w:cs="Times New Roman"/>
          <w:sz w:val="24"/>
          <w:szCs w:val="24"/>
        </w:rPr>
        <w:t>RBF</w:t>
      </w:r>
      <w:r>
        <w:rPr>
          <w:rFonts w:hint="eastAsia" w:ascii="宋体" w:hAnsi="宋体" w:eastAsia="宋体" w:cs="宋体"/>
          <w:sz w:val="24"/>
          <w:szCs w:val="24"/>
        </w:rPr>
        <w:t>神经网络模型进行优化。</w:t>
      </w:r>
    </w:p>
    <w:p>
      <w:pPr>
        <w:tabs>
          <w:tab w:val="center" w:pos="4200"/>
          <w:tab w:val="right" w:pos="8295"/>
        </w:tabs>
        <w:spacing w:before="120" w:after="120"/>
        <w:jc w:val="left"/>
        <w:rPr>
          <w:rFonts w:hint="eastAsia" w:ascii="黑体" w:hAnsi="黑体" w:eastAsia="黑体"/>
          <w:sz w:val="24"/>
          <w:szCs w:val="24"/>
          <w:lang w:val="en-US" w:eastAsia="zh-CN"/>
        </w:rPr>
      </w:pPr>
      <w:r>
        <w:rPr>
          <w:rFonts w:ascii="黑体" w:hAnsi="黑体" w:eastAsia="黑体"/>
          <w:sz w:val="24"/>
          <w:szCs w:val="24"/>
        </w:rPr>
        <w:t>5.2.</w:t>
      </w:r>
      <w:r>
        <w:rPr>
          <w:rFonts w:hint="eastAsia" w:ascii="黑体" w:hAnsi="黑体" w:eastAsia="黑体"/>
          <w:sz w:val="24"/>
          <w:szCs w:val="24"/>
          <w:lang w:val="en-US" w:eastAsia="zh-CN"/>
        </w:rPr>
        <w:t>5.1</w:t>
      </w:r>
      <w:r>
        <w:rPr>
          <w:rFonts w:ascii="黑体" w:hAnsi="黑体" w:eastAsia="黑体"/>
          <w:sz w:val="24"/>
          <w:szCs w:val="24"/>
        </w:rPr>
        <w:t xml:space="preserve"> </w:t>
      </w:r>
      <w:r>
        <w:rPr>
          <w:rFonts w:hint="eastAsia" w:ascii="黑体" w:hAnsi="黑体" w:eastAsia="黑体"/>
          <w:sz w:val="24"/>
          <w:szCs w:val="24"/>
          <w:lang w:val="en-US" w:eastAsia="zh-CN"/>
        </w:rPr>
        <w:t>模型准备</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rPr>
      </w:pPr>
      <w:r>
        <w:rPr>
          <w:rFonts w:hint="default" w:ascii="Times New Roman" w:hAnsi="Times New Roman" w:eastAsia="宋体" w:cs="Times New Roman"/>
          <w:sz w:val="24"/>
          <w:szCs w:val="24"/>
        </w:rPr>
        <w:t>RBF</w:t>
      </w:r>
      <w:r>
        <w:rPr>
          <w:rFonts w:hint="eastAsia" w:ascii="宋体" w:hAnsi="宋体" w:eastAsia="宋体" w:cs="宋体"/>
          <w:sz w:val="24"/>
          <w:szCs w:val="24"/>
        </w:rPr>
        <w:t>网络最基本的结构由输入层</w:t>
      </w:r>
      <w:r>
        <w:rPr>
          <w:rFonts w:hint="eastAsia" w:ascii="宋体" w:hAnsi="宋体" w:eastAsia="宋体" w:cs="宋体"/>
          <w:position w:val="-6"/>
          <w:sz w:val="24"/>
          <w:szCs w:val="24"/>
        </w:rPr>
        <w:object>
          <v:shape id="_x0000_i1114" o:spt="75" type="#_x0000_t75" style="height:11pt;width:13pt;" o:ole="t" filled="f" o:preferrelative="t" stroked="f" coordsize="21600,21600">
            <v:path/>
            <v:fill on="f" focussize="0,0"/>
            <v:stroke on="f"/>
            <v:imagedata r:id="rId178" o:title=""/>
            <o:lock v:ext="edit" aspectratio="t"/>
            <w10:wrap type="none"/>
            <w10:anchorlock/>
          </v:shape>
          <o:OLEObject Type="Embed" ProgID="Equation.KSEE3" ShapeID="_x0000_i1114" DrawAspect="Content" ObjectID="_1468075814" r:id="rId177">
            <o:LockedField>false</o:LockedField>
          </o:OLEObject>
        </w:object>
      </w:r>
      <w:r>
        <w:rPr>
          <w:rFonts w:hint="eastAsia" w:ascii="宋体" w:hAnsi="宋体" w:eastAsia="宋体" w:cs="宋体"/>
          <w:sz w:val="24"/>
          <w:szCs w:val="24"/>
          <w:lang w:eastAsia="zh-CN"/>
        </w:rPr>
        <w:t>，</w:t>
      </w:r>
      <w:r>
        <w:rPr>
          <w:rFonts w:hint="eastAsia" w:ascii="宋体" w:hAnsi="宋体" w:eastAsia="宋体" w:cs="宋体"/>
          <w:sz w:val="24"/>
          <w:szCs w:val="24"/>
        </w:rPr>
        <w:t>隐含层</w:t>
      </w:r>
      <w:r>
        <w:rPr>
          <w:rFonts w:hint="eastAsia" w:ascii="宋体" w:hAnsi="宋体" w:eastAsia="宋体" w:cs="宋体"/>
          <w:position w:val="-10"/>
          <w:sz w:val="24"/>
          <w:szCs w:val="24"/>
        </w:rPr>
        <w:object>
          <v:shape id="_x0000_i1115" o:spt="75" type="#_x0000_t75" style="height:17pt;width:16pt;" o:ole="t" filled="f" o:preferrelative="t" stroked="f" coordsize="21600,21600">
            <v:path/>
            <v:fill on="f" focussize="0,0"/>
            <v:stroke on="f"/>
            <v:imagedata r:id="rId180" o:title=""/>
            <o:lock v:ext="edit" aspectratio="t"/>
            <w10:wrap type="none"/>
            <w10:anchorlock/>
          </v:shape>
          <o:OLEObject Type="Embed" ProgID="Equation.KSEE3" ShapeID="_x0000_i1115" DrawAspect="Content" ObjectID="_1468075815" r:id="rId179">
            <o:LockedField>false</o:LockedField>
          </o:OLEObject>
        </w:object>
      </w:r>
      <w:r>
        <w:rPr>
          <w:rFonts w:hint="eastAsia" w:ascii="宋体" w:hAnsi="宋体" w:eastAsia="宋体" w:cs="宋体"/>
          <w:sz w:val="24"/>
          <w:szCs w:val="24"/>
        </w:rPr>
        <w:t>，输出层</w:t>
      </w:r>
      <w:r>
        <w:rPr>
          <w:rFonts w:hint="eastAsia" w:ascii="宋体" w:hAnsi="宋体" w:eastAsia="宋体" w:cs="宋体"/>
          <w:position w:val="-14"/>
          <w:sz w:val="24"/>
          <w:szCs w:val="24"/>
        </w:rPr>
        <w:object>
          <v:shape id="_x0000_i1116" o:spt="75" type="#_x0000_t75" style="height:19pt;width:17pt;" o:ole="t" filled="f" o:preferrelative="t" stroked="f" coordsize="21600,21600">
            <v:path/>
            <v:fill on="f" focussize="0,0"/>
            <v:stroke on="f"/>
            <v:imagedata r:id="rId182" o:title=""/>
            <o:lock v:ext="edit" aspectratio="t"/>
            <w10:wrap type="none"/>
            <w10:anchorlock/>
          </v:shape>
          <o:OLEObject Type="Embed" ProgID="Equation.KSEE3" ShapeID="_x0000_i1116" DrawAspect="Content" ObjectID="_1468075816" r:id="rId181">
            <o:LockedField>false</o:LockedField>
          </o:OLEObject>
        </w:object>
      </w:r>
      <w:r>
        <w:rPr>
          <w:rFonts w:hint="eastAsia" w:ascii="宋体" w:hAnsi="宋体" w:eastAsia="宋体" w:cs="宋体"/>
          <w:sz w:val="24"/>
          <w:szCs w:val="24"/>
        </w:rPr>
        <w:t>构成。从</w:t>
      </w:r>
      <w:r>
        <w:rPr>
          <w:rFonts w:hint="eastAsia" w:ascii="宋体" w:hAnsi="宋体" w:eastAsia="宋体" w:cs="宋体"/>
          <w:position w:val="-6"/>
          <w:sz w:val="24"/>
          <w:szCs w:val="24"/>
        </w:rPr>
        <w:object>
          <v:shape id="_x0000_i1117" o:spt="75" type="#_x0000_t75" style="height:11pt;width:13pt;" o:ole="t" filled="f" o:preferrelative="t" stroked="f" coordsize="21600,21600">
            <v:path/>
            <v:fill on="f" focussize="0,0"/>
            <v:stroke on="f"/>
            <v:imagedata r:id="rId178" o:title=""/>
            <o:lock v:ext="edit" aspectratio="t"/>
            <w10:wrap type="none"/>
            <w10:anchorlock/>
          </v:shape>
          <o:OLEObject Type="Embed" ProgID="Equation.KSEE3" ShapeID="_x0000_i1117" DrawAspect="Content" ObjectID="_1468075817" r:id="rId183">
            <o:LockedField>false</o:LockedField>
          </o:OLEObject>
        </w:object>
      </w:r>
      <w:r>
        <w:rPr>
          <w:rFonts w:hint="eastAsia" w:ascii="宋体" w:hAnsi="宋体" w:eastAsia="宋体" w:cs="宋体"/>
          <w:sz w:val="24"/>
          <w:szCs w:val="24"/>
        </w:rPr>
        <w:t>到</w:t>
      </w:r>
      <w:r>
        <w:rPr>
          <w:rFonts w:hint="eastAsia" w:ascii="宋体" w:hAnsi="宋体" w:eastAsia="宋体" w:cs="宋体"/>
          <w:position w:val="-10"/>
          <w:sz w:val="24"/>
          <w:szCs w:val="24"/>
        </w:rPr>
        <w:object>
          <v:shape id="_x0000_i1118" o:spt="75" type="#_x0000_t75" style="height:17pt;width:16pt;" o:ole="t" filled="f" o:preferrelative="t" stroked="f" coordsize="21600,21600">
            <v:path/>
            <v:fill on="f" focussize="0,0"/>
            <v:stroke on="f"/>
            <v:imagedata r:id="rId180" o:title=""/>
            <o:lock v:ext="edit" aspectratio="t"/>
            <w10:wrap type="none"/>
            <w10:anchorlock/>
          </v:shape>
          <o:OLEObject Type="Embed" ProgID="Equation.KSEE3" ShapeID="_x0000_i1118" DrawAspect="Content" ObjectID="_1468075818" r:id="rId184">
            <o:LockedField>false</o:LockedField>
          </o:OLEObject>
        </w:object>
      </w:r>
      <w:r>
        <w:rPr>
          <w:rFonts w:hint="eastAsia" w:ascii="宋体" w:hAnsi="宋体" w:eastAsia="宋体" w:cs="宋体"/>
          <w:sz w:val="24"/>
          <w:szCs w:val="24"/>
        </w:rPr>
        <w:t>是非线性的传递信息，训练速度慢</w:t>
      </w:r>
      <w:r>
        <w:rPr>
          <w:rFonts w:hint="eastAsia" w:ascii="宋体" w:hAnsi="宋体" w:eastAsia="宋体" w:cs="宋体"/>
          <w:sz w:val="24"/>
          <w:szCs w:val="24"/>
          <w:lang w:eastAsia="zh-CN"/>
        </w:rPr>
        <w:t>；</w:t>
      </w:r>
      <w:r>
        <w:rPr>
          <w:rFonts w:hint="eastAsia" w:ascii="宋体" w:hAnsi="宋体" w:eastAsia="宋体" w:cs="宋体"/>
          <w:position w:val="-6"/>
          <w:sz w:val="24"/>
          <w:szCs w:val="24"/>
        </w:rPr>
        <w:object>
          <v:shape id="_x0000_i1119" o:spt="75" type="#_x0000_t75" style="height:11pt;width:13pt;" o:ole="t" filled="f" o:preferrelative="t" stroked="f" coordsize="21600,21600">
            <v:path/>
            <v:fill on="f" focussize="0,0"/>
            <v:stroke on="f"/>
            <v:imagedata r:id="rId178" o:title=""/>
            <o:lock v:ext="edit" aspectratio="t"/>
            <w10:wrap type="none"/>
            <w10:anchorlock/>
          </v:shape>
          <o:OLEObject Type="Embed" ProgID="Equation.KSEE3" ShapeID="_x0000_i1119" DrawAspect="Content" ObjectID="_1468075819" r:id="rId185">
            <o:LockedField>false</o:LockedField>
          </o:OLEObject>
        </w:object>
      </w:r>
      <w:r>
        <w:rPr>
          <w:rFonts w:hint="eastAsia" w:ascii="宋体" w:hAnsi="宋体" w:eastAsia="宋体" w:cs="宋体"/>
          <w:sz w:val="24"/>
          <w:szCs w:val="24"/>
        </w:rPr>
        <w:t>到</w:t>
      </w:r>
      <w:r>
        <w:rPr>
          <w:rFonts w:hint="eastAsia" w:ascii="宋体" w:hAnsi="宋体" w:eastAsia="宋体" w:cs="宋体"/>
          <w:position w:val="-6"/>
          <w:sz w:val="24"/>
          <w:szCs w:val="24"/>
        </w:rPr>
        <w:object>
          <v:shape id="_x0000_i1120" o:spt="75" type="#_x0000_t75" style="height:11pt;width:13pt;" o:ole="t" filled="f" o:preferrelative="t" stroked="f" coordsize="21600,21600">
            <v:path/>
            <v:fill on="f" focussize="0,0"/>
            <v:stroke on="f"/>
            <v:imagedata r:id="rId178" o:title=""/>
            <o:lock v:ext="edit" aspectratio="t"/>
            <w10:wrap type="none"/>
            <w10:anchorlock/>
          </v:shape>
          <o:OLEObject Type="Embed" ProgID="Equation.KSEE3" ShapeID="_x0000_i1120" DrawAspect="Content" ObjectID="_1468075820" r:id="rId186">
            <o:LockedField>false</o:LockedField>
          </o:OLEObject>
        </w:object>
      </w:r>
      <w:r>
        <w:rPr>
          <w:rFonts w:hint="eastAsia" w:ascii="宋体" w:hAnsi="宋体" w:eastAsia="宋体" w:cs="宋体"/>
          <w:sz w:val="24"/>
          <w:szCs w:val="24"/>
        </w:rPr>
        <w:t>是线性的传递信息，训练速度快，层与层之间通过径向基函数实现信息传递。其中，输入层的输入向量的个数等于隐含层神经单元的节点个数。径向基函数节点构成了隐含层的变换函数，高斯核函数是常用径向基函数，形式如下:</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position w:val="-32"/>
          <w:sz w:val="24"/>
          <w:szCs w:val="24"/>
        </w:rPr>
        <w:object>
          <v:shape id="_x0000_i1121" o:spt="75" type="#_x0000_t75" style="height:39pt;width:189pt;" o:ole="t" filled="f" o:preferrelative="t" stroked="f" coordsize="21600,21600">
            <v:path/>
            <v:fill on="f" focussize="0,0"/>
            <v:stroke on="f"/>
            <v:imagedata r:id="rId188" o:title=""/>
            <o:lock v:ext="edit" aspectratio="t"/>
            <w10:wrap type="none"/>
            <w10:anchorlock/>
          </v:shape>
          <o:OLEObject Type="Embed" ProgID="Equation.KSEE3" ShapeID="_x0000_i1121" DrawAspect="Content" ObjectID="_1468075821" r:id="rId187">
            <o:LockedField>false</o:LockedField>
          </o:OLEObject>
        </w:object>
      </w:r>
      <w:r>
        <w:rPr>
          <w:rFonts w:hint="eastAsia" w:ascii="宋体" w:hAnsi="宋体" w:eastAsia="宋体" w:cs="宋体"/>
          <w:sz w:val="24"/>
          <w:szCs w:val="24"/>
          <w:lang w:val="en-US" w:eastAsia="zh-CN"/>
        </w:rPr>
        <w:tab/>
      </w:r>
      <w:r>
        <w:rPr>
          <w:rFonts w:hint="default" w:ascii="Times New Roman" w:hAnsi="Times New Roman" w:eastAsia="宋体" w:cs="Times New Roman"/>
          <w:sz w:val="24"/>
          <w:szCs w:val="24"/>
          <w:lang w:val="en-US" w:eastAsia="zh-CN"/>
        </w:rPr>
        <w:t>(1</w:t>
      </w:r>
      <w:r>
        <w:rPr>
          <w:rFonts w:hint="eastAsia" w:ascii="Times New Roman" w:hAnsi="Times New Roman" w:eastAsia="宋体" w:cs="Times New Roman"/>
          <w:sz w:val="24"/>
          <w:szCs w:val="24"/>
          <w:lang w:val="en-US" w:eastAsia="zh-CN"/>
        </w:rPr>
        <w:t>9</w:t>
      </w:r>
      <w:r>
        <w:rPr>
          <w:rFonts w:hint="default" w:ascii="Times New Roman" w:hAnsi="Times New Roman" w:eastAsia="宋体" w:cs="Times New Roman"/>
          <w:sz w:val="24"/>
          <w:szCs w:val="24"/>
          <w:lang w:val="en-US" w:eastAsia="zh-CN"/>
        </w:rPr>
        <w:t>)</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其中</w:t>
      </w:r>
      <w:r>
        <w:rPr>
          <w:rFonts w:hint="eastAsia" w:ascii="宋体" w:hAnsi="宋体" w:eastAsia="宋体" w:cs="宋体"/>
          <w:position w:val="-6"/>
          <w:sz w:val="24"/>
          <w:szCs w:val="24"/>
          <w:lang w:val="en-US" w:eastAsia="zh-CN"/>
        </w:rPr>
        <w:object>
          <v:shape id="_x0000_i1122" o:spt="75" type="#_x0000_t75" style="height:11pt;width:10pt;" o:ole="t" filled="f" o:preferrelative="t" stroked="f" coordsize="21600,21600">
            <v:path/>
            <v:fill on="f" focussize="0,0"/>
            <v:stroke on="f"/>
            <v:imagedata r:id="rId190" o:title=""/>
            <o:lock v:ext="edit" aspectratio="t"/>
            <w10:wrap type="none"/>
            <w10:anchorlock/>
          </v:shape>
          <o:OLEObject Type="Embed" ProgID="Equation.KSEE3" ShapeID="_x0000_i1122" DrawAspect="Content" ObjectID="_1468075822" r:id="rId189">
            <o:LockedField>false</o:LockedField>
          </o:OLEObject>
        </w:object>
      </w:r>
      <w:r>
        <w:rPr>
          <w:rFonts w:hint="eastAsia" w:ascii="宋体" w:hAnsi="宋体" w:eastAsia="宋体" w:cs="宋体"/>
          <w:sz w:val="24"/>
          <w:szCs w:val="24"/>
          <w:lang w:val="en-US" w:eastAsia="zh-CN"/>
        </w:rPr>
        <w:t>是</w:t>
      </w:r>
      <w:r>
        <w:rPr>
          <w:rFonts w:hint="eastAsia" w:ascii="宋体" w:hAnsi="宋体" w:eastAsia="宋体" w:cs="宋体"/>
          <w:position w:val="-6"/>
          <w:sz w:val="24"/>
          <w:szCs w:val="24"/>
          <w:lang w:val="en-US" w:eastAsia="zh-CN"/>
        </w:rPr>
        <w:object>
          <v:shape id="_x0000_i1123" o:spt="75" type="#_x0000_t75" style="height:11pt;width:10pt;" o:ole="t" filled="f" o:preferrelative="t" stroked="f" coordsize="21600,21600">
            <v:path/>
            <v:fill on="f" focussize="0,0"/>
            <v:stroke on="f"/>
            <v:imagedata r:id="rId192" o:title=""/>
            <o:lock v:ext="edit" aspectratio="t"/>
            <w10:wrap type="none"/>
            <w10:anchorlock/>
          </v:shape>
          <o:OLEObject Type="Embed" ProgID="Equation.KSEE3" ShapeID="_x0000_i1123" DrawAspect="Content" ObjectID="_1468075823" r:id="rId191">
            <o:LockedField>false</o:LockedField>
          </o:OLEObject>
        </w:object>
      </w:r>
      <w:r>
        <w:rPr>
          <w:rFonts w:hint="eastAsia" w:ascii="宋体" w:hAnsi="宋体" w:eastAsia="宋体" w:cs="宋体"/>
          <w:sz w:val="24"/>
          <w:szCs w:val="24"/>
          <w:lang w:val="en-US" w:eastAsia="zh-CN"/>
        </w:rPr>
        <w:t>维输入向量；</w:t>
      </w:r>
      <w:r>
        <w:rPr>
          <w:rFonts w:hint="eastAsia" w:ascii="宋体" w:hAnsi="宋体" w:eastAsia="宋体" w:cs="宋体"/>
          <w:position w:val="-12"/>
          <w:sz w:val="24"/>
          <w:szCs w:val="24"/>
          <w:lang w:val="en-US" w:eastAsia="zh-CN"/>
        </w:rPr>
        <w:object>
          <v:shape id="_x0000_i1124" o:spt="75" type="#_x0000_t75" style="height:18pt;width:11pt;" o:ole="t" filled="f" o:preferrelative="t" stroked="f" coordsize="21600,21600">
            <v:path/>
            <v:fill on="f" focussize="0,0"/>
            <v:stroke on="f"/>
            <v:imagedata r:id="rId194" o:title=""/>
            <o:lock v:ext="edit" aspectratio="t"/>
            <w10:wrap type="none"/>
            <w10:anchorlock/>
          </v:shape>
          <o:OLEObject Type="Embed" ProgID="Equation.KSEE3" ShapeID="_x0000_i1124" DrawAspect="Content" ObjectID="_1468075824" r:id="rId193">
            <o:LockedField>false</o:LockedField>
          </o:OLEObject>
        </w:object>
      </w:r>
      <w:r>
        <w:rPr>
          <w:rFonts w:hint="eastAsia" w:ascii="宋体" w:hAnsi="宋体" w:eastAsia="宋体" w:cs="宋体"/>
          <w:sz w:val="24"/>
          <w:szCs w:val="24"/>
          <w:lang w:val="en-US" w:eastAsia="zh-CN"/>
        </w:rPr>
        <w:t>是第</w:t>
      </w:r>
      <w:r>
        <w:rPr>
          <w:rFonts w:hint="eastAsia" w:ascii="宋体" w:hAnsi="宋体" w:eastAsia="宋体" w:cs="宋体"/>
          <w:position w:val="-6"/>
          <w:sz w:val="24"/>
          <w:szCs w:val="24"/>
          <w:lang w:val="en-US" w:eastAsia="zh-CN"/>
        </w:rPr>
        <w:object>
          <v:shape id="_x0000_i1125" o:spt="75" type="#_x0000_t75" style="height:13pt;width:6.95pt;" o:ole="t" filled="f" o:preferrelative="t" stroked="f" coordsize="21600,21600">
            <v:path/>
            <v:fill on="f" focussize="0,0"/>
            <v:stroke on="f"/>
            <v:imagedata r:id="rId196" o:title=""/>
            <o:lock v:ext="edit" aspectratio="t"/>
            <w10:wrap type="none"/>
            <w10:anchorlock/>
          </v:shape>
          <o:OLEObject Type="Embed" ProgID="Equation.KSEE3" ShapeID="_x0000_i1125" DrawAspect="Content" ObjectID="_1468075825" r:id="rId195">
            <o:LockedField>false</o:LockedField>
          </o:OLEObject>
        </w:object>
      </w:r>
      <w:r>
        <w:rPr>
          <w:rFonts w:hint="eastAsia" w:ascii="宋体" w:hAnsi="宋体" w:eastAsia="宋体" w:cs="宋体"/>
          <w:sz w:val="24"/>
          <w:szCs w:val="24"/>
          <w:lang w:val="en-US" w:eastAsia="zh-CN"/>
        </w:rPr>
        <w:t>个径向基函数的中心点的参数，两个向量具有一样的维度；</w:t>
      </w:r>
      <w:r>
        <w:rPr>
          <w:rFonts w:hint="eastAsia" w:ascii="宋体" w:hAnsi="宋体" w:eastAsia="宋体" w:cs="宋体"/>
          <w:position w:val="-12"/>
          <w:sz w:val="24"/>
          <w:szCs w:val="24"/>
          <w:lang w:val="en-US" w:eastAsia="zh-CN"/>
        </w:rPr>
        <w:object>
          <v:shape id="_x0000_i1126" o:spt="75" type="#_x0000_t75" style="height:18pt;width:13.95pt;" o:ole="t" filled="f" o:preferrelative="t" stroked="f" coordsize="21600,21600">
            <v:path/>
            <v:fill on="f" focussize="0,0"/>
            <v:stroke on="f"/>
            <v:imagedata r:id="rId198" o:title=""/>
            <o:lock v:ext="edit" aspectratio="t"/>
            <w10:wrap type="none"/>
            <w10:anchorlock/>
          </v:shape>
          <o:OLEObject Type="Embed" ProgID="Equation.KSEE3" ShapeID="_x0000_i1126" DrawAspect="Content" ObjectID="_1468075826" r:id="rId197">
            <o:LockedField>false</o:LockedField>
          </o:OLEObject>
        </w:object>
      </w:r>
      <w:r>
        <w:rPr>
          <w:rFonts w:hint="eastAsia" w:ascii="宋体" w:hAnsi="宋体" w:eastAsia="宋体" w:cs="宋体"/>
          <w:sz w:val="24"/>
          <w:szCs w:val="24"/>
          <w:lang w:val="en-US" w:eastAsia="zh-CN"/>
        </w:rPr>
        <w:t>是输入向量到径向基函数中心点的距离，</w:t>
      </w:r>
      <w:r>
        <w:rPr>
          <w:rFonts w:hint="eastAsia" w:ascii="宋体" w:hAnsi="宋体" w:eastAsia="宋体" w:cs="宋体"/>
          <w:position w:val="-6"/>
          <w:sz w:val="24"/>
          <w:szCs w:val="24"/>
          <w:lang w:val="en-US" w:eastAsia="zh-CN"/>
        </w:rPr>
        <w:object>
          <v:shape id="_x0000_i1127" o:spt="75" type="#_x0000_t75" style="height:11pt;width:13pt;" o:ole="t" filled="f" o:preferrelative="t" stroked="f" coordsize="21600,21600">
            <v:path/>
            <v:fill on="f" focussize="0,0"/>
            <v:stroke on="f"/>
            <v:imagedata r:id="rId200" o:title=""/>
            <o:lock v:ext="edit" aspectratio="t"/>
            <w10:wrap type="none"/>
            <w10:anchorlock/>
          </v:shape>
          <o:OLEObject Type="Embed" ProgID="Equation.KSEE3" ShapeID="_x0000_i1127" DrawAspect="Content" ObjectID="_1468075827" r:id="rId199">
            <o:LockedField>false</o:LockedField>
          </o:OLEObject>
        </w:object>
      </w:r>
      <w:r>
        <w:rPr>
          <w:rFonts w:hint="eastAsia" w:ascii="宋体" w:hAnsi="宋体" w:eastAsia="宋体" w:cs="宋体"/>
          <w:sz w:val="24"/>
          <w:szCs w:val="24"/>
          <w:lang w:val="en-US" w:eastAsia="zh-CN"/>
        </w:rPr>
        <w:t>是神经单元节点的个数；</w:t>
      </w:r>
      <w:r>
        <w:rPr>
          <w:rFonts w:hint="eastAsia" w:ascii="宋体" w:hAnsi="宋体" w:eastAsia="宋体" w:cs="宋体"/>
          <w:position w:val="-14"/>
          <w:sz w:val="24"/>
          <w:szCs w:val="24"/>
          <w:lang w:val="en-US" w:eastAsia="zh-CN"/>
        </w:rPr>
        <w:object>
          <v:shape id="_x0000_i1128" o:spt="75" type="#_x0000_t75" style="height:20pt;width:35pt;" o:ole="t" filled="f" o:preferrelative="t" stroked="f" coordsize="21600,21600">
            <v:path/>
            <v:fill on="f" focussize="0,0"/>
            <v:stroke on="f"/>
            <v:imagedata r:id="rId202" o:title=""/>
            <o:lock v:ext="edit" aspectratio="t"/>
            <w10:wrap type="none"/>
            <w10:anchorlock/>
          </v:shape>
          <o:OLEObject Type="Embed" ProgID="Equation.KSEE3" ShapeID="_x0000_i1128" DrawAspect="Content" ObjectID="_1468075828" r:id="rId201">
            <o:LockedField>false</o:LockedField>
          </o:OLEObject>
        </w:object>
      </w:r>
      <w:r>
        <w:rPr>
          <w:rFonts w:hint="eastAsia" w:ascii="宋体" w:hAnsi="宋体" w:eastAsia="宋体" w:cs="宋体"/>
          <w:sz w:val="24"/>
          <w:szCs w:val="24"/>
          <w:lang w:val="en-US" w:eastAsia="zh-CN"/>
        </w:rPr>
        <w:t>为径向基函数的自变量，表示</w:t>
      </w:r>
      <w:r>
        <w:rPr>
          <w:rFonts w:hint="eastAsia" w:ascii="宋体" w:hAnsi="宋体" w:eastAsia="宋体" w:cs="宋体"/>
          <w:position w:val="-6"/>
          <w:sz w:val="24"/>
          <w:szCs w:val="24"/>
          <w:lang w:val="en-US" w:eastAsia="zh-CN"/>
        </w:rPr>
        <w:object>
          <v:shape id="_x0000_i1129" o:spt="75" type="#_x0000_t75" style="height:11pt;width:10pt;" o:ole="t" filled="f" o:preferrelative="t" stroked="f" coordsize="21600,21600">
            <v:path/>
            <v:fill on="f" focussize="0,0"/>
            <v:stroke on="f"/>
            <v:imagedata r:id="rId204" o:title=""/>
            <o:lock v:ext="edit" aspectratio="t"/>
            <w10:wrap type="none"/>
            <w10:anchorlock/>
          </v:shape>
          <o:OLEObject Type="Embed" ProgID="Equation.KSEE3" ShapeID="_x0000_i1129" DrawAspect="Content" ObjectID="_1468075829" r:id="rId203">
            <o:LockedField>false</o:LockedField>
          </o:OLEObject>
        </w:object>
      </w:r>
      <w:r>
        <w:rPr>
          <w:rFonts w:hint="eastAsia" w:ascii="宋体" w:hAnsi="宋体" w:eastAsia="宋体" w:cs="宋体"/>
          <w:sz w:val="24"/>
          <w:szCs w:val="24"/>
          <w:lang w:val="en-US" w:eastAsia="zh-CN"/>
        </w:rPr>
        <w:t>与</w:t>
      </w:r>
      <w:r>
        <w:rPr>
          <w:rFonts w:hint="eastAsia" w:ascii="宋体" w:hAnsi="宋体" w:eastAsia="宋体" w:cs="宋体"/>
          <w:position w:val="-12"/>
          <w:sz w:val="24"/>
          <w:szCs w:val="24"/>
          <w:lang w:val="en-US" w:eastAsia="zh-CN"/>
        </w:rPr>
        <w:object>
          <v:shape id="_x0000_i1130" o:spt="75" type="#_x0000_t75" style="height:18pt;width:11pt;" o:ole="t" filled="f" o:preferrelative="t" stroked="f" coordsize="21600,21600">
            <v:path/>
            <v:fill on="f" focussize="0,0"/>
            <v:stroke on="f"/>
            <v:imagedata r:id="rId206" o:title=""/>
            <o:lock v:ext="edit" aspectratio="t"/>
            <w10:wrap type="none"/>
            <w10:anchorlock/>
          </v:shape>
          <o:OLEObject Type="Embed" ProgID="Equation.KSEE3" ShapeID="_x0000_i1130" DrawAspect="Content" ObjectID="_1468075830" r:id="rId205">
            <o:LockedField>false</o:LockedField>
          </o:OLEObject>
        </w:object>
      </w:r>
      <w:r>
        <w:rPr>
          <w:rFonts w:hint="eastAsia" w:ascii="宋体" w:hAnsi="宋体" w:eastAsia="宋体" w:cs="宋体"/>
          <w:sz w:val="24"/>
          <w:szCs w:val="24"/>
          <w:lang w:val="en-US" w:eastAsia="zh-CN"/>
        </w:rPr>
        <w:t>之间的间隔；</w:t>
      </w:r>
      <w:r>
        <w:rPr>
          <w:rFonts w:hint="eastAsia" w:ascii="宋体" w:hAnsi="宋体" w:eastAsia="宋体" w:cs="宋体"/>
          <w:position w:val="-12"/>
          <w:sz w:val="24"/>
          <w:szCs w:val="24"/>
          <w:lang w:val="en-US" w:eastAsia="zh-CN"/>
        </w:rPr>
        <w:object>
          <v:shape id="_x0000_i1131" o:spt="75" type="#_x0000_t75" style="height:18pt;width:29pt;" o:ole="t" filled="f" o:preferrelative="t" stroked="f" coordsize="21600,21600">
            <v:path/>
            <v:fill on="f" focussize="0,0"/>
            <v:stroke on="f"/>
            <v:imagedata r:id="rId208" o:title=""/>
            <o:lock v:ext="edit" aspectratio="t"/>
            <w10:wrap type="none"/>
            <w10:anchorlock/>
          </v:shape>
          <o:OLEObject Type="Embed" ProgID="Equation.KSEE3" ShapeID="_x0000_i1131" DrawAspect="Content" ObjectID="_1468075831" r:id="rId207">
            <o:LockedField>false</o:LockedField>
          </o:OLEObject>
        </w:object>
      </w:r>
      <w:r>
        <w:rPr>
          <w:rFonts w:hint="eastAsia" w:ascii="宋体" w:hAnsi="宋体" w:eastAsia="宋体" w:cs="宋体"/>
          <w:sz w:val="24"/>
          <w:szCs w:val="24"/>
          <w:lang w:val="en-US" w:eastAsia="zh-CN"/>
        </w:rPr>
        <w:t>有且只有一个最大值存在于</w:t>
      </w:r>
      <w:r>
        <w:rPr>
          <w:rFonts w:hint="eastAsia" w:ascii="宋体" w:hAnsi="宋体" w:eastAsia="宋体" w:cs="宋体"/>
          <w:position w:val="-12"/>
          <w:sz w:val="24"/>
          <w:szCs w:val="24"/>
          <w:lang w:val="en-US" w:eastAsia="zh-CN"/>
        </w:rPr>
        <w:object>
          <v:shape id="_x0000_i1132" o:spt="75" type="#_x0000_t75" style="height:18pt;width:11pt;" o:ole="t" filled="f" o:preferrelative="t" stroked="f" coordsize="21600,21600">
            <v:path/>
            <v:fill on="f" focussize="0,0"/>
            <v:stroke on="f"/>
            <v:imagedata r:id="rId206" o:title=""/>
            <o:lock v:ext="edit" aspectratio="t"/>
            <w10:wrap type="none"/>
            <w10:anchorlock/>
          </v:shape>
          <o:OLEObject Type="Embed" ProgID="Equation.KSEE3" ShapeID="_x0000_i1132" DrawAspect="Content" ObjectID="_1468075832" r:id="rId209">
            <o:LockedField>false</o:LockedField>
          </o:OLEObject>
        </w:object>
      </w:r>
      <w:r>
        <w:rPr>
          <w:rFonts w:hint="eastAsia" w:ascii="宋体" w:hAnsi="宋体" w:eastAsia="宋体" w:cs="宋体"/>
          <w:sz w:val="24"/>
          <w:szCs w:val="24"/>
          <w:lang w:val="en-US" w:eastAsia="zh-CN"/>
        </w:rPr>
        <w:t>处，随着</w:t>
      </w:r>
      <w:r>
        <w:rPr>
          <w:rFonts w:hint="eastAsia" w:ascii="宋体" w:hAnsi="宋体" w:eastAsia="宋体" w:cs="宋体"/>
          <w:position w:val="-14"/>
          <w:sz w:val="24"/>
          <w:szCs w:val="24"/>
          <w:lang w:val="en-US" w:eastAsia="zh-CN"/>
        </w:rPr>
        <w:object>
          <v:shape id="_x0000_i1133" o:spt="75" type="#_x0000_t75" style="height:20pt;width:35pt;" o:ole="t" filled="f" o:preferrelative="t" stroked="f" coordsize="21600,21600">
            <v:path/>
            <v:fill on="f" focussize="0,0"/>
            <v:stroke on="f"/>
            <v:imagedata r:id="rId202" o:title=""/>
            <o:lock v:ext="edit" aspectratio="t"/>
            <w10:wrap type="none"/>
            <w10:anchorlock/>
          </v:shape>
          <o:OLEObject Type="Embed" ProgID="Equation.KSEE3" ShapeID="_x0000_i1133" DrawAspect="Content" ObjectID="_1468075833" r:id="rId210">
            <o:LockedField>false</o:LockedField>
          </o:OLEObject>
        </w:object>
      </w:r>
      <w:r>
        <w:rPr>
          <w:rFonts w:hint="eastAsia" w:ascii="宋体" w:hAnsi="宋体" w:eastAsia="宋体" w:cs="宋体"/>
          <w:sz w:val="24"/>
          <w:szCs w:val="24"/>
          <w:lang w:val="en-US" w:eastAsia="zh-CN"/>
        </w:rPr>
        <w:t>的变大，</w:t>
      </w:r>
      <w:r>
        <w:rPr>
          <w:rFonts w:hint="eastAsia" w:ascii="宋体" w:hAnsi="宋体" w:eastAsia="宋体" w:cs="宋体"/>
          <w:position w:val="-12"/>
          <w:sz w:val="24"/>
          <w:szCs w:val="24"/>
          <w:lang w:val="en-US" w:eastAsia="zh-CN"/>
        </w:rPr>
        <w:object>
          <v:shape id="_x0000_i1134" o:spt="75" type="#_x0000_t75" style="height:18pt;width:29pt;" o:ole="t" filled="f" o:preferrelative="t" stroked="f" coordsize="21600,21600">
            <v:path/>
            <v:fill on="f" focussize="0,0"/>
            <v:stroke on="f"/>
            <v:imagedata r:id="rId208" o:title=""/>
            <o:lock v:ext="edit" aspectratio="t"/>
            <w10:wrap type="none"/>
            <w10:anchorlock/>
          </v:shape>
          <o:OLEObject Type="Embed" ProgID="Equation.KSEE3" ShapeID="_x0000_i1134" DrawAspect="Content" ObjectID="_1468075834" r:id="rId211">
            <o:LockedField>false</o:LockedField>
          </o:OLEObject>
        </w:object>
      </w:r>
      <w:r>
        <w:rPr>
          <w:rFonts w:hint="eastAsia" w:ascii="宋体" w:hAnsi="宋体" w:eastAsia="宋体" w:cs="宋体"/>
          <w:sz w:val="24"/>
          <w:szCs w:val="24"/>
          <w:lang w:val="en-US" w:eastAsia="zh-CN"/>
        </w:rPr>
        <w:t>快速的减小为零。</w:t>
      </w:r>
    </w:p>
    <w:p>
      <w:pPr>
        <w:tabs>
          <w:tab w:val="center" w:pos="4200"/>
          <w:tab w:val="right" w:pos="8295"/>
        </w:tabs>
        <w:spacing w:before="120" w:after="120"/>
        <w:jc w:val="left"/>
        <w:rPr>
          <w:rFonts w:hint="eastAsia" w:ascii="宋体" w:hAnsi="宋体" w:eastAsia="宋体" w:cs="宋体"/>
          <w:sz w:val="24"/>
          <w:szCs w:val="24"/>
          <w:lang w:val="en-US" w:eastAsia="zh-CN"/>
        </w:rPr>
      </w:pPr>
      <w:r>
        <w:rPr>
          <w:rFonts w:ascii="黑体" w:hAnsi="黑体" w:eastAsia="黑体"/>
          <w:sz w:val="24"/>
          <w:szCs w:val="24"/>
        </w:rPr>
        <w:t>5.2.</w:t>
      </w:r>
      <w:r>
        <w:rPr>
          <w:rFonts w:hint="eastAsia" w:ascii="黑体" w:hAnsi="黑体" w:eastAsia="黑体"/>
          <w:sz w:val="24"/>
          <w:szCs w:val="24"/>
          <w:lang w:val="en-US" w:eastAsia="zh-CN"/>
        </w:rPr>
        <w:t>5</w:t>
      </w:r>
      <w:r>
        <w:rPr>
          <w:rFonts w:ascii="黑体" w:hAnsi="黑体" w:eastAsia="黑体"/>
          <w:sz w:val="24"/>
          <w:szCs w:val="24"/>
        </w:rPr>
        <w:t>.2 模型</w:t>
      </w:r>
      <w:r>
        <w:rPr>
          <w:rFonts w:hint="eastAsia" w:ascii="黑体" w:hAnsi="黑体" w:eastAsia="黑体"/>
          <w:sz w:val="24"/>
          <w:szCs w:val="24"/>
          <w:lang w:val="en-US" w:eastAsia="zh-CN"/>
        </w:rPr>
        <w:t>流程</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输入层是神经网络与外界交互的窗口，由大量的信息源节点构成，输入层除了数据传输，没有任何其他作用</w:t>
      </w:r>
      <w:r>
        <w:rPr>
          <w:rFonts w:hint="eastAsia" w:ascii="宋体" w:hAnsi="宋体" w:eastAsia="宋体" w:cs="宋体"/>
          <w:sz w:val="24"/>
          <w:szCs w:val="24"/>
          <w:lang w:eastAsia="zh-CN"/>
        </w:rPr>
        <w:t>；</w:t>
      </w:r>
      <w:r>
        <w:rPr>
          <w:rFonts w:hint="eastAsia" w:ascii="宋体" w:hAnsi="宋体" w:eastAsia="宋体" w:cs="宋体"/>
          <w:sz w:val="24"/>
          <w:szCs w:val="24"/>
        </w:rPr>
        <w:t>隐函数层有且仅有的一层，通过径向基函数将输入样本从输入层映射到隐含层上。隐含层的神经单元节点数与实际解决的问题有关，数目等于输入的样本数据的总数;径向基函数是一种局部响应函数。输出层是线性的，作用是响应输入层的输入样本数据。</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default" w:ascii="Times New Roman" w:hAnsi="Times New Roman" w:eastAsia="宋体" w:cs="Times New Roman"/>
          <w:sz w:val="24"/>
          <w:szCs w:val="24"/>
        </w:rPr>
        <w:t>RBF</w:t>
      </w:r>
      <w:r>
        <w:rPr>
          <w:rFonts w:hint="eastAsia" w:ascii="宋体" w:hAnsi="宋体" w:eastAsia="宋体" w:cs="宋体"/>
          <w:sz w:val="24"/>
          <w:szCs w:val="24"/>
        </w:rPr>
        <w:t>网络的基本思想是</w:t>
      </w:r>
      <w:r>
        <w:rPr>
          <w:rFonts w:hint="eastAsia" w:ascii="宋体" w:hAnsi="宋体" w:eastAsia="宋体" w:cs="宋体"/>
          <w:sz w:val="24"/>
          <w:szCs w:val="24"/>
          <w:lang w:eastAsia="zh-CN"/>
        </w:rPr>
        <w:t>：</w:t>
      </w:r>
      <w:r>
        <w:rPr>
          <w:rFonts w:hint="eastAsia" w:ascii="宋体" w:hAnsi="宋体" w:eastAsia="宋体" w:cs="宋体"/>
          <w:sz w:val="24"/>
          <w:szCs w:val="24"/>
        </w:rPr>
        <w:t>将定义构成神经网络空间的基本单元为径向基函数，大量的携带径向基函数的神经单元节点构成了隐含层，无监督学习确定径向基函数的中心参数，通过输入向量和中心点的间距建立映射关系，将输入向量投影到隐含层空间上。而隐含层到输出层的信息传递是线性的，</w:t>
      </w:r>
      <w:r>
        <w:rPr>
          <w:rFonts w:hint="default" w:ascii="Times New Roman" w:hAnsi="Times New Roman" w:eastAsia="宋体" w:cs="Times New Roman"/>
          <w:sz w:val="24"/>
          <w:szCs w:val="24"/>
        </w:rPr>
        <w:t>RBF</w:t>
      </w:r>
      <w:r>
        <w:rPr>
          <w:rFonts w:hint="eastAsia" w:ascii="宋体" w:hAnsi="宋体" w:eastAsia="宋体" w:cs="宋体"/>
          <w:sz w:val="24"/>
          <w:szCs w:val="24"/>
        </w:rPr>
        <w:t>神经网络的输出就是隐含层到输出层权值之和。尽管，从整体上看，</w:t>
      </w:r>
      <w:r>
        <w:rPr>
          <w:rFonts w:hint="default" w:ascii="Times New Roman" w:hAnsi="Times New Roman" w:eastAsia="宋体" w:cs="Times New Roman"/>
          <w:sz w:val="24"/>
          <w:szCs w:val="24"/>
        </w:rPr>
        <w:t>RBF</w:t>
      </w:r>
      <w:r>
        <w:rPr>
          <w:rFonts w:hint="eastAsia" w:ascii="宋体" w:hAnsi="宋体" w:eastAsia="宋体" w:cs="宋体"/>
          <w:sz w:val="24"/>
          <w:szCs w:val="24"/>
        </w:rPr>
        <w:t>神经网络的输入层到输出层的传递是非线性的，但是从局部上看，隐含层到输出层的输出权值是线性的，所以，对隐含层到输出层的线性关系建立方程组，从而就可以快速的求解隐含层到输出层的输出权值，完成神经网络训练，集大程度的规避了局部收敛的问题</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631440" cy="1879600"/>
            <wp:effectExtent l="0" t="0" r="5080" b="10160"/>
            <wp:docPr id="24" name="图片 24" descr="C0]PZNB_R_0YJ_]H0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0]PZNB_R_0YJ_]H0T([[}7"/>
                    <pic:cNvPicPr>
                      <a:picLocks noChangeAspect="1"/>
                    </pic:cNvPicPr>
                  </pic:nvPicPr>
                  <pic:blipFill>
                    <a:blip r:embed="rId212"/>
                    <a:srcRect b="21277"/>
                    <a:stretch>
                      <a:fillRect/>
                    </a:stretch>
                  </pic:blipFill>
                  <pic:spPr>
                    <a:xfrm>
                      <a:off x="0" y="0"/>
                      <a:ext cx="2631440" cy="187960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w:t>
      </w:r>
      <w:r>
        <w:rPr>
          <w:rFonts w:hint="default" w:ascii="Times New Roman" w:hAnsi="Times New Roman" w:eastAsia="宋体" w:cs="Times New Roman"/>
          <w:sz w:val="24"/>
          <w:szCs w:val="24"/>
          <w:lang w:val="en-US" w:eastAsia="zh-CN"/>
        </w:rPr>
        <w:t>7</w:t>
      </w:r>
      <w:r>
        <w:rPr>
          <w:rFonts w:hint="eastAsia" w:ascii="宋体" w:hAnsi="宋体" w:eastAsia="宋体" w:cs="宋体"/>
          <w:sz w:val="24"/>
          <w:szCs w:val="24"/>
          <w:lang w:val="en-US" w:eastAsia="zh-CN"/>
        </w:rPr>
        <w:t xml:space="preserve">  </w:t>
      </w:r>
      <w:r>
        <w:rPr>
          <w:rFonts w:hint="default" w:ascii="Times New Roman" w:hAnsi="Times New Roman" w:eastAsia="宋体" w:cs="Times New Roman"/>
          <w:sz w:val="24"/>
          <w:szCs w:val="24"/>
        </w:rPr>
        <w:t>RBF</w:t>
      </w:r>
      <w:r>
        <w:rPr>
          <w:rFonts w:hint="eastAsia" w:ascii="宋体" w:hAnsi="宋体" w:eastAsia="宋体" w:cs="宋体"/>
          <w:sz w:val="24"/>
          <w:szCs w:val="24"/>
        </w:rPr>
        <w:t>网络</w:t>
      </w:r>
      <w:r>
        <w:rPr>
          <w:rFonts w:hint="eastAsia" w:ascii="宋体" w:hAnsi="宋体" w:eastAsia="宋体" w:cs="宋体"/>
          <w:sz w:val="24"/>
          <w:szCs w:val="24"/>
          <w:lang w:val="en-US" w:eastAsia="zh-CN"/>
        </w:rPr>
        <w:t>结构图</w:t>
      </w:r>
    </w:p>
    <w:p>
      <w:pPr>
        <w:tabs>
          <w:tab w:val="center" w:pos="4200"/>
          <w:tab w:val="right" w:pos="8295"/>
        </w:tabs>
        <w:spacing w:before="120" w:after="120"/>
        <w:jc w:val="left"/>
        <w:rPr>
          <w:rFonts w:ascii="黑体" w:hAnsi="黑体" w:eastAsia="黑体"/>
          <w:sz w:val="24"/>
          <w:szCs w:val="24"/>
        </w:rPr>
      </w:pPr>
    </w:p>
    <w:p>
      <w:pPr>
        <w:tabs>
          <w:tab w:val="center" w:pos="4200"/>
          <w:tab w:val="right" w:pos="8295"/>
        </w:tabs>
        <w:spacing w:before="120" w:after="120"/>
        <w:jc w:val="left"/>
        <w:rPr>
          <w:rFonts w:hint="default" w:ascii="宋体" w:hAnsi="宋体" w:eastAsia="黑体" w:cs="宋体"/>
          <w:sz w:val="24"/>
          <w:szCs w:val="24"/>
          <w:lang w:val="en-US" w:eastAsia="zh-CN"/>
        </w:rPr>
      </w:pPr>
      <w:r>
        <w:rPr>
          <w:rFonts w:ascii="黑体" w:hAnsi="黑体" w:eastAsia="黑体"/>
          <w:sz w:val="24"/>
          <w:szCs w:val="24"/>
        </w:rPr>
        <w:t>5.2.</w:t>
      </w:r>
      <w:r>
        <w:rPr>
          <w:rFonts w:hint="eastAsia" w:ascii="黑体" w:hAnsi="黑体" w:eastAsia="黑体"/>
          <w:sz w:val="24"/>
          <w:szCs w:val="24"/>
          <w:lang w:val="en-US" w:eastAsia="zh-CN"/>
        </w:rPr>
        <w:t>6</w:t>
      </w:r>
      <w:r>
        <w:rPr>
          <w:rFonts w:ascii="黑体" w:hAnsi="黑体" w:eastAsia="黑体"/>
          <w:sz w:val="24"/>
          <w:szCs w:val="24"/>
        </w:rPr>
        <w:t xml:space="preserve"> </w:t>
      </w:r>
      <w:r>
        <w:rPr>
          <w:rFonts w:hint="eastAsia" w:ascii="黑体" w:hAnsi="黑体" w:eastAsia="黑体"/>
          <w:sz w:val="24"/>
          <w:szCs w:val="24"/>
          <w:lang w:val="en-US" w:eastAsia="zh-CN"/>
        </w:rPr>
        <w:t>模型结果</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应用搜集所得的2019年1月到2021年12月每个月的总销量以及按照除月份外的2个因素分的4类的对应销量分别作为</w:t>
      </w:r>
      <w:r>
        <w:rPr>
          <w:rFonts w:hint="default" w:ascii="Times New Roman" w:hAnsi="Times New Roman" w:eastAsia="宋体" w:cs="Times New Roman"/>
          <w:sz w:val="24"/>
          <w:szCs w:val="24"/>
        </w:rPr>
        <w:t>RBF</w:t>
      </w:r>
      <w:r>
        <w:rPr>
          <w:rFonts w:hint="eastAsia" w:ascii="宋体" w:hAnsi="宋体" w:eastAsia="宋体" w:cs="宋体"/>
          <w:sz w:val="24"/>
          <w:szCs w:val="24"/>
        </w:rPr>
        <w:t>神经网络的输入数据端口，一次性预测2020年1月到2022年12月份的每月总销量以及这4类每月的销量请况。通过一定的训练方法以及参数的调整最终达到最佳效果的预测模型。</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textAlignment w:val="auto"/>
        <w:rPr>
          <w:b/>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center"/>
        <w:textAlignment w:val="auto"/>
        <w:rPr>
          <w:rFonts w:hint="default" w:ascii="宋体" w:hAnsi="宋体" w:eastAsia="宋体" w:cs="宋体"/>
          <w:sz w:val="24"/>
          <w:szCs w:val="24"/>
          <w:lang w:val="en-US" w:eastAsia="zh-CN"/>
        </w:rPr>
      </w:pPr>
      <w:r>
        <w:rPr>
          <w:b/>
        </w:rPr>
        <w:drawing>
          <wp:inline distT="0" distB="0" distL="0" distR="0">
            <wp:extent cx="5274310" cy="2850515"/>
            <wp:effectExtent l="0" t="0" r="13970" b="146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3"/>
                    <a:srcRect t="1400" b="8802"/>
                    <a:stretch>
                      <a:fillRect/>
                    </a:stretch>
                  </pic:blipFill>
                  <pic:spPr>
                    <a:xfrm>
                      <a:off x="0" y="0"/>
                      <a:ext cx="5274310" cy="285051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b/>
        </w:rPr>
      </w:pPr>
      <w:r>
        <w:rPr>
          <w:rFonts w:hint="eastAsia" w:ascii="宋体" w:hAnsi="宋体" w:eastAsia="宋体" w:cs="宋体"/>
          <w:sz w:val="24"/>
          <w:szCs w:val="24"/>
          <w:lang w:val="en-US" w:eastAsia="zh-CN"/>
        </w:rPr>
        <w:t>图</w:t>
      </w:r>
      <w:r>
        <w:rPr>
          <w:rFonts w:hint="default" w:ascii="Times New Roman" w:hAnsi="Times New Roman" w:eastAsia="宋体" w:cs="Times New Roman"/>
          <w:sz w:val="24"/>
          <w:szCs w:val="24"/>
          <w:lang w:val="en-US" w:eastAsia="zh-CN"/>
        </w:rPr>
        <w:t>8</w:t>
      </w:r>
      <w:r>
        <w:rPr>
          <w:rFonts w:hint="eastAsia" w:ascii="宋体" w:hAnsi="宋体" w:eastAsia="宋体" w:cs="宋体"/>
          <w:sz w:val="24"/>
          <w:szCs w:val="24"/>
          <w:lang w:val="en-US" w:eastAsia="zh-CN"/>
        </w:rPr>
        <w:t xml:space="preserve">  乡村城镇及不同终端的销量</w:t>
      </w:r>
      <w:r>
        <w:rPr>
          <w:rFonts w:hint="default" w:ascii="Times New Roman" w:hAnsi="Times New Roman" w:eastAsia="宋体" w:cs="Times New Roman"/>
          <w:sz w:val="24"/>
          <w:szCs w:val="24"/>
          <w:lang w:val="en-US" w:eastAsia="zh-CN"/>
        </w:rPr>
        <w:t>RBF</w:t>
      </w:r>
      <w:r>
        <w:rPr>
          <w:rFonts w:hint="eastAsia" w:ascii="宋体" w:hAnsi="宋体" w:eastAsia="宋体" w:cs="宋体"/>
          <w:sz w:val="24"/>
          <w:szCs w:val="24"/>
          <w:lang w:val="en-US" w:eastAsia="zh-CN"/>
        </w:rPr>
        <w:t>预测曲线</w:t>
      </w:r>
    </w:p>
    <w:p>
      <w:pPr>
        <w:tabs>
          <w:tab w:val="center" w:pos="4200"/>
          <w:tab w:val="right" w:pos="8295"/>
        </w:tabs>
        <w:spacing w:before="120" w:after="120"/>
        <w:jc w:val="center"/>
        <w:rPr>
          <w:b/>
        </w:rPr>
      </w:pPr>
    </w:p>
    <w:p>
      <w:pPr>
        <w:tabs>
          <w:tab w:val="center" w:pos="4200"/>
          <w:tab w:val="right" w:pos="8295"/>
        </w:tabs>
        <w:spacing w:before="120" w:after="120"/>
        <w:jc w:val="center"/>
        <w:rPr>
          <w:rFonts w:ascii="黑体" w:hAnsi="黑体" w:eastAsia="黑体"/>
          <w:sz w:val="24"/>
          <w:szCs w:val="24"/>
        </w:rPr>
      </w:pPr>
      <w:r>
        <w:rPr>
          <w:b/>
        </w:rPr>
        <w:drawing>
          <wp:inline distT="0" distB="0" distL="0" distR="0">
            <wp:extent cx="4785360" cy="2823845"/>
            <wp:effectExtent l="0" t="0" r="0" b="107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4"/>
                    <a:srcRect t="1429" r="9270" b="7760"/>
                    <a:stretch>
                      <a:fillRect/>
                    </a:stretch>
                  </pic:blipFill>
                  <pic:spPr>
                    <a:xfrm>
                      <a:off x="0" y="0"/>
                      <a:ext cx="4785360" cy="282384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w:t>
      </w:r>
      <w:r>
        <w:rPr>
          <w:rFonts w:hint="default" w:ascii="Times New Roman" w:hAnsi="Times New Roman" w:eastAsia="宋体" w:cs="Times New Roman"/>
          <w:sz w:val="24"/>
          <w:szCs w:val="24"/>
          <w:lang w:val="en-US" w:eastAsia="zh-CN"/>
        </w:rPr>
        <w:t>9</w:t>
      </w:r>
      <w:r>
        <w:rPr>
          <w:rFonts w:hint="eastAsia" w:ascii="宋体" w:hAnsi="宋体" w:eastAsia="宋体" w:cs="宋体"/>
          <w:sz w:val="24"/>
          <w:szCs w:val="24"/>
          <w:lang w:val="en-US" w:eastAsia="zh-CN"/>
        </w:rPr>
        <w:t xml:space="preserve">  销量总和</w:t>
      </w:r>
      <w:r>
        <w:rPr>
          <w:rFonts w:hint="default" w:ascii="Times New Roman" w:hAnsi="Times New Roman" w:eastAsia="宋体" w:cs="Times New Roman"/>
          <w:sz w:val="24"/>
          <w:szCs w:val="24"/>
          <w:lang w:val="en-US" w:eastAsia="zh-CN"/>
        </w:rPr>
        <w:t>RBF</w:t>
      </w:r>
      <w:r>
        <w:rPr>
          <w:rFonts w:hint="eastAsia" w:ascii="宋体" w:hAnsi="宋体" w:eastAsia="宋体" w:cs="宋体"/>
          <w:sz w:val="24"/>
          <w:szCs w:val="24"/>
          <w:lang w:val="en-US" w:eastAsia="zh-CN"/>
        </w:rPr>
        <w:t>预测曲线</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相对误差限平均为9%,相对误差上限为58.98%。与BP神经网络模型的相对误差相比，误差的范围缩小，精确度提高。故可认为该模型适合用于分析和预测卷烟的月销售请况。则最终采用该模型对该分公司未来一年的月销售数据预测。</w:t>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default" w:eastAsia="宋体"/>
          <w:lang w:val="en-US" w:eastAsia="zh-CN"/>
        </w:rPr>
      </w:pPr>
      <w:r>
        <w:rPr>
          <w:rFonts w:hint="eastAsia" w:ascii="宋体" w:hAnsi="宋体" w:eastAsia="宋体" w:cs="宋体"/>
          <w:sz w:val="24"/>
          <w:szCs w:val="24"/>
          <w:lang w:val="en-US" w:eastAsia="zh-CN"/>
        </w:rPr>
        <w:t>表</w:t>
      </w:r>
      <w:r>
        <w:rPr>
          <w:rFonts w:hint="default" w:ascii="Times New Roman" w:hAnsi="Times New Roman" w:eastAsia="宋体" w:cs="Times New Roman"/>
          <w:sz w:val="24"/>
          <w:szCs w:val="24"/>
          <w:lang w:val="en-US" w:eastAsia="zh-CN"/>
        </w:rPr>
        <w:t>9</w:t>
      </w:r>
      <w:r>
        <w:rPr>
          <w:rFonts w:hint="eastAsia" w:ascii="宋体" w:hAnsi="宋体" w:eastAsia="宋体" w:cs="宋体"/>
          <w:sz w:val="24"/>
          <w:szCs w:val="24"/>
          <w:lang w:val="en-US" w:eastAsia="zh-CN"/>
        </w:rPr>
        <w:t xml:space="preserve">  </w:t>
      </w:r>
      <w:r>
        <w:rPr>
          <w:rFonts w:hint="default" w:ascii="Times New Roman" w:hAnsi="Times New Roman" w:eastAsia="宋体" w:cs="Times New Roman"/>
          <w:sz w:val="24"/>
          <w:szCs w:val="24"/>
          <w:lang w:val="en-US" w:eastAsia="zh-CN"/>
        </w:rPr>
        <w:t>RBF</w:t>
      </w:r>
      <w:r>
        <w:rPr>
          <w:rFonts w:hint="eastAsia" w:ascii="宋体" w:hAnsi="宋体" w:eastAsia="宋体" w:cs="宋体"/>
          <w:sz w:val="24"/>
          <w:szCs w:val="24"/>
          <w:lang w:val="en-US" w:eastAsia="zh-CN"/>
        </w:rPr>
        <w:t>预测2022年分公司卷烟销量</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5"/>
        <w:gridCol w:w="682"/>
        <w:gridCol w:w="682"/>
        <w:gridCol w:w="682"/>
        <w:gridCol w:w="682"/>
        <w:gridCol w:w="682"/>
        <w:gridCol w:w="682"/>
        <w:gridCol w:w="682"/>
        <w:gridCol w:w="682"/>
        <w:gridCol w:w="682"/>
        <w:gridCol w:w="683"/>
        <w:gridCol w:w="683"/>
        <w:gridCol w:w="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5" w:type="dxa"/>
            <w:tcBorders>
              <w:left w:val="nil"/>
              <w:bottom w:val="single" w:color="auto" w:sz="4" w:space="0"/>
              <w:right w:val="nil"/>
            </w:tcBorders>
            <w:vAlign w:val="center"/>
          </w:tcPr>
          <w:p>
            <w:pPr>
              <w:jc w:val="center"/>
              <w:rPr>
                <w:rFonts w:hint="eastAsia" w:eastAsiaTheme="minorEastAsia"/>
                <w:vertAlign w:val="baseline"/>
                <w:lang w:val="en-US" w:eastAsia="zh-CN"/>
              </w:rPr>
            </w:pPr>
            <w:r>
              <w:rPr>
                <w:rFonts w:hint="eastAsia"/>
                <w:vertAlign w:val="baseline"/>
                <w:lang w:val="en-US" w:eastAsia="zh-CN"/>
              </w:rPr>
              <w:t>月份</w:t>
            </w:r>
          </w:p>
        </w:tc>
        <w:tc>
          <w:tcPr>
            <w:tcW w:w="682" w:type="dxa"/>
            <w:tcBorders>
              <w:left w:val="nil"/>
              <w:bottom w:val="single" w:color="auto" w:sz="4" w:space="0"/>
              <w:right w:val="nil"/>
            </w:tcBorders>
            <w:vAlign w:val="center"/>
          </w:tcPr>
          <w:p>
            <w:pPr>
              <w:jc w:val="center"/>
              <w:rPr>
                <w:rFonts w:hint="eastAsia" w:eastAsiaTheme="minorEastAsia"/>
                <w:vertAlign w:val="baseline"/>
                <w:lang w:val="en-US" w:eastAsia="zh-CN"/>
              </w:rPr>
            </w:pPr>
            <w:r>
              <w:rPr>
                <w:rFonts w:hint="eastAsia"/>
                <w:vertAlign w:val="baseline"/>
                <w:lang w:val="en-US" w:eastAsia="zh-CN"/>
              </w:rPr>
              <w:t>1</w:t>
            </w:r>
          </w:p>
        </w:tc>
        <w:tc>
          <w:tcPr>
            <w:tcW w:w="682" w:type="dxa"/>
            <w:tcBorders>
              <w:left w:val="nil"/>
              <w:bottom w:val="single" w:color="auto" w:sz="4" w:space="0"/>
              <w:right w:val="nil"/>
            </w:tcBorders>
            <w:vAlign w:val="center"/>
          </w:tcPr>
          <w:p>
            <w:pPr>
              <w:jc w:val="center"/>
              <w:rPr>
                <w:rFonts w:hint="eastAsia" w:eastAsiaTheme="minorEastAsia"/>
                <w:vertAlign w:val="baseline"/>
                <w:lang w:val="en-US" w:eastAsia="zh-CN"/>
              </w:rPr>
            </w:pPr>
            <w:r>
              <w:rPr>
                <w:rFonts w:hint="eastAsia"/>
                <w:vertAlign w:val="baseline"/>
                <w:lang w:val="en-US" w:eastAsia="zh-CN"/>
              </w:rPr>
              <w:t>2</w:t>
            </w:r>
          </w:p>
        </w:tc>
        <w:tc>
          <w:tcPr>
            <w:tcW w:w="682" w:type="dxa"/>
            <w:tcBorders>
              <w:left w:val="nil"/>
              <w:bottom w:val="single" w:color="auto" w:sz="4" w:space="0"/>
              <w:right w:val="nil"/>
            </w:tcBorders>
            <w:vAlign w:val="center"/>
          </w:tcPr>
          <w:p>
            <w:pPr>
              <w:jc w:val="center"/>
              <w:rPr>
                <w:rFonts w:hint="eastAsia" w:eastAsiaTheme="minorEastAsia"/>
                <w:vertAlign w:val="baseline"/>
                <w:lang w:val="en-US" w:eastAsia="zh-CN"/>
              </w:rPr>
            </w:pPr>
            <w:r>
              <w:rPr>
                <w:rFonts w:hint="eastAsia"/>
                <w:vertAlign w:val="baseline"/>
                <w:lang w:val="en-US" w:eastAsia="zh-CN"/>
              </w:rPr>
              <w:t>3</w:t>
            </w:r>
          </w:p>
        </w:tc>
        <w:tc>
          <w:tcPr>
            <w:tcW w:w="682" w:type="dxa"/>
            <w:tcBorders>
              <w:left w:val="nil"/>
              <w:bottom w:val="single" w:color="auto" w:sz="4" w:space="0"/>
              <w:right w:val="nil"/>
            </w:tcBorders>
            <w:vAlign w:val="center"/>
          </w:tcPr>
          <w:p>
            <w:pPr>
              <w:jc w:val="center"/>
              <w:rPr>
                <w:rFonts w:hint="eastAsia" w:eastAsiaTheme="minorEastAsia"/>
                <w:vertAlign w:val="baseline"/>
                <w:lang w:val="en-US" w:eastAsia="zh-CN"/>
              </w:rPr>
            </w:pPr>
            <w:r>
              <w:rPr>
                <w:rFonts w:hint="eastAsia"/>
                <w:vertAlign w:val="baseline"/>
                <w:lang w:val="en-US" w:eastAsia="zh-CN"/>
              </w:rPr>
              <w:t>4</w:t>
            </w:r>
          </w:p>
        </w:tc>
        <w:tc>
          <w:tcPr>
            <w:tcW w:w="682" w:type="dxa"/>
            <w:tcBorders>
              <w:left w:val="nil"/>
              <w:bottom w:val="single" w:color="auto" w:sz="4" w:space="0"/>
              <w:right w:val="nil"/>
            </w:tcBorders>
            <w:vAlign w:val="center"/>
          </w:tcPr>
          <w:p>
            <w:pPr>
              <w:jc w:val="center"/>
              <w:rPr>
                <w:rFonts w:hint="eastAsia" w:eastAsiaTheme="minorEastAsia"/>
                <w:vertAlign w:val="baseline"/>
                <w:lang w:val="en-US" w:eastAsia="zh-CN"/>
              </w:rPr>
            </w:pPr>
            <w:r>
              <w:rPr>
                <w:rFonts w:hint="eastAsia"/>
                <w:vertAlign w:val="baseline"/>
                <w:lang w:val="en-US" w:eastAsia="zh-CN"/>
              </w:rPr>
              <w:t>5</w:t>
            </w:r>
          </w:p>
        </w:tc>
        <w:tc>
          <w:tcPr>
            <w:tcW w:w="682" w:type="dxa"/>
            <w:tcBorders>
              <w:left w:val="nil"/>
              <w:bottom w:val="single" w:color="auto" w:sz="4" w:space="0"/>
              <w:right w:val="nil"/>
            </w:tcBorders>
            <w:vAlign w:val="center"/>
          </w:tcPr>
          <w:p>
            <w:pPr>
              <w:jc w:val="center"/>
              <w:rPr>
                <w:rFonts w:hint="eastAsia" w:eastAsiaTheme="minorEastAsia"/>
                <w:vertAlign w:val="baseline"/>
                <w:lang w:val="en-US" w:eastAsia="zh-CN"/>
              </w:rPr>
            </w:pPr>
            <w:r>
              <w:rPr>
                <w:rFonts w:hint="eastAsia"/>
                <w:vertAlign w:val="baseline"/>
                <w:lang w:val="en-US" w:eastAsia="zh-CN"/>
              </w:rPr>
              <w:t>6</w:t>
            </w:r>
          </w:p>
        </w:tc>
        <w:tc>
          <w:tcPr>
            <w:tcW w:w="682" w:type="dxa"/>
            <w:tcBorders>
              <w:left w:val="nil"/>
              <w:bottom w:val="single" w:color="auto" w:sz="4" w:space="0"/>
              <w:right w:val="nil"/>
            </w:tcBorders>
            <w:vAlign w:val="center"/>
          </w:tcPr>
          <w:p>
            <w:pPr>
              <w:jc w:val="center"/>
              <w:rPr>
                <w:rFonts w:hint="eastAsia" w:eastAsiaTheme="minorEastAsia"/>
                <w:vertAlign w:val="baseline"/>
                <w:lang w:val="en-US" w:eastAsia="zh-CN"/>
              </w:rPr>
            </w:pPr>
            <w:r>
              <w:rPr>
                <w:rFonts w:hint="eastAsia"/>
                <w:vertAlign w:val="baseline"/>
                <w:lang w:val="en-US" w:eastAsia="zh-CN"/>
              </w:rPr>
              <w:t>7</w:t>
            </w:r>
          </w:p>
        </w:tc>
        <w:tc>
          <w:tcPr>
            <w:tcW w:w="682" w:type="dxa"/>
            <w:tcBorders>
              <w:left w:val="nil"/>
              <w:bottom w:val="single" w:color="auto" w:sz="4" w:space="0"/>
              <w:right w:val="nil"/>
            </w:tcBorders>
            <w:vAlign w:val="center"/>
          </w:tcPr>
          <w:p>
            <w:pPr>
              <w:jc w:val="center"/>
              <w:rPr>
                <w:rFonts w:hint="eastAsia" w:eastAsiaTheme="minorEastAsia"/>
                <w:vertAlign w:val="baseline"/>
                <w:lang w:val="en-US" w:eastAsia="zh-CN"/>
              </w:rPr>
            </w:pPr>
            <w:r>
              <w:rPr>
                <w:rFonts w:hint="eastAsia"/>
                <w:vertAlign w:val="baseline"/>
                <w:lang w:val="en-US" w:eastAsia="zh-CN"/>
              </w:rPr>
              <w:t>8</w:t>
            </w:r>
          </w:p>
        </w:tc>
        <w:tc>
          <w:tcPr>
            <w:tcW w:w="682" w:type="dxa"/>
            <w:tcBorders>
              <w:left w:val="nil"/>
              <w:bottom w:val="single" w:color="auto" w:sz="4" w:space="0"/>
              <w:right w:val="nil"/>
            </w:tcBorders>
            <w:vAlign w:val="center"/>
          </w:tcPr>
          <w:p>
            <w:pPr>
              <w:jc w:val="center"/>
              <w:rPr>
                <w:rFonts w:hint="eastAsia" w:eastAsiaTheme="minorEastAsia"/>
                <w:vertAlign w:val="baseline"/>
                <w:lang w:val="en-US" w:eastAsia="zh-CN"/>
              </w:rPr>
            </w:pPr>
            <w:r>
              <w:rPr>
                <w:rFonts w:hint="eastAsia"/>
                <w:vertAlign w:val="baseline"/>
                <w:lang w:val="en-US" w:eastAsia="zh-CN"/>
              </w:rPr>
              <w:t>9</w:t>
            </w:r>
          </w:p>
        </w:tc>
        <w:tc>
          <w:tcPr>
            <w:tcW w:w="683" w:type="dxa"/>
            <w:tcBorders>
              <w:left w:val="nil"/>
              <w:bottom w:val="single" w:color="auto" w:sz="4" w:space="0"/>
              <w:right w:val="nil"/>
            </w:tcBorders>
            <w:vAlign w:val="center"/>
          </w:tcPr>
          <w:p>
            <w:pPr>
              <w:jc w:val="center"/>
              <w:rPr>
                <w:rFonts w:hint="eastAsia" w:eastAsiaTheme="minorEastAsia"/>
                <w:vertAlign w:val="baseline"/>
                <w:lang w:val="en-US" w:eastAsia="zh-CN"/>
              </w:rPr>
            </w:pPr>
            <w:r>
              <w:rPr>
                <w:rFonts w:hint="eastAsia"/>
                <w:vertAlign w:val="baseline"/>
                <w:lang w:val="en-US" w:eastAsia="zh-CN"/>
              </w:rPr>
              <w:t>10</w:t>
            </w:r>
          </w:p>
        </w:tc>
        <w:tc>
          <w:tcPr>
            <w:tcW w:w="683" w:type="dxa"/>
            <w:tcBorders>
              <w:left w:val="nil"/>
              <w:bottom w:val="single" w:color="auto" w:sz="4" w:space="0"/>
              <w:right w:val="nil"/>
            </w:tcBorders>
            <w:vAlign w:val="center"/>
          </w:tcPr>
          <w:p>
            <w:pPr>
              <w:jc w:val="center"/>
              <w:rPr>
                <w:rFonts w:hint="default" w:eastAsiaTheme="minorEastAsia"/>
                <w:vertAlign w:val="baseline"/>
                <w:lang w:val="en-US" w:eastAsia="zh-CN"/>
              </w:rPr>
            </w:pPr>
            <w:r>
              <w:rPr>
                <w:rFonts w:hint="eastAsia"/>
                <w:vertAlign w:val="baseline"/>
                <w:lang w:val="en-US" w:eastAsia="zh-CN"/>
              </w:rPr>
              <w:t>11</w:t>
            </w:r>
          </w:p>
        </w:tc>
        <w:tc>
          <w:tcPr>
            <w:tcW w:w="683" w:type="dxa"/>
            <w:tcBorders>
              <w:left w:val="nil"/>
              <w:bottom w:val="single" w:color="auto" w:sz="4" w:space="0"/>
              <w:right w:val="nil"/>
            </w:tcBorders>
            <w:vAlign w:val="center"/>
          </w:tcPr>
          <w:p>
            <w:pPr>
              <w:jc w:val="center"/>
              <w:rPr>
                <w:rFonts w:hint="default"/>
                <w:vertAlign w:val="baseline"/>
                <w:lang w:val="en-US" w:eastAsia="zh-CN"/>
              </w:rPr>
            </w:pPr>
            <w:r>
              <w:rPr>
                <w:rFonts w:hint="eastAsia"/>
                <w:vertAlign w:val="baseline"/>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5" w:type="dxa"/>
            <w:tcBorders>
              <w:top w:val="single" w:color="auto" w:sz="4" w:space="0"/>
              <w:left w:val="nil"/>
              <w:right w:val="nil"/>
            </w:tcBorders>
            <w:vAlign w:val="center"/>
          </w:tcPr>
          <w:p>
            <w:pPr>
              <w:jc w:val="center"/>
              <w:rPr>
                <w:rFonts w:hint="default" w:eastAsiaTheme="minorEastAsia"/>
                <w:vertAlign w:val="baseline"/>
                <w:lang w:val="en-US" w:eastAsia="zh-CN"/>
              </w:rPr>
            </w:pPr>
            <w:r>
              <w:rPr>
                <w:rFonts w:hint="eastAsia"/>
                <w:vertAlign w:val="baseline"/>
                <w:lang w:val="en-US" w:eastAsia="zh-CN"/>
              </w:rPr>
              <w:t>销量</w:t>
            </w:r>
          </w:p>
        </w:tc>
        <w:tc>
          <w:tcPr>
            <w:tcW w:w="682" w:type="dxa"/>
            <w:tcBorders>
              <w:top w:val="single" w:color="auto" w:sz="4" w:space="0"/>
              <w:left w:val="nil"/>
              <w:right w:val="nil"/>
            </w:tcBorders>
            <w:vAlign w:val="center"/>
          </w:tcPr>
          <w:p>
            <w:pPr>
              <w:jc w:val="center"/>
              <w:rPr>
                <w:rFonts w:hint="default" w:eastAsiaTheme="minorEastAsia"/>
                <w:vertAlign w:val="baseline"/>
                <w:lang w:val="en-US" w:eastAsia="zh-CN"/>
              </w:rPr>
            </w:pPr>
            <w:r>
              <w:rPr>
                <w:rFonts w:hint="eastAsia"/>
                <w:vertAlign w:val="baseline"/>
                <w:lang w:val="en-US" w:eastAsia="zh-CN"/>
              </w:rPr>
              <w:t>6225.885</w:t>
            </w:r>
          </w:p>
        </w:tc>
        <w:tc>
          <w:tcPr>
            <w:tcW w:w="682" w:type="dxa"/>
            <w:tcBorders>
              <w:top w:val="single" w:color="auto" w:sz="4" w:space="0"/>
              <w:left w:val="nil"/>
              <w:right w:val="nil"/>
            </w:tcBorders>
            <w:vAlign w:val="center"/>
          </w:tcPr>
          <w:p>
            <w:pPr>
              <w:jc w:val="center"/>
              <w:rPr>
                <w:rFonts w:hint="default" w:eastAsiaTheme="minorEastAsia"/>
                <w:vertAlign w:val="baseline"/>
                <w:lang w:val="en-US" w:eastAsia="zh-CN"/>
              </w:rPr>
            </w:pPr>
            <w:r>
              <w:rPr>
                <w:rFonts w:hint="eastAsia"/>
                <w:vertAlign w:val="baseline"/>
                <w:lang w:val="en-US" w:eastAsia="zh-CN"/>
              </w:rPr>
              <w:t>2424.079</w:t>
            </w:r>
          </w:p>
        </w:tc>
        <w:tc>
          <w:tcPr>
            <w:tcW w:w="682" w:type="dxa"/>
            <w:tcBorders>
              <w:top w:val="single" w:color="auto" w:sz="4" w:space="0"/>
              <w:left w:val="nil"/>
              <w:right w:val="nil"/>
            </w:tcBorders>
            <w:vAlign w:val="center"/>
          </w:tcPr>
          <w:p>
            <w:pPr>
              <w:jc w:val="center"/>
              <w:rPr>
                <w:rFonts w:hint="default" w:eastAsiaTheme="minorEastAsia"/>
                <w:vertAlign w:val="baseline"/>
                <w:lang w:val="en-US" w:eastAsia="zh-CN"/>
              </w:rPr>
            </w:pPr>
            <w:r>
              <w:rPr>
                <w:rFonts w:hint="eastAsia"/>
                <w:vertAlign w:val="baseline"/>
                <w:lang w:val="en-US" w:eastAsia="zh-CN"/>
              </w:rPr>
              <w:t>2424.375</w:t>
            </w:r>
          </w:p>
        </w:tc>
        <w:tc>
          <w:tcPr>
            <w:tcW w:w="682" w:type="dxa"/>
            <w:tcBorders>
              <w:top w:val="single" w:color="auto" w:sz="4" w:space="0"/>
              <w:left w:val="nil"/>
              <w:right w:val="nil"/>
            </w:tcBorders>
            <w:vAlign w:val="center"/>
          </w:tcPr>
          <w:p>
            <w:pPr>
              <w:jc w:val="center"/>
              <w:rPr>
                <w:rFonts w:hint="default" w:eastAsiaTheme="minorEastAsia"/>
                <w:vertAlign w:val="baseline"/>
                <w:lang w:val="en-US" w:eastAsia="zh-CN"/>
              </w:rPr>
            </w:pPr>
            <w:r>
              <w:rPr>
                <w:rFonts w:hint="eastAsia"/>
                <w:vertAlign w:val="baseline"/>
                <w:lang w:val="en-US" w:eastAsia="zh-CN"/>
              </w:rPr>
              <w:t>2235.017</w:t>
            </w:r>
          </w:p>
        </w:tc>
        <w:tc>
          <w:tcPr>
            <w:tcW w:w="682" w:type="dxa"/>
            <w:tcBorders>
              <w:top w:val="single" w:color="auto" w:sz="4" w:space="0"/>
              <w:left w:val="nil"/>
              <w:right w:val="nil"/>
            </w:tcBorders>
            <w:vAlign w:val="center"/>
          </w:tcPr>
          <w:p>
            <w:pPr>
              <w:jc w:val="center"/>
              <w:rPr>
                <w:rFonts w:hint="default" w:eastAsiaTheme="minorEastAsia"/>
                <w:vertAlign w:val="baseline"/>
                <w:lang w:val="en-US" w:eastAsia="zh-CN"/>
              </w:rPr>
            </w:pPr>
            <w:r>
              <w:rPr>
                <w:rFonts w:hint="eastAsia"/>
                <w:vertAlign w:val="baseline"/>
                <w:lang w:val="en-US" w:eastAsia="zh-CN"/>
              </w:rPr>
              <w:t>0338.006</w:t>
            </w:r>
          </w:p>
        </w:tc>
        <w:tc>
          <w:tcPr>
            <w:tcW w:w="682" w:type="dxa"/>
            <w:tcBorders>
              <w:top w:val="single" w:color="auto" w:sz="4" w:space="0"/>
              <w:left w:val="nil"/>
              <w:right w:val="nil"/>
            </w:tcBorders>
            <w:vAlign w:val="center"/>
          </w:tcPr>
          <w:p>
            <w:pPr>
              <w:jc w:val="center"/>
              <w:rPr>
                <w:rFonts w:hint="default" w:eastAsiaTheme="minorEastAsia"/>
                <w:vertAlign w:val="baseline"/>
                <w:lang w:val="en-US" w:eastAsia="zh-CN"/>
              </w:rPr>
            </w:pPr>
            <w:r>
              <w:rPr>
                <w:rFonts w:hint="eastAsia"/>
                <w:vertAlign w:val="baseline"/>
                <w:lang w:val="en-US" w:eastAsia="zh-CN"/>
              </w:rPr>
              <w:t>2544.856</w:t>
            </w:r>
          </w:p>
        </w:tc>
        <w:tc>
          <w:tcPr>
            <w:tcW w:w="682" w:type="dxa"/>
            <w:tcBorders>
              <w:top w:val="single" w:color="auto" w:sz="4" w:space="0"/>
              <w:left w:val="nil"/>
              <w:right w:val="nil"/>
            </w:tcBorders>
            <w:vAlign w:val="center"/>
          </w:tcPr>
          <w:p>
            <w:pPr>
              <w:jc w:val="center"/>
              <w:rPr>
                <w:rFonts w:hint="default" w:eastAsiaTheme="minorEastAsia"/>
                <w:vertAlign w:val="baseline"/>
                <w:lang w:val="en-US" w:eastAsia="zh-CN"/>
              </w:rPr>
            </w:pPr>
            <w:r>
              <w:rPr>
                <w:rFonts w:hint="eastAsia"/>
                <w:vertAlign w:val="baseline"/>
                <w:lang w:val="en-US" w:eastAsia="zh-CN"/>
              </w:rPr>
              <w:t>2707.038</w:t>
            </w:r>
          </w:p>
        </w:tc>
        <w:tc>
          <w:tcPr>
            <w:tcW w:w="682" w:type="dxa"/>
            <w:tcBorders>
              <w:top w:val="single" w:color="auto" w:sz="4" w:space="0"/>
              <w:left w:val="nil"/>
              <w:right w:val="nil"/>
            </w:tcBorders>
            <w:vAlign w:val="center"/>
          </w:tcPr>
          <w:p>
            <w:pPr>
              <w:jc w:val="center"/>
              <w:rPr>
                <w:rFonts w:hint="default" w:eastAsiaTheme="minorEastAsia"/>
                <w:vertAlign w:val="baseline"/>
                <w:lang w:val="en-US" w:eastAsia="zh-CN"/>
              </w:rPr>
            </w:pPr>
            <w:r>
              <w:rPr>
                <w:rFonts w:hint="eastAsia"/>
                <w:vertAlign w:val="baseline"/>
                <w:lang w:val="en-US" w:eastAsia="zh-CN"/>
              </w:rPr>
              <w:t>2511.731</w:t>
            </w:r>
          </w:p>
        </w:tc>
        <w:tc>
          <w:tcPr>
            <w:tcW w:w="682" w:type="dxa"/>
            <w:tcBorders>
              <w:top w:val="single" w:color="auto" w:sz="4" w:space="0"/>
              <w:left w:val="nil"/>
              <w:right w:val="nil"/>
            </w:tcBorders>
            <w:vAlign w:val="center"/>
          </w:tcPr>
          <w:p>
            <w:pPr>
              <w:jc w:val="center"/>
              <w:rPr>
                <w:rFonts w:hint="default" w:eastAsiaTheme="minorEastAsia"/>
                <w:vertAlign w:val="baseline"/>
                <w:lang w:val="en-US" w:eastAsia="zh-CN"/>
              </w:rPr>
            </w:pPr>
            <w:r>
              <w:rPr>
                <w:rFonts w:hint="eastAsia"/>
                <w:vertAlign w:val="baseline"/>
                <w:lang w:val="en-US" w:eastAsia="zh-CN"/>
              </w:rPr>
              <w:t>3213.828</w:t>
            </w:r>
          </w:p>
        </w:tc>
        <w:tc>
          <w:tcPr>
            <w:tcW w:w="683" w:type="dxa"/>
            <w:tcBorders>
              <w:top w:val="single" w:color="auto" w:sz="4" w:space="0"/>
              <w:left w:val="nil"/>
              <w:right w:val="nil"/>
            </w:tcBorders>
            <w:vAlign w:val="center"/>
          </w:tcPr>
          <w:p>
            <w:pPr>
              <w:jc w:val="center"/>
              <w:rPr>
                <w:rFonts w:hint="default" w:eastAsiaTheme="minorEastAsia"/>
                <w:vertAlign w:val="baseline"/>
                <w:lang w:val="en-US" w:eastAsia="zh-CN"/>
              </w:rPr>
            </w:pPr>
            <w:r>
              <w:rPr>
                <w:rFonts w:hint="eastAsia"/>
                <w:vertAlign w:val="baseline"/>
                <w:lang w:val="en-US" w:eastAsia="zh-CN"/>
              </w:rPr>
              <w:t>2523.208</w:t>
            </w:r>
          </w:p>
        </w:tc>
        <w:tc>
          <w:tcPr>
            <w:tcW w:w="683" w:type="dxa"/>
            <w:tcBorders>
              <w:top w:val="single" w:color="auto" w:sz="4" w:space="0"/>
              <w:left w:val="nil"/>
              <w:right w:val="nil"/>
            </w:tcBorders>
            <w:vAlign w:val="center"/>
          </w:tcPr>
          <w:p>
            <w:pPr>
              <w:jc w:val="center"/>
              <w:rPr>
                <w:rFonts w:hint="default" w:eastAsiaTheme="minorEastAsia"/>
                <w:vertAlign w:val="baseline"/>
                <w:lang w:val="en-US" w:eastAsia="zh-CN"/>
              </w:rPr>
            </w:pPr>
            <w:r>
              <w:rPr>
                <w:rFonts w:hint="eastAsia"/>
                <w:vertAlign w:val="baseline"/>
                <w:lang w:val="en-US" w:eastAsia="zh-CN"/>
              </w:rPr>
              <w:t>2479.943</w:t>
            </w:r>
          </w:p>
        </w:tc>
        <w:tc>
          <w:tcPr>
            <w:tcW w:w="683" w:type="dxa"/>
            <w:tcBorders>
              <w:top w:val="single" w:color="auto" w:sz="4" w:space="0"/>
              <w:left w:val="nil"/>
              <w:right w:val="nil"/>
            </w:tcBorders>
            <w:vAlign w:val="center"/>
          </w:tcPr>
          <w:p>
            <w:pPr>
              <w:jc w:val="center"/>
              <w:rPr>
                <w:rFonts w:hint="default" w:eastAsiaTheme="minorEastAsia"/>
                <w:vertAlign w:val="baseline"/>
                <w:lang w:val="en-US" w:eastAsia="zh-CN"/>
              </w:rPr>
            </w:pPr>
            <w:r>
              <w:rPr>
                <w:rFonts w:hint="eastAsia"/>
                <w:vertAlign w:val="baseline"/>
                <w:lang w:val="en-US" w:eastAsia="zh-CN"/>
              </w:rPr>
              <w:t>2070.989</w:t>
            </w:r>
          </w:p>
        </w:tc>
      </w:tr>
    </w:tbl>
    <w:p>
      <w:pPr>
        <w:rPr>
          <w:rFonts w:hint="eastAsia"/>
        </w:rPr>
      </w:pP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从上图的预测结果（第36个月到第48个月的销量数据）可看出未来一年的月销售大体趋势：1月为整年卷烟销售的高峰期，直到4月份卷烟的销售都呈现销量减少的态势，从5月8月，卷烟的销售呈现略微地上升趋势，之后又开始销量递减。</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b/>
        </w:rPr>
      </w:pPr>
      <w:r>
        <w:rPr>
          <w:rFonts w:hint="eastAsia" w:ascii="宋体" w:hAnsi="宋体" w:eastAsia="宋体" w:cs="宋体"/>
          <w:sz w:val="24"/>
          <w:szCs w:val="24"/>
        </w:rPr>
        <w:t>将该模型用在客户0811170的月销量分析上可以获得该用户在2022年的卷烟月销售情况，预测结果如下（从第12个月到第24个月的销量数据）</w:t>
      </w:r>
    </w:p>
    <w:p>
      <w:pPr>
        <w:tabs>
          <w:tab w:val="center" w:pos="4200"/>
          <w:tab w:val="right" w:pos="8295"/>
        </w:tabs>
        <w:spacing w:before="120" w:after="120"/>
        <w:jc w:val="left"/>
      </w:pPr>
      <w:r>
        <w:rPr>
          <w:b/>
        </w:rPr>
        <w:drawing>
          <wp:inline distT="0" distB="0" distL="0" distR="0">
            <wp:extent cx="5267960" cy="2845435"/>
            <wp:effectExtent l="0" t="0" r="508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5"/>
                    <a:srcRect t="1250" r="120" b="5416"/>
                    <a:stretch>
                      <a:fillRect/>
                    </a:stretch>
                  </pic:blipFill>
                  <pic:spPr>
                    <a:xfrm>
                      <a:off x="0" y="0"/>
                      <a:ext cx="5267960" cy="2845435"/>
                    </a:xfrm>
                    <a:prstGeom prst="rect">
                      <a:avLst/>
                    </a:prstGeom>
                  </pic:spPr>
                </pic:pic>
              </a:graphicData>
            </a:graphic>
          </wp:inline>
        </w:drawing>
      </w:r>
    </w:p>
    <w:p>
      <w:pPr>
        <w:tabs>
          <w:tab w:val="center" w:pos="4200"/>
          <w:tab w:val="right" w:pos="8295"/>
        </w:tabs>
        <w:spacing w:before="120" w:after="120"/>
        <w:jc w:val="left"/>
        <w:rPr>
          <w:rFonts w:ascii="黑体" w:hAnsi="黑体" w:eastAsia="黑体"/>
          <w:sz w:val="24"/>
          <w:szCs w:val="24"/>
        </w:rPr>
      </w:pPr>
      <w:r>
        <w:drawing>
          <wp:inline distT="0" distB="0" distL="0" distR="0">
            <wp:extent cx="5274310" cy="409575"/>
            <wp:effectExtent l="0" t="0" r="1397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16"/>
                    <a:srcRect t="17561" b="19512"/>
                    <a:stretch>
                      <a:fillRect/>
                    </a:stretch>
                  </pic:blipFill>
                  <pic:spPr>
                    <a:xfrm>
                      <a:off x="0" y="0"/>
                      <a:ext cx="5274310" cy="40957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w:t>
      </w:r>
      <w:r>
        <w:rPr>
          <w:rFonts w:hint="default" w:ascii="Times New Roman" w:hAnsi="Times New Roman" w:eastAsia="宋体" w:cs="Times New Roman"/>
          <w:sz w:val="24"/>
          <w:szCs w:val="24"/>
          <w:lang w:val="en-US" w:eastAsia="zh-CN"/>
        </w:rPr>
        <w:t>10</w:t>
      </w:r>
      <w:r>
        <w:rPr>
          <w:rFonts w:hint="eastAsia" w:ascii="宋体" w:hAnsi="宋体" w:eastAsia="宋体" w:cs="宋体"/>
          <w:sz w:val="24"/>
          <w:szCs w:val="24"/>
          <w:lang w:val="en-US" w:eastAsia="zh-CN"/>
        </w:rPr>
        <w:t xml:space="preserve">  客户0811170的</w:t>
      </w:r>
      <w:r>
        <w:rPr>
          <w:rFonts w:hint="default" w:ascii="Times New Roman" w:hAnsi="Times New Roman" w:eastAsia="宋体" w:cs="Times New Roman"/>
          <w:sz w:val="24"/>
          <w:szCs w:val="24"/>
          <w:lang w:val="en-US" w:eastAsia="zh-CN"/>
        </w:rPr>
        <w:t>RBF</w:t>
      </w:r>
      <w:r>
        <w:rPr>
          <w:rFonts w:hint="eastAsia" w:ascii="宋体" w:hAnsi="宋体" w:eastAsia="宋体" w:cs="宋体"/>
          <w:sz w:val="24"/>
          <w:szCs w:val="24"/>
          <w:lang w:val="en-US" w:eastAsia="zh-CN"/>
        </w:rPr>
        <w:t>预测曲线</w:t>
      </w:r>
    </w:p>
    <w:p>
      <w:pPr>
        <w:tabs>
          <w:tab w:val="center" w:pos="4200"/>
          <w:tab w:val="right" w:pos="8295"/>
        </w:tabs>
        <w:spacing w:before="120" w:after="120"/>
        <w:jc w:val="left"/>
        <w:rPr>
          <w:rFonts w:ascii="黑体" w:hAnsi="黑体" w:eastAsia="黑体"/>
          <w:sz w:val="24"/>
          <w:szCs w:val="24"/>
        </w:rPr>
      </w:pPr>
    </w:p>
    <w:p>
      <w:pPr>
        <w:tabs>
          <w:tab w:val="center" w:pos="4200"/>
          <w:tab w:val="right" w:pos="8295"/>
        </w:tabs>
        <w:spacing w:before="120" w:after="120"/>
        <w:jc w:val="left"/>
        <w:rPr>
          <w:rFonts w:hint="eastAsia" w:ascii="黑体" w:hAnsi="黑体" w:eastAsia="黑体"/>
          <w:sz w:val="24"/>
          <w:szCs w:val="24"/>
          <w:lang w:val="en-US" w:eastAsia="zh-CN"/>
        </w:rPr>
      </w:pPr>
      <w:r>
        <w:rPr>
          <w:rFonts w:ascii="黑体" w:hAnsi="黑体" w:eastAsia="黑体"/>
          <w:sz w:val="24"/>
          <w:szCs w:val="24"/>
        </w:rPr>
        <w:t xml:space="preserve">5.3 </w:t>
      </w:r>
      <w:r>
        <w:rPr>
          <w:rFonts w:hint="eastAsia" w:ascii="黑体" w:hAnsi="黑体" w:eastAsia="黑体"/>
          <w:sz w:val="24"/>
          <w:szCs w:val="24"/>
        </w:rPr>
        <w:t>问题三的模型建立与</w:t>
      </w:r>
      <w:r>
        <w:rPr>
          <w:rFonts w:hint="eastAsia" w:ascii="黑体" w:hAnsi="黑体" w:eastAsia="黑体"/>
          <w:sz w:val="24"/>
          <w:szCs w:val="24"/>
          <w:lang w:val="en-US" w:eastAsia="zh-CN"/>
        </w:rPr>
        <w:t>分析</w:t>
      </w:r>
    </w:p>
    <w:p>
      <w:pPr>
        <w:tabs>
          <w:tab w:val="center" w:pos="4200"/>
          <w:tab w:val="right" w:pos="8295"/>
        </w:tabs>
        <w:spacing w:before="120" w:after="120"/>
        <w:jc w:val="left"/>
        <w:rPr>
          <w:rFonts w:hint="eastAsia" w:ascii="黑体" w:hAnsi="黑体" w:eastAsia="黑体"/>
          <w:sz w:val="24"/>
          <w:szCs w:val="24"/>
          <w:lang w:val="en-US" w:eastAsia="zh-CN"/>
        </w:rPr>
      </w:pPr>
      <w:r>
        <w:rPr>
          <w:rFonts w:ascii="黑体" w:hAnsi="黑体" w:eastAsia="黑体"/>
          <w:sz w:val="24"/>
          <w:szCs w:val="24"/>
        </w:rPr>
        <w:t xml:space="preserve">5.3.1 </w:t>
      </w:r>
      <w:r>
        <w:rPr>
          <w:rFonts w:hint="eastAsia" w:ascii="黑体" w:hAnsi="黑体" w:eastAsia="黑体"/>
          <w:sz w:val="24"/>
          <w:szCs w:val="24"/>
          <w:lang w:val="en-US" w:eastAsia="zh-CN"/>
        </w:rPr>
        <w:t>四个卷烟价位段的销售占比及其特点</w:t>
      </w:r>
    </w:p>
    <w:p>
      <w:pPr>
        <w:tabs>
          <w:tab w:val="center" w:pos="4200"/>
          <w:tab w:val="right" w:pos="8295"/>
        </w:tabs>
        <w:spacing w:before="120" w:after="12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通过统计2019-2021年度四个价位段的卷烟销售情况，得到了其销售占比。</w:t>
      </w:r>
    </w:p>
    <w:p>
      <w:pPr>
        <w:tabs>
          <w:tab w:val="center" w:pos="4200"/>
          <w:tab w:val="right" w:pos="8295"/>
        </w:tabs>
        <w:spacing w:before="120" w:after="12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244725" cy="2416810"/>
            <wp:effectExtent l="0" t="0" r="10795" b="6350"/>
            <wp:docPr id="1" name="图片 1" descr="{I1P{UJZ])@)JG6ACUU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1P{UJZ])@)JG6ACUU5[$I"/>
                    <pic:cNvPicPr>
                      <a:picLocks noChangeAspect="1"/>
                    </pic:cNvPicPr>
                  </pic:nvPicPr>
                  <pic:blipFill>
                    <a:blip r:embed="rId217"/>
                    <a:stretch>
                      <a:fillRect/>
                    </a:stretch>
                  </pic:blipFill>
                  <pic:spPr>
                    <a:xfrm>
                      <a:off x="0" y="0"/>
                      <a:ext cx="2244725" cy="2416810"/>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282190" cy="2410460"/>
            <wp:effectExtent l="0" t="0" r="3810" b="12700"/>
            <wp:docPr id="2" name="图片 2" descr=")FKI1NERDR~3V$NV7W77}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KI1NERDR~3V$NV7W77}RS"/>
                    <pic:cNvPicPr>
                      <a:picLocks noChangeAspect="1"/>
                    </pic:cNvPicPr>
                  </pic:nvPicPr>
                  <pic:blipFill>
                    <a:blip r:embed="rId218"/>
                    <a:stretch>
                      <a:fillRect/>
                    </a:stretch>
                  </pic:blipFill>
                  <pic:spPr>
                    <a:xfrm>
                      <a:off x="0" y="0"/>
                      <a:ext cx="2282190" cy="241046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center"/>
        <w:textAlignment w:val="auto"/>
        <w:rPr>
          <w:rFonts w:hint="default" w:ascii="宋体" w:hAnsi="宋体" w:eastAsia="宋体" w:cs="宋体"/>
          <w:i w:val="0"/>
          <w:caps w:val="0"/>
          <w:color w:val="333333"/>
          <w:spacing w:val="0"/>
          <w:kern w:val="0"/>
          <w:sz w:val="24"/>
          <w:szCs w:val="24"/>
          <w:shd w:val="clear" w:fill="FFFFFF"/>
          <w:lang w:val="en-US" w:eastAsia="zh-CN" w:bidi="ar"/>
        </w:rPr>
      </w:pPr>
      <w:r>
        <w:rPr>
          <w:rFonts w:hint="eastAsia" w:ascii="宋体" w:hAnsi="宋体" w:eastAsia="宋体" w:cs="宋体"/>
          <w:sz w:val="24"/>
          <w:szCs w:val="24"/>
        </w:rPr>
        <w:t>图</w:t>
      </w:r>
      <w:r>
        <w:rPr>
          <w:rFonts w:hint="eastAsia" w:ascii="Times New Roman" w:hAnsi="Times New Roman" w:eastAsia="宋体" w:cs="Times New Roman"/>
          <w:sz w:val="24"/>
          <w:szCs w:val="24"/>
          <w:lang w:val="en-US" w:eastAsia="zh-CN"/>
        </w:rPr>
        <w:t xml:space="preserve">11  </w:t>
      </w:r>
      <w:r>
        <w:rPr>
          <w:rFonts w:hint="eastAsia" w:ascii="宋体" w:hAnsi="宋体" w:eastAsia="宋体" w:cs="宋体"/>
          <w:sz w:val="24"/>
          <w:szCs w:val="24"/>
          <w:lang w:val="en-US" w:eastAsia="zh-CN"/>
        </w:rPr>
        <w:t>四个价位段卷烟市场销售占比</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eastAsia" w:ascii="宋体" w:hAnsi="宋体" w:eastAsia="宋体" w:cs="宋体"/>
          <w:i w:val="0"/>
          <w:caps w:val="0"/>
          <w:color w:val="333333"/>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eastAsia" w:ascii="宋体" w:hAnsi="宋体" w:eastAsia="宋体" w:cs="宋体"/>
          <w:i w:val="0"/>
          <w:caps w:val="0"/>
          <w:color w:val="333333"/>
          <w:spacing w:val="0"/>
          <w:kern w:val="0"/>
          <w:sz w:val="24"/>
          <w:szCs w:val="24"/>
          <w:shd w:val="clear" w:fill="FFFFFF"/>
          <w:lang w:val="en-US" w:eastAsia="zh-CN" w:bidi="ar"/>
        </w:rPr>
      </w:pPr>
      <w:r>
        <w:rPr>
          <w:rFonts w:hint="eastAsia" w:ascii="宋体" w:hAnsi="宋体" w:eastAsia="宋体" w:cs="宋体"/>
          <w:i w:val="0"/>
          <w:caps w:val="0"/>
          <w:color w:val="333333"/>
          <w:spacing w:val="0"/>
          <w:kern w:val="0"/>
          <w:sz w:val="24"/>
          <w:szCs w:val="24"/>
          <w:shd w:val="clear" w:fill="FFFFFF"/>
          <w:lang w:val="en-US" w:eastAsia="zh-CN" w:bidi="ar"/>
        </w:rPr>
        <w:t>同时通过比较两个年份各价位段卷烟的供需关系，得到了如下图示：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default" w:ascii="宋体" w:hAnsi="宋体" w:eastAsia="宋体" w:cs="宋体"/>
          <w:i w:val="0"/>
          <w:caps w:val="0"/>
          <w:color w:val="333333"/>
          <w:spacing w:val="0"/>
          <w:kern w:val="0"/>
          <w:sz w:val="24"/>
          <w:szCs w:val="24"/>
          <w:shd w:val="clear" w:fill="FFFFFF"/>
          <w:lang w:val="en-US" w:eastAsia="zh-CN" w:bidi="ar"/>
        </w:rPr>
      </w:pPr>
      <w:r>
        <w:rPr>
          <w:rFonts w:hint="default" w:ascii="宋体" w:hAnsi="宋体" w:eastAsia="宋体" w:cs="宋体"/>
          <w:i w:val="0"/>
          <w:caps w:val="0"/>
          <w:color w:val="333333"/>
          <w:spacing w:val="0"/>
          <w:kern w:val="0"/>
          <w:sz w:val="24"/>
          <w:szCs w:val="24"/>
          <w:shd w:val="clear" w:fill="FFFFFF"/>
          <w:lang w:val="en-US" w:eastAsia="zh-CN" w:bidi="ar"/>
        </w:rPr>
        <w:drawing>
          <wp:inline distT="0" distB="0" distL="114300" distR="114300">
            <wp:extent cx="5324475" cy="2249805"/>
            <wp:effectExtent l="0" t="0" r="9525" b="5715"/>
            <wp:docPr id="3" name="图片 3" descr="__ADK{B6S)7FDV@QFYMF8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__ADK{B6S)7FDV@QFYMF8QM"/>
                    <pic:cNvPicPr>
                      <a:picLocks noChangeAspect="1"/>
                    </pic:cNvPicPr>
                  </pic:nvPicPr>
                  <pic:blipFill>
                    <a:blip r:embed="rId219"/>
                    <a:stretch>
                      <a:fillRect/>
                    </a:stretch>
                  </pic:blipFill>
                  <pic:spPr>
                    <a:xfrm>
                      <a:off x="0" y="0"/>
                      <a:ext cx="5324475" cy="2249805"/>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center"/>
        <w:textAlignment w:val="auto"/>
        <w:rPr>
          <w:rFonts w:hint="default" w:ascii="宋体" w:hAnsi="宋体" w:eastAsia="宋体" w:cs="宋体"/>
          <w:i w:val="0"/>
          <w:caps w:val="0"/>
          <w:color w:val="333333"/>
          <w:spacing w:val="0"/>
          <w:kern w:val="0"/>
          <w:sz w:val="24"/>
          <w:szCs w:val="24"/>
          <w:shd w:val="clear" w:fill="FFFFFF"/>
          <w:lang w:val="en-US" w:eastAsia="zh-CN" w:bidi="ar"/>
        </w:rPr>
      </w:pPr>
      <w:r>
        <w:rPr>
          <w:rFonts w:hint="eastAsia" w:ascii="宋体" w:hAnsi="宋体" w:eastAsia="宋体" w:cs="宋体"/>
          <w:sz w:val="24"/>
          <w:szCs w:val="24"/>
        </w:rPr>
        <w:t>图</w:t>
      </w:r>
      <w:r>
        <w:rPr>
          <w:rFonts w:hint="eastAsia" w:ascii="Times New Roman" w:hAnsi="Times New Roman" w:eastAsia="宋体" w:cs="Times New Roman"/>
          <w:sz w:val="24"/>
          <w:szCs w:val="24"/>
          <w:lang w:val="en-US" w:eastAsia="zh-CN"/>
        </w:rPr>
        <w:t xml:space="preserve">12  </w:t>
      </w:r>
      <w:r>
        <w:rPr>
          <w:rFonts w:hint="eastAsia" w:ascii="宋体" w:hAnsi="宋体" w:eastAsia="宋体" w:cs="宋体"/>
          <w:sz w:val="24"/>
          <w:szCs w:val="24"/>
          <w:lang w:val="en-US" w:eastAsia="zh-CN"/>
        </w:rPr>
        <w:t>2019年各价位段卷烟供需关系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80" w:firstLineChars="200"/>
        <w:jc w:val="left"/>
        <w:textAlignment w:val="auto"/>
        <w:rPr>
          <w:rFonts w:hint="eastAsia" w:ascii="宋体" w:hAnsi="宋体" w:eastAsia="宋体" w:cs="宋体"/>
          <w:i w:val="0"/>
          <w:caps w:val="0"/>
          <w:color w:val="333333"/>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eastAsia" w:ascii="宋体" w:hAnsi="宋体" w:eastAsia="宋体" w:cs="宋体"/>
          <w:i w:val="0"/>
          <w:caps w:val="0"/>
          <w:color w:val="333333"/>
          <w:spacing w:val="0"/>
          <w:kern w:val="0"/>
          <w:sz w:val="24"/>
          <w:szCs w:val="24"/>
          <w:shd w:val="clear" w:fill="FFFFFF"/>
          <w:lang w:val="en-US" w:eastAsia="zh-CN" w:bidi="ar"/>
        </w:rPr>
      </w:pPr>
      <w:r>
        <w:rPr>
          <w:rFonts w:hint="eastAsia" w:ascii="宋体" w:hAnsi="宋体" w:eastAsia="宋体" w:cs="宋体"/>
          <w:i w:val="0"/>
          <w:caps w:val="0"/>
          <w:color w:val="333333"/>
          <w:spacing w:val="0"/>
          <w:kern w:val="0"/>
          <w:sz w:val="24"/>
          <w:szCs w:val="24"/>
          <w:shd w:val="clear" w:fill="FFFFFF"/>
          <w:lang w:val="en-US" w:eastAsia="zh-CN" w:bidi="ar"/>
        </w:rPr>
        <w:drawing>
          <wp:inline distT="0" distB="0" distL="114300" distR="114300">
            <wp:extent cx="5270500" cy="2291080"/>
            <wp:effectExtent l="0" t="0" r="2540" b="10160"/>
            <wp:docPr id="4" name="图片 4" descr="ROIFN({BV3B9Z{3S(RDPC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OIFN({BV3B9Z{3S(RDPC1H"/>
                    <pic:cNvPicPr>
                      <a:picLocks noChangeAspect="1"/>
                    </pic:cNvPicPr>
                  </pic:nvPicPr>
                  <pic:blipFill>
                    <a:blip r:embed="rId220"/>
                    <a:stretch>
                      <a:fillRect/>
                    </a:stretch>
                  </pic:blipFill>
                  <pic:spPr>
                    <a:xfrm>
                      <a:off x="0" y="0"/>
                      <a:ext cx="5270500" cy="229108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center"/>
        <w:textAlignment w:val="auto"/>
        <w:rPr>
          <w:rFonts w:hint="default" w:ascii="宋体" w:hAnsi="宋体" w:eastAsia="宋体" w:cs="宋体"/>
          <w:i w:val="0"/>
          <w:caps w:val="0"/>
          <w:color w:val="333333"/>
          <w:spacing w:val="0"/>
          <w:kern w:val="0"/>
          <w:sz w:val="24"/>
          <w:szCs w:val="24"/>
          <w:shd w:val="clear" w:fill="FFFFFF"/>
          <w:lang w:val="en-US" w:eastAsia="zh-CN" w:bidi="ar"/>
        </w:rPr>
      </w:pPr>
      <w:r>
        <w:rPr>
          <w:rFonts w:hint="eastAsia" w:ascii="宋体" w:hAnsi="宋体" w:eastAsia="宋体" w:cs="宋体"/>
          <w:sz w:val="24"/>
          <w:szCs w:val="24"/>
        </w:rPr>
        <w:t>图</w:t>
      </w:r>
      <w:r>
        <w:rPr>
          <w:rFonts w:hint="eastAsia" w:ascii="Times New Roman" w:hAnsi="Times New Roman" w:eastAsia="宋体" w:cs="Times New Roman"/>
          <w:sz w:val="24"/>
          <w:szCs w:val="24"/>
          <w:lang w:val="en-US" w:eastAsia="zh-CN"/>
        </w:rPr>
        <w:t xml:space="preserve">13  </w:t>
      </w:r>
      <w:r>
        <w:rPr>
          <w:rFonts w:hint="eastAsia" w:ascii="宋体" w:hAnsi="宋体" w:eastAsia="宋体" w:cs="宋体"/>
          <w:sz w:val="24"/>
          <w:szCs w:val="24"/>
          <w:lang w:val="en-US" w:eastAsia="zh-CN"/>
        </w:rPr>
        <w:t>2021年各价位段卷烟供需关系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eastAsia" w:ascii="宋体" w:hAnsi="宋体" w:eastAsia="宋体" w:cs="宋体"/>
          <w:i w:val="0"/>
          <w:caps w:val="0"/>
          <w:color w:val="333333"/>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eastAsia" w:ascii="宋体" w:hAnsi="宋体" w:eastAsia="宋体" w:cs="宋体"/>
          <w:i w:val="0"/>
          <w:caps w:val="0"/>
          <w:color w:val="333333"/>
          <w:spacing w:val="0"/>
          <w:kern w:val="0"/>
          <w:sz w:val="24"/>
          <w:szCs w:val="24"/>
          <w:shd w:val="clear" w:fill="FFFFFF"/>
          <w:lang w:val="en-US" w:eastAsia="zh-CN" w:bidi="ar"/>
        </w:rPr>
      </w:pPr>
      <w:r>
        <w:rPr>
          <w:rFonts w:hint="eastAsia" w:ascii="宋体" w:hAnsi="宋体" w:eastAsia="宋体" w:cs="宋体"/>
          <w:i w:val="0"/>
          <w:caps w:val="0"/>
          <w:color w:val="333333"/>
          <w:spacing w:val="0"/>
          <w:kern w:val="0"/>
          <w:sz w:val="24"/>
          <w:szCs w:val="24"/>
          <w:shd w:val="clear" w:fill="FFFFFF"/>
          <w:lang w:val="en-US" w:eastAsia="zh-CN" w:bidi="ar"/>
        </w:rPr>
        <w:t>由图可得出以下特征：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80" w:firstLineChars="200"/>
        <w:jc w:val="left"/>
        <w:textAlignment w:val="auto"/>
        <w:rPr>
          <w:rFonts w:hint="eastAsia" w:ascii="宋体" w:hAnsi="宋体" w:eastAsia="宋体" w:cs="宋体"/>
          <w:i w:val="0"/>
          <w:caps w:val="0"/>
          <w:color w:val="333333"/>
          <w:spacing w:val="0"/>
          <w:kern w:val="0"/>
          <w:sz w:val="24"/>
          <w:szCs w:val="24"/>
          <w:shd w:val="clear" w:fill="FFFFFF"/>
          <w:lang w:val="en-US" w:eastAsia="zh-CN" w:bidi="ar"/>
        </w:rPr>
      </w:pPr>
      <w:r>
        <w:rPr>
          <w:rFonts w:hint="eastAsia" w:ascii="宋体" w:hAnsi="宋体" w:eastAsia="宋体" w:cs="宋体"/>
          <w:i w:val="0"/>
          <w:caps w:val="0"/>
          <w:color w:val="333333"/>
          <w:spacing w:val="0"/>
          <w:kern w:val="0"/>
          <w:sz w:val="24"/>
          <w:szCs w:val="24"/>
          <w:shd w:val="clear" w:fill="FFFFFF"/>
          <w:lang w:val="en-US" w:eastAsia="zh-CN" w:bidi="ar"/>
        </w:rPr>
        <w:t>（1）高端及中高端类卷烟供求。2021年全国高端卷烟销售比重为4.48%，中高端卷烟为19.45%，两者之和为23.93%，与2019年可比口径的原一类卷烟销售比重4.19%相比，增加了19.74个百分点。这两个段位的基本涵盖了零售价从250-1000元/条八个价格梯次，一个价类内部的价格差异过大。而因计税价格改变，实际上烟草商业对系统外销售价格没有变化的大约增加了1个百分点。目前高端及中高端卷烟销售比重在23~24%水平基本上是与市场需求相适应的。同时我们还统计了它们的供需关系，发现中高档卷烟供给一般可能略小于需求，但基本上可以由市场自动调节。</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80" w:firstLineChars="200"/>
        <w:jc w:val="left"/>
        <w:textAlignment w:val="auto"/>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kern w:val="0"/>
          <w:sz w:val="24"/>
          <w:szCs w:val="24"/>
          <w:shd w:val="clear" w:fill="FFFFFF"/>
          <w:lang w:val="en-US" w:eastAsia="zh-CN" w:bidi="ar"/>
        </w:rPr>
        <w:t>（2）中端卷烟供求。2021年中端卷烟销售比重为12.67%，梯次和占比较小。这是由于中端卷烟的价格梯次过少，这与其作为消费主导价位卷烟的显示状况不相适应。目前的市场供求关系与2019年情况没有发生大的变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80" w:firstLineChars="200"/>
        <w:jc w:val="left"/>
        <w:textAlignment w:val="auto"/>
        <w:rPr>
          <w:rFonts w:hint="eastAsia" w:ascii="宋体" w:hAnsi="宋体" w:eastAsia="宋体" w:cs="宋体"/>
          <w:i w:val="0"/>
          <w:caps w:val="0"/>
          <w:color w:val="333333"/>
          <w:spacing w:val="0"/>
          <w:kern w:val="0"/>
          <w:sz w:val="24"/>
          <w:szCs w:val="24"/>
          <w:shd w:val="clear" w:fill="FFFFFF"/>
          <w:lang w:val="en-US" w:eastAsia="zh-CN" w:bidi="ar"/>
        </w:rPr>
      </w:pPr>
      <w:r>
        <w:rPr>
          <w:rFonts w:hint="eastAsia" w:ascii="宋体" w:hAnsi="宋体" w:eastAsia="宋体" w:cs="宋体"/>
          <w:i w:val="0"/>
          <w:caps w:val="0"/>
          <w:color w:val="333333"/>
          <w:spacing w:val="0"/>
          <w:kern w:val="0"/>
          <w:sz w:val="24"/>
          <w:szCs w:val="24"/>
          <w:shd w:val="clear" w:fill="FFFFFF"/>
          <w:lang w:val="en-US" w:eastAsia="zh-CN" w:bidi="ar"/>
        </w:rPr>
        <w:t>（3）低端卷烟供求。2019年低端卷烟比重为84.91%，占据了绝大部分的市场。2021年低端卷烟销售比重为63.40%，与2019年的同口径比较减少了21.51个百分点。这类烟规格较多，零售价基本保持在15元/包以下，价格梯度不大，但是价类区间较多，而销量越来越少，队行业效益增长的贡献度也越来越小。且此价格段供不应求的情况最为明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80" w:firstLineChars="200"/>
        <w:jc w:val="left"/>
        <w:textAlignment w:val="auto"/>
        <w:rPr>
          <w:rFonts w:hint="default" w:ascii="宋体" w:hAnsi="宋体" w:eastAsia="宋体" w:cs="宋体"/>
          <w:i w:val="0"/>
          <w:caps w:val="0"/>
          <w:color w:val="333333"/>
          <w:spacing w:val="0"/>
          <w:kern w:val="0"/>
          <w:sz w:val="24"/>
          <w:szCs w:val="24"/>
          <w:shd w:val="clear" w:fill="FFFFFF"/>
          <w:lang w:val="en-US" w:eastAsia="zh-CN" w:bidi="ar"/>
        </w:rPr>
      </w:pPr>
      <w:r>
        <w:rPr>
          <w:rFonts w:hint="eastAsia" w:ascii="宋体" w:hAnsi="宋体" w:eastAsia="宋体" w:cs="宋体"/>
          <w:i w:val="0"/>
          <w:caps w:val="0"/>
          <w:color w:val="333333"/>
          <w:spacing w:val="0"/>
          <w:kern w:val="0"/>
          <w:sz w:val="24"/>
          <w:szCs w:val="24"/>
          <w:shd w:val="clear" w:fill="FFFFFF"/>
          <w:lang w:val="en-US" w:eastAsia="zh-CN" w:bidi="ar"/>
        </w:rPr>
        <w:t>（4）纵向比对可知，四个价位段在两年间均存在或大或小的供不应求。</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20" w:firstLineChars="0"/>
        <w:jc w:val="left"/>
        <w:textAlignment w:val="auto"/>
        <w:rPr>
          <w:rFonts w:hint="eastAsia" w:ascii="宋体" w:hAnsi="宋体" w:eastAsia="宋体" w:cs="宋体"/>
          <w:b w:val="0"/>
          <w:bCs w:val="0"/>
          <w:i w:val="0"/>
          <w:caps w:val="0"/>
          <w:color w:val="000000" w:themeColor="text1"/>
          <w:spacing w:val="0"/>
          <w:sz w:val="24"/>
          <w:szCs w:val="24"/>
          <w:shd w:val="clear" w:fill="FFFEFB"/>
          <w14:textFill>
            <w14:solidFill>
              <w14:schemeClr w14:val="tx1"/>
            </w14:solidFill>
          </w14:textFill>
        </w:rPr>
      </w:pPr>
      <w:r>
        <w:rPr>
          <w:rFonts w:hint="eastAsia" w:ascii="宋体" w:hAnsi="宋体" w:eastAsia="宋体" w:cs="宋体"/>
          <w:i w:val="0"/>
          <w:caps w:val="0"/>
          <w:color w:val="333333"/>
          <w:spacing w:val="0"/>
          <w:kern w:val="0"/>
          <w:sz w:val="24"/>
          <w:szCs w:val="24"/>
          <w:shd w:val="clear" w:fill="FFFFFF"/>
          <w:lang w:val="en-US" w:eastAsia="zh-CN" w:bidi="ar"/>
        </w:rPr>
        <w:t>通过以上分析可知，在</w:t>
      </w:r>
      <w:r>
        <w:rPr>
          <w:rFonts w:hint="eastAsia" w:ascii="宋体" w:hAnsi="宋体" w:eastAsia="宋体" w:cs="宋体"/>
          <w:b w:val="0"/>
          <w:bCs w:val="0"/>
          <w:i w:val="0"/>
          <w:caps w:val="0"/>
          <w:color w:val="000000" w:themeColor="text1"/>
          <w:spacing w:val="0"/>
          <w:sz w:val="24"/>
          <w:szCs w:val="24"/>
          <w:u w:val="none"/>
          <w:shd w:val="clear" w:fill="FFFEFB"/>
          <w14:textFill>
            <w14:solidFill>
              <w14:schemeClr w14:val="tx1"/>
            </w14:solidFill>
          </w14:textFill>
        </w:rPr>
        <w:fldChar w:fldCharType="begin"/>
      </w:r>
      <w:r>
        <w:rPr>
          <w:rFonts w:hint="eastAsia" w:ascii="宋体" w:hAnsi="宋体" w:eastAsia="宋体" w:cs="宋体"/>
          <w:b w:val="0"/>
          <w:bCs w:val="0"/>
          <w:i w:val="0"/>
          <w:caps w:val="0"/>
          <w:color w:val="000000" w:themeColor="text1"/>
          <w:spacing w:val="0"/>
          <w:sz w:val="24"/>
          <w:szCs w:val="24"/>
          <w:u w:val="none"/>
          <w:shd w:val="clear" w:fill="FFFEFB"/>
          <w14:textFill>
            <w14:solidFill>
              <w14:schemeClr w14:val="tx1"/>
            </w14:solidFill>
          </w14:textFill>
        </w:rPr>
        <w:instrText xml:space="preserve"> HYPERLINK "https://www.yanpk.com/pinpai.html" \o "卷烟品牌库" \t "http://www.yanpk.com/_blank" </w:instrText>
      </w:r>
      <w:r>
        <w:rPr>
          <w:rFonts w:hint="eastAsia" w:ascii="宋体" w:hAnsi="宋体" w:eastAsia="宋体" w:cs="宋体"/>
          <w:b w:val="0"/>
          <w:bCs w:val="0"/>
          <w:i w:val="0"/>
          <w:caps w:val="0"/>
          <w:color w:val="000000" w:themeColor="text1"/>
          <w:spacing w:val="0"/>
          <w:sz w:val="24"/>
          <w:szCs w:val="24"/>
          <w:u w:val="none"/>
          <w:shd w:val="clear" w:fill="FFFEFB"/>
          <w14:textFill>
            <w14:solidFill>
              <w14:schemeClr w14:val="tx1"/>
            </w14:solidFill>
          </w14:textFill>
        </w:rPr>
        <w:fldChar w:fldCharType="separate"/>
      </w:r>
      <w:r>
        <w:rPr>
          <w:rStyle w:val="10"/>
          <w:rFonts w:hint="eastAsia" w:ascii="宋体" w:hAnsi="宋体" w:eastAsia="宋体" w:cs="宋体"/>
          <w:b w:val="0"/>
          <w:bCs w:val="0"/>
          <w:i w:val="0"/>
          <w:caps w:val="0"/>
          <w:color w:val="000000" w:themeColor="text1"/>
          <w:spacing w:val="0"/>
          <w:sz w:val="24"/>
          <w:szCs w:val="24"/>
          <w:u w:val="none"/>
          <w:shd w:val="clear" w:fill="FFFEFB"/>
          <w14:textFill>
            <w14:solidFill>
              <w14:schemeClr w14:val="tx1"/>
            </w14:solidFill>
          </w14:textFill>
        </w:rPr>
        <w:t>卷烟</w:t>
      </w:r>
      <w:r>
        <w:rPr>
          <w:rFonts w:hint="eastAsia" w:ascii="宋体" w:hAnsi="宋体" w:eastAsia="宋体" w:cs="宋体"/>
          <w:b w:val="0"/>
          <w:bCs w:val="0"/>
          <w:i w:val="0"/>
          <w:caps w:val="0"/>
          <w:color w:val="000000" w:themeColor="text1"/>
          <w:spacing w:val="0"/>
          <w:sz w:val="24"/>
          <w:szCs w:val="24"/>
          <w:u w:val="none"/>
          <w:shd w:val="clear" w:fill="FFFEFB"/>
          <w14:textFill>
            <w14:solidFill>
              <w14:schemeClr w14:val="tx1"/>
            </w14:solidFill>
          </w14:textFill>
        </w:rPr>
        <w:fldChar w:fldCharType="end"/>
      </w:r>
      <w:r>
        <w:rPr>
          <w:rFonts w:hint="eastAsia" w:ascii="宋体" w:hAnsi="宋体" w:eastAsia="宋体" w:cs="宋体"/>
          <w:b w:val="0"/>
          <w:bCs w:val="0"/>
          <w:i w:val="0"/>
          <w:caps w:val="0"/>
          <w:color w:val="000000" w:themeColor="text1"/>
          <w:spacing w:val="0"/>
          <w:sz w:val="24"/>
          <w:szCs w:val="24"/>
          <w:shd w:val="clear" w:fill="FFFEFB"/>
          <w14:textFill>
            <w14:solidFill>
              <w14:schemeClr w14:val="tx1"/>
            </w14:solidFill>
          </w14:textFill>
        </w:rPr>
        <w:t>价类梯次化管理工作中，由于现行的</w:t>
      </w:r>
      <w:r>
        <w:rPr>
          <w:rFonts w:hint="eastAsia" w:ascii="宋体" w:hAnsi="宋体" w:eastAsia="宋体" w:cs="宋体"/>
          <w:b w:val="0"/>
          <w:bCs w:val="0"/>
          <w:i w:val="0"/>
          <w:caps w:val="0"/>
          <w:color w:val="000000" w:themeColor="text1"/>
          <w:spacing w:val="0"/>
          <w:sz w:val="24"/>
          <w:szCs w:val="24"/>
          <w:u w:val="none"/>
          <w:shd w:val="clear" w:fill="FFFEFB"/>
          <w14:textFill>
            <w14:solidFill>
              <w14:schemeClr w14:val="tx1"/>
            </w14:solidFill>
          </w14:textFill>
        </w:rPr>
        <w:fldChar w:fldCharType="begin"/>
      </w:r>
      <w:r>
        <w:rPr>
          <w:rFonts w:hint="eastAsia" w:ascii="宋体" w:hAnsi="宋体" w:eastAsia="宋体" w:cs="宋体"/>
          <w:b w:val="0"/>
          <w:bCs w:val="0"/>
          <w:i w:val="0"/>
          <w:caps w:val="0"/>
          <w:color w:val="000000" w:themeColor="text1"/>
          <w:spacing w:val="0"/>
          <w:sz w:val="24"/>
          <w:szCs w:val="24"/>
          <w:u w:val="none"/>
          <w:shd w:val="clear" w:fill="FFFEFB"/>
          <w14:textFill>
            <w14:solidFill>
              <w14:schemeClr w14:val="tx1"/>
            </w14:solidFill>
          </w14:textFill>
        </w:rPr>
        <w:instrText xml:space="preserve"> HYPERLINK "https://www.yanpk.com/pinpai.html" \o "卷烟品牌库" \t "http://www.yanpk.com/_blank" </w:instrText>
      </w:r>
      <w:r>
        <w:rPr>
          <w:rFonts w:hint="eastAsia" w:ascii="宋体" w:hAnsi="宋体" w:eastAsia="宋体" w:cs="宋体"/>
          <w:b w:val="0"/>
          <w:bCs w:val="0"/>
          <w:i w:val="0"/>
          <w:caps w:val="0"/>
          <w:color w:val="000000" w:themeColor="text1"/>
          <w:spacing w:val="0"/>
          <w:sz w:val="24"/>
          <w:szCs w:val="24"/>
          <w:u w:val="none"/>
          <w:shd w:val="clear" w:fill="FFFEFB"/>
          <w14:textFill>
            <w14:solidFill>
              <w14:schemeClr w14:val="tx1"/>
            </w14:solidFill>
          </w14:textFill>
        </w:rPr>
        <w:fldChar w:fldCharType="separate"/>
      </w:r>
      <w:r>
        <w:rPr>
          <w:rStyle w:val="10"/>
          <w:rFonts w:hint="eastAsia" w:ascii="宋体" w:hAnsi="宋体" w:eastAsia="宋体" w:cs="宋体"/>
          <w:b w:val="0"/>
          <w:bCs w:val="0"/>
          <w:i w:val="0"/>
          <w:caps w:val="0"/>
          <w:color w:val="000000" w:themeColor="text1"/>
          <w:spacing w:val="0"/>
          <w:sz w:val="24"/>
          <w:szCs w:val="24"/>
          <w:u w:val="none"/>
          <w:shd w:val="clear" w:fill="FFFEFB"/>
          <w14:textFill>
            <w14:solidFill>
              <w14:schemeClr w14:val="tx1"/>
            </w14:solidFill>
          </w14:textFill>
        </w:rPr>
        <w:t>卷烟</w:t>
      </w:r>
      <w:r>
        <w:rPr>
          <w:rFonts w:hint="eastAsia" w:ascii="宋体" w:hAnsi="宋体" w:eastAsia="宋体" w:cs="宋体"/>
          <w:b w:val="0"/>
          <w:bCs w:val="0"/>
          <w:i w:val="0"/>
          <w:caps w:val="0"/>
          <w:color w:val="000000" w:themeColor="text1"/>
          <w:spacing w:val="0"/>
          <w:sz w:val="24"/>
          <w:szCs w:val="24"/>
          <w:u w:val="none"/>
          <w:shd w:val="clear" w:fill="FFFEFB"/>
          <w14:textFill>
            <w14:solidFill>
              <w14:schemeClr w14:val="tx1"/>
            </w14:solidFill>
          </w14:textFill>
        </w:rPr>
        <w:fldChar w:fldCharType="end"/>
      </w:r>
      <w:r>
        <w:rPr>
          <w:rFonts w:hint="eastAsia" w:ascii="宋体" w:hAnsi="宋体" w:eastAsia="宋体" w:cs="宋体"/>
          <w:b w:val="0"/>
          <w:bCs w:val="0"/>
          <w:i w:val="0"/>
          <w:caps w:val="0"/>
          <w:color w:val="000000" w:themeColor="text1"/>
          <w:spacing w:val="0"/>
          <w:sz w:val="24"/>
          <w:szCs w:val="24"/>
          <w:shd w:val="clear" w:fill="FFFEFB"/>
          <w14:textFill>
            <w14:solidFill>
              <w14:schemeClr w14:val="tx1"/>
            </w14:solidFill>
          </w14:textFill>
        </w:rPr>
        <w:t>价类划分均衡性不够，不仅影响</w:t>
      </w:r>
      <w:r>
        <w:rPr>
          <w:rFonts w:hint="eastAsia" w:ascii="宋体" w:hAnsi="宋体" w:eastAsia="宋体" w:cs="宋体"/>
          <w:b w:val="0"/>
          <w:bCs w:val="0"/>
          <w:i w:val="0"/>
          <w:caps w:val="0"/>
          <w:color w:val="000000" w:themeColor="text1"/>
          <w:spacing w:val="0"/>
          <w:sz w:val="24"/>
          <w:szCs w:val="24"/>
          <w:u w:val="none"/>
          <w:shd w:val="clear" w:fill="FFFEFB"/>
          <w14:textFill>
            <w14:solidFill>
              <w14:schemeClr w14:val="tx1"/>
            </w14:solidFill>
          </w14:textFill>
        </w:rPr>
        <w:fldChar w:fldCharType="begin"/>
      </w:r>
      <w:r>
        <w:rPr>
          <w:rFonts w:hint="eastAsia" w:ascii="宋体" w:hAnsi="宋体" w:eastAsia="宋体" w:cs="宋体"/>
          <w:b w:val="0"/>
          <w:bCs w:val="0"/>
          <w:i w:val="0"/>
          <w:caps w:val="0"/>
          <w:color w:val="000000" w:themeColor="text1"/>
          <w:spacing w:val="0"/>
          <w:sz w:val="24"/>
          <w:szCs w:val="24"/>
          <w:u w:val="none"/>
          <w:shd w:val="clear" w:fill="FFFEFB"/>
          <w14:textFill>
            <w14:solidFill>
              <w14:schemeClr w14:val="tx1"/>
            </w14:solidFill>
          </w14:textFill>
        </w:rPr>
        <w:instrText xml:space="preserve"> HYPERLINK "https://www.yanpk.com/pinpai.html" \o "卷烟品牌库" \t "http://www.yanpk.com/_blank" </w:instrText>
      </w:r>
      <w:r>
        <w:rPr>
          <w:rFonts w:hint="eastAsia" w:ascii="宋体" w:hAnsi="宋体" w:eastAsia="宋体" w:cs="宋体"/>
          <w:b w:val="0"/>
          <w:bCs w:val="0"/>
          <w:i w:val="0"/>
          <w:caps w:val="0"/>
          <w:color w:val="000000" w:themeColor="text1"/>
          <w:spacing w:val="0"/>
          <w:sz w:val="24"/>
          <w:szCs w:val="24"/>
          <w:u w:val="none"/>
          <w:shd w:val="clear" w:fill="FFFEFB"/>
          <w14:textFill>
            <w14:solidFill>
              <w14:schemeClr w14:val="tx1"/>
            </w14:solidFill>
          </w14:textFill>
        </w:rPr>
        <w:fldChar w:fldCharType="separate"/>
      </w:r>
      <w:r>
        <w:rPr>
          <w:rStyle w:val="10"/>
          <w:rFonts w:hint="eastAsia" w:ascii="宋体" w:hAnsi="宋体" w:eastAsia="宋体" w:cs="宋体"/>
          <w:b w:val="0"/>
          <w:bCs w:val="0"/>
          <w:i w:val="0"/>
          <w:caps w:val="0"/>
          <w:color w:val="000000" w:themeColor="text1"/>
          <w:spacing w:val="0"/>
          <w:sz w:val="24"/>
          <w:szCs w:val="24"/>
          <w:u w:val="none"/>
          <w:shd w:val="clear" w:fill="FFFEFB"/>
          <w14:textFill>
            <w14:solidFill>
              <w14:schemeClr w14:val="tx1"/>
            </w14:solidFill>
          </w14:textFill>
        </w:rPr>
        <w:t>卷烟</w:t>
      </w:r>
      <w:r>
        <w:rPr>
          <w:rFonts w:hint="eastAsia" w:ascii="宋体" w:hAnsi="宋体" w:eastAsia="宋体" w:cs="宋体"/>
          <w:b w:val="0"/>
          <w:bCs w:val="0"/>
          <w:i w:val="0"/>
          <w:caps w:val="0"/>
          <w:color w:val="000000" w:themeColor="text1"/>
          <w:spacing w:val="0"/>
          <w:sz w:val="24"/>
          <w:szCs w:val="24"/>
          <w:u w:val="none"/>
          <w:shd w:val="clear" w:fill="FFFEFB"/>
          <w14:textFill>
            <w14:solidFill>
              <w14:schemeClr w14:val="tx1"/>
            </w14:solidFill>
          </w14:textFill>
        </w:rPr>
        <w:fldChar w:fldCharType="end"/>
      </w:r>
      <w:r>
        <w:rPr>
          <w:rFonts w:hint="eastAsia" w:ascii="宋体" w:hAnsi="宋体" w:eastAsia="宋体" w:cs="宋体"/>
          <w:b w:val="0"/>
          <w:bCs w:val="0"/>
          <w:i w:val="0"/>
          <w:caps w:val="0"/>
          <w:color w:val="000000" w:themeColor="text1"/>
          <w:spacing w:val="0"/>
          <w:sz w:val="24"/>
          <w:szCs w:val="24"/>
          <w:shd w:val="clear" w:fill="FFFEFB"/>
          <w14:textFill>
            <w14:solidFill>
              <w14:schemeClr w14:val="tx1"/>
            </w14:solidFill>
          </w14:textFill>
        </w:rPr>
        <w:t>价格“同档同价同差率”工作的开展，也对行业经济运行平稳发展、宏观决策和分析产生一定影响。</w:t>
      </w:r>
    </w:p>
    <w:p>
      <w:pPr>
        <w:tabs>
          <w:tab w:val="center" w:pos="4200"/>
          <w:tab w:val="right" w:pos="8295"/>
        </w:tabs>
        <w:spacing w:before="120" w:after="120"/>
        <w:jc w:val="left"/>
        <w:rPr>
          <w:rFonts w:hint="eastAsia" w:ascii="黑体" w:hAnsi="黑体" w:eastAsia="黑体"/>
          <w:sz w:val="24"/>
          <w:szCs w:val="24"/>
          <w:lang w:val="en-US" w:eastAsia="zh-CN"/>
        </w:rPr>
      </w:pPr>
      <w:r>
        <w:rPr>
          <w:rFonts w:ascii="黑体" w:hAnsi="黑体" w:eastAsia="黑体"/>
          <w:sz w:val="24"/>
          <w:szCs w:val="24"/>
        </w:rPr>
        <w:t>5.3.</w:t>
      </w:r>
      <w:r>
        <w:rPr>
          <w:rFonts w:hint="eastAsia" w:ascii="黑体" w:hAnsi="黑体" w:eastAsia="黑体"/>
          <w:sz w:val="24"/>
          <w:szCs w:val="24"/>
          <w:lang w:val="en-US" w:eastAsia="zh-CN"/>
        </w:rPr>
        <w:t>2</w:t>
      </w:r>
      <w:r>
        <w:rPr>
          <w:rFonts w:ascii="黑体" w:hAnsi="黑体" w:eastAsia="黑体"/>
          <w:sz w:val="24"/>
          <w:szCs w:val="24"/>
        </w:rPr>
        <w:t xml:space="preserve"> </w:t>
      </w:r>
      <w:r>
        <w:rPr>
          <w:rFonts w:hint="eastAsia" w:ascii="黑体" w:hAnsi="黑体" w:eastAsia="黑体"/>
          <w:sz w:val="24"/>
          <w:szCs w:val="24"/>
          <w:lang w:val="en-US" w:eastAsia="zh-CN"/>
        </w:rPr>
        <w:t>中端价位主要销售产品</w:t>
      </w:r>
    </w:p>
    <w:p>
      <w:pPr>
        <w:tabs>
          <w:tab w:val="center" w:pos="4200"/>
          <w:tab w:val="right" w:pos="8295"/>
        </w:tabs>
        <w:spacing w:before="120" w:after="120"/>
        <w:jc w:val="left"/>
        <w:rPr>
          <w:rFonts w:hint="default" w:ascii="宋体" w:hAnsi="宋体" w:eastAsia="宋体" w:cs="宋体"/>
          <w:b w:val="0"/>
          <w:bCs w:val="0"/>
          <w:i w:val="0"/>
          <w:caps w:val="0"/>
          <w:color w:val="000000" w:themeColor="text1"/>
          <w:spacing w:val="0"/>
          <w:sz w:val="24"/>
          <w:szCs w:val="24"/>
          <w:shd w:val="clear" w:fill="FFFEFB"/>
          <w:lang w:val="en-US" w:eastAsia="zh-CN"/>
          <w14:textFill>
            <w14:solidFill>
              <w14:schemeClr w14:val="tx1"/>
            </w14:solidFill>
          </w14:textFill>
        </w:rPr>
      </w:pPr>
      <w:r>
        <w:rPr>
          <w:rFonts w:ascii="黑体" w:hAnsi="黑体" w:eastAsia="黑体"/>
          <w:sz w:val="24"/>
          <w:szCs w:val="24"/>
        </w:rPr>
        <w:t>5.3.</w:t>
      </w:r>
      <w:r>
        <w:rPr>
          <w:rFonts w:hint="eastAsia" w:ascii="黑体" w:hAnsi="黑体" w:eastAsia="黑体"/>
          <w:sz w:val="24"/>
          <w:szCs w:val="24"/>
          <w:lang w:val="en-US" w:eastAsia="zh-CN"/>
        </w:rPr>
        <w:t>2.1</w:t>
      </w:r>
      <w:r>
        <w:rPr>
          <w:rFonts w:hint="eastAsia" w:ascii="黑体" w:hAnsi="黑体" w:eastAsia="黑体" w:cs="黑体"/>
          <w:sz w:val="24"/>
          <w:szCs w:val="24"/>
        </w:rPr>
        <w:t xml:space="preserve"> 真龙（起源）</w:t>
      </w:r>
      <w:r>
        <w:rPr>
          <w:rFonts w:hint="eastAsia" w:ascii="黑体" w:hAnsi="黑体" w:eastAsia="黑体" w:cs="黑体"/>
          <w:sz w:val="24"/>
          <w:szCs w:val="24"/>
          <w:lang w:eastAsia="zh-CN"/>
        </w:rPr>
        <w:t>、</w:t>
      </w:r>
      <w:r>
        <w:rPr>
          <w:rFonts w:hint="eastAsia" w:ascii="黑体" w:hAnsi="黑体" w:eastAsia="黑体" w:cs="黑体"/>
          <w:sz w:val="24"/>
          <w:szCs w:val="24"/>
        </w:rPr>
        <w:t>硬盒芙蓉王、84软盒玉溪</w:t>
      </w:r>
      <w:r>
        <w:rPr>
          <w:rFonts w:hint="eastAsia" w:ascii="黑体" w:hAnsi="黑体" w:eastAsia="黑体" w:cs="黑体"/>
          <w:sz w:val="24"/>
          <w:szCs w:val="24"/>
          <w:lang w:val="en-US" w:eastAsia="zh-CN"/>
        </w:rPr>
        <w:t>各自特点</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aps w:val="0"/>
          <w:color w:val="000000" w:themeColor="text1"/>
          <w:spacing w:val="0"/>
          <w:sz w:val="24"/>
          <w:szCs w:val="24"/>
          <w:shd w:val="clear" w:fill="FFFEFB"/>
          <w:lang w:val="en-US" w:eastAsia="zh-CN"/>
          <w14:textFill>
            <w14:solidFill>
              <w14:schemeClr w14:val="tx1"/>
            </w14:solidFill>
          </w14:textFill>
        </w:rPr>
        <w:t>我们通过统计，分别得出了</w:t>
      </w:r>
      <w:r>
        <w:rPr>
          <w:rFonts w:hint="eastAsia" w:ascii="宋体" w:hAnsi="宋体" w:eastAsia="宋体" w:cs="宋体"/>
          <w:sz w:val="24"/>
          <w:szCs w:val="24"/>
        </w:rPr>
        <w:t>真龙（起源、）硬盒芙蓉王、84软盒玉溪</w:t>
      </w:r>
      <w:r>
        <w:rPr>
          <w:rFonts w:hint="eastAsia" w:ascii="宋体" w:hAnsi="宋体" w:eastAsia="宋体" w:cs="宋体"/>
          <w:sz w:val="24"/>
          <w:szCs w:val="24"/>
          <w:lang w:val="en-US" w:eastAsia="zh-CN"/>
        </w:rPr>
        <w:t>三种中端卷烟品牌在2021年四个季度销量的本期、同期、同比、上期以及环比的五个维度特征图进行自身特点分析。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真龙（起源），可见第一季度的销量最高，这与时间密不可分。根据中国传统文化习俗，逢年过节，年轻人更偏好于买烟送给有抽烟习惯的长辈，若时间间隔中恰逢节假日，卷烟的销售数量都比上期有明显的增长。其中涨势最高的是第一季度，1-3月份正值元旦春节，涨势第二的第三季度中也有中元节和中秋节。对比同期，各个季度的销售趋势大体不变，只在销售数量上有小幅增加，同比增长率保持上升趋势，增长速度快且平稳。环比更能说明趋势问题，第一季度销量的大幅增加导致其环比远超过其他三个季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20" w:firstLineChars="0"/>
        <w:jc w:val="left"/>
        <w:textAlignment w:val="auto"/>
        <w:rPr>
          <w:rFonts w:hint="default" w:ascii="宋体" w:hAnsi="宋体" w:eastAsia="宋体" w:cs="宋体"/>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1770" cy="3439160"/>
            <wp:effectExtent l="0" t="0" r="1270" b="5080"/>
            <wp:docPr id="9" name="图片 9" descr="@G8R@ZL_C1Z716Y}L{_T$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G8R@ZL_C1Z716Y}L{_T$DJ"/>
                    <pic:cNvPicPr>
                      <a:picLocks noChangeAspect="1"/>
                    </pic:cNvPicPr>
                  </pic:nvPicPr>
                  <pic:blipFill>
                    <a:blip r:embed="rId221"/>
                    <a:stretch>
                      <a:fillRect/>
                    </a:stretch>
                  </pic:blipFill>
                  <pic:spPr>
                    <a:xfrm>
                      <a:off x="0" y="0"/>
                      <a:ext cx="5271770" cy="343916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center"/>
        <w:textAlignment w:val="auto"/>
        <w:rPr>
          <w:rFonts w:hint="default" w:ascii="宋体" w:hAnsi="宋体" w:eastAsia="宋体" w:cs="宋体"/>
          <w:i w:val="0"/>
          <w:caps w:val="0"/>
          <w:color w:val="333333"/>
          <w:spacing w:val="0"/>
          <w:kern w:val="0"/>
          <w:sz w:val="24"/>
          <w:szCs w:val="24"/>
          <w:shd w:val="clear" w:fill="FFFFFF"/>
          <w:lang w:val="en-US" w:eastAsia="zh-CN" w:bidi="ar"/>
        </w:rPr>
      </w:pPr>
      <w:r>
        <w:rPr>
          <w:rFonts w:hint="eastAsia" w:ascii="宋体" w:hAnsi="宋体" w:eastAsia="宋体" w:cs="宋体"/>
          <w:sz w:val="24"/>
          <w:szCs w:val="24"/>
        </w:rPr>
        <w:t>图</w:t>
      </w:r>
      <w:r>
        <w:rPr>
          <w:rFonts w:hint="eastAsia" w:ascii="Times New Roman" w:hAnsi="Times New Roman" w:eastAsia="宋体" w:cs="Times New Roman"/>
          <w:sz w:val="24"/>
          <w:szCs w:val="24"/>
          <w:lang w:val="en-US" w:eastAsia="zh-CN"/>
        </w:rPr>
        <w:t xml:space="preserve">14  </w:t>
      </w:r>
      <w:r>
        <w:rPr>
          <w:rFonts w:hint="eastAsia" w:ascii="宋体" w:hAnsi="宋体" w:eastAsia="宋体" w:cs="宋体"/>
          <w:sz w:val="24"/>
          <w:szCs w:val="24"/>
          <w:lang w:val="en-US" w:eastAsia="zh-CN"/>
        </w:rPr>
        <w:t>真龙（起源）各季度销量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default" w:ascii="宋体" w:hAnsi="宋体" w:eastAsia="宋体" w:cs="宋体"/>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硬盒芙蓉王与真龙（起源）于各个季度所显示的特征极为相似。不同的是，硬盒芙蓉王在前两个季度都呈现不同程度的同比下降，是三者最低增长率。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default" w:ascii="宋体" w:hAnsi="宋体" w:eastAsia="宋体" w:cs="宋体"/>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172710" cy="3377565"/>
            <wp:effectExtent l="0" t="0" r="8890" b="5715"/>
            <wp:docPr id="10" name="图片 10" descr="VQK4EDDL4X%@WLRQR3W~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QK4EDDL4X%@WLRQR3W~OMY"/>
                    <pic:cNvPicPr>
                      <a:picLocks noChangeAspect="1"/>
                    </pic:cNvPicPr>
                  </pic:nvPicPr>
                  <pic:blipFill>
                    <a:blip r:embed="rId222"/>
                    <a:stretch>
                      <a:fillRect/>
                    </a:stretch>
                  </pic:blipFill>
                  <pic:spPr>
                    <a:xfrm>
                      <a:off x="0" y="0"/>
                      <a:ext cx="5172710" cy="3377565"/>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rPr>
        <w:t>图</w:t>
      </w:r>
      <w:r>
        <w:rPr>
          <w:rFonts w:hint="eastAsia" w:ascii="Times New Roman" w:hAnsi="Times New Roman" w:eastAsia="宋体" w:cs="Times New Roman"/>
          <w:sz w:val="24"/>
          <w:szCs w:val="24"/>
          <w:lang w:val="en-US" w:eastAsia="zh-CN"/>
        </w:rPr>
        <w:t xml:space="preserve">15  </w:t>
      </w:r>
      <w:r>
        <w:rPr>
          <w:rFonts w:hint="eastAsia" w:ascii="宋体" w:hAnsi="宋体" w:eastAsia="宋体" w:cs="宋体"/>
          <w:sz w:val="24"/>
          <w:szCs w:val="24"/>
          <w:lang w:val="en-US" w:eastAsia="zh-CN"/>
        </w:rPr>
        <w:t>硬盒芙蓉王各季度销量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20" w:firstLineChars="0"/>
        <w:jc w:val="left"/>
        <w:textAlignment w:val="auto"/>
        <w:rPr>
          <w:rFonts w:hint="eastAsia" w:ascii="宋体" w:hAnsi="宋体" w:eastAsia="宋体" w:cs="宋体"/>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84软盒玉溪也具有上述两个品牌的特征。值得注意的是，除了第一季度，在其他三个季度其销量都较为平稳，没有出现巨大落差。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20" w:firstLineChars="0"/>
        <w:jc w:val="left"/>
        <w:textAlignment w:val="auto"/>
        <w:rPr>
          <w:rFonts w:hint="default" w:ascii="宋体" w:hAnsi="宋体" w:eastAsia="宋体" w:cs="宋体"/>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989195" cy="3362325"/>
            <wp:effectExtent l="0" t="0" r="9525" b="5715"/>
            <wp:docPr id="11" name="图片 11" descr="7H5D~VP%6CS$}MQFRVNW{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H5D~VP%6CS$}MQFRVNW{81"/>
                    <pic:cNvPicPr>
                      <a:picLocks noChangeAspect="1"/>
                    </pic:cNvPicPr>
                  </pic:nvPicPr>
                  <pic:blipFill>
                    <a:blip r:embed="rId223"/>
                    <a:stretch>
                      <a:fillRect/>
                    </a:stretch>
                  </pic:blipFill>
                  <pic:spPr>
                    <a:xfrm>
                      <a:off x="0" y="0"/>
                      <a:ext cx="4989195" cy="3362325"/>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rPr>
        <w:t>图</w:t>
      </w:r>
      <w:r>
        <w:rPr>
          <w:rFonts w:hint="eastAsia" w:ascii="Times New Roman" w:hAnsi="Times New Roman" w:eastAsia="宋体" w:cs="Times New Roman"/>
          <w:sz w:val="24"/>
          <w:szCs w:val="24"/>
          <w:lang w:val="en-US" w:eastAsia="zh-CN"/>
        </w:rPr>
        <w:t>16  84软盒玉溪</w:t>
      </w:r>
      <w:r>
        <w:rPr>
          <w:rFonts w:hint="eastAsia" w:ascii="宋体" w:hAnsi="宋体" w:eastAsia="宋体" w:cs="宋体"/>
          <w:sz w:val="24"/>
          <w:szCs w:val="24"/>
          <w:lang w:val="en-US" w:eastAsia="zh-CN"/>
        </w:rPr>
        <w:t>各季度销量</w:t>
      </w:r>
    </w:p>
    <w:p>
      <w:pPr>
        <w:tabs>
          <w:tab w:val="center" w:pos="4200"/>
          <w:tab w:val="right" w:pos="8295"/>
        </w:tabs>
        <w:spacing w:before="120" w:after="120"/>
        <w:jc w:val="left"/>
        <w:rPr>
          <w:rFonts w:hint="default" w:ascii="宋体" w:hAnsi="宋体" w:eastAsia="黑体" w:cs="宋体"/>
          <w:b w:val="0"/>
          <w:bCs w:val="0"/>
          <w:i w:val="0"/>
          <w:caps w:val="0"/>
          <w:color w:val="000000" w:themeColor="text1"/>
          <w:spacing w:val="0"/>
          <w:sz w:val="24"/>
          <w:szCs w:val="24"/>
          <w:shd w:val="clear" w:fill="FFFEFB"/>
          <w:lang w:val="en-US" w:eastAsia="zh-CN"/>
          <w14:textFill>
            <w14:solidFill>
              <w14:schemeClr w14:val="tx1"/>
            </w14:solidFill>
          </w14:textFill>
        </w:rPr>
      </w:pPr>
      <w:r>
        <w:rPr>
          <w:rFonts w:ascii="黑体" w:hAnsi="黑体" w:eastAsia="黑体"/>
          <w:sz w:val="24"/>
          <w:szCs w:val="24"/>
        </w:rPr>
        <w:t>5.3.</w:t>
      </w:r>
      <w:r>
        <w:rPr>
          <w:rFonts w:hint="eastAsia" w:ascii="黑体" w:hAnsi="黑体" w:eastAsia="黑体"/>
          <w:sz w:val="24"/>
          <w:szCs w:val="24"/>
          <w:lang w:val="en-US" w:eastAsia="zh-CN"/>
        </w:rPr>
        <w:t>2.2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三者数量关系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80" w:firstLineChars="200"/>
        <w:jc w:val="left"/>
        <w:textAlignment w:val="auto"/>
        <w:rPr>
          <w:rFonts w:hint="default" w:ascii="宋体" w:hAnsi="宋体" w:eastAsia="宋体" w:cs="宋体"/>
          <w:b w:val="0"/>
          <w:bCs w:val="0"/>
          <w:i w:val="0"/>
          <w:caps w:val="0"/>
          <w:color w:val="000000" w:themeColor="text1"/>
          <w:spacing w:val="0"/>
          <w:sz w:val="24"/>
          <w:szCs w:val="24"/>
          <w:shd w:val="clear" w:fill="FFFEFB"/>
          <w:lang w:val="en-US" w:eastAsia="zh-CN"/>
          <w14:textFill>
            <w14:solidFill>
              <w14:schemeClr w14:val="tx1"/>
            </w14:solidFill>
          </w14:textFill>
        </w:rPr>
      </w:pPr>
      <w:r>
        <w:rPr>
          <w:rFonts w:hint="eastAsia" w:ascii="宋体" w:hAnsi="宋体" w:eastAsia="宋体" w:cs="宋体"/>
          <w:b w:val="0"/>
          <w:bCs w:val="0"/>
          <w:i w:val="0"/>
          <w:caps w:val="0"/>
          <w:color w:val="000000" w:themeColor="text1"/>
          <w:spacing w:val="0"/>
          <w:sz w:val="24"/>
          <w:szCs w:val="24"/>
          <w:shd w:val="clear" w:fill="FFFEFB"/>
          <w:lang w:val="en-US" w:eastAsia="zh-CN"/>
          <w14:textFill>
            <w14:solidFill>
              <w14:schemeClr w14:val="tx1"/>
            </w14:solidFill>
          </w14:textFill>
        </w:rPr>
        <w:tab/>
      </w:r>
      <w:r>
        <w:rPr>
          <w:rFonts w:hint="eastAsia" w:ascii="宋体" w:hAnsi="宋体" w:eastAsia="宋体" w:cs="宋体"/>
          <w:b w:val="0"/>
          <w:bCs w:val="0"/>
          <w:i w:val="0"/>
          <w:caps w:val="0"/>
          <w:color w:val="000000" w:themeColor="text1"/>
          <w:spacing w:val="0"/>
          <w:sz w:val="24"/>
          <w:szCs w:val="24"/>
          <w:shd w:val="clear" w:fill="FFFEFB"/>
          <w:lang w:val="en-US" w:eastAsia="zh-CN"/>
          <w14:textFill>
            <w14:solidFill>
              <w14:schemeClr w14:val="tx1"/>
            </w14:solidFill>
          </w14:textFill>
        </w:rPr>
        <w:t>随后，我纵向们对比分析了三种卷烟品牌在2021年的本期销量。三者都在一月份有着1500万支以上的销量，随后在二月份销量急剧下降并趋于平缓。综合来看，真龙（起源）是中端价位的最畅销卷烟品牌，硬盒芙蓉王相对于其他两者销量最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eastAsia" w:ascii="宋体" w:hAnsi="宋体" w:eastAsia="宋体" w:cs="宋体"/>
          <w:b w:val="0"/>
          <w:bCs w:val="0"/>
          <w:i w:val="0"/>
          <w:caps w:val="0"/>
          <w:color w:val="000000" w:themeColor="text1"/>
          <w:spacing w:val="0"/>
          <w:sz w:val="24"/>
          <w:szCs w:val="24"/>
          <w:shd w:val="clear" w:fill="FFFEFB"/>
          <w:lang w:eastAsia="zh-CN"/>
          <w14:textFill>
            <w14:solidFill>
              <w14:schemeClr w14:val="tx1"/>
            </w14:solidFill>
          </w14:textFill>
        </w:rPr>
      </w:pPr>
      <w:r>
        <w:rPr>
          <w:rFonts w:hint="eastAsia" w:ascii="宋体" w:hAnsi="宋体" w:eastAsia="宋体" w:cs="宋体"/>
          <w:b w:val="0"/>
          <w:bCs w:val="0"/>
          <w:i w:val="0"/>
          <w:caps w:val="0"/>
          <w:color w:val="000000" w:themeColor="text1"/>
          <w:spacing w:val="0"/>
          <w:sz w:val="24"/>
          <w:szCs w:val="24"/>
          <w:shd w:val="clear" w:fill="FFFEFB"/>
          <w:lang w:eastAsia="zh-CN"/>
          <w14:textFill>
            <w14:solidFill>
              <w14:schemeClr w14:val="tx1"/>
            </w14:solidFill>
          </w14:textFill>
        </w:rPr>
        <w:drawing>
          <wp:inline distT="0" distB="0" distL="114300" distR="114300">
            <wp:extent cx="5264785" cy="2865755"/>
            <wp:effectExtent l="0" t="0" r="8255" b="14605"/>
            <wp:docPr id="5" name="图片 5" descr="}2AEPL0OX59EY~G`(CJI~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AEPL0OX59EY~G`(CJI~Y2"/>
                    <pic:cNvPicPr>
                      <a:picLocks noChangeAspect="1"/>
                    </pic:cNvPicPr>
                  </pic:nvPicPr>
                  <pic:blipFill>
                    <a:blip r:embed="rId224"/>
                    <a:stretch>
                      <a:fillRect/>
                    </a:stretch>
                  </pic:blipFill>
                  <pic:spPr>
                    <a:xfrm>
                      <a:off x="0" y="0"/>
                      <a:ext cx="5264785" cy="2865755"/>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default" w:ascii="宋体" w:hAnsi="宋体" w:eastAsia="宋体" w:cs="宋体"/>
          <w:b w:val="0"/>
          <w:bCs w:val="0"/>
          <w:i w:val="0"/>
          <w:caps w:val="0"/>
          <w:color w:val="000000" w:themeColor="text1"/>
          <w:spacing w:val="0"/>
          <w:sz w:val="24"/>
          <w:szCs w:val="24"/>
          <w:shd w:val="clear" w:fill="FFFEFB"/>
          <w:lang w:val="en-US" w:eastAsia="zh-CN"/>
          <w14:textFill>
            <w14:solidFill>
              <w14:schemeClr w14:val="tx1"/>
            </w14:solidFill>
          </w14:textFill>
        </w:rPr>
      </w:pPr>
      <w:r>
        <w:rPr>
          <w:rFonts w:hint="eastAsia" w:ascii="宋体" w:hAnsi="宋体" w:eastAsia="宋体" w:cs="宋体"/>
          <w:sz w:val="24"/>
          <w:szCs w:val="24"/>
          <w:lang w:val="en-US" w:eastAsia="zh-CN"/>
        </w:rPr>
        <w:tab/>
      </w:r>
      <w:r>
        <w:rPr>
          <w:rFonts w:hint="eastAsia" w:ascii="宋体" w:hAnsi="宋体" w:eastAsia="宋体" w:cs="宋体"/>
          <w:sz w:val="24"/>
          <w:szCs w:val="24"/>
        </w:rPr>
        <w:t>图</w:t>
      </w:r>
      <w:r>
        <w:rPr>
          <w:rFonts w:hint="default" w:ascii="Times New Roman" w:hAnsi="Times New Roman" w:eastAsia="宋体" w:cs="Times New Roman"/>
          <w:sz w:val="24"/>
          <w:szCs w:val="24"/>
          <w:lang w:val="en-US" w:eastAsia="zh-CN"/>
        </w:rPr>
        <w:t>17</w:t>
      </w:r>
      <w:r>
        <w:rPr>
          <w:rFonts w:hint="eastAsia" w:ascii="Times New Roman" w:hAnsi="Times New Roman" w:eastAsia="宋体" w:cs="Times New Roman"/>
          <w:sz w:val="24"/>
          <w:szCs w:val="24"/>
          <w:lang w:val="en-US" w:eastAsia="zh-CN"/>
        </w:rPr>
        <w:t xml:space="preserve">  中端销量前三卷烟年</w:t>
      </w:r>
      <w:r>
        <w:rPr>
          <w:rFonts w:hint="eastAsia" w:ascii="宋体" w:hAnsi="宋体" w:eastAsia="宋体" w:cs="宋体"/>
          <w:sz w:val="24"/>
          <w:szCs w:val="24"/>
          <w:lang w:val="en-US" w:eastAsia="zh-CN"/>
        </w:rPr>
        <w:t>销量变化</w:t>
      </w:r>
    </w:p>
    <w:p>
      <w:pPr>
        <w:tabs>
          <w:tab w:val="center" w:pos="4200"/>
          <w:tab w:val="right" w:pos="8295"/>
        </w:tabs>
        <w:spacing w:before="120" w:after="120"/>
        <w:jc w:val="left"/>
        <w:rPr>
          <w:rFonts w:ascii="黑体" w:hAnsi="黑体" w:eastAsia="黑体"/>
          <w:sz w:val="24"/>
          <w:szCs w:val="24"/>
        </w:rPr>
      </w:pPr>
    </w:p>
    <w:p>
      <w:pPr>
        <w:tabs>
          <w:tab w:val="center" w:pos="4200"/>
          <w:tab w:val="right" w:pos="8295"/>
        </w:tabs>
        <w:spacing w:before="120" w:after="120"/>
        <w:jc w:val="left"/>
        <w:rPr>
          <w:rFonts w:hint="default" w:ascii="宋体" w:hAnsi="宋体" w:eastAsia="黑体" w:cs="宋体"/>
          <w:b w:val="0"/>
          <w:bCs w:val="0"/>
          <w:i w:val="0"/>
          <w:caps w:val="0"/>
          <w:color w:val="000000" w:themeColor="text1"/>
          <w:spacing w:val="0"/>
          <w:sz w:val="24"/>
          <w:szCs w:val="24"/>
          <w:shd w:val="clear" w:fill="FFFEFB"/>
          <w:lang w:val="en-US" w:eastAsia="zh-CN"/>
          <w14:textFill>
            <w14:solidFill>
              <w14:schemeClr w14:val="tx1"/>
            </w14:solidFill>
          </w14:textFill>
        </w:rPr>
      </w:pPr>
      <w:r>
        <w:rPr>
          <w:rFonts w:ascii="黑体" w:hAnsi="黑体" w:eastAsia="黑体"/>
          <w:sz w:val="24"/>
          <w:szCs w:val="24"/>
        </w:rPr>
        <w:t>5.3.</w:t>
      </w:r>
      <w:r>
        <w:rPr>
          <w:rFonts w:hint="eastAsia" w:ascii="黑体" w:hAnsi="黑体" w:eastAsia="黑体"/>
          <w:sz w:val="24"/>
          <w:szCs w:val="24"/>
          <w:lang w:val="en-US" w:eastAsia="zh-CN"/>
        </w:rPr>
        <w:t>2.3</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竞争与替代</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20" w:firstLineChars="0"/>
        <w:jc w:val="left"/>
        <w:textAlignment w:val="auto"/>
        <w:rPr>
          <w:rFonts w:hint="eastAsia" w:ascii="宋体" w:hAnsi="宋体" w:eastAsia="宋体" w:cs="宋体"/>
          <w:i w:val="0"/>
          <w:caps w:val="0"/>
          <w:color w:val="333333"/>
          <w:spacing w:val="0"/>
          <w:kern w:val="0"/>
          <w:sz w:val="24"/>
          <w:szCs w:val="24"/>
          <w:shd w:val="clear" w:fill="FFFFFF"/>
          <w:lang w:val="en-US" w:eastAsia="zh-CN" w:bidi="ar"/>
        </w:rPr>
      </w:pPr>
      <w:r>
        <w:rPr>
          <w:rFonts w:hint="eastAsia" w:ascii="宋体" w:hAnsi="宋体" w:eastAsia="宋体" w:cs="宋体"/>
          <w:i w:val="0"/>
          <w:caps w:val="0"/>
          <w:color w:val="333333"/>
          <w:spacing w:val="0"/>
          <w:kern w:val="0"/>
          <w:sz w:val="24"/>
          <w:szCs w:val="24"/>
          <w:shd w:val="clear" w:fill="FFFFFF"/>
          <w:lang w:val="en-US" w:eastAsia="zh-CN" w:bidi="ar"/>
        </w:rPr>
        <w:t>我们认为三者之间存在竞争，主要从以下几个方面分析：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80" w:firstLineChars="200"/>
        <w:jc w:val="left"/>
        <w:textAlignment w:val="auto"/>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kern w:val="0"/>
          <w:sz w:val="24"/>
          <w:szCs w:val="24"/>
          <w:shd w:val="clear" w:fill="FFFFFF"/>
          <w:lang w:val="en-US" w:eastAsia="zh-CN" w:bidi="ar"/>
        </w:rPr>
        <w:t xml:space="preserve">• </w:t>
      </w:r>
      <w:r>
        <w:rPr>
          <w:rFonts w:hint="eastAsia" w:ascii="宋体" w:hAnsi="宋体" w:eastAsia="宋体" w:cs="宋体"/>
          <w:i w:val="0"/>
          <w:caps w:val="0"/>
          <w:color w:val="333333"/>
          <w:spacing w:val="0"/>
          <w:sz w:val="24"/>
          <w:szCs w:val="24"/>
          <w:shd w:val="clear" w:fill="FFFFFF"/>
        </w:rPr>
        <w:t>从产品品类上来看</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真龙</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品牌产品特征为</w:t>
      </w:r>
      <w:r>
        <w:rPr>
          <w:rFonts w:hint="eastAsia" w:ascii="宋体" w:hAnsi="宋体" w:eastAsia="宋体" w:cs="宋体"/>
          <w:i w:val="0"/>
          <w:caps w:val="0"/>
          <w:color w:val="333333"/>
          <w:spacing w:val="0"/>
          <w:sz w:val="24"/>
          <w:szCs w:val="24"/>
          <w:shd w:val="clear" w:fill="FFFFFF"/>
        </w:rPr>
        <w:t>烟草本香飘然而入，浓而不烈，芬芳怡然</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烟气醇和，</w:t>
      </w:r>
      <w:r>
        <w:rPr>
          <w:rFonts w:hint="eastAsia" w:ascii="宋体" w:hAnsi="宋体" w:eastAsia="宋体" w:cs="宋体"/>
          <w:i w:val="0"/>
          <w:caps w:val="0"/>
          <w:color w:val="333333"/>
          <w:spacing w:val="0"/>
          <w:sz w:val="24"/>
          <w:szCs w:val="24"/>
          <w:shd w:val="clear" w:fill="FFFFFF"/>
        </w:rPr>
        <w:t>热血却不冲动，豪迈而不嘈杂，洗尽铅华，回归本质</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rPr>
        <w:t>“芙蓉王”品牌是属于“中间香型”品类的代表，产品特征为整体平衡性好，醇和雅致，层次丰富；而“玉溪”品牌则属于“清香型”品类的代表，产品特征为香味清新的感受比较强烈，香味飘逸，幽雅而愉快，远扬而留暂，突出而清新</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rPr>
        <w:t>这也表明了</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真龙</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rPr>
        <w:t>“芙蓉王”和“玉溪”这</w:t>
      </w:r>
      <w:r>
        <w:rPr>
          <w:rFonts w:hint="eastAsia" w:ascii="宋体" w:hAnsi="宋体" w:eastAsia="宋体" w:cs="宋体"/>
          <w:i w:val="0"/>
          <w:caps w:val="0"/>
          <w:color w:val="333333"/>
          <w:spacing w:val="0"/>
          <w:sz w:val="24"/>
          <w:szCs w:val="24"/>
          <w:shd w:val="clear" w:fill="FFFFFF"/>
          <w:lang w:val="en-US" w:eastAsia="zh-CN"/>
        </w:rPr>
        <w:t>三</w:t>
      </w:r>
      <w:r>
        <w:rPr>
          <w:rFonts w:hint="eastAsia" w:ascii="宋体" w:hAnsi="宋体" w:eastAsia="宋体" w:cs="宋体"/>
          <w:i w:val="0"/>
          <w:caps w:val="0"/>
          <w:color w:val="333333"/>
          <w:spacing w:val="0"/>
          <w:sz w:val="24"/>
          <w:szCs w:val="24"/>
          <w:shd w:val="clear" w:fill="FFFFFF"/>
        </w:rPr>
        <w:t>大品牌长期以来一直拥有着各自相对稳定的目标消费群体，双方都在各自的品类优势领域里面深耕细作。</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0" w:afterAutospacing="0" w:line="240" w:lineRule="auto"/>
        <w:ind w:left="0" w:right="0" w:firstLine="480" w:firstLineChars="200"/>
        <w:textAlignment w:val="auto"/>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kern w:val="0"/>
          <w:sz w:val="24"/>
          <w:szCs w:val="24"/>
          <w:shd w:val="clear" w:fill="FFFFFF"/>
          <w:lang w:val="en-US" w:eastAsia="zh-CN" w:bidi="ar"/>
        </w:rPr>
        <w:t xml:space="preserve">• </w:t>
      </w:r>
      <w:r>
        <w:rPr>
          <w:rFonts w:hint="eastAsia" w:ascii="宋体" w:hAnsi="宋体" w:eastAsia="宋体" w:cs="宋体"/>
          <w:i w:val="0"/>
          <w:caps w:val="0"/>
          <w:color w:val="333333"/>
          <w:spacing w:val="0"/>
          <w:sz w:val="24"/>
          <w:szCs w:val="24"/>
          <w:shd w:val="clear" w:fill="FFFFFF"/>
          <w:lang w:val="en-US" w:eastAsia="zh-CN"/>
        </w:rPr>
        <w:t>从产品传播方式上看：“真龙”品牌运用龙这一意向，</w:t>
      </w:r>
      <w:r>
        <w:rPr>
          <w:rFonts w:hint="eastAsia" w:ascii="宋体" w:hAnsi="宋体" w:eastAsia="宋体" w:cs="宋体"/>
          <w:i w:val="0"/>
          <w:caps w:val="0"/>
          <w:color w:val="333333"/>
          <w:spacing w:val="0"/>
          <w:sz w:val="24"/>
          <w:szCs w:val="24"/>
          <w:shd w:val="clear" w:fill="FFFFFF"/>
        </w:rPr>
        <w:t>或缘于物华天宝、稀世天成，或系于王者风范、高贵典雅，或出于内心景仰、推崇备至，“真龙（真男儿）”三者皆有，浑然一体、玉成其美，无愧是中式卷烟的集大成者。“芙蓉王”品牌的传播方式是“乱和精”。“乱”是较难看出清晰的逻辑路径，既有公益性质的，也有体育性质，更有娱乐性质等等；虽说传播遍布全中国，但却缺乏一条清晰的逻辑路径，进而导致了整合传播的效用很难全盘发挥出来。“精”则是指“芙蓉学子”大型公益活动，为“芙蓉王”品牌树立了高度的社会责任形象，也让“芙蓉王”品牌的“传递价值，成就你我”得到了最充分的演绎。而“玉溪”品牌的传播方式是“专注”，只专注于自己最擅长的领域，只专注于与品牌文化高度吻合的领域。正如，“围棋之道”，于经纬交织木上演绎“天地万物环环相围而生”之理，于微中见大，常被古人谓之“善围者，可以王天下。”“玉溪”品牌的德文化与“围棋运动”的完美结合，使得了“玉溪”品牌的德文化在传播中得到了高端消费者的广泛认同，也赢得了高端消费者在情感上的深度共鸣。</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0" w:afterAutospacing="0" w:line="240" w:lineRule="auto"/>
        <w:ind w:right="0" w:firstLine="480" w:firstLineChars="200"/>
        <w:textAlignment w:val="auto"/>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kern w:val="0"/>
          <w:sz w:val="24"/>
          <w:szCs w:val="24"/>
          <w:shd w:val="clear" w:fill="FFFFFF"/>
          <w:lang w:val="en-US" w:eastAsia="zh-CN" w:bidi="ar"/>
        </w:rPr>
        <w:t xml:space="preserve">• </w:t>
      </w:r>
      <w:r>
        <w:rPr>
          <w:rFonts w:hint="eastAsia" w:ascii="宋体" w:hAnsi="宋体" w:eastAsia="宋体" w:cs="宋体"/>
          <w:i w:val="0"/>
          <w:caps w:val="0"/>
          <w:color w:val="333333"/>
          <w:spacing w:val="0"/>
          <w:sz w:val="24"/>
          <w:szCs w:val="24"/>
          <w:shd w:val="clear" w:fill="FFFFFF"/>
        </w:rPr>
        <w:t>从产品价位上来看</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真龙</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品牌产品线下共生产27款产品，主要覆盖了从55元/条至1000元/条的价位区间，品牌内部差距十分大。其中最畅销的中端子品牌起源占其价格段销量的九成。</w:t>
      </w:r>
      <w:r>
        <w:rPr>
          <w:rFonts w:hint="eastAsia" w:ascii="宋体" w:hAnsi="宋体" w:eastAsia="宋体" w:cs="宋体"/>
          <w:i w:val="0"/>
          <w:caps w:val="0"/>
          <w:color w:val="333333"/>
          <w:spacing w:val="0"/>
          <w:sz w:val="24"/>
          <w:szCs w:val="24"/>
          <w:shd w:val="clear" w:fill="FFFFFF"/>
        </w:rPr>
        <w:t>“芙蓉王”品牌产品线主要覆盖了从</w:t>
      </w:r>
      <w:r>
        <w:rPr>
          <w:rFonts w:hint="eastAsia" w:ascii="宋体" w:hAnsi="宋体" w:eastAsia="宋体" w:cs="宋体"/>
          <w:i w:val="0"/>
          <w:caps w:val="0"/>
          <w:color w:val="333333"/>
          <w:spacing w:val="0"/>
          <w:sz w:val="24"/>
          <w:szCs w:val="24"/>
          <w:shd w:val="clear" w:fill="FFFFFF"/>
          <w:lang w:val="en-US" w:eastAsia="zh-CN"/>
        </w:rPr>
        <w:t>250</w:t>
      </w:r>
      <w:r>
        <w:rPr>
          <w:rFonts w:hint="eastAsia" w:ascii="宋体" w:hAnsi="宋体" w:eastAsia="宋体" w:cs="宋体"/>
          <w:i w:val="0"/>
          <w:caps w:val="0"/>
          <w:color w:val="333333"/>
          <w:spacing w:val="0"/>
          <w:sz w:val="24"/>
          <w:szCs w:val="24"/>
          <w:shd w:val="clear" w:fill="FFFFFF"/>
        </w:rPr>
        <w:t>元/条至</w:t>
      </w:r>
      <w:r>
        <w:rPr>
          <w:rFonts w:hint="eastAsia" w:ascii="宋体" w:hAnsi="宋体" w:eastAsia="宋体" w:cs="宋体"/>
          <w:i w:val="0"/>
          <w:caps w:val="0"/>
          <w:color w:val="333333"/>
          <w:spacing w:val="0"/>
          <w:sz w:val="24"/>
          <w:szCs w:val="24"/>
          <w:shd w:val="clear" w:fill="FFFFFF"/>
          <w:lang w:val="en-US" w:eastAsia="zh-CN"/>
        </w:rPr>
        <w:t>500</w:t>
      </w:r>
      <w:r>
        <w:rPr>
          <w:rFonts w:hint="eastAsia" w:ascii="宋体" w:hAnsi="宋体" w:eastAsia="宋体" w:cs="宋体"/>
          <w:i w:val="0"/>
          <w:caps w:val="0"/>
          <w:color w:val="333333"/>
          <w:spacing w:val="0"/>
          <w:sz w:val="24"/>
          <w:szCs w:val="24"/>
          <w:shd w:val="clear" w:fill="FFFFFF"/>
        </w:rPr>
        <w:t>元/条的</w:t>
      </w:r>
      <w:r>
        <w:rPr>
          <w:rFonts w:hint="eastAsia" w:ascii="宋体" w:hAnsi="宋体" w:eastAsia="宋体" w:cs="宋体"/>
          <w:i w:val="0"/>
          <w:caps w:val="0"/>
          <w:color w:val="333333"/>
          <w:spacing w:val="0"/>
          <w:sz w:val="24"/>
          <w:szCs w:val="24"/>
          <w:shd w:val="clear" w:fill="FFFFFF"/>
          <w:lang w:val="en-US" w:eastAsia="zh-CN"/>
        </w:rPr>
        <w:t>数</w:t>
      </w:r>
      <w:r>
        <w:rPr>
          <w:rFonts w:hint="eastAsia" w:ascii="宋体" w:hAnsi="宋体" w:eastAsia="宋体" w:cs="宋体"/>
          <w:i w:val="0"/>
          <w:caps w:val="0"/>
          <w:color w:val="333333"/>
          <w:spacing w:val="0"/>
          <w:sz w:val="24"/>
          <w:szCs w:val="24"/>
          <w:shd w:val="clear" w:fill="FFFFFF"/>
        </w:rPr>
        <w:t>款产品规格。产品规格</w:t>
      </w:r>
      <w:r>
        <w:rPr>
          <w:rFonts w:hint="eastAsia" w:ascii="宋体" w:hAnsi="宋体" w:eastAsia="宋体" w:cs="宋体"/>
          <w:i w:val="0"/>
          <w:caps w:val="0"/>
          <w:color w:val="333333"/>
          <w:spacing w:val="0"/>
          <w:sz w:val="24"/>
          <w:szCs w:val="24"/>
          <w:shd w:val="clear" w:fill="FFFFFF"/>
          <w:lang w:val="en-US" w:eastAsia="zh-CN"/>
        </w:rPr>
        <w:t>部分为</w:t>
      </w:r>
      <w:r>
        <w:rPr>
          <w:rFonts w:hint="eastAsia" w:ascii="宋体" w:hAnsi="宋体" w:eastAsia="宋体" w:cs="宋体"/>
          <w:i w:val="0"/>
          <w:caps w:val="0"/>
          <w:color w:val="333333"/>
          <w:spacing w:val="0"/>
          <w:sz w:val="24"/>
          <w:szCs w:val="24"/>
          <w:shd w:val="clear" w:fill="FFFFFF"/>
        </w:rPr>
        <w:t>零售价2</w:t>
      </w:r>
      <w:r>
        <w:rPr>
          <w:rFonts w:hint="eastAsia" w:ascii="宋体" w:hAnsi="宋体" w:eastAsia="宋体" w:cs="宋体"/>
          <w:i w:val="0"/>
          <w:caps w:val="0"/>
          <w:color w:val="333333"/>
          <w:spacing w:val="0"/>
          <w:sz w:val="24"/>
          <w:szCs w:val="24"/>
          <w:shd w:val="clear" w:fill="FFFFFF"/>
          <w:lang w:val="en-US" w:eastAsia="zh-CN"/>
        </w:rPr>
        <w:t>5</w:t>
      </w:r>
      <w:r>
        <w:rPr>
          <w:rFonts w:hint="eastAsia" w:ascii="宋体" w:hAnsi="宋体" w:eastAsia="宋体" w:cs="宋体"/>
          <w:i w:val="0"/>
          <w:caps w:val="0"/>
          <w:color w:val="333333"/>
          <w:spacing w:val="0"/>
          <w:sz w:val="24"/>
          <w:szCs w:val="24"/>
          <w:shd w:val="clear" w:fill="FFFFFF"/>
        </w:rPr>
        <w:t>0元/条的“</w:t>
      </w:r>
      <w:r>
        <w:rPr>
          <w:rFonts w:hint="eastAsia" w:ascii="宋体" w:hAnsi="宋体" w:eastAsia="宋体" w:cs="宋体"/>
          <w:i w:val="0"/>
          <w:caps w:val="0"/>
          <w:color w:val="333333"/>
          <w:spacing w:val="0"/>
          <w:sz w:val="24"/>
          <w:szCs w:val="24"/>
          <w:shd w:val="clear" w:fill="FFFFFF"/>
          <w:lang w:val="en-US" w:eastAsia="zh-CN"/>
        </w:rPr>
        <w:t>硬盒</w:t>
      </w:r>
      <w:r>
        <w:rPr>
          <w:rFonts w:hint="eastAsia" w:ascii="宋体" w:hAnsi="宋体" w:eastAsia="宋体" w:cs="宋体"/>
          <w:i w:val="0"/>
          <w:caps w:val="0"/>
          <w:color w:val="333333"/>
          <w:spacing w:val="0"/>
          <w:sz w:val="24"/>
          <w:szCs w:val="24"/>
          <w:shd w:val="clear" w:fill="FFFFFF"/>
        </w:rPr>
        <w:t>芙蓉王”</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280</w:t>
      </w:r>
      <w:r>
        <w:rPr>
          <w:rFonts w:hint="eastAsia" w:ascii="宋体" w:hAnsi="宋体" w:eastAsia="宋体" w:cs="宋体"/>
          <w:i w:val="0"/>
          <w:caps w:val="0"/>
          <w:color w:val="333333"/>
          <w:spacing w:val="0"/>
          <w:sz w:val="24"/>
          <w:szCs w:val="24"/>
          <w:shd w:val="clear" w:fill="FFFFFF"/>
        </w:rPr>
        <w:t>元/条的“芙蓉王（</w:t>
      </w:r>
      <w:r>
        <w:rPr>
          <w:rFonts w:hint="eastAsia" w:ascii="宋体" w:hAnsi="宋体" w:eastAsia="宋体" w:cs="宋体"/>
          <w:i w:val="0"/>
          <w:caps w:val="0"/>
          <w:color w:val="333333"/>
          <w:spacing w:val="0"/>
          <w:sz w:val="24"/>
          <w:szCs w:val="24"/>
          <w:shd w:val="clear" w:fill="FFFFFF"/>
          <w:lang w:val="en-US" w:eastAsia="zh-CN"/>
        </w:rPr>
        <w:t>硬细支</w:t>
      </w:r>
      <w:r>
        <w:rPr>
          <w:rFonts w:hint="eastAsia" w:ascii="宋体" w:hAnsi="宋体" w:eastAsia="宋体" w:cs="宋体"/>
          <w:i w:val="0"/>
          <w:caps w:val="0"/>
          <w:color w:val="333333"/>
          <w:spacing w:val="0"/>
          <w:sz w:val="24"/>
          <w:szCs w:val="24"/>
          <w:shd w:val="clear" w:fill="FFFFFF"/>
        </w:rPr>
        <w:t>）”、350元/条的“芙蓉王（</w:t>
      </w:r>
      <w:r>
        <w:rPr>
          <w:rFonts w:hint="eastAsia" w:ascii="宋体" w:hAnsi="宋体" w:eastAsia="宋体" w:cs="宋体"/>
          <w:i w:val="0"/>
          <w:caps w:val="0"/>
          <w:color w:val="333333"/>
          <w:spacing w:val="0"/>
          <w:sz w:val="24"/>
          <w:szCs w:val="24"/>
          <w:shd w:val="clear" w:fill="FFFFFF"/>
          <w:lang w:val="en-US" w:eastAsia="zh-CN"/>
        </w:rPr>
        <w:t>硬蓝新版</w:t>
      </w:r>
      <w:r>
        <w:rPr>
          <w:rFonts w:hint="eastAsia" w:ascii="宋体" w:hAnsi="宋体" w:eastAsia="宋体" w:cs="宋体"/>
          <w:i w:val="0"/>
          <w:caps w:val="0"/>
          <w:color w:val="333333"/>
          <w:spacing w:val="0"/>
          <w:sz w:val="24"/>
          <w:szCs w:val="24"/>
          <w:shd w:val="clear" w:fill="FFFFFF"/>
        </w:rPr>
        <w:t>）”、500元/条的“芙蓉王（</w:t>
      </w:r>
      <w:r>
        <w:rPr>
          <w:rFonts w:hint="eastAsia" w:ascii="宋体" w:hAnsi="宋体" w:eastAsia="宋体" w:cs="宋体"/>
          <w:i w:val="0"/>
          <w:caps w:val="0"/>
          <w:color w:val="333333"/>
          <w:spacing w:val="0"/>
          <w:sz w:val="24"/>
          <w:szCs w:val="24"/>
          <w:shd w:val="clear" w:fill="FFFFFF"/>
          <w:lang w:val="en-US" w:eastAsia="zh-CN"/>
        </w:rPr>
        <w:t>硬领航</w:t>
      </w:r>
      <w:r>
        <w:rPr>
          <w:rFonts w:hint="eastAsia" w:ascii="宋体" w:hAnsi="宋体" w:eastAsia="宋体" w:cs="宋体"/>
          <w:i w:val="0"/>
          <w:caps w:val="0"/>
          <w:color w:val="333333"/>
          <w:spacing w:val="0"/>
          <w:sz w:val="24"/>
          <w:szCs w:val="24"/>
          <w:shd w:val="clear" w:fill="FFFFFF"/>
        </w:rPr>
        <w:t>）”</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分析具体数据可知</w:t>
      </w:r>
      <w:r>
        <w:rPr>
          <w:rFonts w:hint="eastAsia" w:ascii="宋体" w:hAnsi="宋体" w:eastAsia="宋体" w:cs="宋体"/>
          <w:i w:val="0"/>
          <w:caps w:val="0"/>
          <w:color w:val="333333"/>
          <w:spacing w:val="0"/>
          <w:sz w:val="24"/>
          <w:szCs w:val="24"/>
          <w:shd w:val="clear" w:fill="FFFFFF"/>
        </w:rPr>
        <w:t>，“</w:t>
      </w:r>
      <w:r>
        <w:rPr>
          <w:rFonts w:hint="eastAsia" w:ascii="宋体" w:hAnsi="宋体" w:eastAsia="宋体" w:cs="宋体"/>
          <w:i w:val="0"/>
          <w:caps w:val="0"/>
          <w:color w:val="333333"/>
          <w:spacing w:val="0"/>
          <w:sz w:val="24"/>
          <w:szCs w:val="24"/>
          <w:shd w:val="clear" w:fill="FFFFFF"/>
          <w:lang w:val="en-US" w:eastAsia="zh-CN"/>
        </w:rPr>
        <w:t>硬盒</w:t>
      </w:r>
      <w:r>
        <w:rPr>
          <w:rFonts w:hint="eastAsia" w:ascii="宋体" w:hAnsi="宋体" w:eastAsia="宋体" w:cs="宋体"/>
          <w:i w:val="0"/>
          <w:caps w:val="0"/>
          <w:color w:val="333333"/>
          <w:spacing w:val="0"/>
          <w:sz w:val="24"/>
          <w:szCs w:val="24"/>
          <w:shd w:val="clear" w:fill="FFFFFF"/>
        </w:rPr>
        <w:t>芙蓉王”和“芙蓉王（</w:t>
      </w:r>
      <w:r>
        <w:rPr>
          <w:rFonts w:hint="eastAsia" w:ascii="宋体" w:hAnsi="宋体" w:eastAsia="宋体" w:cs="宋体"/>
          <w:i w:val="0"/>
          <w:caps w:val="0"/>
          <w:color w:val="333333"/>
          <w:spacing w:val="0"/>
          <w:sz w:val="24"/>
          <w:szCs w:val="24"/>
          <w:shd w:val="clear" w:fill="FFFFFF"/>
          <w:lang w:val="en-US" w:eastAsia="zh-CN"/>
        </w:rPr>
        <w:t>硬蓝新版</w:t>
      </w:r>
      <w:r>
        <w:rPr>
          <w:rFonts w:hint="eastAsia" w:ascii="宋体" w:hAnsi="宋体" w:eastAsia="宋体" w:cs="宋体"/>
          <w:i w:val="0"/>
          <w:caps w:val="0"/>
          <w:color w:val="333333"/>
          <w:spacing w:val="0"/>
          <w:sz w:val="24"/>
          <w:szCs w:val="24"/>
          <w:shd w:val="clear" w:fill="FFFFFF"/>
        </w:rPr>
        <w:t>）”是“芙蓉王”品牌销量最大的两款主力产品规格，尤其是“</w:t>
      </w:r>
      <w:r>
        <w:rPr>
          <w:rFonts w:hint="eastAsia" w:ascii="宋体" w:hAnsi="宋体" w:eastAsia="宋体" w:cs="宋体"/>
          <w:i w:val="0"/>
          <w:caps w:val="0"/>
          <w:color w:val="333333"/>
          <w:spacing w:val="0"/>
          <w:sz w:val="24"/>
          <w:szCs w:val="24"/>
          <w:shd w:val="clear" w:fill="FFFFFF"/>
          <w:lang w:val="en-US" w:eastAsia="zh-CN"/>
        </w:rPr>
        <w:t>硬盒</w:t>
      </w:r>
      <w:r>
        <w:rPr>
          <w:rFonts w:hint="eastAsia" w:ascii="宋体" w:hAnsi="宋体" w:eastAsia="宋体" w:cs="宋体"/>
          <w:i w:val="0"/>
          <w:caps w:val="0"/>
          <w:color w:val="333333"/>
          <w:spacing w:val="0"/>
          <w:sz w:val="24"/>
          <w:szCs w:val="24"/>
          <w:shd w:val="clear" w:fill="FFFFFF"/>
        </w:rPr>
        <w:t>芙蓉王”这款产品规格甚至占到了“芙蓉王”品牌整体销量的</w:t>
      </w:r>
      <w:r>
        <w:rPr>
          <w:rFonts w:hint="eastAsia" w:ascii="宋体" w:hAnsi="宋体" w:eastAsia="宋体" w:cs="宋体"/>
          <w:i w:val="0"/>
          <w:caps w:val="0"/>
          <w:color w:val="333333"/>
          <w:spacing w:val="0"/>
          <w:sz w:val="24"/>
          <w:szCs w:val="24"/>
          <w:shd w:val="clear" w:fill="FFFFFF"/>
          <w:lang w:val="en-US" w:eastAsia="zh-CN"/>
        </w:rPr>
        <w:t>七</w:t>
      </w:r>
      <w:r>
        <w:rPr>
          <w:rFonts w:hint="eastAsia" w:ascii="宋体" w:hAnsi="宋体" w:eastAsia="宋体" w:cs="宋体"/>
          <w:i w:val="0"/>
          <w:caps w:val="0"/>
          <w:color w:val="333333"/>
          <w:spacing w:val="0"/>
          <w:sz w:val="24"/>
          <w:szCs w:val="24"/>
          <w:shd w:val="clear" w:fill="FFFFFF"/>
        </w:rPr>
        <w:t>成左右。“玉溪”品牌产品线主要覆盖了从2</w:t>
      </w:r>
      <w:r>
        <w:rPr>
          <w:rFonts w:hint="eastAsia" w:ascii="宋体" w:hAnsi="宋体" w:eastAsia="宋体" w:cs="宋体"/>
          <w:i w:val="0"/>
          <w:caps w:val="0"/>
          <w:color w:val="333333"/>
          <w:spacing w:val="0"/>
          <w:sz w:val="24"/>
          <w:szCs w:val="24"/>
          <w:shd w:val="clear" w:fill="FFFFFF"/>
          <w:lang w:val="en-US" w:eastAsia="zh-CN"/>
        </w:rPr>
        <w:t>0</w:t>
      </w:r>
      <w:r>
        <w:rPr>
          <w:rFonts w:hint="eastAsia" w:ascii="宋体" w:hAnsi="宋体" w:eastAsia="宋体" w:cs="宋体"/>
          <w:i w:val="0"/>
          <w:caps w:val="0"/>
          <w:color w:val="333333"/>
          <w:spacing w:val="0"/>
          <w:sz w:val="24"/>
          <w:szCs w:val="24"/>
          <w:shd w:val="clear" w:fill="FFFFFF"/>
        </w:rPr>
        <w:t>0元/条至1000元/条的</w:t>
      </w:r>
      <w:r>
        <w:rPr>
          <w:rFonts w:hint="eastAsia" w:ascii="宋体" w:hAnsi="宋体" w:eastAsia="宋体" w:cs="宋体"/>
          <w:i w:val="0"/>
          <w:caps w:val="0"/>
          <w:color w:val="333333"/>
          <w:spacing w:val="0"/>
          <w:sz w:val="24"/>
          <w:szCs w:val="24"/>
          <w:shd w:val="clear" w:fill="FFFFFF"/>
          <w:lang w:val="en-US" w:eastAsia="zh-CN"/>
        </w:rPr>
        <w:t>九</w:t>
      </w:r>
      <w:r>
        <w:rPr>
          <w:rFonts w:hint="eastAsia" w:ascii="宋体" w:hAnsi="宋体" w:eastAsia="宋体" w:cs="宋体"/>
          <w:i w:val="0"/>
          <w:caps w:val="0"/>
          <w:color w:val="333333"/>
          <w:spacing w:val="0"/>
          <w:sz w:val="24"/>
          <w:szCs w:val="24"/>
          <w:shd w:val="clear" w:fill="FFFFFF"/>
        </w:rPr>
        <w:t>款产品规格。其中，“</w:t>
      </w:r>
      <w:r>
        <w:rPr>
          <w:rFonts w:hint="eastAsia" w:ascii="宋体" w:hAnsi="宋体" w:eastAsia="宋体" w:cs="宋体"/>
          <w:i w:val="0"/>
          <w:caps w:val="0"/>
          <w:color w:val="333333"/>
          <w:spacing w:val="0"/>
          <w:sz w:val="24"/>
          <w:szCs w:val="24"/>
          <w:shd w:val="clear" w:fill="FFFFFF"/>
          <w:lang w:val="en-US" w:eastAsia="zh-CN"/>
        </w:rPr>
        <w:t>硬盒</w:t>
      </w:r>
      <w:r>
        <w:rPr>
          <w:rFonts w:hint="eastAsia" w:ascii="宋体" w:hAnsi="宋体" w:eastAsia="宋体" w:cs="宋体"/>
          <w:i w:val="0"/>
          <w:caps w:val="0"/>
          <w:color w:val="333333"/>
          <w:spacing w:val="0"/>
          <w:sz w:val="24"/>
          <w:szCs w:val="24"/>
          <w:shd w:val="clear" w:fill="FFFFFF"/>
        </w:rPr>
        <w:t>玉溪</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和谐</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rPr>
        <w:t>”和“</w:t>
      </w:r>
      <w:r>
        <w:rPr>
          <w:rFonts w:hint="eastAsia" w:ascii="宋体" w:hAnsi="宋体" w:eastAsia="宋体" w:cs="宋体"/>
          <w:i w:val="0"/>
          <w:caps w:val="0"/>
          <w:color w:val="333333"/>
          <w:spacing w:val="0"/>
          <w:sz w:val="24"/>
          <w:szCs w:val="24"/>
          <w:shd w:val="clear" w:fill="FFFFFF"/>
          <w:lang w:val="en-US" w:eastAsia="zh-CN"/>
        </w:rPr>
        <w:t>84软盒</w:t>
      </w:r>
      <w:r>
        <w:rPr>
          <w:rFonts w:hint="eastAsia" w:ascii="宋体" w:hAnsi="宋体" w:eastAsia="宋体" w:cs="宋体"/>
          <w:i w:val="0"/>
          <w:caps w:val="0"/>
          <w:color w:val="333333"/>
          <w:spacing w:val="0"/>
          <w:sz w:val="24"/>
          <w:szCs w:val="24"/>
          <w:shd w:val="clear" w:fill="FFFFFF"/>
        </w:rPr>
        <w:t>玉溪”是“玉溪”品牌销量最大的两款主力产品规格，尤其是“</w:t>
      </w:r>
      <w:r>
        <w:rPr>
          <w:rFonts w:hint="eastAsia" w:ascii="宋体" w:hAnsi="宋体" w:eastAsia="宋体" w:cs="宋体"/>
          <w:i w:val="0"/>
          <w:caps w:val="0"/>
          <w:color w:val="333333"/>
          <w:spacing w:val="0"/>
          <w:sz w:val="24"/>
          <w:szCs w:val="24"/>
          <w:shd w:val="clear" w:fill="FFFFFF"/>
          <w:lang w:val="en-US" w:eastAsia="zh-CN"/>
        </w:rPr>
        <w:t>84软盒</w:t>
      </w:r>
      <w:r>
        <w:rPr>
          <w:rFonts w:hint="eastAsia" w:ascii="宋体" w:hAnsi="宋体" w:eastAsia="宋体" w:cs="宋体"/>
          <w:i w:val="0"/>
          <w:caps w:val="0"/>
          <w:color w:val="333333"/>
          <w:spacing w:val="0"/>
          <w:sz w:val="24"/>
          <w:szCs w:val="24"/>
          <w:shd w:val="clear" w:fill="FFFFFF"/>
        </w:rPr>
        <w:t>玉溪”这款产品规格甚至占到了“玉溪”品牌整体销量的</w:t>
      </w:r>
      <w:r>
        <w:rPr>
          <w:rFonts w:hint="eastAsia" w:ascii="宋体" w:hAnsi="宋体" w:eastAsia="宋体" w:cs="宋体"/>
          <w:i w:val="0"/>
          <w:caps w:val="0"/>
          <w:color w:val="333333"/>
          <w:spacing w:val="0"/>
          <w:sz w:val="24"/>
          <w:szCs w:val="24"/>
          <w:shd w:val="clear" w:fill="FFFFFF"/>
          <w:lang w:val="en-US" w:eastAsia="zh-CN"/>
        </w:rPr>
        <w:t>七</w:t>
      </w:r>
      <w:r>
        <w:rPr>
          <w:rFonts w:hint="eastAsia" w:ascii="宋体" w:hAnsi="宋体" w:eastAsia="宋体" w:cs="宋体"/>
          <w:i w:val="0"/>
          <w:caps w:val="0"/>
          <w:color w:val="333333"/>
          <w:spacing w:val="0"/>
          <w:sz w:val="24"/>
          <w:szCs w:val="24"/>
          <w:shd w:val="clear" w:fill="FFFFFF"/>
        </w:rPr>
        <w:t>成左右。由此可见，</w:t>
      </w:r>
      <w:r>
        <w:rPr>
          <w:rFonts w:hint="eastAsia" w:ascii="宋体" w:hAnsi="宋体" w:eastAsia="宋体" w:cs="宋体"/>
          <w:i w:val="0"/>
          <w:caps w:val="0"/>
          <w:color w:val="333333"/>
          <w:spacing w:val="0"/>
          <w:sz w:val="24"/>
          <w:szCs w:val="24"/>
          <w:shd w:val="clear" w:fill="FFFFFF"/>
          <w:lang w:val="en-US" w:eastAsia="zh-CN"/>
        </w:rPr>
        <w:t>三</w:t>
      </w:r>
      <w:r>
        <w:rPr>
          <w:rFonts w:hint="eastAsia" w:ascii="宋体" w:hAnsi="宋体" w:eastAsia="宋体" w:cs="宋体"/>
          <w:i w:val="0"/>
          <w:caps w:val="0"/>
          <w:color w:val="333333"/>
          <w:spacing w:val="0"/>
          <w:sz w:val="24"/>
          <w:szCs w:val="24"/>
          <w:shd w:val="clear" w:fill="FFFFFF"/>
        </w:rPr>
        <w:t>大品牌在零售价200元/条-</w:t>
      </w:r>
      <w:r>
        <w:rPr>
          <w:rFonts w:hint="eastAsia" w:ascii="宋体" w:hAnsi="宋体" w:eastAsia="宋体" w:cs="宋体"/>
          <w:i w:val="0"/>
          <w:caps w:val="0"/>
          <w:color w:val="333333"/>
          <w:spacing w:val="0"/>
          <w:sz w:val="24"/>
          <w:szCs w:val="24"/>
          <w:shd w:val="clear" w:fill="FFFFFF"/>
          <w:lang w:val="en-US" w:eastAsia="zh-CN"/>
        </w:rPr>
        <w:t>25</w:t>
      </w:r>
      <w:r>
        <w:rPr>
          <w:rFonts w:hint="eastAsia" w:ascii="宋体" w:hAnsi="宋体" w:eastAsia="宋体" w:cs="宋体"/>
          <w:i w:val="0"/>
          <w:caps w:val="0"/>
          <w:color w:val="333333"/>
          <w:spacing w:val="0"/>
          <w:sz w:val="24"/>
          <w:szCs w:val="24"/>
          <w:shd w:val="clear" w:fill="FFFFFF"/>
        </w:rPr>
        <w:t>0元/条</w:t>
      </w:r>
      <w:r>
        <w:rPr>
          <w:rFonts w:hint="eastAsia" w:ascii="宋体" w:hAnsi="宋体" w:eastAsia="宋体" w:cs="宋体"/>
          <w:i w:val="0"/>
          <w:caps w:val="0"/>
          <w:color w:val="333333"/>
          <w:spacing w:val="0"/>
          <w:sz w:val="24"/>
          <w:szCs w:val="24"/>
          <w:shd w:val="clear" w:fill="FFFFFF"/>
          <w:lang w:val="en-US" w:eastAsia="zh-CN"/>
        </w:rPr>
        <w:t>即中端</w:t>
      </w:r>
      <w:r>
        <w:rPr>
          <w:rFonts w:hint="eastAsia" w:ascii="宋体" w:hAnsi="宋体" w:eastAsia="宋体" w:cs="宋体"/>
          <w:i w:val="0"/>
          <w:caps w:val="0"/>
          <w:color w:val="333333"/>
          <w:spacing w:val="0"/>
          <w:sz w:val="24"/>
          <w:szCs w:val="24"/>
          <w:shd w:val="clear" w:fill="FFFFFF"/>
        </w:rPr>
        <w:t>这一价位区间竞争最为激烈，尤其</w:t>
      </w:r>
      <w:r>
        <w:rPr>
          <w:rFonts w:hint="eastAsia" w:ascii="宋体" w:hAnsi="宋体" w:eastAsia="宋体" w:cs="宋体"/>
          <w:i w:val="0"/>
          <w:caps w:val="0"/>
          <w:color w:val="333333"/>
          <w:spacing w:val="0"/>
          <w:sz w:val="24"/>
          <w:szCs w:val="24"/>
          <w:shd w:val="clear" w:fill="FFFFFF"/>
          <w:lang w:val="en-US" w:eastAsia="zh-CN"/>
        </w:rPr>
        <w:t>是</w:t>
      </w:r>
      <w:r>
        <w:rPr>
          <w:rFonts w:hint="eastAsia" w:ascii="宋体" w:hAnsi="宋体" w:eastAsia="宋体" w:cs="宋体"/>
          <w:i w:val="0"/>
          <w:caps w:val="0"/>
          <w:color w:val="333333"/>
          <w:spacing w:val="0"/>
          <w:sz w:val="24"/>
          <w:szCs w:val="24"/>
          <w:shd w:val="clear" w:fill="FFFFFF"/>
        </w:rPr>
        <w:t>这</w:t>
      </w:r>
      <w:r>
        <w:rPr>
          <w:rFonts w:hint="eastAsia" w:ascii="宋体" w:hAnsi="宋体" w:eastAsia="宋体" w:cs="宋体"/>
          <w:i w:val="0"/>
          <w:caps w:val="0"/>
          <w:color w:val="333333"/>
          <w:spacing w:val="0"/>
          <w:sz w:val="24"/>
          <w:szCs w:val="24"/>
          <w:shd w:val="clear" w:fill="FFFFFF"/>
          <w:lang w:val="en-US" w:eastAsia="zh-CN"/>
        </w:rPr>
        <w:t>三</w:t>
      </w:r>
      <w:r>
        <w:rPr>
          <w:rFonts w:hint="eastAsia" w:ascii="宋体" w:hAnsi="宋体" w:eastAsia="宋体" w:cs="宋体"/>
          <w:i w:val="0"/>
          <w:caps w:val="0"/>
          <w:color w:val="333333"/>
          <w:spacing w:val="0"/>
          <w:sz w:val="24"/>
          <w:szCs w:val="24"/>
          <w:shd w:val="clear" w:fill="FFFFFF"/>
        </w:rPr>
        <w:t>款各自品牌的绝对主力产品规格更是在同价位区间展开最为激烈的较量。</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0" w:afterAutospacing="0" w:line="240" w:lineRule="auto"/>
        <w:ind w:right="0" w:firstLine="420" w:firstLineChars="0"/>
        <w:textAlignment w:val="auto"/>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对于三者是否存在替代，单从价格而言是完全可以替代的，但具体落实到品牌文化、地域风俗乃至个人习惯，其实每个产品都是不可替代的。</w:t>
      </w:r>
    </w:p>
    <w:p>
      <w:pPr>
        <w:tabs>
          <w:tab w:val="center" w:pos="4200"/>
          <w:tab w:val="right" w:pos="8295"/>
        </w:tabs>
        <w:spacing w:before="120" w:after="120"/>
        <w:jc w:val="left"/>
        <w:rPr>
          <w:rFonts w:hint="eastAsia" w:ascii="黑体" w:hAnsi="黑体" w:eastAsia="黑体" w:cs="黑体"/>
          <w:sz w:val="24"/>
          <w:szCs w:val="24"/>
          <w:lang w:val="en-US" w:eastAsia="zh-CN"/>
        </w:rPr>
      </w:pPr>
      <w:r>
        <w:rPr>
          <w:rFonts w:ascii="黑体" w:hAnsi="黑体" w:eastAsia="黑体"/>
          <w:sz w:val="24"/>
          <w:szCs w:val="24"/>
        </w:rPr>
        <w:t>5.3.</w:t>
      </w:r>
      <w:r>
        <w:rPr>
          <w:rFonts w:hint="eastAsia" w:ascii="黑体" w:hAnsi="黑体" w:eastAsia="黑体"/>
          <w:sz w:val="24"/>
          <w:szCs w:val="24"/>
          <w:lang w:val="en-US" w:eastAsia="zh-CN"/>
        </w:rPr>
        <w:t>2.4</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未来一年的趋势</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由于第二问中</w:t>
      </w:r>
      <w:r>
        <w:rPr>
          <w:rFonts w:hint="default" w:ascii="Times New Roman" w:hAnsi="Times New Roman" w:eastAsia="宋体" w:cs="Times New Roman"/>
          <w:sz w:val="24"/>
          <w:szCs w:val="24"/>
          <w:lang w:val="en-US" w:eastAsia="zh-CN"/>
        </w:rPr>
        <w:t>RBF</w:t>
      </w:r>
      <w:r>
        <w:rPr>
          <w:rFonts w:hint="eastAsia" w:ascii="宋体" w:hAnsi="宋体" w:eastAsia="宋体" w:cs="宋体"/>
          <w:sz w:val="24"/>
          <w:szCs w:val="24"/>
          <w:lang w:val="en-US" w:eastAsia="zh-CN"/>
        </w:rPr>
        <w:t>模型预测的结果较好，此处不再建立新的模型，继续用</w:t>
      </w:r>
      <w:r>
        <w:rPr>
          <w:rFonts w:hint="default" w:ascii="Times New Roman" w:hAnsi="Times New Roman" w:eastAsia="宋体" w:cs="Times New Roman"/>
          <w:sz w:val="24"/>
          <w:szCs w:val="24"/>
          <w:lang w:val="en-US" w:eastAsia="zh-CN"/>
        </w:rPr>
        <w:t>RBF</w:t>
      </w:r>
      <w:r>
        <w:rPr>
          <w:rFonts w:hint="eastAsia" w:ascii="宋体" w:hAnsi="宋体" w:eastAsia="宋体" w:cs="宋体"/>
          <w:sz w:val="24"/>
          <w:szCs w:val="24"/>
          <w:lang w:val="en-US" w:eastAsia="zh-CN"/>
        </w:rPr>
        <w:t>进行预测。</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中采用2021年的各月份本期销量作为源数据，来预测2022年的各月份销量。可见预测的未来一年销量趋势跟2021年大相径庭，真龙（起源）除5、8月份，84软盒玉溪除3、6月份销量可能较去年有所下降外，其他月份都近似等同；硬盒芙蓉王销量几乎稳定不变。</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default" w:ascii="宋体" w:hAnsi="宋体" w:eastAsia="宋体" w:cs="宋体"/>
          <w:sz w:val="24"/>
          <w:szCs w:val="24"/>
          <w:lang w:val="en-US" w:eastAsia="zh-CN"/>
        </w:rPr>
      </w:pP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808095" cy="2871470"/>
            <wp:effectExtent l="0" t="0" r="1905" b="8890"/>
            <wp:docPr id="16" name="图片 16" descr="B`PHRDE2Z`0~T0M~YL`VS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PHRDE2Z`0~T0M~YL`VSLX"/>
                    <pic:cNvPicPr>
                      <a:picLocks noChangeAspect="1"/>
                    </pic:cNvPicPr>
                  </pic:nvPicPr>
                  <pic:blipFill>
                    <a:blip r:embed="rId225"/>
                    <a:stretch>
                      <a:fillRect/>
                    </a:stretch>
                  </pic:blipFill>
                  <pic:spPr>
                    <a:xfrm>
                      <a:off x="0" y="0"/>
                      <a:ext cx="3808095" cy="287147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default" w:ascii="宋体" w:hAnsi="宋体" w:eastAsia="宋体" w:cs="宋体"/>
          <w:b w:val="0"/>
          <w:bCs w:val="0"/>
          <w:i w:val="0"/>
          <w:caps w:val="0"/>
          <w:color w:val="000000" w:themeColor="text1"/>
          <w:spacing w:val="0"/>
          <w:sz w:val="24"/>
          <w:szCs w:val="24"/>
          <w:shd w:val="clear" w:fill="FFFEFB"/>
          <w:lang w:val="en-US" w:eastAsia="zh-CN"/>
          <w14:textFill>
            <w14:solidFill>
              <w14:schemeClr w14:val="tx1"/>
            </w14:solidFill>
          </w14:textFill>
        </w:rPr>
      </w:pPr>
      <w:r>
        <w:rPr>
          <w:rFonts w:hint="eastAsia" w:ascii="宋体" w:hAnsi="宋体" w:eastAsia="宋体" w:cs="宋体"/>
          <w:sz w:val="24"/>
          <w:szCs w:val="24"/>
          <w:lang w:val="en-US" w:eastAsia="zh-CN"/>
        </w:rPr>
        <w:tab/>
      </w:r>
      <w:r>
        <w:rPr>
          <w:rFonts w:hint="eastAsia" w:ascii="宋体" w:hAnsi="宋体" w:eastAsia="宋体" w:cs="宋体"/>
          <w:sz w:val="24"/>
          <w:szCs w:val="24"/>
        </w:rPr>
        <w:t>图</w:t>
      </w:r>
      <w:r>
        <w:rPr>
          <w:rFonts w:hint="eastAsia" w:ascii="Times New Roman" w:hAnsi="Times New Roman" w:eastAsia="宋体" w:cs="Times New Roman"/>
          <w:sz w:val="24"/>
          <w:szCs w:val="24"/>
          <w:lang w:val="en-US" w:eastAsia="zh-CN"/>
        </w:rPr>
        <w:t>18  中端销量前三卷烟未来一年销量预测</w:t>
      </w:r>
    </w:p>
    <w:p>
      <w:pPr>
        <w:tabs>
          <w:tab w:val="center" w:pos="4200"/>
          <w:tab w:val="right" w:pos="8295"/>
        </w:tabs>
        <w:spacing w:before="120" w:after="120"/>
        <w:jc w:val="left"/>
        <w:rPr>
          <w:rFonts w:ascii="黑体" w:hAnsi="黑体" w:eastAsia="黑体"/>
          <w:sz w:val="24"/>
          <w:szCs w:val="24"/>
        </w:rPr>
      </w:pPr>
    </w:p>
    <w:p>
      <w:pPr>
        <w:tabs>
          <w:tab w:val="center" w:pos="4200"/>
          <w:tab w:val="right" w:pos="8295"/>
        </w:tabs>
        <w:spacing w:before="120" w:after="120"/>
        <w:jc w:val="left"/>
        <w:rPr>
          <w:rFonts w:hint="eastAsia" w:ascii="黑体" w:hAnsi="黑体" w:eastAsia="黑体"/>
          <w:sz w:val="24"/>
          <w:szCs w:val="24"/>
          <w:lang w:val="en-US" w:eastAsia="zh-CN"/>
        </w:rPr>
      </w:pPr>
      <w:r>
        <w:rPr>
          <w:rFonts w:ascii="黑体" w:hAnsi="黑体" w:eastAsia="黑体"/>
          <w:sz w:val="24"/>
          <w:szCs w:val="24"/>
        </w:rPr>
        <w:t>5.3.</w:t>
      </w:r>
      <w:r>
        <w:rPr>
          <w:rFonts w:hint="eastAsia" w:ascii="黑体" w:hAnsi="黑体" w:eastAsia="黑体"/>
          <w:sz w:val="24"/>
          <w:szCs w:val="24"/>
          <w:lang w:val="en-US" w:eastAsia="zh-CN"/>
        </w:rPr>
        <w:t>3</w:t>
      </w:r>
      <w:r>
        <w:rPr>
          <w:rFonts w:ascii="黑体" w:hAnsi="黑体" w:eastAsia="黑体"/>
          <w:sz w:val="24"/>
          <w:szCs w:val="24"/>
        </w:rPr>
        <w:t xml:space="preserve"> </w:t>
      </w:r>
      <w:r>
        <w:rPr>
          <w:rFonts w:hint="eastAsia" w:ascii="黑体" w:hAnsi="黑体" w:eastAsia="黑体"/>
          <w:sz w:val="24"/>
          <w:szCs w:val="24"/>
          <w:lang w:val="en-US" w:eastAsia="zh-CN"/>
        </w:rPr>
        <w:t>高端价位主要销售产品</w:t>
      </w:r>
    </w:p>
    <w:p>
      <w:pPr>
        <w:tabs>
          <w:tab w:val="center" w:pos="4200"/>
          <w:tab w:val="right" w:pos="8295"/>
        </w:tabs>
        <w:spacing w:before="120" w:after="120"/>
        <w:jc w:val="left"/>
        <w:rPr>
          <w:rFonts w:hint="eastAsia" w:ascii="黑体" w:hAnsi="黑体" w:eastAsia="黑体" w:cs="黑体"/>
          <w:sz w:val="24"/>
          <w:szCs w:val="24"/>
          <w:lang w:val="en-US" w:eastAsia="zh-CN"/>
        </w:rPr>
      </w:pPr>
      <w:r>
        <w:rPr>
          <w:rFonts w:ascii="黑体" w:hAnsi="黑体" w:eastAsia="黑体"/>
          <w:sz w:val="24"/>
          <w:szCs w:val="24"/>
        </w:rPr>
        <w:t>5.3.</w:t>
      </w:r>
      <w:r>
        <w:rPr>
          <w:rFonts w:hint="eastAsia" w:ascii="黑体" w:hAnsi="黑体" w:eastAsia="黑体"/>
          <w:sz w:val="24"/>
          <w:szCs w:val="24"/>
          <w:lang w:val="en-US" w:eastAsia="zh-CN"/>
        </w:rPr>
        <w:t>3.1</w:t>
      </w:r>
      <w:r>
        <w:rPr>
          <w:rFonts w:hint="eastAsia" w:ascii="黑体" w:hAnsi="黑体" w:eastAsia="黑体" w:cs="黑体"/>
          <w:sz w:val="24"/>
          <w:szCs w:val="24"/>
        </w:rPr>
        <w:t xml:space="preserve"> </w:t>
      </w:r>
      <w:r>
        <w:rPr>
          <w:rFonts w:hint="eastAsia" w:ascii="黑体" w:hAnsi="黑体" w:eastAsia="黑体" w:cs="黑体"/>
          <w:i w:val="0"/>
          <w:caps w:val="0"/>
          <w:color w:val="333333"/>
          <w:spacing w:val="0"/>
          <w:sz w:val="24"/>
          <w:szCs w:val="24"/>
          <w:shd w:val="clear" w:fill="FFFFFF"/>
          <w:lang w:val="en-US" w:eastAsia="zh-CN"/>
        </w:rPr>
        <w:t>中华（双中支）、软盒中华、真龙（海韵细支）数量关系</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0" w:afterAutospacing="0" w:line="240" w:lineRule="auto"/>
        <w:ind w:right="0" w:firstLine="420" w:firstLineChars="0"/>
        <w:textAlignment w:val="auto"/>
        <w:rPr>
          <w:rFonts w:hint="default"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高端价位最畅销的三种卷烟品牌分别是：中华（双中支）、软盒中华以及真龙（海韵细支）。可见软盒中华销量略超过其他两个品牌，而中华（双中支）和真龙（海韵细支）在销量上差别不大。</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0" w:afterAutospacing="0" w:line="240" w:lineRule="auto"/>
        <w:ind w:right="0"/>
        <w:jc w:val="center"/>
        <w:textAlignment w:val="auto"/>
        <w:rPr>
          <w:rFonts w:hint="default" w:ascii="宋体" w:hAnsi="宋体" w:eastAsia="宋体" w:cs="宋体"/>
          <w:i w:val="0"/>
          <w:caps w:val="0"/>
          <w:color w:val="333333"/>
          <w:spacing w:val="0"/>
          <w:sz w:val="24"/>
          <w:szCs w:val="24"/>
          <w:shd w:val="clear" w:fill="FFFFFF"/>
          <w:lang w:val="en-US" w:eastAsia="zh-CN"/>
        </w:rPr>
      </w:pPr>
      <w:r>
        <w:drawing>
          <wp:inline distT="0" distB="0" distL="114300" distR="114300">
            <wp:extent cx="4906010" cy="2769235"/>
            <wp:effectExtent l="4445" t="4445" r="12065" b="15240"/>
            <wp:docPr id="7"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6"/>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default" w:ascii="宋体" w:hAnsi="宋体" w:eastAsia="宋体" w:cs="宋体"/>
          <w:b w:val="0"/>
          <w:bCs w:val="0"/>
          <w:i w:val="0"/>
          <w:caps w:val="0"/>
          <w:color w:val="000000" w:themeColor="text1"/>
          <w:spacing w:val="0"/>
          <w:sz w:val="24"/>
          <w:szCs w:val="24"/>
          <w:shd w:val="clear" w:fill="FFFEFB"/>
          <w:lang w:val="en-US" w:eastAsia="zh-CN"/>
          <w14:textFill>
            <w14:solidFill>
              <w14:schemeClr w14:val="tx1"/>
            </w14:solidFill>
          </w14:textFill>
        </w:rPr>
      </w:pPr>
      <w:r>
        <w:rPr>
          <w:rFonts w:hint="eastAsia" w:ascii="宋体" w:hAnsi="宋体" w:eastAsia="宋体" w:cs="宋体"/>
          <w:sz w:val="24"/>
          <w:szCs w:val="24"/>
          <w:lang w:val="en-US" w:eastAsia="zh-CN"/>
        </w:rPr>
        <w:tab/>
      </w:r>
      <w:r>
        <w:rPr>
          <w:rFonts w:hint="eastAsia" w:ascii="宋体" w:hAnsi="宋体" w:eastAsia="宋体" w:cs="宋体"/>
          <w:sz w:val="24"/>
          <w:szCs w:val="24"/>
        </w:rPr>
        <w:t>图</w:t>
      </w:r>
      <w:r>
        <w:rPr>
          <w:rFonts w:hint="default" w:ascii="Times New Roman" w:hAnsi="Times New Roman" w:eastAsia="宋体" w:cs="Times New Roman"/>
          <w:sz w:val="24"/>
          <w:szCs w:val="24"/>
          <w:lang w:val="en-US" w:eastAsia="zh-CN"/>
        </w:rPr>
        <w:t>19</w:t>
      </w:r>
      <w:r>
        <w:rPr>
          <w:rFonts w:hint="eastAsia" w:ascii="Times New Roman" w:hAnsi="Times New Roman" w:eastAsia="宋体" w:cs="Times New Roman"/>
          <w:sz w:val="24"/>
          <w:szCs w:val="24"/>
          <w:lang w:val="en-US" w:eastAsia="zh-CN"/>
        </w:rPr>
        <w:t xml:space="preserve">  高端销量前三卷烟年</w:t>
      </w:r>
      <w:r>
        <w:rPr>
          <w:rFonts w:hint="eastAsia" w:ascii="宋体" w:hAnsi="宋体" w:eastAsia="宋体" w:cs="宋体"/>
          <w:sz w:val="24"/>
          <w:szCs w:val="24"/>
          <w:lang w:val="en-US" w:eastAsia="zh-CN"/>
        </w:rPr>
        <w:t>销量变化</w:t>
      </w:r>
    </w:p>
    <w:p>
      <w:pPr>
        <w:tabs>
          <w:tab w:val="center" w:pos="4200"/>
          <w:tab w:val="right" w:pos="8295"/>
        </w:tabs>
        <w:spacing w:before="120" w:after="120"/>
        <w:jc w:val="left"/>
        <w:rPr>
          <w:rFonts w:ascii="黑体" w:hAnsi="黑体" w:eastAsia="黑体"/>
          <w:sz w:val="24"/>
          <w:szCs w:val="24"/>
        </w:rPr>
      </w:pPr>
    </w:p>
    <w:p>
      <w:pPr>
        <w:tabs>
          <w:tab w:val="center" w:pos="4200"/>
          <w:tab w:val="right" w:pos="8295"/>
        </w:tabs>
        <w:spacing w:before="120" w:after="120"/>
        <w:jc w:val="left"/>
        <w:rPr>
          <w:rFonts w:hint="eastAsia" w:ascii="黑体" w:hAnsi="黑体" w:eastAsia="黑体" w:cs="黑体"/>
          <w:sz w:val="24"/>
          <w:szCs w:val="24"/>
          <w:lang w:val="en-US" w:eastAsia="zh-CN"/>
        </w:rPr>
      </w:pPr>
      <w:r>
        <w:rPr>
          <w:rFonts w:ascii="黑体" w:hAnsi="黑体" w:eastAsia="黑体"/>
          <w:sz w:val="24"/>
          <w:szCs w:val="24"/>
        </w:rPr>
        <w:t>5.3.</w:t>
      </w:r>
      <w:r>
        <w:rPr>
          <w:rFonts w:hint="eastAsia" w:ascii="黑体" w:hAnsi="黑体" w:eastAsia="黑体"/>
          <w:sz w:val="24"/>
          <w:szCs w:val="24"/>
          <w:lang w:val="en-US" w:eastAsia="zh-CN"/>
        </w:rPr>
        <w:t>3.2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未来一年的趋势</w:t>
      </w:r>
    </w:p>
    <w:p>
      <w:pPr>
        <w:keepNext w:val="0"/>
        <w:keepLines w:val="0"/>
        <w:pageBreakBefore w:val="0"/>
        <w:widowControl w:val="0"/>
        <w:tabs>
          <w:tab w:val="center" w:pos="4200"/>
          <w:tab w:val="right" w:pos="8295"/>
        </w:tabs>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w:t>
      </w:r>
      <w:r>
        <w:rPr>
          <w:rFonts w:hint="default" w:ascii="Times New Roman" w:hAnsi="Times New Roman" w:eastAsia="宋体" w:cs="Times New Roman"/>
          <w:sz w:val="24"/>
          <w:szCs w:val="24"/>
          <w:lang w:val="en-US" w:eastAsia="zh-CN"/>
        </w:rPr>
        <w:t>RBF</w:t>
      </w:r>
      <w:r>
        <w:rPr>
          <w:rFonts w:hint="eastAsia" w:ascii="宋体" w:hAnsi="宋体" w:eastAsia="宋体" w:cs="宋体"/>
          <w:sz w:val="24"/>
          <w:szCs w:val="24"/>
          <w:lang w:val="en-US" w:eastAsia="zh-CN"/>
        </w:rPr>
        <w:t>预测曲线可知道，未来一年销量与2021年大致相同。且对比预测数据可知，软盒中华仍会占到高端主销产品的5成，而中华（双中支）只占2成。</w:t>
      </w:r>
    </w:p>
    <w:p>
      <w:pPr>
        <w:tabs>
          <w:tab w:val="center" w:pos="4200"/>
          <w:tab w:val="right" w:pos="8295"/>
        </w:tabs>
        <w:spacing w:before="120" w:after="120"/>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3808730" cy="2967355"/>
            <wp:effectExtent l="0" t="0" r="1270" b="4445"/>
            <wp:docPr id="14" name="图片 14" descr="0EI]1S_KVHD29[N2~J$WB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EI]1S_KVHD29[N2~J$WBGD"/>
                    <pic:cNvPicPr>
                      <a:picLocks noChangeAspect="1"/>
                    </pic:cNvPicPr>
                  </pic:nvPicPr>
                  <pic:blipFill>
                    <a:blip r:embed="rId227"/>
                    <a:stretch>
                      <a:fillRect/>
                    </a:stretch>
                  </pic:blipFill>
                  <pic:spPr>
                    <a:xfrm>
                      <a:off x="0" y="0"/>
                      <a:ext cx="3808730" cy="2967355"/>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default" w:ascii="宋体" w:hAnsi="宋体" w:eastAsia="宋体" w:cs="宋体"/>
          <w:b w:val="0"/>
          <w:bCs w:val="0"/>
          <w:i w:val="0"/>
          <w:caps w:val="0"/>
          <w:color w:val="000000" w:themeColor="text1"/>
          <w:spacing w:val="0"/>
          <w:sz w:val="24"/>
          <w:szCs w:val="24"/>
          <w:shd w:val="clear" w:fill="FFFEFB"/>
          <w:lang w:val="en-US" w:eastAsia="zh-CN"/>
          <w14:textFill>
            <w14:solidFill>
              <w14:schemeClr w14:val="tx1"/>
            </w14:solidFill>
          </w14:textFill>
        </w:rPr>
      </w:pPr>
      <w:r>
        <w:rPr>
          <w:rFonts w:hint="eastAsia" w:ascii="宋体" w:hAnsi="宋体" w:eastAsia="宋体" w:cs="宋体"/>
          <w:sz w:val="24"/>
          <w:szCs w:val="24"/>
          <w:lang w:val="en-US" w:eastAsia="zh-CN"/>
        </w:rPr>
        <w:tab/>
      </w:r>
      <w:r>
        <w:rPr>
          <w:rFonts w:hint="eastAsia" w:ascii="宋体" w:hAnsi="宋体" w:eastAsia="宋体" w:cs="宋体"/>
          <w:sz w:val="24"/>
          <w:szCs w:val="24"/>
        </w:rPr>
        <w:t>图</w:t>
      </w:r>
      <w:r>
        <w:rPr>
          <w:rFonts w:hint="eastAsia" w:ascii="Times New Roman" w:hAnsi="Times New Roman" w:eastAsia="宋体" w:cs="Times New Roman"/>
          <w:sz w:val="24"/>
          <w:szCs w:val="24"/>
          <w:lang w:val="en-US" w:eastAsia="zh-CN"/>
        </w:rPr>
        <w:t>20  高端销量前三卷烟未来一年销量预测</w:t>
      </w:r>
    </w:p>
    <w:p>
      <w:pPr>
        <w:keepNext w:val="0"/>
        <w:keepLines w:val="0"/>
        <w:pageBreakBefore w:val="0"/>
        <w:tabs>
          <w:tab w:val="center" w:pos="4200"/>
          <w:tab w:val="right" w:pos="8295"/>
        </w:tabs>
        <w:kinsoku/>
        <w:wordWrap/>
        <w:overflowPunct/>
        <w:topLinePunct w:val="0"/>
        <w:autoSpaceDE/>
        <w:autoSpaceDN/>
        <w:bidi w:val="0"/>
        <w:adjustRightInd/>
        <w:snapToGrid/>
        <w:spacing w:before="120" w:after="120"/>
        <w:jc w:val="left"/>
        <w:textAlignment w:val="auto"/>
        <w:rPr>
          <w:rFonts w:ascii="黑体" w:hAnsi="黑体" w:eastAsia="黑体"/>
          <w:sz w:val="24"/>
          <w:szCs w:val="24"/>
        </w:rPr>
      </w:pPr>
    </w:p>
    <w:p>
      <w:pPr>
        <w:keepNext w:val="0"/>
        <w:keepLines w:val="0"/>
        <w:pageBreakBefore w:val="0"/>
        <w:tabs>
          <w:tab w:val="center" w:pos="4200"/>
          <w:tab w:val="right" w:pos="8295"/>
        </w:tabs>
        <w:kinsoku/>
        <w:wordWrap/>
        <w:overflowPunct/>
        <w:topLinePunct w:val="0"/>
        <w:autoSpaceDE/>
        <w:autoSpaceDN/>
        <w:bidi w:val="0"/>
        <w:adjustRightInd/>
        <w:snapToGrid/>
        <w:spacing w:before="120" w:after="120"/>
        <w:jc w:val="left"/>
        <w:textAlignment w:val="auto"/>
        <w:rPr>
          <w:rFonts w:hint="eastAsia" w:ascii="黑体" w:hAnsi="黑体" w:eastAsia="黑体"/>
          <w:sz w:val="24"/>
          <w:szCs w:val="24"/>
          <w:lang w:val="en-US" w:eastAsia="zh-CN"/>
        </w:rPr>
      </w:pPr>
      <w:r>
        <w:rPr>
          <w:rFonts w:ascii="黑体" w:hAnsi="黑体" w:eastAsia="黑体"/>
          <w:sz w:val="24"/>
          <w:szCs w:val="24"/>
        </w:rPr>
        <w:t>5.3.</w:t>
      </w:r>
      <w:r>
        <w:rPr>
          <w:rFonts w:hint="eastAsia" w:ascii="黑体" w:hAnsi="黑体" w:eastAsia="黑体"/>
          <w:sz w:val="24"/>
          <w:szCs w:val="24"/>
          <w:lang w:val="en-US" w:eastAsia="zh-CN"/>
        </w:rPr>
        <w:t>4</w:t>
      </w:r>
      <w:r>
        <w:rPr>
          <w:rFonts w:ascii="黑体" w:hAnsi="黑体" w:eastAsia="黑体"/>
          <w:sz w:val="24"/>
          <w:szCs w:val="24"/>
        </w:rPr>
        <w:t xml:space="preserve"> </w:t>
      </w:r>
      <w:r>
        <w:rPr>
          <w:rFonts w:hint="eastAsia" w:ascii="黑体" w:hAnsi="黑体" w:eastAsia="黑体"/>
          <w:sz w:val="24"/>
          <w:szCs w:val="24"/>
          <w:lang w:val="en-US" w:eastAsia="zh-CN"/>
        </w:rPr>
        <w:t>中高端价位主要销售产品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120" w:beforeAutospacing="0" w:after="120" w:afterAutospacing="0" w:line="240" w:lineRule="auto"/>
        <w:ind w:right="0"/>
        <w:textAlignment w:val="auto"/>
        <w:rPr>
          <w:rFonts w:hint="eastAsia" w:ascii="宋体" w:hAnsi="宋体" w:eastAsia="宋体" w:cs="宋体"/>
          <w:i w:val="0"/>
          <w:caps w:val="0"/>
          <w:color w:val="333333"/>
          <w:spacing w:val="0"/>
          <w:sz w:val="24"/>
          <w:szCs w:val="24"/>
          <w:shd w:val="clear" w:fill="FFFFFF"/>
          <w:lang w:val="en-US" w:eastAsia="zh-CN"/>
        </w:rPr>
      </w:pPr>
      <w:r>
        <w:rPr>
          <w:rFonts w:ascii="黑体" w:hAnsi="黑体" w:eastAsia="黑体"/>
          <w:sz w:val="24"/>
          <w:szCs w:val="24"/>
        </w:rPr>
        <w:t>5.3.</w:t>
      </w:r>
      <w:r>
        <w:rPr>
          <w:rFonts w:hint="eastAsia" w:ascii="黑体" w:hAnsi="黑体" w:eastAsia="黑体"/>
          <w:sz w:val="24"/>
          <w:szCs w:val="24"/>
          <w:lang w:val="en-US" w:eastAsia="zh-CN"/>
        </w:rPr>
        <w:t>4.1</w:t>
      </w:r>
      <w:r>
        <w:rPr>
          <w:rFonts w:hint="eastAsia" w:ascii="黑体" w:hAnsi="黑体" w:eastAsia="黑体" w:cs="黑体"/>
          <w:sz w:val="24"/>
          <w:szCs w:val="24"/>
        </w:rPr>
        <w:t xml:space="preserve"> </w:t>
      </w:r>
      <w:r>
        <w:rPr>
          <w:rFonts w:hint="eastAsia" w:ascii="黑体" w:hAnsi="黑体" w:eastAsia="黑体" w:cs="黑体"/>
          <w:i w:val="0"/>
          <w:caps w:val="0"/>
          <w:color w:val="333333"/>
          <w:spacing w:val="0"/>
          <w:sz w:val="24"/>
          <w:szCs w:val="24"/>
          <w:shd w:val="clear" w:fill="FFFFFF"/>
          <w:lang w:val="en-US" w:eastAsia="zh-CN"/>
        </w:rPr>
        <w:t>真龙（海韵）、玉溪（软尚善）、硬盒中华数量关系</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0" w:afterAutospacing="0" w:line="240" w:lineRule="auto"/>
        <w:ind w:right="0" w:firstLine="420" w:firstLineChars="0"/>
        <w:textAlignment w:val="auto"/>
      </w:pPr>
      <w:r>
        <w:rPr>
          <w:rFonts w:hint="eastAsia" w:ascii="宋体" w:hAnsi="宋体" w:eastAsia="宋体" w:cs="宋体"/>
          <w:i w:val="0"/>
          <w:caps w:val="0"/>
          <w:color w:val="333333"/>
          <w:spacing w:val="0"/>
          <w:sz w:val="24"/>
          <w:szCs w:val="24"/>
          <w:shd w:val="clear" w:fill="FFFFFF"/>
          <w:lang w:val="en-US" w:eastAsia="zh-CN"/>
        </w:rPr>
        <w:t>中高端价位最畅销的三种卷烟品牌分别是：真龙（海韵）、玉溪（软尚善）和硬盒中华。可见真龙（海韵）销量远远超过其他两个品牌，而中华（双中支）和真龙（海韵细支）在销量上差别不大且十分平稳。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center"/>
        <w:textAlignment w:val="auto"/>
        <w:rPr>
          <w:rFonts w:hint="eastAsia" w:ascii="宋体" w:hAnsi="宋体" w:eastAsia="宋体" w:cs="宋体"/>
          <w:i w:val="0"/>
          <w:caps w:val="0"/>
          <w:color w:val="333333"/>
          <w:spacing w:val="0"/>
          <w:sz w:val="24"/>
          <w:szCs w:val="24"/>
          <w:shd w:val="clear" w:fill="FFFFFF"/>
          <w:lang w:val="en-US" w:eastAsia="zh-CN"/>
        </w:rPr>
      </w:pPr>
      <w:r>
        <w:drawing>
          <wp:inline distT="0" distB="0" distL="114300" distR="114300">
            <wp:extent cx="4876800" cy="2484755"/>
            <wp:effectExtent l="4445" t="4445" r="10795" b="10160"/>
            <wp:docPr id="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8"/>
              </a:graphicData>
            </a:graphic>
          </wp:inline>
        </w:drawing>
      </w:r>
    </w:p>
    <w:p>
      <w:pPr>
        <w:tabs>
          <w:tab w:val="center" w:pos="4200"/>
          <w:tab w:val="right" w:pos="8295"/>
        </w:tabs>
        <w:spacing w:before="120" w:after="120"/>
        <w:jc w:val="left"/>
        <w:rPr>
          <w:rFonts w:ascii="黑体" w:hAnsi="黑体" w:eastAsia="黑体"/>
          <w:sz w:val="24"/>
          <w:szCs w:val="24"/>
        </w:rPr>
      </w:pPr>
      <w:r>
        <w:rPr>
          <w:rFonts w:hint="eastAsia" w:ascii="宋体" w:hAnsi="宋体" w:eastAsia="宋体" w:cs="宋体"/>
          <w:sz w:val="24"/>
          <w:szCs w:val="24"/>
          <w:lang w:val="en-US" w:eastAsia="zh-CN"/>
        </w:rPr>
        <w:tab/>
      </w:r>
      <w:r>
        <w:rPr>
          <w:rFonts w:hint="eastAsia" w:ascii="宋体" w:hAnsi="宋体" w:eastAsia="宋体" w:cs="宋体"/>
          <w:sz w:val="24"/>
          <w:szCs w:val="24"/>
        </w:rPr>
        <w:t>图</w:t>
      </w:r>
      <w:r>
        <w:rPr>
          <w:rFonts w:hint="default" w:ascii="Times New Roman" w:hAnsi="Times New Roman" w:eastAsia="宋体" w:cs="Times New Roman"/>
          <w:sz w:val="24"/>
          <w:szCs w:val="24"/>
          <w:lang w:val="en-US" w:eastAsia="zh-CN"/>
        </w:rPr>
        <w:t xml:space="preserve">21 </w:t>
      </w:r>
      <w:r>
        <w:rPr>
          <w:rFonts w:hint="eastAsia" w:ascii="Times New Roman" w:hAnsi="Times New Roman" w:eastAsia="宋体" w:cs="Times New Roman"/>
          <w:sz w:val="24"/>
          <w:szCs w:val="24"/>
          <w:lang w:val="en-US" w:eastAsia="zh-CN"/>
        </w:rPr>
        <w:t xml:space="preserve"> 中高端销量前三卷烟年</w:t>
      </w:r>
      <w:r>
        <w:rPr>
          <w:rFonts w:hint="eastAsia" w:ascii="宋体" w:hAnsi="宋体" w:eastAsia="宋体" w:cs="宋体"/>
          <w:sz w:val="24"/>
          <w:szCs w:val="24"/>
          <w:lang w:val="en-US" w:eastAsia="zh-CN"/>
        </w:rPr>
        <w:t>销量变化</w:t>
      </w:r>
    </w:p>
    <w:p>
      <w:pPr>
        <w:tabs>
          <w:tab w:val="center" w:pos="4200"/>
          <w:tab w:val="right" w:pos="8295"/>
        </w:tabs>
        <w:spacing w:before="120" w:after="120"/>
        <w:jc w:val="left"/>
        <w:rPr>
          <w:rFonts w:ascii="黑体" w:hAnsi="黑体" w:eastAsia="黑体"/>
          <w:sz w:val="24"/>
          <w:szCs w:val="24"/>
        </w:rPr>
      </w:pPr>
    </w:p>
    <w:p>
      <w:pPr>
        <w:tabs>
          <w:tab w:val="center" w:pos="4200"/>
          <w:tab w:val="right" w:pos="8295"/>
        </w:tabs>
        <w:spacing w:before="120" w:after="120"/>
        <w:jc w:val="left"/>
        <w:rPr>
          <w:rFonts w:hint="eastAsia" w:ascii="黑体" w:hAnsi="黑体" w:eastAsia="黑体" w:cs="黑体"/>
          <w:sz w:val="24"/>
          <w:szCs w:val="24"/>
          <w:lang w:val="en-US" w:eastAsia="zh-CN"/>
        </w:rPr>
      </w:pPr>
      <w:r>
        <w:rPr>
          <w:rFonts w:ascii="黑体" w:hAnsi="黑体" w:eastAsia="黑体"/>
          <w:sz w:val="24"/>
          <w:szCs w:val="24"/>
        </w:rPr>
        <w:t>5.3.</w:t>
      </w:r>
      <w:r>
        <w:rPr>
          <w:rFonts w:hint="eastAsia" w:ascii="黑体" w:hAnsi="黑体" w:eastAsia="黑体"/>
          <w:sz w:val="24"/>
          <w:szCs w:val="24"/>
          <w:lang w:val="en-US" w:eastAsia="zh-CN"/>
        </w:rPr>
        <w:t>4.2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未来一年的趋势</w:t>
      </w:r>
    </w:p>
    <w:p>
      <w:pPr>
        <w:keepNext w:val="0"/>
        <w:keepLines w:val="0"/>
        <w:pageBreakBefore w:val="0"/>
        <w:widowControl w:val="0"/>
        <w:tabs>
          <w:tab w:val="center" w:pos="4200"/>
          <w:tab w:val="right" w:pos="8295"/>
        </w:tabs>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w:t>
      </w:r>
      <w:r>
        <w:rPr>
          <w:rFonts w:hint="default" w:ascii="Times New Roman" w:hAnsi="Times New Roman" w:eastAsia="宋体" w:cs="Times New Roman"/>
          <w:sz w:val="24"/>
          <w:szCs w:val="24"/>
          <w:lang w:val="en-US" w:eastAsia="zh-CN"/>
        </w:rPr>
        <w:t>RBF</w:t>
      </w:r>
      <w:r>
        <w:rPr>
          <w:rFonts w:hint="eastAsia" w:ascii="宋体" w:hAnsi="宋体" w:eastAsia="宋体" w:cs="宋体"/>
          <w:sz w:val="24"/>
          <w:szCs w:val="24"/>
          <w:lang w:val="en-US" w:eastAsia="zh-CN"/>
        </w:rPr>
        <w:t>预测曲线可知道，未来一年销量与2021年大致相同。且对比预测数据可知，真龙（海韵）销量将会在5、7月份有所下降，但仍占到中高端主销产品的7成。</w:t>
      </w:r>
    </w:p>
    <w:p>
      <w:pPr>
        <w:keepNext w:val="0"/>
        <w:keepLines w:val="0"/>
        <w:pageBreakBefore w:val="0"/>
        <w:tabs>
          <w:tab w:val="center" w:pos="4200"/>
          <w:tab w:val="right" w:pos="8295"/>
        </w:tabs>
        <w:kinsoku/>
        <w:wordWrap/>
        <w:overflowPunct/>
        <w:topLinePunct w:val="0"/>
        <w:autoSpaceDE/>
        <w:autoSpaceDN/>
        <w:bidi w:val="0"/>
        <w:adjustRightInd/>
        <w:snapToGrid/>
        <w:spacing w:before="120" w:after="120"/>
        <w:jc w:val="center"/>
        <w:textAlignment w:val="auto"/>
        <w:rPr>
          <w:rFonts w:hint="eastAsia" w:ascii="黑体" w:hAnsi="黑体" w:eastAsia="黑体"/>
          <w:sz w:val="24"/>
          <w:szCs w:val="24"/>
          <w:lang w:eastAsia="zh-CN"/>
        </w:rPr>
      </w:pPr>
      <w:r>
        <w:rPr>
          <w:rFonts w:hint="eastAsia" w:ascii="黑体" w:hAnsi="黑体" w:eastAsia="黑体"/>
          <w:sz w:val="24"/>
          <w:szCs w:val="24"/>
          <w:lang w:eastAsia="zh-CN"/>
        </w:rPr>
        <w:drawing>
          <wp:inline distT="0" distB="0" distL="114300" distR="114300">
            <wp:extent cx="3649980" cy="2782570"/>
            <wp:effectExtent l="0" t="0" r="7620" b="6350"/>
            <wp:docPr id="15" name="图片 15" descr="{OP$26$I05A{8I%2Q}KK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OP$26$I05A{8I%2Q}KKCAB"/>
                    <pic:cNvPicPr>
                      <a:picLocks noChangeAspect="1"/>
                    </pic:cNvPicPr>
                  </pic:nvPicPr>
                  <pic:blipFill>
                    <a:blip r:embed="rId229"/>
                    <a:stretch>
                      <a:fillRect/>
                    </a:stretch>
                  </pic:blipFill>
                  <pic:spPr>
                    <a:xfrm>
                      <a:off x="0" y="0"/>
                      <a:ext cx="3649980" cy="2782570"/>
                    </a:xfrm>
                    <a:prstGeom prst="rect">
                      <a:avLst/>
                    </a:prstGeom>
                  </pic:spPr>
                </pic:pic>
              </a:graphicData>
            </a:graphic>
          </wp:inline>
        </w:drawing>
      </w:r>
    </w:p>
    <w:p>
      <w:pPr>
        <w:keepNext w:val="0"/>
        <w:keepLines w:val="0"/>
        <w:pageBreakBefore w:val="0"/>
        <w:tabs>
          <w:tab w:val="center" w:pos="4200"/>
          <w:tab w:val="right" w:pos="8295"/>
        </w:tabs>
        <w:kinsoku/>
        <w:wordWrap/>
        <w:overflowPunct/>
        <w:topLinePunct w:val="0"/>
        <w:autoSpaceDE/>
        <w:autoSpaceDN/>
        <w:bidi w:val="0"/>
        <w:adjustRightInd/>
        <w:snapToGrid/>
        <w:spacing w:before="120" w:after="120"/>
        <w:jc w:val="center"/>
        <w:textAlignment w:val="auto"/>
        <w:rPr>
          <w:rFonts w:hint="default" w:ascii="宋体" w:hAnsi="宋体" w:eastAsia="宋体" w:cs="宋体"/>
          <w:b w:val="0"/>
          <w:bCs w:val="0"/>
          <w:i w:val="0"/>
          <w:caps w:val="0"/>
          <w:color w:val="000000" w:themeColor="text1"/>
          <w:spacing w:val="0"/>
          <w:sz w:val="24"/>
          <w:szCs w:val="24"/>
          <w:shd w:val="clear" w:fill="FFFEFB"/>
          <w:lang w:val="en-US" w:eastAsia="zh-CN"/>
          <w14:textFill>
            <w14:solidFill>
              <w14:schemeClr w14:val="tx1"/>
            </w14:solidFill>
          </w14:textFill>
        </w:rPr>
      </w:pPr>
      <w:r>
        <w:rPr>
          <w:rFonts w:hint="eastAsia" w:ascii="宋体" w:hAnsi="宋体" w:eastAsia="宋体" w:cs="宋体"/>
          <w:sz w:val="24"/>
          <w:szCs w:val="24"/>
        </w:rPr>
        <w:t>图</w:t>
      </w:r>
      <w:r>
        <w:rPr>
          <w:rFonts w:hint="eastAsia" w:ascii="Times New Roman" w:hAnsi="Times New Roman" w:eastAsia="宋体" w:cs="Times New Roman"/>
          <w:sz w:val="24"/>
          <w:szCs w:val="24"/>
          <w:lang w:val="en-US" w:eastAsia="zh-CN"/>
        </w:rPr>
        <w:t>22  中高端销量前三卷烟未来一年销量预测</w:t>
      </w:r>
    </w:p>
    <w:p>
      <w:pPr>
        <w:keepNext w:val="0"/>
        <w:keepLines w:val="0"/>
        <w:pageBreakBefore w:val="0"/>
        <w:tabs>
          <w:tab w:val="center" w:pos="4200"/>
          <w:tab w:val="right" w:pos="8295"/>
        </w:tabs>
        <w:kinsoku/>
        <w:wordWrap/>
        <w:overflowPunct/>
        <w:topLinePunct w:val="0"/>
        <w:autoSpaceDE/>
        <w:autoSpaceDN/>
        <w:bidi w:val="0"/>
        <w:adjustRightInd/>
        <w:snapToGrid/>
        <w:spacing w:before="120" w:after="120"/>
        <w:jc w:val="left"/>
        <w:textAlignment w:val="auto"/>
        <w:rPr>
          <w:rFonts w:hint="eastAsia" w:ascii="黑体" w:hAnsi="黑体" w:eastAsia="黑体"/>
          <w:sz w:val="24"/>
          <w:szCs w:val="24"/>
          <w:lang w:val="en-US" w:eastAsia="zh-CN"/>
        </w:rPr>
      </w:pPr>
      <w:r>
        <w:rPr>
          <w:rFonts w:ascii="黑体" w:hAnsi="黑体" w:eastAsia="黑体"/>
          <w:sz w:val="24"/>
          <w:szCs w:val="24"/>
        </w:rPr>
        <w:t>5.3.</w:t>
      </w:r>
      <w:r>
        <w:rPr>
          <w:rFonts w:hint="eastAsia" w:ascii="黑体" w:hAnsi="黑体" w:eastAsia="黑体"/>
          <w:sz w:val="24"/>
          <w:szCs w:val="24"/>
          <w:lang w:val="en-US" w:eastAsia="zh-CN"/>
        </w:rPr>
        <w:t>5</w:t>
      </w:r>
      <w:r>
        <w:rPr>
          <w:rFonts w:ascii="黑体" w:hAnsi="黑体" w:eastAsia="黑体"/>
          <w:sz w:val="24"/>
          <w:szCs w:val="24"/>
        </w:rPr>
        <w:t xml:space="preserve"> </w:t>
      </w:r>
      <w:r>
        <w:rPr>
          <w:rFonts w:hint="eastAsia" w:ascii="黑体" w:hAnsi="黑体" w:eastAsia="黑体"/>
          <w:sz w:val="24"/>
          <w:szCs w:val="24"/>
          <w:lang w:val="en-US" w:eastAsia="zh-CN"/>
        </w:rPr>
        <w:t>低端价位主要销售产品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120" w:beforeAutospacing="0" w:after="120" w:afterAutospacing="0" w:line="240" w:lineRule="auto"/>
        <w:ind w:right="0"/>
        <w:textAlignment w:val="auto"/>
        <w:rPr>
          <w:rFonts w:hint="eastAsia" w:ascii="宋体" w:hAnsi="宋体" w:eastAsia="宋体" w:cs="宋体"/>
          <w:i w:val="0"/>
          <w:caps w:val="0"/>
          <w:color w:val="333333"/>
          <w:spacing w:val="0"/>
          <w:sz w:val="24"/>
          <w:szCs w:val="24"/>
          <w:shd w:val="clear" w:fill="FFFFFF"/>
          <w:lang w:val="en-US" w:eastAsia="zh-CN"/>
        </w:rPr>
      </w:pPr>
      <w:r>
        <w:rPr>
          <w:rFonts w:ascii="黑体" w:hAnsi="黑体" w:eastAsia="黑体"/>
          <w:sz w:val="24"/>
          <w:szCs w:val="24"/>
        </w:rPr>
        <w:t>5.3.</w:t>
      </w:r>
      <w:r>
        <w:rPr>
          <w:rFonts w:hint="eastAsia" w:ascii="黑体" w:hAnsi="黑体" w:eastAsia="黑体"/>
          <w:sz w:val="24"/>
          <w:szCs w:val="24"/>
          <w:lang w:val="en-US" w:eastAsia="zh-CN"/>
        </w:rPr>
        <w:t>5.1</w:t>
      </w:r>
      <w:r>
        <w:rPr>
          <w:rFonts w:hint="eastAsia" w:ascii="黑体" w:hAnsi="黑体" w:eastAsia="黑体" w:cs="黑体"/>
          <w:sz w:val="24"/>
          <w:szCs w:val="24"/>
        </w:rPr>
        <w:t xml:space="preserve"> </w:t>
      </w:r>
      <w:r>
        <w:rPr>
          <w:rFonts w:hint="eastAsia" w:ascii="黑体" w:hAnsi="黑体" w:eastAsia="黑体" w:cs="黑体"/>
          <w:i w:val="0"/>
          <w:caps w:val="0"/>
          <w:color w:val="333333"/>
          <w:spacing w:val="0"/>
          <w:sz w:val="24"/>
          <w:szCs w:val="24"/>
          <w:shd w:val="clear" w:fill="FFFFFF"/>
          <w:lang w:val="en-US" w:eastAsia="zh-CN"/>
        </w:rPr>
        <w:t>黄金叶（金满堂）、真龙（软祥云）、红塔山（硬经典100）数量关系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20" w:firstLineChars="0"/>
        <w:jc w:val="left"/>
        <w:textAlignment w:val="auto"/>
        <w:rPr>
          <w:rFonts w:hint="default"/>
          <w:lang w:val="en-US"/>
        </w:rPr>
      </w:pPr>
      <w:r>
        <w:rPr>
          <w:rFonts w:hint="eastAsia" w:ascii="宋体" w:hAnsi="宋体" w:eastAsia="宋体" w:cs="宋体"/>
          <w:i w:val="0"/>
          <w:caps w:val="0"/>
          <w:color w:val="333333"/>
          <w:spacing w:val="0"/>
          <w:sz w:val="24"/>
          <w:szCs w:val="24"/>
          <w:shd w:val="clear" w:fill="FFFFFF"/>
          <w:lang w:val="en-US" w:eastAsia="zh-CN"/>
        </w:rPr>
        <w:t>低端价位最畅销的三种卷烟品牌分别是：黄金叶（金满堂）、真龙（软祥云）以及红塔山（硬经典100）。可见在整体上真龙（软祥云）在销量上领先于其他两个品牌。黄金叶（金满堂）总体销量一直处于最低，而红塔山（硬经典100）各个月份之间的销量呈现跳跃式变化，不稳定。</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center"/>
        <w:textAlignment w:val="auto"/>
        <w:rPr>
          <w:rFonts w:hint="eastAsia" w:ascii="宋体" w:hAnsi="宋体" w:eastAsia="宋体" w:cs="宋体"/>
          <w:i w:val="0"/>
          <w:caps w:val="0"/>
          <w:color w:val="333333"/>
          <w:spacing w:val="0"/>
          <w:sz w:val="24"/>
          <w:szCs w:val="24"/>
          <w:shd w:val="clear" w:fill="FFFFFF"/>
          <w:lang w:val="en-US" w:eastAsia="zh-CN"/>
        </w:rPr>
      </w:pPr>
      <w:r>
        <w:drawing>
          <wp:inline distT="0" distB="0" distL="114300" distR="114300">
            <wp:extent cx="5089525" cy="2739390"/>
            <wp:effectExtent l="4445" t="4445" r="11430" b="14605"/>
            <wp:docPr id="6"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0"/>
              </a:graphicData>
            </a:graphic>
          </wp:inline>
        </w:drawing>
      </w:r>
    </w:p>
    <w:p>
      <w:pPr>
        <w:tabs>
          <w:tab w:val="center" w:pos="4200"/>
          <w:tab w:val="right" w:pos="8295"/>
        </w:tabs>
        <w:spacing w:before="120" w:after="120"/>
        <w:jc w:val="left"/>
        <w:rPr>
          <w:rFonts w:ascii="黑体" w:hAnsi="黑体" w:eastAsia="黑体"/>
          <w:sz w:val="24"/>
          <w:szCs w:val="24"/>
        </w:rPr>
      </w:pPr>
      <w:r>
        <w:rPr>
          <w:rFonts w:hint="eastAsia" w:ascii="宋体" w:hAnsi="宋体" w:eastAsia="宋体" w:cs="宋体"/>
          <w:sz w:val="24"/>
          <w:szCs w:val="24"/>
          <w:lang w:val="en-US" w:eastAsia="zh-CN"/>
        </w:rPr>
        <w:tab/>
      </w:r>
      <w:r>
        <w:rPr>
          <w:rFonts w:hint="eastAsia" w:ascii="宋体" w:hAnsi="宋体" w:eastAsia="宋体" w:cs="宋体"/>
          <w:sz w:val="24"/>
          <w:szCs w:val="24"/>
        </w:rPr>
        <w:t>图</w:t>
      </w:r>
      <w:r>
        <w:rPr>
          <w:rFonts w:hint="eastAsia" w:ascii="Times New Roman" w:hAnsi="Times New Roman" w:eastAsia="宋体" w:cs="Times New Roman"/>
          <w:sz w:val="24"/>
          <w:szCs w:val="24"/>
          <w:lang w:val="en-US" w:eastAsia="zh-CN"/>
        </w:rPr>
        <w:t>23  低端销量前三卷烟年</w:t>
      </w:r>
      <w:r>
        <w:rPr>
          <w:rFonts w:hint="eastAsia" w:ascii="宋体" w:hAnsi="宋体" w:eastAsia="宋体" w:cs="宋体"/>
          <w:sz w:val="24"/>
          <w:szCs w:val="24"/>
          <w:lang w:val="en-US" w:eastAsia="zh-CN"/>
        </w:rPr>
        <w:t>销量变化</w:t>
      </w:r>
    </w:p>
    <w:p>
      <w:pPr>
        <w:tabs>
          <w:tab w:val="center" w:pos="4200"/>
          <w:tab w:val="right" w:pos="8295"/>
        </w:tabs>
        <w:spacing w:before="120" w:after="120"/>
        <w:jc w:val="left"/>
        <w:rPr>
          <w:rFonts w:ascii="黑体" w:hAnsi="黑体" w:eastAsia="黑体"/>
          <w:sz w:val="24"/>
          <w:szCs w:val="24"/>
        </w:rPr>
      </w:pPr>
    </w:p>
    <w:p>
      <w:pPr>
        <w:tabs>
          <w:tab w:val="center" w:pos="4200"/>
          <w:tab w:val="right" w:pos="8295"/>
        </w:tabs>
        <w:spacing w:before="120" w:after="120"/>
        <w:jc w:val="left"/>
        <w:rPr>
          <w:rFonts w:hint="eastAsia" w:ascii="黑体" w:hAnsi="黑体" w:eastAsia="黑体" w:cs="黑体"/>
          <w:sz w:val="24"/>
          <w:szCs w:val="24"/>
          <w:lang w:val="en-US" w:eastAsia="zh-CN"/>
        </w:rPr>
      </w:pPr>
      <w:r>
        <w:rPr>
          <w:rFonts w:ascii="黑体" w:hAnsi="黑体" w:eastAsia="黑体"/>
          <w:sz w:val="24"/>
          <w:szCs w:val="24"/>
        </w:rPr>
        <w:t>5.3.</w:t>
      </w:r>
      <w:r>
        <w:rPr>
          <w:rFonts w:hint="eastAsia" w:ascii="黑体" w:hAnsi="黑体" w:eastAsia="黑体"/>
          <w:sz w:val="24"/>
          <w:szCs w:val="24"/>
          <w:lang w:val="en-US" w:eastAsia="zh-CN"/>
        </w:rPr>
        <w:t>5.2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未来一年的趋势</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低端卷烟预测结果同其他几个价位段有较大出入。真空（软祥云）的销量在1月份快要接近0，这与事实不符，且三个产品在6月份销量出现了不同程度的下降。</w:t>
      </w:r>
    </w:p>
    <w:p>
      <w:pPr>
        <w:tabs>
          <w:tab w:val="center" w:pos="4200"/>
          <w:tab w:val="right" w:pos="8295"/>
        </w:tabs>
        <w:spacing w:before="120" w:after="120"/>
        <w:jc w:val="center"/>
        <w:rPr>
          <w:rFonts w:hint="eastAsia" w:ascii="黑体" w:hAnsi="黑体" w:eastAsia="黑体"/>
          <w:sz w:val="24"/>
          <w:szCs w:val="24"/>
          <w:lang w:eastAsia="zh-CN"/>
        </w:rPr>
      </w:pPr>
      <w:r>
        <w:rPr>
          <w:rFonts w:hint="eastAsia" w:ascii="黑体" w:hAnsi="黑体" w:eastAsia="黑体"/>
          <w:sz w:val="24"/>
          <w:szCs w:val="24"/>
          <w:lang w:eastAsia="zh-CN"/>
        </w:rPr>
        <w:drawing>
          <wp:inline distT="0" distB="0" distL="114300" distR="114300">
            <wp:extent cx="3569335" cy="2713355"/>
            <wp:effectExtent l="0" t="0" r="12065" b="14605"/>
            <wp:docPr id="17" name="图片 17" descr="A~G`8DVT(K}0BN}0F}{MZ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G`8DVT(K}0BN}0F}{MZTV"/>
                    <pic:cNvPicPr>
                      <a:picLocks noChangeAspect="1"/>
                    </pic:cNvPicPr>
                  </pic:nvPicPr>
                  <pic:blipFill>
                    <a:blip r:embed="rId231"/>
                    <a:stretch>
                      <a:fillRect/>
                    </a:stretch>
                  </pic:blipFill>
                  <pic:spPr>
                    <a:xfrm>
                      <a:off x="0" y="0"/>
                      <a:ext cx="3569335" cy="2713355"/>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eastAsia" w:ascii="黑体" w:hAnsi="黑体" w:eastAsia="黑体"/>
          <w:sz w:val="24"/>
          <w:szCs w:val="24"/>
          <w:lang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rPr>
        <w:t>图</w:t>
      </w:r>
      <w:r>
        <w:rPr>
          <w:rFonts w:hint="eastAsia" w:ascii="Times New Roman" w:hAnsi="Times New Roman" w:eastAsia="宋体" w:cs="Times New Roman"/>
          <w:sz w:val="24"/>
          <w:szCs w:val="24"/>
          <w:lang w:val="en-US" w:eastAsia="zh-CN"/>
        </w:rPr>
        <w:t>24  低端销量前三卷烟未来一年销量预测</w:t>
      </w:r>
    </w:p>
    <w:p>
      <w:pPr>
        <w:tabs>
          <w:tab w:val="center" w:pos="4200"/>
          <w:tab w:val="right" w:pos="8295"/>
        </w:tabs>
        <w:spacing w:before="120" w:after="120"/>
        <w:jc w:val="left"/>
        <w:rPr>
          <w:rFonts w:hint="eastAsia" w:ascii="黑体" w:hAnsi="黑体" w:eastAsia="黑体"/>
          <w:sz w:val="24"/>
          <w:szCs w:val="24"/>
          <w:lang w:val="en-US" w:eastAsia="zh-CN"/>
        </w:rPr>
      </w:pPr>
      <w:r>
        <w:rPr>
          <w:rFonts w:ascii="黑体" w:hAnsi="黑体" w:eastAsia="黑体"/>
          <w:sz w:val="24"/>
          <w:szCs w:val="24"/>
        </w:rPr>
        <w:t>5.</w:t>
      </w:r>
      <w:r>
        <w:rPr>
          <w:rFonts w:hint="eastAsia" w:ascii="黑体" w:hAnsi="黑体" w:eastAsia="黑体"/>
          <w:sz w:val="24"/>
          <w:szCs w:val="24"/>
          <w:lang w:val="en-US" w:eastAsia="zh-CN"/>
        </w:rPr>
        <w:t>4</w:t>
      </w:r>
      <w:r>
        <w:rPr>
          <w:rFonts w:ascii="黑体" w:hAnsi="黑体" w:eastAsia="黑体"/>
          <w:sz w:val="24"/>
          <w:szCs w:val="24"/>
        </w:rPr>
        <w:t xml:space="preserve"> </w:t>
      </w:r>
      <w:r>
        <w:rPr>
          <w:rFonts w:hint="eastAsia" w:ascii="黑体" w:hAnsi="黑体" w:eastAsia="黑体"/>
          <w:sz w:val="24"/>
          <w:szCs w:val="24"/>
          <w:lang w:val="en-US" w:eastAsia="zh-CN"/>
        </w:rPr>
        <w:t>问题四的分析总结</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图</w:t>
      </w:r>
      <w:r>
        <w:rPr>
          <w:rFonts w:hint="default" w:ascii="Times New Roman" w:hAnsi="Times New Roman" w:eastAsia="宋体" w:cs="Times New Roman"/>
          <w:sz w:val="24"/>
          <w:szCs w:val="24"/>
          <w:lang w:val="en-US" w:eastAsia="zh-CN"/>
        </w:rPr>
        <w:t>25</w:t>
      </w:r>
      <w:r>
        <w:rPr>
          <w:rFonts w:ascii="宋体" w:hAnsi="宋体" w:eastAsia="宋体" w:cs="宋体"/>
          <w:sz w:val="24"/>
          <w:szCs w:val="24"/>
        </w:rPr>
        <w:t>为该分公司的月销量的品牌宽度均值数据，从以上数据不难看出这三年里，城市的卷烟品牌宽度都比乡村的大</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也可以发现</w:t>
      </w:r>
      <w:r>
        <w:rPr>
          <w:rFonts w:ascii="宋体" w:hAnsi="宋体" w:eastAsia="宋体" w:cs="宋体"/>
          <w:sz w:val="24"/>
          <w:szCs w:val="24"/>
        </w:rPr>
        <w:t>分公司的月销售数据也可以发现现代终端的销量几乎都低于普通终端的销量，这在一定程度上说明</w:t>
      </w:r>
      <w:r>
        <w:rPr>
          <w:rFonts w:hint="eastAsia" w:ascii="宋体" w:hAnsi="宋体" w:eastAsia="宋体" w:cs="宋体"/>
          <w:sz w:val="24"/>
          <w:szCs w:val="24"/>
          <w:lang w:val="en-US" w:eastAsia="zh-CN"/>
        </w:rPr>
        <w:t>公司可以把更多精力放在农村普通终端的建设营销上，城市中可以以普通终端为主，现代终端为辅，综合其各自优势，达到最好销售效果。</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hint="eastAsia" w:ascii="宋体" w:hAnsi="宋体" w:eastAsia="宋体" w:cs="宋体"/>
          <w:sz w:val="24"/>
          <w:szCs w:val="24"/>
          <w:lang w:val="en-US" w:eastAsia="zh-CN"/>
        </w:rPr>
      </w:pPr>
    </w:p>
    <w:p>
      <w:pPr>
        <w:tabs>
          <w:tab w:val="center" w:pos="4200"/>
          <w:tab w:val="right" w:pos="8295"/>
        </w:tabs>
        <w:spacing w:before="120" w:after="12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897755" cy="2538730"/>
            <wp:effectExtent l="0" t="0" r="9525" b="6350"/>
            <wp:docPr id="25" name="图片 25" descr="$2JNX9%J4IH6WGF0SJIMY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JNX9%J4IH6WGF0SJIMYWN"/>
                    <pic:cNvPicPr>
                      <a:picLocks noChangeAspect="1"/>
                    </pic:cNvPicPr>
                  </pic:nvPicPr>
                  <pic:blipFill>
                    <a:blip r:embed="rId232"/>
                    <a:srcRect l="650" t="2255" r="650"/>
                    <a:stretch>
                      <a:fillRect/>
                    </a:stretch>
                  </pic:blipFill>
                  <pic:spPr>
                    <a:xfrm>
                      <a:off x="0" y="0"/>
                      <a:ext cx="4897755" cy="253873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eastAsia" w:ascii="Times New Roman" w:hAnsi="Times New Roman" w:eastAsia="宋体" w:cs="Times New Roman"/>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rPr>
        <w:t>图</w:t>
      </w:r>
      <w:r>
        <w:rPr>
          <w:rFonts w:hint="eastAsia" w:ascii="Times New Roman" w:hAnsi="Times New Roman" w:eastAsia="宋体" w:cs="Times New Roman"/>
          <w:sz w:val="24"/>
          <w:szCs w:val="24"/>
          <w:lang w:val="en-US" w:eastAsia="zh-CN"/>
        </w:rPr>
        <w:t>25  乡村与城市2019-2021卷烟品牌销售宽度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4200"/>
          <w:tab w:val="right" w:pos="8295"/>
        </w:tabs>
        <w:kinsoku/>
        <w:wordWrap/>
        <w:overflowPunct/>
        <w:topLinePunct w:val="0"/>
        <w:autoSpaceDE/>
        <w:autoSpaceDN/>
        <w:bidi w:val="0"/>
        <w:adjustRightInd/>
        <w:snapToGrid/>
        <w:spacing w:before="0" w:beforeAutospacing="0" w:afterAutospacing="0" w:line="240" w:lineRule="auto"/>
        <w:ind w:right="0" w:firstLine="480" w:firstLineChars="20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同时根据统计分析及模型预测结果可知，1月份在近几年来始终是销量的最高潮，公司可以抓住该时机，进行大规模宣传。</w:t>
      </w:r>
      <w:r>
        <w:rPr>
          <w:rFonts w:hint="eastAsia" w:ascii="宋体" w:hAnsi="宋体" w:eastAsia="宋体" w:cs="宋体"/>
          <w:sz w:val="24"/>
          <w:szCs w:val="24"/>
          <w:lang w:val="en-US" w:eastAsia="zh-CN"/>
        </w:rPr>
        <w:t>结合时代背景，由于</w:t>
      </w:r>
      <w:r>
        <w:rPr>
          <w:rFonts w:ascii="宋体" w:hAnsi="宋体" w:eastAsia="宋体" w:cs="宋体"/>
          <w:sz w:val="24"/>
          <w:szCs w:val="24"/>
        </w:rPr>
        <w:t>新冠疫情的影响，可以发现3年以来的总销量都所有下滑的趋势。在此大背景下，全民经济收入受到一定影响，居家抗疫期间对烟的需求量减少，且由于交际活动的限制，疫情期间的吸烟量也减少。此外，近年来全民戒烟健体意识的不断加强，对卷烟的销量也有一定的冲击。对于此情况，可以创新营销模式，丰富服务内容，营销充分利用大数据优势，积极开展“线上+线下”相结合的形式</w:t>
      </w:r>
      <w:r>
        <w:rPr>
          <w:rFonts w:hint="eastAsia" w:ascii="宋体" w:hAnsi="宋体" w:eastAsia="宋体" w:cs="宋体"/>
          <w:sz w:val="24"/>
          <w:szCs w:val="24"/>
          <w:lang w:eastAsia="zh-CN"/>
        </w:rPr>
        <w:t>。</w:t>
      </w:r>
    </w:p>
    <w:p>
      <w:pPr>
        <w:keepNext w:val="0"/>
        <w:keepLines w:val="0"/>
        <w:pageBreakBefore w:val="0"/>
        <w:widowControl w:val="0"/>
        <w:tabs>
          <w:tab w:val="center" w:pos="4200"/>
          <w:tab w:val="right" w:pos="8295"/>
        </w:tabs>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最后根据卷烟价类划分来看，其</w:t>
      </w:r>
      <w:r>
        <w:rPr>
          <w:rFonts w:hint="eastAsia" w:ascii="宋体" w:hAnsi="宋体" w:eastAsia="宋体" w:cs="宋体"/>
          <w:sz w:val="24"/>
          <w:szCs w:val="24"/>
        </w:rPr>
        <w:t>标准与行业发展和经济社会发展相适应、相匹配、相吻合。在现行的标准中，在零售价200～500元/条</w:t>
      </w:r>
      <w:r>
        <w:rPr>
          <w:rFonts w:hint="eastAsia" w:ascii="宋体" w:hAnsi="宋体" w:eastAsia="宋体" w:cs="宋体"/>
          <w:sz w:val="24"/>
          <w:szCs w:val="24"/>
          <w:lang w:val="en-US" w:eastAsia="zh-CN"/>
        </w:rPr>
        <w:t>即中端、中高端</w:t>
      </w:r>
      <w:r>
        <w:rPr>
          <w:rFonts w:hint="eastAsia" w:ascii="宋体" w:hAnsi="宋体" w:eastAsia="宋体" w:cs="宋体"/>
          <w:sz w:val="24"/>
          <w:szCs w:val="24"/>
        </w:rPr>
        <w:t>区间，市场集中度已经处于非常高的水平，该价区无疑是一类烟价类中市场规模最大的基础价区。在</w:t>
      </w:r>
      <w:r>
        <w:rPr>
          <w:rFonts w:hint="eastAsia" w:ascii="宋体" w:hAnsi="宋体" w:eastAsia="宋体" w:cs="宋体"/>
          <w:sz w:val="24"/>
          <w:szCs w:val="24"/>
          <w:lang w:val="en-US" w:eastAsia="zh-CN"/>
        </w:rPr>
        <w:t>卷烟</w:t>
      </w:r>
      <w:r>
        <w:rPr>
          <w:rFonts w:hint="eastAsia" w:ascii="宋体" w:hAnsi="宋体" w:eastAsia="宋体" w:cs="宋体"/>
          <w:sz w:val="24"/>
          <w:szCs w:val="24"/>
        </w:rPr>
        <w:t>消费不断升级的大背景下，我们不妨设想，将一类烟价类划分标准整体上移，从而带动整个类别的变化，跟上行业发展和经济社会发展的步伐。</w:t>
      </w:r>
    </w:p>
    <w:p>
      <w:pPr>
        <w:keepNext w:val="0"/>
        <w:keepLines w:val="0"/>
        <w:pageBreakBefore w:val="0"/>
        <w:widowControl w:val="0"/>
        <w:tabs>
          <w:tab w:val="center" w:pos="4200"/>
          <w:tab w:val="right" w:pos="8295"/>
        </w:tabs>
        <w:kinsoku/>
        <w:wordWrap/>
        <w:overflowPunct/>
        <w:topLinePunct w:val="0"/>
        <w:autoSpaceDE/>
        <w:autoSpaceDN/>
        <w:bidi w:val="0"/>
        <w:adjustRightInd/>
        <w:snapToGrid/>
        <w:textAlignment w:val="auto"/>
        <w:rPr>
          <w:rFonts w:hint="eastAsia" w:ascii="宋体" w:hAnsi="宋体" w:eastAsia="宋体" w:cs="宋体"/>
          <w:sz w:val="24"/>
          <w:szCs w:val="24"/>
        </w:rPr>
      </w:pPr>
      <w:r>
        <w:rPr>
          <w:rFonts w:hint="eastAsia" w:ascii="宋体" w:hAnsi="宋体" w:eastAsia="宋体" w:cs="宋体"/>
          <w:sz w:val="24"/>
          <w:szCs w:val="24"/>
        </w:rPr>
        <w:t>理顺</w:t>
      </w:r>
      <w:r>
        <w:rPr>
          <w:rFonts w:hint="eastAsia" w:ascii="宋体" w:hAnsi="宋体" w:eastAsia="宋体" w:cs="宋体"/>
          <w:sz w:val="24"/>
          <w:szCs w:val="24"/>
          <w:lang w:val="en-US" w:eastAsia="zh-CN"/>
        </w:rPr>
        <w:t>卷烟</w:t>
      </w:r>
      <w:r>
        <w:rPr>
          <w:rFonts w:hint="eastAsia" w:ascii="宋体" w:hAnsi="宋体" w:eastAsia="宋体" w:cs="宋体"/>
          <w:sz w:val="24"/>
          <w:szCs w:val="24"/>
        </w:rPr>
        <w:t>价格区间，为经济运行分析创造更为有利的条件。现行</w:t>
      </w:r>
      <w:r>
        <w:rPr>
          <w:rFonts w:hint="eastAsia" w:ascii="宋体" w:hAnsi="宋体" w:eastAsia="宋体" w:cs="宋体"/>
          <w:sz w:val="24"/>
          <w:szCs w:val="24"/>
          <w:lang w:val="en-US" w:eastAsia="zh-CN"/>
        </w:rPr>
        <w:t>卷烟</w:t>
      </w:r>
      <w:r>
        <w:rPr>
          <w:rFonts w:hint="eastAsia" w:ascii="宋体" w:hAnsi="宋体" w:eastAsia="宋体" w:cs="宋体"/>
          <w:sz w:val="24"/>
          <w:szCs w:val="24"/>
        </w:rPr>
        <w:t>价类划分标准中，</w:t>
      </w:r>
      <w:r>
        <w:rPr>
          <w:rFonts w:hint="eastAsia" w:ascii="宋体" w:hAnsi="宋体" w:eastAsia="宋体" w:cs="宋体"/>
          <w:sz w:val="24"/>
          <w:szCs w:val="24"/>
          <w:lang w:val="en-US" w:eastAsia="zh-CN"/>
        </w:rPr>
        <w:t>高端</w:t>
      </w:r>
      <w:r>
        <w:rPr>
          <w:rFonts w:hint="eastAsia" w:ascii="宋体" w:hAnsi="宋体" w:eastAsia="宋体" w:cs="宋体"/>
          <w:sz w:val="24"/>
          <w:szCs w:val="24"/>
        </w:rPr>
        <w:t>烟价格空间和梯次范围过大，如果能使各价类</w:t>
      </w:r>
      <w:r>
        <w:rPr>
          <w:rFonts w:hint="eastAsia" w:ascii="宋体" w:hAnsi="宋体" w:eastAsia="宋体" w:cs="宋体"/>
          <w:sz w:val="24"/>
          <w:szCs w:val="24"/>
          <w:lang w:val="en-US" w:eastAsia="zh-CN"/>
        </w:rPr>
        <w:t>卷烟</w:t>
      </w:r>
      <w:r>
        <w:rPr>
          <w:rFonts w:hint="eastAsia" w:ascii="宋体" w:hAnsi="宋体" w:eastAsia="宋体" w:cs="宋体"/>
          <w:sz w:val="24"/>
          <w:szCs w:val="24"/>
        </w:rPr>
        <w:t>的价格跨度划分趋于均衡，在此前提下深入分析</w:t>
      </w:r>
      <w:r>
        <w:rPr>
          <w:rFonts w:hint="eastAsia" w:ascii="宋体" w:hAnsi="宋体" w:eastAsia="宋体" w:cs="宋体"/>
          <w:sz w:val="24"/>
          <w:szCs w:val="24"/>
          <w:lang w:val="en-US" w:eastAsia="zh-CN"/>
        </w:rPr>
        <w:t>卷烟</w:t>
      </w:r>
      <w:r>
        <w:rPr>
          <w:rFonts w:hint="eastAsia" w:ascii="宋体" w:hAnsi="宋体" w:eastAsia="宋体" w:cs="宋体"/>
          <w:sz w:val="24"/>
          <w:szCs w:val="24"/>
        </w:rPr>
        <w:t>价格，有利于“同档同价同差率”工作的顺利推进，也可以为经济运行分析创造更为有利的条件。</w:t>
      </w:r>
    </w:p>
    <w:p>
      <w:pPr>
        <w:keepNext w:val="0"/>
        <w:keepLines w:val="0"/>
        <w:pageBreakBefore w:val="0"/>
        <w:widowControl w:val="0"/>
        <w:tabs>
          <w:tab w:val="center" w:pos="4200"/>
          <w:tab w:val="right" w:pos="8295"/>
        </w:tabs>
        <w:kinsoku/>
        <w:wordWrap/>
        <w:overflowPunct/>
        <w:topLinePunct w:val="0"/>
        <w:autoSpaceDE/>
        <w:autoSpaceDN/>
        <w:bidi w:val="0"/>
        <w:adjustRightInd/>
        <w:snapToGrid/>
        <w:ind w:firstLine="480" w:firstLineChars="200"/>
        <w:textAlignment w:val="auto"/>
        <w:rPr>
          <w:rFonts w:hint="eastAsia" w:ascii="黑体" w:hAnsi="黑体" w:eastAsia="黑体"/>
          <w:sz w:val="24"/>
          <w:szCs w:val="24"/>
        </w:rPr>
      </w:pPr>
      <w:r>
        <w:rPr>
          <w:rFonts w:hint="eastAsia" w:ascii="宋体" w:hAnsi="宋体" w:eastAsia="宋体" w:cs="宋体"/>
          <w:sz w:val="24"/>
          <w:szCs w:val="24"/>
        </w:rPr>
        <w:t>为行业生产经营管理决策提供辅助。从统计学角度分析，现行</w:t>
      </w:r>
      <w:r>
        <w:rPr>
          <w:rFonts w:hint="eastAsia" w:ascii="宋体" w:hAnsi="宋体" w:eastAsia="宋体" w:cs="宋体"/>
          <w:sz w:val="24"/>
          <w:szCs w:val="24"/>
          <w:lang w:val="en-US" w:eastAsia="zh-CN"/>
        </w:rPr>
        <w:t>卷烟</w:t>
      </w:r>
      <w:r>
        <w:rPr>
          <w:rFonts w:hint="eastAsia" w:ascii="宋体" w:hAnsi="宋体" w:eastAsia="宋体" w:cs="宋体"/>
          <w:sz w:val="24"/>
          <w:szCs w:val="24"/>
        </w:rPr>
        <w:t>价类划分标准已经不能客观反映各类</w:t>
      </w:r>
      <w:r>
        <w:rPr>
          <w:rFonts w:hint="eastAsia" w:ascii="宋体" w:hAnsi="宋体" w:eastAsia="宋体" w:cs="宋体"/>
          <w:sz w:val="24"/>
          <w:szCs w:val="24"/>
          <w:lang w:val="en-US" w:eastAsia="zh-CN"/>
        </w:rPr>
        <w:t>卷烟</w:t>
      </w:r>
      <w:r>
        <w:rPr>
          <w:rFonts w:hint="eastAsia" w:ascii="宋体" w:hAnsi="宋体" w:eastAsia="宋体" w:cs="宋体"/>
          <w:sz w:val="24"/>
          <w:szCs w:val="24"/>
        </w:rPr>
        <w:t>的真实发展趋势，比如</w:t>
      </w:r>
      <w:r>
        <w:rPr>
          <w:rFonts w:hint="eastAsia" w:ascii="宋体" w:hAnsi="宋体" w:eastAsia="宋体" w:cs="宋体"/>
          <w:sz w:val="24"/>
          <w:szCs w:val="24"/>
          <w:lang w:val="en-US" w:eastAsia="zh-CN"/>
        </w:rPr>
        <w:t>低端</w:t>
      </w:r>
      <w:r>
        <w:rPr>
          <w:rFonts w:hint="eastAsia" w:ascii="宋体" w:hAnsi="宋体" w:eastAsia="宋体" w:cs="宋体"/>
          <w:sz w:val="24"/>
          <w:szCs w:val="24"/>
        </w:rPr>
        <w:t>烟的销量比重和利润比重在缩小，但又不能因为其比例缩小就忽略不计，因此需要设计一套更突出可比性、更科学的新标准，以有效弥补不足，对</w:t>
      </w:r>
      <w:r>
        <w:rPr>
          <w:rFonts w:hint="eastAsia" w:ascii="宋体" w:hAnsi="宋体" w:eastAsia="宋体" w:cs="宋体"/>
          <w:sz w:val="24"/>
          <w:szCs w:val="24"/>
          <w:lang w:val="en-US" w:eastAsia="zh-CN"/>
        </w:rPr>
        <w:t>卷烟</w:t>
      </w:r>
      <w:r>
        <w:rPr>
          <w:rFonts w:hint="eastAsia" w:ascii="宋体" w:hAnsi="宋体" w:eastAsia="宋体" w:cs="宋体"/>
          <w:sz w:val="24"/>
          <w:szCs w:val="24"/>
        </w:rPr>
        <w:t>生产经营管理决策起到更好的指导作用。</w:t>
      </w:r>
    </w:p>
    <w:p>
      <w:pPr>
        <w:pStyle w:val="11"/>
        <w:numPr>
          <w:ilvl w:val="0"/>
          <w:numId w:val="1"/>
        </w:numPr>
        <w:spacing w:before="240" w:after="240"/>
        <w:ind w:firstLineChars="0"/>
        <w:jc w:val="center"/>
        <w:rPr>
          <w:rFonts w:ascii="黑体" w:hAnsi="黑体" w:eastAsia="黑体"/>
          <w:sz w:val="28"/>
          <w:szCs w:val="28"/>
        </w:rPr>
      </w:pPr>
      <w:r>
        <w:rPr>
          <w:rFonts w:hint="eastAsia" w:ascii="黑体" w:hAnsi="黑体" w:eastAsia="黑体"/>
          <w:sz w:val="28"/>
          <w:szCs w:val="28"/>
        </w:rPr>
        <w:t>模型评价与推广</w:t>
      </w:r>
    </w:p>
    <w:p>
      <w:pPr>
        <w:tabs>
          <w:tab w:val="center" w:pos="4200"/>
          <w:tab w:val="right" w:pos="8295"/>
        </w:tabs>
        <w:spacing w:before="120" w:after="120"/>
        <w:jc w:val="left"/>
        <w:rPr>
          <w:rFonts w:hint="eastAsia" w:ascii="黑体" w:hAnsi="黑体" w:eastAsia="黑体"/>
          <w:sz w:val="24"/>
          <w:szCs w:val="24"/>
          <w:lang w:val="en-US" w:eastAsia="zh-CN"/>
        </w:rPr>
      </w:pPr>
      <w:r>
        <w:rPr>
          <w:rFonts w:hint="eastAsia" w:ascii="黑体" w:hAnsi="黑体" w:eastAsia="黑体"/>
          <w:sz w:val="24"/>
          <w:szCs w:val="24"/>
        </w:rPr>
        <w:t>6</w:t>
      </w:r>
      <w:r>
        <w:rPr>
          <w:rFonts w:ascii="黑体" w:hAnsi="黑体" w:eastAsia="黑体"/>
          <w:sz w:val="24"/>
          <w:szCs w:val="24"/>
        </w:rPr>
        <w:t xml:space="preserve">.1 </w:t>
      </w:r>
      <w:r>
        <w:rPr>
          <w:rFonts w:hint="eastAsia" w:ascii="黑体" w:hAnsi="黑体" w:eastAsia="黑体"/>
          <w:sz w:val="24"/>
          <w:szCs w:val="24"/>
          <w:lang w:val="en-US" w:eastAsia="zh-CN"/>
        </w:rPr>
        <w:t>多元线性回归模型</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ind w:firstLine="480" w:firstLineChars="200"/>
        <w:jc w:val="left"/>
        <w:textAlignment w:val="auto"/>
        <w:rPr>
          <w:rFonts w:ascii="宋体" w:hAnsi="宋体" w:eastAsia="宋体" w:cs="宋体"/>
          <w:sz w:val="24"/>
          <w:szCs w:val="24"/>
        </w:rPr>
      </w:pPr>
      <w:r>
        <w:rPr>
          <w:rFonts w:hint="eastAsia" w:ascii="黑体" w:hAnsi="黑体" w:eastAsia="黑体"/>
          <w:sz w:val="24"/>
          <w:szCs w:val="24"/>
          <w:lang w:val="en-US" w:eastAsia="zh-CN"/>
        </w:rPr>
        <w:tab/>
      </w:r>
      <w:r>
        <w:rPr>
          <w:rFonts w:ascii="宋体" w:hAnsi="宋体" w:eastAsia="宋体" w:cs="宋体"/>
          <w:sz w:val="24"/>
          <w:szCs w:val="24"/>
        </w:rPr>
        <w:t>分析探究影响销量的因素时，采用了多元线性回归模型主要对市场类型和销售终端的影响进行了理论化的探究，最初是只把两个变量认作是毫不相关的两者，所得结果显示二者只可影响销量的47.1%</w:t>
      </w:r>
      <w:r>
        <w:rPr>
          <w:rFonts w:hint="eastAsia" w:ascii="宋体" w:hAnsi="宋体" w:eastAsia="宋体" w:cs="宋体"/>
          <w:sz w:val="24"/>
          <w:szCs w:val="24"/>
          <w:lang w:eastAsia="zh-CN"/>
        </w:rPr>
        <w:t>，</w:t>
      </w:r>
      <w:r>
        <w:rPr>
          <w:rFonts w:ascii="宋体" w:hAnsi="宋体" w:eastAsia="宋体" w:cs="宋体"/>
          <w:sz w:val="24"/>
          <w:szCs w:val="24"/>
        </w:rPr>
        <w:t>最大显著性达到70%多，进而猜想二者对销量的影响不是毫不相互影响的，故而在线性回归时加入市场类型与销售终端的乘积作为一个交互项变量。分析结果显示自变量对销量的决定程度提高至58.7%</w:t>
      </w:r>
      <w:r>
        <w:rPr>
          <w:rFonts w:hint="eastAsia" w:ascii="宋体" w:hAnsi="宋体" w:eastAsia="宋体" w:cs="宋体"/>
          <w:sz w:val="24"/>
          <w:szCs w:val="24"/>
          <w:lang w:eastAsia="zh-CN"/>
        </w:rPr>
        <w:t>，</w:t>
      </w:r>
      <w:r>
        <w:rPr>
          <w:rFonts w:ascii="宋体" w:hAnsi="宋体" w:eastAsia="宋体" w:cs="宋体"/>
          <w:sz w:val="24"/>
          <w:szCs w:val="24"/>
        </w:rPr>
        <w:t>系数的最大显著性水平降低至50%</w:t>
      </w:r>
      <w:r>
        <w:rPr>
          <w:rFonts w:hint="eastAsia" w:ascii="宋体" w:hAnsi="宋体" w:eastAsia="宋体" w:cs="宋体"/>
          <w:sz w:val="24"/>
          <w:szCs w:val="24"/>
          <w:lang w:eastAsia="zh-CN"/>
        </w:rPr>
        <w:t>，</w:t>
      </w:r>
      <w:r>
        <w:rPr>
          <w:rFonts w:ascii="宋体" w:hAnsi="宋体" w:eastAsia="宋体" w:cs="宋体"/>
          <w:sz w:val="24"/>
          <w:szCs w:val="24"/>
        </w:rPr>
        <w:t>表明改进后的模型更加从理论层面说明了这两个因素的影响力。故而，在分析多因素对因变量的影响大小时，线性回归时最简单的关系，但在建模时要考虑到变量不是孤立的，可能对因变量有交互的影响，从而更加有利于主成分的分析。</w:t>
      </w:r>
    </w:p>
    <w:p>
      <w:pPr>
        <w:tabs>
          <w:tab w:val="center" w:pos="4200"/>
          <w:tab w:val="right" w:pos="8295"/>
        </w:tabs>
        <w:spacing w:before="120" w:after="120"/>
        <w:jc w:val="left"/>
        <w:rPr>
          <w:rFonts w:hint="default" w:ascii="黑体" w:hAnsi="黑体" w:eastAsia="黑体"/>
          <w:sz w:val="24"/>
          <w:szCs w:val="24"/>
          <w:lang w:val="en-US" w:eastAsia="zh-CN"/>
        </w:rPr>
      </w:pPr>
      <w:r>
        <w:rPr>
          <w:rFonts w:hint="eastAsia" w:ascii="黑体" w:hAnsi="黑体" w:eastAsia="黑体"/>
          <w:sz w:val="24"/>
          <w:szCs w:val="24"/>
        </w:rPr>
        <w:t>6</w:t>
      </w:r>
      <w:r>
        <w:rPr>
          <w:rFonts w:ascii="黑体" w:hAnsi="黑体" w:eastAsia="黑体"/>
          <w:sz w:val="24"/>
          <w:szCs w:val="24"/>
        </w:rPr>
        <w:t xml:space="preserve">.2 </w:t>
      </w:r>
      <w:r>
        <w:rPr>
          <w:rFonts w:hint="eastAsia" w:ascii="黑体" w:hAnsi="黑体" w:eastAsia="黑体"/>
          <w:sz w:val="24"/>
          <w:szCs w:val="24"/>
          <w:lang w:val="en-US" w:eastAsia="zh-CN"/>
        </w:rPr>
        <w:t>BP神经网络与RBF神经网络模型</w:t>
      </w:r>
    </w:p>
    <w:p>
      <w:pPr>
        <w:keepNext w:val="0"/>
        <w:keepLines w:val="0"/>
        <w:pageBreakBefore w:val="0"/>
        <w:widowControl w:val="0"/>
        <w:tabs>
          <w:tab w:val="center" w:pos="4200"/>
          <w:tab w:val="right" w:pos="8295"/>
        </w:tabs>
        <w:kinsoku/>
        <w:wordWrap/>
        <w:overflowPunct/>
        <w:topLinePunct w:val="0"/>
        <w:autoSpaceDE/>
        <w:autoSpaceDN/>
        <w:bidi w:val="0"/>
        <w:adjustRightInd/>
        <w:snapToGrid/>
        <w:ind w:firstLine="480" w:firstLineChars="200"/>
        <w:jc w:val="left"/>
        <w:textAlignment w:val="auto"/>
        <w:rPr>
          <w:rFonts w:hint="eastAsia" w:ascii="黑体" w:hAnsi="黑体" w:eastAsia="黑体"/>
          <w:sz w:val="24"/>
          <w:szCs w:val="24"/>
        </w:rPr>
      </w:pPr>
      <w:r>
        <w:rPr>
          <w:rFonts w:ascii="宋体" w:hAnsi="宋体" w:eastAsia="宋体" w:cs="宋体"/>
          <w:sz w:val="24"/>
          <w:szCs w:val="24"/>
        </w:rPr>
        <w:t>在预测月销量时，最开始使用的</w:t>
      </w:r>
      <w:r>
        <w:rPr>
          <w:rFonts w:hint="default" w:ascii="Times New Roman" w:hAnsi="Times New Roman" w:eastAsia="宋体" w:cs="Times New Roman"/>
          <w:sz w:val="24"/>
          <w:szCs w:val="24"/>
        </w:rPr>
        <w:t>BP</w:t>
      </w:r>
      <w:r>
        <w:rPr>
          <w:rFonts w:ascii="宋体" w:hAnsi="宋体" w:eastAsia="宋体" w:cs="宋体"/>
          <w:sz w:val="24"/>
          <w:szCs w:val="24"/>
        </w:rPr>
        <w:t>神经网络算法模型有着良好的逼近性能，且在神经元训练过程中可以自由调控训练的方向等状况，但是在预测结果的相对误差上分析还是有些不足的，在训练预测时，</w:t>
      </w:r>
      <w:r>
        <w:rPr>
          <w:rFonts w:hint="default" w:ascii="Times New Roman" w:hAnsi="Times New Roman" w:eastAsia="宋体" w:cs="Times New Roman"/>
          <w:sz w:val="24"/>
          <w:szCs w:val="24"/>
        </w:rPr>
        <w:t>BP</w:t>
      </w:r>
      <w:r>
        <w:rPr>
          <w:rFonts w:ascii="宋体" w:hAnsi="宋体" w:eastAsia="宋体" w:cs="宋体"/>
          <w:sz w:val="24"/>
          <w:szCs w:val="24"/>
        </w:rPr>
        <w:t>神经网络的平均相对误差达到18.6%。为了追求一个更“全局化”，预测效果更佳的结果，采用</w:t>
      </w:r>
      <w:r>
        <w:rPr>
          <w:rFonts w:hint="default" w:ascii="Times New Roman" w:hAnsi="Times New Roman" w:eastAsia="宋体" w:cs="Times New Roman"/>
          <w:sz w:val="24"/>
          <w:szCs w:val="24"/>
        </w:rPr>
        <w:t>RBF</w:t>
      </w:r>
      <w:r>
        <w:rPr>
          <w:rFonts w:ascii="宋体" w:hAnsi="宋体" w:eastAsia="宋体" w:cs="宋体"/>
          <w:sz w:val="24"/>
          <w:szCs w:val="24"/>
        </w:rPr>
        <w:t>神经网络模型，</w:t>
      </w:r>
      <w:r>
        <w:rPr>
          <w:rFonts w:hint="default" w:ascii="Times New Roman" w:hAnsi="Times New Roman" w:eastAsia="宋体" w:cs="Times New Roman"/>
          <w:sz w:val="24"/>
          <w:szCs w:val="24"/>
        </w:rPr>
        <w:t>RBF</w:t>
      </w:r>
      <w:r>
        <w:rPr>
          <w:rFonts w:ascii="宋体" w:hAnsi="宋体" w:eastAsia="宋体" w:cs="宋体"/>
          <w:sz w:val="24"/>
          <w:szCs w:val="24"/>
        </w:rPr>
        <w:t>神经网络模型以其更加快速地逼近任意函数，以及相对没有</w:t>
      </w:r>
      <w:r>
        <w:rPr>
          <w:rFonts w:hint="default" w:ascii="Times New Roman" w:hAnsi="Times New Roman" w:eastAsia="宋体" w:cs="Times New Roman"/>
          <w:sz w:val="24"/>
          <w:szCs w:val="24"/>
        </w:rPr>
        <w:t>BP</w:t>
      </w:r>
      <w:r>
        <w:rPr>
          <w:rFonts w:ascii="宋体" w:hAnsi="宋体" w:eastAsia="宋体" w:cs="宋体"/>
          <w:sz w:val="24"/>
          <w:szCs w:val="24"/>
        </w:rPr>
        <w:t>神经网络那么局部的范围，预测相对误差缩小到9%。故可认为</w:t>
      </w:r>
      <w:r>
        <w:rPr>
          <w:rFonts w:hint="default" w:ascii="Times New Roman" w:hAnsi="Times New Roman" w:eastAsia="宋体" w:cs="Times New Roman"/>
          <w:sz w:val="24"/>
          <w:szCs w:val="24"/>
        </w:rPr>
        <w:t>RBF</w:t>
      </w:r>
      <w:r>
        <w:rPr>
          <w:rFonts w:ascii="宋体" w:hAnsi="宋体" w:eastAsia="宋体" w:cs="宋体"/>
          <w:sz w:val="24"/>
          <w:szCs w:val="24"/>
        </w:rPr>
        <w:t>神经网络模型在某些情况下（尤其是所给样例较少，</w:t>
      </w:r>
      <w:r>
        <w:rPr>
          <w:rFonts w:hint="default" w:ascii="Times New Roman" w:hAnsi="Times New Roman" w:eastAsia="宋体" w:cs="Times New Roman"/>
          <w:sz w:val="24"/>
          <w:szCs w:val="24"/>
        </w:rPr>
        <w:t>BP</w:t>
      </w:r>
      <w:r>
        <w:rPr>
          <w:rFonts w:ascii="宋体" w:hAnsi="宋体" w:eastAsia="宋体" w:cs="宋体"/>
          <w:sz w:val="24"/>
          <w:szCs w:val="24"/>
        </w:rPr>
        <w:t>神经网络的训练会因局限性受影响的情况）会有有更高效的预测效果。</w:t>
      </w:r>
    </w:p>
    <w:p>
      <w:pPr>
        <w:tabs>
          <w:tab w:val="center" w:pos="4200"/>
          <w:tab w:val="right" w:pos="8295"/>
        </w:tabs>
        <w:spacing w:before="240" w:after="240"/>
        <w:jc w:val="center"/>
        <w:rPr>
          <w:rFonts w:hint="eastAsia" w:ascii="黑体" w:hAnsi="黑体" w:eastAsia="黑体"/>
          <w:sz w:val="28"/>
          <w:szCs w:val="28"/>
        </w:rPr>
      </w:pPr>
    </w:p>
    <w:p>
      <w:pPr>
        <w:tabs>
          <w:tab w:val="center" w:pos="4200"/>
          <w:tab w:val="right" w:pos="8295"/>
        </w:tabs>
        <w:spacing w:before="240" w:after="240"/>
        <w:jc w:val="center"/>
        <w:rPr>
          <w:rFonts w:hint="eastAsia" w:ascii="黑体" w:hAnsi="黑体" w:eastAsia="黑体"/>
          <w:sz w:val="28"/>
          <w:szCs w:val="28"/>
        </w:rPr>
      </w:pPr>
      <w:r>
        <w:rPr>
          <w:rFonts w:hint="eastAsia" w:ascii="黑体" w:hAnsi="黑体" w:eastAsia="黑体"/>
          <w:sz w:val="28"/>
          <w:szCs w:val="28"/>
        </w:rPr>
        <w:t>参考文献</w:t>
      </w:r>
    </w:p>
    <w:p>
      <w:pPr>
        <w:tabs>
          <w:tab w:val="center" w:pos="4200"/>
          <w:tab w:val="right" w:pos="8295"/>
        </w:tabs>
        <w:spacing w:before="240" w:after="240"/>
        <w:jc w:val="both"/>
        <w:rPr>
          <w:rFonts w:ascii="宋体" w:hAnsi="宋体" w:eastAsia="宋体" w:cs="宋体"/>
          <w:sz w:val="24"/>
          <w:szCs w:val="24"/>
        </w:rPr>
      </w:pPr>
      <w:r>
        <w:rPr>
          <w:rFonts w:hint="default" w:ascii="Times New Roman" w:hAnsi="Times New Roman" w:eastAsia="宋体" w:cs="Times New Roman"/>
          <w:sz w:val="24"/>
          <w:szCs w:val="24"/>
        </w:rPr>
        <w:t>[1]</w:t>
      </w:r>
      <w:r>
        <w:rPr>
          <w:rFonts w:ascii="宋体" w:hAnsi="宋体" w:eastAsia="宋体" w:cs="宋体"/>
          <w:sz w:val="24"/>
          <w:szCs w:val="24"/>
        </w:rPr>
        <w:t>赵梦娜.基于SVM和BP神经网络的量化策略研究[D].大连理工大学,2021.DOI:10.26991/d.cnki.gdllu.2021.001540.</w:t>
      </w:r>
    </w:p>
    <w:p>
      <w:pPr>
        <w:tabs>
          <w:tab w:val="center" w:pos="4200"/>
          <w:tab w:val="right" w:pos="8295"/>
        </w:tabs>
        <w:spacing w:before="240" w:after="240"/>
        <w:jc w:val="both"/>
        <w:rPr>
          <w:rFonts w:ascii="宋体" w:hAnsi="宋体" w:eastAsia="宋体" w:cs="宋体"/>
          <w:sz w:val="24"/>
          <w:szCs w:val="24"/>
        </w:rPr>
      </w:pP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rPr>
        <w:t>]</w:t>
      </w:r>
      <w:r>
        <w:rPr>
          <w:rFonts w:ascii="宋体" w:hAnsi="宋体" w:eastAsia="宋体" w:cs="宋体"/>
          <w:sz w:val="24"/>
          <w:szCs w:val="24"/>
        </w:rPr>
        <w:t>王明哲.基于RBF神经网络的重力固体潮信号的建模与预测[D].昆明理工大学,2019.DOI:10.27200/d.cnki.gkmlu.2019.000775.</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before="240" w:after="240"/>
        <w:jc w:val="both"/>
        <w:textAlignment w:val="auto"/>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宋体" w:cs="Times New Roman"/>
          <w:i w:val="0"/>
          <w:caps w:val="0"/>
          <w:color w:val="000000" w:themeColor="text1"/>
          <w:spacing w:val="0"/>
          <w:sz w:val="24"/>
          <w:szCs w:val="24"/>
          <w:shd w:val="clear" w:fill="FFFFFF"/>
          <w14:textFill>
            <w14:solidFill>
              <w14:schemeClr w14:val="tx1"/>
            </w14:solidFill>
          </w14:textFill>
        </w:rPr>
        <w:t>[</w:t>
      </w:r>
      <w:r>
        <w:rPr>
          <w:rFonts w:hint="eastAsia" w:ascii="Times New Roman" w:hAnsi="Times New Roman" w:eastAsia="宋体" w:cs="Times New Roman"/>
          <w:i w:val="0"/>
          <w:caps w:val="0"/>
          <w:color w:val="000000" w:themeColor="text1"/>
          <w:spacing w:val="0"/>
          <w:sz w:val="24"/>
          <w:szCs w:val="24"/>
          <w:shd w:val="clear" w:fill="FFFFFF"/>
          <w:lang w:val="en-US" w:eastAsia="zh-CN"/>
          <w14:textFill>
            <w14:solidFill>
              <w14:schemeClr w14:val="tx1"/>
            </w14:solidFill>
          </w14:textFill>
        </w:rPr>
        <w:t>3</w:t>
      </w:r>
      <w:r>
        <w:rPr>
          <w:rFonts w:hint="default" w:ascii="Times New Roman" w:hAnsi="Times New Roman" w:eastAsia="宋体" w:cs="Times New Roman"/>
          <w:i w:val="0"/>
          <w:caps w:val="0"/>
          <w:color w:val="000000" w:themeColor="text1"/>
          <w:spacing w:val="0"/>
          <w:sz w:val="24"/>
          <w:szCs w:val="24"/>
          <w:shd w:val="clear" w:fill="FFFFFF"/>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张岭,孙雨燕.基于表征客户对卷烟品牌群落的分析[J].中外企业家,2014(23):198-199.</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before="240" w:after="240"/>
        <w:jc w:val="both"/>
        <w:textAlignment w:val="auto"/>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宋体" w:cs="Times New Roman"/>
          <w:i w:val="0"/>
          <w:caps w:val="0"/>
          <w:color w:val="000000" w:themeColor="text1"/>
          <w:spacing w:val="0"/>
          <w:sz w:val="24"/>
          <w:szCs w:val="24"/>
          <w:shd w:val="clear" w:fill="FFFFFF"/>
          <w14:textFill>
            <w14:solidFill>
              <w14:schemeClr w14:val="tx1"/>
            </w14:solidFill>
          </w14:textFill>
        </w:rPr>
        <w:t>[</w:t>
      </w:r>
      <w:r>
        <w:rPr>
          <w:rFonts w:hint="eastAsia" w:ascii="Times New Roman" w:hAnsi="Times New Roman" w:eastAsia="宋体" w:cs="Times New Roman"/>
          <w:i w:val="0"/>
          <w:caps w:val="0"/>
          <w:color w:val="000000" w:themeColor="text1"/>
          <w:spacing w:val="0"/>
          <w:sz w:val="24"/>
          <w:szCs w:val="24"/>
          <w:shd w:val="clear" w:fill="FFFFFF"/>
          <w:lang w:val="en-US" w:eastAsia="zh-CN"/>
          <w14:textFill>
            <w14:solidFill>
              <w14:schemeClr w14:val="tx1"/>
            </w14:solidFill>
          </w14:textFill>
        </w:rPr>
        <w:t>4</w:t>
      </w:r>
      <w:r>
        <w:rPr>
          <w:rFonts w:hint="default" w:ascii="Times New Roman" w:hAnsi="Times New Roman" w:eastAsia="宋体" w:cs="Times New Roman"/>
          <w:i w:val="0"/>
          <w:caps w:val="0"/>
          <w:color w:val="000000" w:themeColor="text1"/>
          <w:spacing w:val="0"/>
          <w:sz w:val="24"/>
          <w:szCs w:val="24"/>
          <w:shd w:val="clear" w:fill="FFFFFF"/>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邹雯.基于改进随机森林的卷烟订购量预测的研究与应用[D].南昌大学,2020.DOI:10.27232/d.cnki.gnchu.2020.002475.</w:t>
      </w:r>
    </w:p>
    <w:p>
      <w:pPr>
        <w:keepNext w:val="0"/>
        <w:keepLines w:val="0"/>
        <w:pageBreakBefore w:val="0"/>
        <w:widowControl w:val="0"/>
        <w:tabs>
          <w:tab w:val="center" w:pos="4200"/>
          <w:tab w:val="right" w:pos="8295"/>
        </w:tabs>
        <w:kinsoku/>
        <w:wordWrap/>
        <w:overflowPunct/>
        <w:topLinePunct w:val="0"/>
        <w:autoSpaceDE/>
        <w:autoSpaceDN/>
        <w:bidi w:val="0"/>
        <w:adjustRightInd w:val="0"/>
        <w:snapToGrid w:val="0"/>
        <w:spacing w:before="240" w:after="240"/>
        <w:jc w:val="both"/>
        <w:textAlignment w:val="auto"/>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宋体" w:cs="Times New Roman"/>
          <w:i w:val="0"/>
          <w:caps w:val="0"/>
          <w:color w:val="000000" w:themeColor="text1"/>
          <w:spacing w:val="0"/>
          <w:sz w:val="24"/>
          <w:szCs w:val="24"/>
          <w:shd w:val="clear" w:fill="FFFFFF"/>
          <w14:textFill>
            <w14:solidFill>
              <w14:schemeClr w14:val="tx1"/>
            </w14:solidFill>
          </w14:textFill>
        </w:rPr>
        <w:t>[</w:t>
      </w:r>
      <w:r>
        <w:rPr>
          <w:rFonts w:hint="eastAsia" w:ascii="Times New Roman" w:hAnsi="Times New Roman" w:eastAsia="宋体" w:cs="Times New Roman"/>
          <w:i w:val="0"/>
          <w:caps w:val="0"/>
          <w:color w:val="000000" w:themeColor="text1"/>
          <w:spacing w:val="0"/>
          <w:sz w:val="24"/>
          <w:szCs w:val="24"/>
          <w:shd w:val="clear" w:fill="FFFFFF"/>
          <w:lang w:val="en-US" w:eastAsia="zh-CN"/>
          <w14:textFill>
            <w14:solidFill>
              <w14:schemeClr w14:val="tx1"/>
            </w14:solidFill>
          </w14:textFill>
        </w:rPr>
        <w:t>5</w:t>
      </w:r>
      <w:r>
        <w:rPr>
          <w:rFonts w:hint="default" w:ascii="Times New Roman" w:hAnsi="Times New Roman" w:eastAsia="宋体" w:cs="Times New Roman"/>
          <w:i w:val="0"/>
          <w:caps w:val="0"/>
          <w:color w:val="000000" w:themeColor="text1"/>
          <w:spacing w:val="0"/>
          <w:sz w:val="24"/>
          <w:szCs w:val="24"/>
          <w:shd w:val="clear" w:fill="FFFFFF"/>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李晓亮,闫晓雯,马晓敏,曹越.基于目标消费者分析的卷烟品牌培育策略研究[J].中国管理信息化,2020,23(22):142-143.</w:t>
      </w:r>
    </w:p>
    <w:p>
      <w:pPr>
        <w:tabs>
          <w:tab w:val="center" w:pos="4200"/>
          <w:tab w:val="right" w:pos="8295"/>
        </w:tabs>
        <w:spacing w:before="240" w:after="240"/>
        <w:jc w:val="center"/>
        <w:rPr>
          <w:rFonts w:hint="eastAsia" w:ascii="黑体" w:hAnsi="黑体" w:eastAsia="黑体"/>
          <w:sz w:val="28"/>
          <w:szCs w:val="28"/>
          <w:lang w:val="en-US" w:eastAsia="zh-CN"/>
        </w:rPr>
      </w:pPr>
    </w:p>
    <w:p>
      <w:pPr>
        <w:tabs>
          <w:tab w:val="center" w:pos="4200"/>
          <w:tab w:val="right" w:pos="8295"/>
        </w:tabs>
        <w:spacing w:before="240" w:after="240"/>
        <w:jc w:val="center"/>
        <w:rPr>
          <w:rFonts w:hint="default" w:ascii="Times New Roman" w:hAnsi="Times New Roman" w:eastAsia="黑体" w:cs="Times New Roman"/>
          <w:sz w:val="28"/>
          <w:szCs w:val="28"/>
          <w:lang w:val="en-US" w:eastAsia="zh-CN"/>
        </w:rPr>
      </w:pPr>
      <w:r>
        <w:rPr>
          <w:rFonts w:hint="eastAsia" w:ascii="黑体" w:hAnsi="黑体" w:eastAsia="黑体"/>
          <w:sz w:val="28"/>
          <w:szCs w:val="28"/>
          <w:lang w:val="en-US" w:eastAsia="zh-CN"/>
        </w:rPr>
        <w:t>附录</w:t>
      </w:r>
      <w:r>
        <w:rPr>
          <w:rFonts w:hint="default" w:ascii="Times New Roman" w:hAnsi="Times New Roman" w:eastAsia="黑体" w:cs="Times New Roman"/>
          <w:sz w:val="28"/>
          <w:szCs w:val="28"/>
          <w:lang w:val="en-US" w:eastAsia="zh-CN"/>
        </w:rPr>
        <w:t>A</w:t>
      </w:r>
      <w:r>
        <w:rPr>
          <w:rFonts w:hint="eastAsia" w:ascii="Times New Roman" w:hAnsi="Times New Roman" w:eastAsia="黑体" w:cs="Times New Roman"/>
          <w:sz w:val="28"/>
          <w:szCs w:val="28"/>
          <w:lang w:val="en-US" w:eastAsia="zh-CN"/>
        </w:rPr>
        <w:t xml:space="preserve">  问题二涉及图表</w:t>
      </w:r>
    </w:p>
    <w:p>
      <w:pPr>
        <w:tabs>
          <w:tab w:val="center" w:pos="4200"/>
          <w:tab w:val="right" w:pos="8295"/>
        </w:tabs>
        <w:spacing w:before="240" w:after="240"/>
        <w:jc w:val="center"/>
      </w:pPr>
      <w:r>
        <w:drawing>
          <wp:inline distT="0" distB="0" distL="114300" distR="114300">
            <wp:extent cx="5048250" cy="3364230"/>
            <wp:effectExtent l="0" t="0" r="0" b="0"/>
            <wp:docPr id="13"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0"/>
                    <pic:cNvPicPr>
                      <a:picLocks noChangeAspect="1"/>
                    </pic:cNvPicPr>
                  </pic:nvPicPr>
                  <pic:blipFill>
                    <a:blip r:embed="rId233"/>
                    <a:stretch>
                      <a:fillRect/>
                    </a:stretch>
                  </pic:blipFill>
                  <pic:spPr>
                    <a:xfrm>
                      <a:off x="0" y="0"/>
                      <a:ext cx="5048250" cy="336423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w:t>
      </w:r>
      <w:r>
        <w:rPr>
          <w:rFonts w:hint="default"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 xml:space="preserve">  2020年城市与乡村不同终端卷烟销量</w:t>
      </w:r>
    </w:p>
    <w:p>
      <w:pPr>
        <w:tabs>
          <w:tab w:val="center" w:pos="4200"/>
          <w:tab w:val="right" w:pos="8295"/>
        </w:tabs>
        <w:spacing w:before="240" w:after="240"/>
        <w:jc w:val="center"/>
      </w:pPr>
    </w:p>
    <w:p>
      <w:pPr>
        <w:tabs>
          <w:tab w:val="center" w:pos="4200"/>
          <w:tab w:val="right" w:pos="8295"/>
        </w:tabs>
        <w:spacing w:before="240" w:after="240"/>
        <w:jc w:val="center"/>
        <w:rPr>
          <w:rFonts w:hint="eastAsia"/>
          <w:lang w:val="en-US" w:eastAsia="zh-CN"/>
        </w:rPr>
      </w:pPr>
      <w:r>
        <w:drawing>
          <wp:inline distT="0" distB="0" distL="114300" distR="114300">
            <wp:extent cx="5152390" cy="3433445"/>
            <wp:effectExtent l="0" t="0" r="0" b="0"/>
            <wp:docPr id="2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1"/>
                    <pic:cNvPicPr>
                      <a:picLocks noChangeAspect="1"/>
                    </pic:cNvPicPr>
                  </pic:nvPicPr>
                  <pic:blipFill>
                    <a:blip r:embed="rId234"/>
                    <a:stretch>
                      <a:fillRect/>
                    </a:stretch>
                  </pic:blipFill>
                  <pic:spPr>
                    <a:xfrm>
                      <a:off x="0" y="0"/>
                      <a:ext cx="5152390" cy="343344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lang w:val="en-US" w:eastAsia="zh-CN"/>
        </w:rPr>
      </w:pPr>
      <w:r>
        <w:rPr>
          <w:rFonts w:hint="eastAsia" w:ascii="宋体" w:hAnsi="宋体" w:eastAsia="宋体" w:cs="宋体"/>
          <w:sz w:val="24"/>
          <w:szCs w:val="24"/>
          <w:lang w:val="en-US" w:eastAsia="zh-CN"/>
        </w:rPr>
        <w:t>图</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 xml:space="preserve">  2019年城市与乡村不同终端卷烟销量</w:t>
      </w: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表</w:t>
      </w:r>
      <w:r>
        <w:rPr>
          <w:rFonts w:hint="default"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 xml:space="preserve">  改进模型对2020年卷烟销量系数的求解</w:t>
      </w:r>
    </w:p>
    <w:tbl>
      <w:tblPr>
        <w:tblStyle w:val="7"/>
        <w:tblW w:w="7807"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37"/>
        <w:gridCol w:w="1150"/>
        <w:gridCol w:w="1890"/>
        <w:gridCol w:w="1890"/>
        <w:gridCol w:w="1100"/>
        <w:gridCol w:w="1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trHeight w:val="312" w:hRule="atLeast"/>
          <w:jc w:val="center"/>
        </w:trPr>
        <w:tc>
          <w:tcPr>
            <w:tcW w:w="1887" w:type="dxa"/>
            <w:gridSpan w:val="2"/>
            <w:vMerge w:val="restart"/>
            <w:tcBorders>
              <w:top w:val="single" w:color="auto" w:sz="4" w:space="0"/>
              <w:left w:val="nil"/>
              <w:bottom w:val="nil"/>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right="60" w:firstLine="720" w:firstLineChars="300"/>
              <w:jc w:val="both"/>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模型</w:t>
            </w:r>
          </w:p>
        </w:tc>
        <w:tc>
          <w:tcPr>
            <w:tcW w:w="1890" w:type="dxa"/>
            <w:vMerge w:val="restart"/>
            <w:tcBorders>
              <w:top w:val="single" w:color="auto" w:sz="4" w:space="0"/>
              <w:left w:val="nil"/>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未标准化系数</w:t>
            </w:r>
            <w:r>
              <w:rPr>
                <w:rFonts w:hint="eastAsia" w:ascii="宋体" w:hAnsi="宋体" w:eastAsia="宋体" w:cs="宋体"/>
                <w:color w:val="000000" w:themeColor="text1"/>
                <w:kern w:val="0"/>
                <w:position w:val="-4"/>
                <w:sz w:val="24"/>
                <w:szCs w:val="24"/>
                <w14:textFill>
                  <w14:solidFill>
                    <w14:schemeClr w14:val="tx1"/>
                  </w14:solidFill>
                </w14:textFill>
              </w:rPr>
              <w:object>
                <v:shape id="_x0000_i1135" o:spt="75" type="#_x0000_t75" style="height:13pt;width:12pt;" o:ole="t" filled="f" o:preferrelative="t" stroked="f" coordsize="21600,21600">
                  <v:path/>
                  <v:fill on="f" focussize="0,0"/>
                  <v:stroke on="f"/>
                  <v:imagedata r:id="rId108" o:title=""/>
                  <o:lock v:ext="edit" aspectratio="t"/>
                  <w10:wrap type="none"/>
                  <w10:anchorlock/>
                </v:shape>
                <o:OLEObject Type="Embed" ProgID="Equation.KSEE3" ShapeID="_x0000_i1135" DrawAspect="Content" ObjectID="_1468075835" r:id="rId235">
                  <o:LockedField>false</o:LockedField>
                </o:OLEObject>
              </w:object>
            </w:r>
          </w:p>
        </w:tc>
        <w:tc>
          <w:tcPr>
            <w:tcW w:w="1890" w:type="dxa"/>
            <w:vMerge w:val="restart"/>
            <w:tcBorders>
              <w:top w:val="single" w:color="auto" w:sz="4" w:space="0"/>
              <w:left w:val="nil"/>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标准化系数</w:t>
            </w:r>
            <w:r>
              <w:rPr>
                <w:rFonts w:hint="eastAsia" w:ascii="宋体" w:hAnsi="宋体" w:eastAsia="宋体" w:cs="宋体"/>
                <w:color w:val="000000" w:themeColor="text1"/>
                <w:kern w:val="0"/>
                <w:position w:val="-6"/>
                <w:sz w:val="24"/>
                <w:szCs w:val="24"/>
                <w14:textFill>
                  <w14:solidFill>
                    <w14:schemeClr w14:val="tx1"/>
                  </w14:solidFill>
                </w14:textFill>
              </w:rPr>
              <w:object>
                <v:shape id="_x0000_i1136" o:spt="75" type="#_x0000_t75" style="height:13.95pt;width:26pt;" o:ole="t" filled="f" o:preferrelative="t" stroked="f" coordsize="21600,21600">
                  <v:path/>
                  <v:fill on="f" focussize="0,0"/>
                  <v:stroke on="f"/>
                  <v:imagedata r:id="rId110" o:title=""/>
                  <o:lock v:ext="edit" aspectratio="t"/>
                  <w10:wrap type="none"/>
                  <w10:anchorlock/>
                </v:shape>
                <o:OLEObject Type="Embed" ProgID="Equation.KSEE3" ShapeID="_x0000_i1136" DrawAspect="Content" ObjectID="_1468075836" r:id="rId236">
                  <o:LockedField>false</o:LockedField>
                </o:OLEObject>
              </w:object>
            </w:r>
          </w:p>
        </w:tc>
        <w:tc>
          <w:tcPr>
            <w:tcW w:w="1100" w:type="dxa"/>
            <w:vMerge w:val="restart"/>
            <w:tcBorders>
              <w:top w:val="single" w:color="auto" w:sz="4" w:space="0"/>
              <w:left w:val="nil"/>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显著性检验值</w:t>
            </w:r>
            <w:r>
              <w:rPr>
                <w:rFonts w:hint="eastAsia" w:ascii="宋体" w:hAnsi="宋体" w:eastAsia="宋体" w:cs="宋体"/>
                <w:color w:val="000000" w:themeColor="text1"/>
                <w:kern w:val="0"/>
                <w:position w:val="-6"/>
                <w:sz w:val="24"/>
                <w:szCs w:val="24"/>
                <w:lang w:val="en-US" w:eastAsia="zh-CN"/>
                <w14:textFill>
                  <w14:solidFill>
                    <w14:schemeClr w14:val="tx1"/>
                  </w14:solidFill>
                </w14:textFill>
              </w:rPr>
              <w:object>
                <v:shape id="_x0000_i1137" o:spt="75" type="#_x0000_t75" style="height:12pt;width:6.95pt;" o:ole="t" filled="f" o:preferrelative="t" stroked="f" coordsize="21600,21600">
                  <v:path/>
                  <v:fill on="f" focussize="0,0"/>
                  <v:stroke on="f"/>
                  <v:imagedata r:id="rId112" o:title=""/>
                  <o:lock v:ext="edit" aspectratio="t"/>
                  <w10:wrap type="none"/>
                  <w10:anchorlock/>
                </v:shape>
                <o:OLEObject Type="Embed" ProgID="Equation.KSEE3" ShapeID="_x0000_i1137" DrawAspect="Content" ObjectID="_1468075837" r:id="rId237">
                  <o:LockedField>false</o:LockedField>
                </o:OLEObject>
              </w:object>
            </w:r>
          </w:p>
        </w:tc>
        <w:tc>
          <w:tcPr>
            <w:tcW w:w="1040" w:type="dxa"/>
            <w:vMerge w:val="restart"/>
            <w:tcBorders>
              <w:top w:val="single" w:color="auto" w:sz="4" w:space="0"/>
              <w:left w:val="nil"/>
              <w:bottom w:val="nil"/>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显著性</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12" w:hRule="atLeast"/>
          <w:jc w:val="center"/>
        </w:trPr>
        <w:tc>
          <w:tcPr>
            <w:tcW w:w="1887" w:type="dxa"/>
            <w:gridSpan w:val="2"/>
            <w:vMerge w:val="continue"/>
            <w:tcBorders>
              <w:top w:val="nil"/>
              <w:left w:val="nil"/>
              <w:bottom w:val="single" w:color="auto" w:sz="4" w:space="0"/>
              <w:right w:val="nil"/>
            </w:tcBorders>
            <w:shd w:val="clear" w:color="auto" w:fill="E7E6E6" w:themeFill="background2"/>
            <w:vAlign w:val="center"/>
          </w:tcPr>
          <w:p>
            <w:pPr>
              <w:tabs>
                <w:tab w:val="center" w:pos="4200"/>
                <w:tab w:val="right" w:pos="8295"/>
              </w:tabs>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890" w:type="dxa"/>
            <w:vMerge w:val="continue"/>
            <w:tcBorders>
              <w:left w:val="nil"/>
              <w:bottom w:val="single" w:color="auto" w:sz="4" w:space="0"/>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p>
        </w:tc>
        <w:tc>
          <w:tcPr>
            <w:tcW w:w="1890" w:type="dxa"/>
            <w:vMerge w:val="continue"/>
            <w:tcBorders>
              <w:left w:val="nil"/>
              <w:bottom w:val="single" w:color="auto" w:sz="4" w:space="0"/>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p>
        </w:tc>
        <w:tc>
          <w:tcPr>
            <w:tcW w:w="1100" w:type="dxa"/>
            <w:vMerge w:val="continue"/>
            <w:tcBorders>
              <w:left w:val="nil"/>
              <w:bottom w:val="single" w:color="auto" w:sz="4" w:space="0"/>
              <w:right w:val="nil"/>
            </w:tcBorders>
            <w:shd w:val="clear" w:color="auto" w:fill="E7E6E6" w:themeFill="background2"/>
            <w:vAlign w:val="center"/>
          </w:tcPr>
          <w:p>
            <w:pPr>
              <w:tabs>
                <w:tab w:val="center" w:pos="4200"/>
                <w:tab w:val="right" w:pos="8295"/>
              </w:tabs>
              <w:autoSpaceDE w:val="0"/>
              <w:autoSpaceDN w:val="0"/>
              <w:adjustRightInd w:val="0"/>
              <w:ind w:firstLine="480" w:firstLineChars="200"/>
              <w:jc w:val="center"/>
              <w:rPr>
                <w:rFonts w:hint="default" w:ascii="宋体" w:hAnsi="宋体" w:eastAsia="宋体" w:cs="宋体"/>
                <w:color w:val="000000" w:themeColor="text1"/>
                <w:kern w:val="0"/>
                <w:sz w:val="24"/>
                <w:szCs w:val="24"/>
                <w:lang w:val="en-US" w:eastAsia="zh-CN"/>
                <w14:textFill>
                  <w14:solidFill>
                    <w14:schemeClr w14:val="tx1"/>
                  </w14:solidFill>
                </w14:textFill>
              </w:rPr>
            </w:pPr>
          </w:p>
        </w:tc>
        <w:tc>
          <w:tcPr>
            <w:tcW w:w="1040" w:type="dxa"/>
            <w:vMerge w:val="continue"/>
            <w:tcBorders>
              <w:top w:val="nil"/>
              <w:left w:val="nil"/>
              <w:bottom w:val="single" w:color="auto" w:sz="4" w:space="0"/>
              <w:right w:val="nil"/>
            </w:tcBorders>
            <w:shd w:val="clear" w:color="auto" w:fill="E7E6E6" w:themeFill="background2"/>
            <w:vAlign w:val="center"/>
          </w:tcPr>
          <w:p>
            <w:pPr>
              <w:tabs>
                <w:tab w:val="center" w:pos="4200"/>
                <w:tab w:val="right" w:pos="8295"/>
              </w:tabs>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restart"/>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firstLine="240" w:firstLineChars="100"/>
              <w:jc w:val="both"/>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3</w:t>
            </w:r>
          </w:p>
        </w:tc>
        <w:tc>
          <w:tcPr>
            <w:tcW w:w="115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firstLine="240" w:firstLineChars="100"/>
              <w:jc w:val="both"/>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常量</w:t>
            </w:r>
          </w:p>
        </w:tc>
        <w:tc>
          <w:tcPr>
            <w:tcW w:w="189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949.737</w:t>
            </w:r>
          </w:p>
        </w:tc>
        <w:tc>
          <w:tcPr>
            <w:tcW w:w="189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ind w:firstLine="960" w:firstLineChars="400"/>
              <w:jc w:val="both"/>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w:t>
            </w:r>
          </w:p>
        </w:tc>
        <w:tc>
          <w:tcPr>
            <w:tcW w:w="110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6.648</w:t>
            </w:r>
          </w:p>
        </w:tc>
        <w:tc>
          <w:tcPr>
            <w:tcW w:w="104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lang w:val="en-US" w:eastAsia="zh-CN"/>
                <w14:textFill>
                  <w14:solidFill>
                    <w14:schemeClr w14:val="tx1"/>
                  </w14:solidFill>
                </w14:textFill>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continue"/>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15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firstLine="240" w:firstLineChars="100"/>
              <w:jc w:val="both"/>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月份</w:t>
            </w:r>
          </w:p>
        </w:tc>
        <w:tc>
          <w:tcPr>
            <w:tcW w:w="189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-28.760</w:t>
            </w:r>
          </w:p>
        </w:tc>
        <w:tc>
          <w:tcPr>
            <w:tcW w:w="189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-0.200</w:t>
            </w:r>
          </w:p>
        </w:tc>
        <w:tc>
          <w:tcPr>
            <w:tcW w:w="110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-1.778</w:t>
            </w:r>
          </w:p>
        </w:tc>
        <w:tc>
          <w:tcPr>
            <w:tcW w:w="104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lang w:val="en-US" w:eastAsia="zh-CN"/>
                <w14:textFill>
                  <w14:solidFill>
                    <w14:schemeClr w14:val="tx1"/>
                  </w14:solidFill>
                </w14:textFill>
              </w:rPr>
              <w:t>082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530" w:hRule="atLeast"/>
          <w:jc w:val="center"/>
        </w:trPr>
        <w:tc>
          <w:tcPr>
            <w:tcW w:w="737" w:type="dxa"/>
            <w:vMerge w:val="continue"/>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15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市场类型</w:t>
            </w:r>
          </w:p>
        </w:tc>
        <w:tc>
          <w:tcPr>
            <w:tcW w:w="189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381.130</w:t>
            </w:r>
          </w:p>
        </w:tc>
        <w:tc>
          <w:tcPr>
            <w:tcW w:w="189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0.384</w:t>
            </w:r>
          </w:p>
        </w:tc>
        <w:tc>
          <w:tcPr>
            <w:tcW w:w="110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3.413</w:t>
            </w:r>
          </w:p>
        </w:tc>
        <w:tc>
          <w:tcPr>
            <w:tcW w:w="104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lang w:val="en-US" w:eastAsia="zh-CN"/>
                <w14:textFill>
                  <w14:solidFill>
                    <w14:schemeClr w14:val="tx1"/>
                  </w14:solidFill>
                </w14:textFill>
              </w:rPr>
              <w:t>001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530" w:hRule="atLeast"/>
          <w:jc w:val="center"/>
        </w:trPr>
        <w:tc>
          <w:tcPr>
            <w:tcW w:w="737" w:type="dxa"/>
            <w:vMerge w:val="continue"/>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15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right="60"/>
              <w:jc w:val="center"/>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销售终端</w:t>
            </w:r>
          </w:p>
        </w:tc>
        <w:tc>
          <w:tcPr>
            <w:tcW w:w="189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-499.517</w:t>
            </w:r>
          </w:p>
        </w:tc>
        <w:tc>
          <w:tcPr>
            <w:tcW w:w="189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-0.504</w:t>
            </w:r>
          </w:p>
        </w:tc>
        <w:tc>
          <w:tcPr>
            <w:tcW w:w="110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-4.473</w:t>
            </w:r>
          </w:p>
        </w:tc>
        <w:tc>
          <w:tcPr>
            <w:tcW w:w="104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0.000</w:t>
            </w:r>
          </w:p>
        </w:tc>
      </w:tr>
    </w:tbl>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宋体" w:hAnsi="宋体" w:eastAsia="宋体" w:cs="宋体"/>
          <w:sz w:val="24"/>
          <w:szCs w:val="24"/>
        </w:rPr>
      </w:pPr>
    </w:p>
    <w:p>
      <w:pPr>
        <w:pStyle w:val="2"/>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表</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 xml:space="preserve">  改进模型对2019年卷烟销量系数的求解</w:t>
      </w:r>
    </w:p>
    <w:tbl>
      <w:tblPr>
        <w:tblStyle w:val="7"/>
        <w:tblW w:w="7807"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37"/>
        <w:gridCol w:w="1150"/>
        <w:gridCol w:w="1890"/>
        <w:gridCol w:w="1890"/>
        <w:gridCol w:w="1100"/>
        <w:gridCol w:w="1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cantSplit/>
          <w:trHeight w:val="312" w:hRule="atLeast"/>
          <w:jc w:val="center"/>
        </w:trPr>
        <w:tc>
          <w:tcPr>
            <w:tcW w:w="1887" w:type="dxa"/>
            <w:gridSpan w:val="2"/>
            <w:vMerge w:val="restart"/>
            <w:tcBorders>
              <w:top w:val="single" w:color="auto" w:sz="4" w:space="0"/>
              <w:left w:val="nil"/>
              <w:bottom w:val="nil"/>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right="60" w:firstLine="720" w:firstLineChars="300"/>
              <w:jc w:val="both"/>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模型</w:t>
            </w:r>
          </w:p>
        </w:tc>
        <w:tc>
          <w:tcPr>
            <w:tcW w:w="1890" w:type="dxa"/>
            <w:vMerge w:val="restart"/>
            <w:tcBorders>
              <w:top w:val="single" w:color="auto" w:sz="4" w:space="0"/>
              <w:left w:val="nil"/>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未标准化系数</w:t>
            </w:r>
            <w:r>
              <w:rPr>
                <w:rFonts w:hint="eastAsia" w:ascii="宋体" w:hAnsi="宋体" w:eastAsia="宋体" w:cs="宋体"/>
                <w:color w:val="000000" w:themeColor="text1"/>
                <w:kern w:val="0"/>
                <w:position w:val="-4"/>
                <w:sz w:val="24"/>
                <w:szCs w:val="24"/>
                <w14:textFill>
                  <w14:solidFill>
                    <w14:schemeClr w14:val="tx1"/>
                  </w14:solidFill>
                </w14:textFill>
              </w:rPr>
              <w:object>
                <v:shape id="_x0000_i1138" o:spt="75" type="#_x0000_t75" style="height:13pt;width:12pt;" o:ole="t" filled="f" o:preferrelative="t" stroked="f" coordsize="21600,21600">
                  <v:path/>
                  <v:fill on="f" focussize="0,0"/>
                  <v:stroke on="f"/>
                  <v:imagedata r:id="rId108" o:title=""/>
                  <o:lock v:ext="edit" aspectratio="t"/>
                  <w10:wrap type="none"/>
                  <w10:anchorlock/>
                </v:shape>
                <o:OLEObject Type="Embed" ProgID="Equation.KSEE3" ShapeID="_x0000_i1138" DrawAspect="Content" ObjectID="_1468075838" r:id="rId238">
                  <o:LockedField>false</o:LockedField>
                </o:OLEObject>
              </w:object>
            </w:r>
          </w:p>
        </w:tc>
        <w:tc>
          <w:tcPr>
            <w:tcW w:w="1890" w:type="dxa"/>
            <w:vMerge w:val="restart"/>
            <w:tcBorders>
              <w:top w:val="single" w:color="auto" w:sz="4" w:space="0"/>
              <w:left w:val="nil"/>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标准化系数</w:t>
            </w:r>
            <w:r>
              <w:rPr>
                <w:rFonts w:hint="eastAsia" w:ascii="宋体" w:hAnsi="宋体" w:eastAsia="宋体" w:cs="宋体"/>
                <w:color w:val="000000" w:themeColor="text1"/>
                <w:kern w:val="0"/>
                <w:position w:val="-6"/>
                <w:sz w:val="24"/>
                <w:szCs w:val="24"/>
                <w14:textFill>
                  <w14:solidFill>
                    <w14:schemeClr w14:val="tx1"/>
                  </w14:solidFill>
                </w14:textFill>
              </w:rPr>
              <w:object>
                <v:shape id="_x0000_i1139" o:spt="75" type="#_x0000_t75" style="height:13.95pt;width:26pt;" o:ole="t" filled="f" o:preferrelative="t" stroked="f" coordsize="21600,21600">
                  <v:path/>
                  <v:fill on="f" focussize="0,0"/>
                  <v:stroke on="f"/>
                  <v:imagedata r:id="rId110" o:title=""/>
                  <o:lock v:ext="edit" aspectratio="t"/>
                  <w10:wrap type="none"/>
                  <w10:anchorlock/>
                </v:shape>
                <o:OLEObject Type="Embed" ProgID="Equation.KSEE3" ShapeID="_x0000_i1139" DrawAspect="Content" ObjectID="_1468075839" r:id="rId239">
                  <o:LockedField>false</o:LockedField>
                </o:OLEObject>
              </w:object>
            </w:r>
          </w:p>
        </w:tc>
        <w:tc>
          <w:tcPr>
            <w:tcW w:w="1100" w:type="dxa"/>
            <w:vMerge w:val="restart"/>
            <w:tcBorders>
              <w:top w:val="single" w:color="auto" w:sz="4" w:space="0"/>
              <w:left w:val="nil"/>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显著性检验值</w:t>
            </w:r>
            <w:r>
              <w:rPr>
                <w:rFonts w:hint="eastAsia" w:ascii="宋体" w:hAnsi="宋体" w:eastAsia="宋体" w:cs="宋体"/>
                <w:color w:val="000000" w:themeColor="text1"/>
                <w:kern w:val="0"/>
                <w:position w:val="-6"/>
                <w:sz w:val="24"/>
                <w:szCs w:val="24"/>
                <w:lang w:val="en-US" w:eastAsia="zh-CN"/>
                <w14:textFill>
                  <w14:solidFill>
                    <w14:schemeClr w14:val="tx1"/>
                  </w14:solidFill>
                </w14:textFill>
              </w:rPr>
              <w:object>
                <v:shape id="_x0000_i1140" o:spt="75" type="#_x0000_t75" style="height:12pt;width:6.95pt;" o:ole="t" filled="f" o:preferrelative="t" stroked="f" coordsize="21600,21600">
                  <v:path/>
                  <v:fill on="f" focussize="0,0"/>
                  <v:stroke on="f"/>
                  <v:imagedata r:id="rId112" o:title=""/>
                  <o:lock v:ext="edit" aspectratio="t"/>
                  <w10:wrap type="none"/>
                  <w10:anchorlock/>
                </v:shape>
                <o:OLEObject Type="Embed" ProgID="Equation.KSEE3" ShapeID="_x0000_i1140" DrawAspect="Content" ObjectID="_1468075840" r:id="rId240">
                  <o:LockedField>false</o:LockedField>
                </o:OLEObject>
              </w:object>
            </w:r>
          </w:p>
        </w:tc>
        <w:tc>
          <w:tcPr>
            <w:tcW w:w="1040" w:type="dxa"/>
            <w:vMerge w:val="restart"/>
            <w:tcBorders>
              <w:top w:val="single" w:color="auto" w:sz="4" w:space="0"/>
              <w:left w:val="nil"/>
              <w:bottom w:val="nil"/>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显著性</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12" w:hRule="atLeast"/>
          <w:jc w:val="center"/>
        </w:trPr>
        <w:tc>
          <w:tcPr>
            <w:tcW w:w="1887" w:type="dxa"/>
            <w:gridSpan w:val="2"/>
            <w:vMerge w:val="continue"/>
            <w:tcBorders>
              <w:top w:val="nil"/>
              <w:left w:val="nil"/>
              <w:bottom w:val="single" w:color="auto" w:sz="4" w:space="0"/>
              <w:right w:val="nil"/>
            </w:tcBorders>
            <w:shd w:val="clear" w:color="auto" w:fill="E7E6E6" w:themeFill="background2"/>
            <w:vAlign w:val="center"/>
          </w:tcPr>
          <w:p>
            <w:pPr>
              <w:tabs>
                <w:tab w:val="center" w:pos="4200"/>
                <w:tab w:val="right" w:pos="8295"/>
              </w:tabs>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890" w:type="dxa"/>
            <w:vMerge w:val="continue"/>
            <w:tcBorders>
              <w:left w:val="nil"/>
              <w:bottom w:val="single" w:color="auto" w:sz="4" w:space="0"/>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p>
        </w:tc>
        <w:tc>
          <w:tcPr>
            <w:tcW w:w="1890" w:type="dxa"/>
            <w:vMerge w:val="continue"/>
            <w:tcBorders>
              <w:left w:val="nil"/>
              <w:bottom w:val="single" w:color="auto" w:sz="4" w:space="0"/>
              <w:right w:val="nil"/>
            </w:tcBorders>
            <w:shd w:val="clear" w:color="auto" w:fill="E7E6E6" w:themeFill="background2"/>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p>
        </w:tc>
        <w:tc>
          <w:tcPr>
            <w:tcW w:w="1100" w:type="dxa"/>
            <w:vMerge w:val="continue"/>
            <w:tcBorders>
              <w:left w:val="nil"/>
              <w:bottom w:val="single" w:color="auto" w:sz="4" w:space="0"/>
              <w:right w:val="nil"/>
            </w:tcBorders>
            <w:shd w:val="clear" w:color="auto" w:fill="E7E6E6" w:themeFill="background2"/>
            <w:vAlign w:val="center"/>
          </w:tcPr>
          <w:p>
            <w:pPr>
              <w:tabs>
                <w:tab w:val="center" w:pos="4200"/>
                <w:tab w:val="right" w:pos="8295"/>
              </w:tabs>
              <w:autoSpaceDE w:val="0"/>
              <w:autoSpaceDN w:val="0"/>
              <w:adjustRightInd w:val="0"/>
              <w:ind w:firstLine="480" w:firstLineChars="200"/>
              <w:jc w:val="center"/>
              <w:rPr>
                <w:rFonts w:hint="default" w:ascii="宋体" w:hAnsi="宋体" w:eastAsia="宋体" w:cs="宋体"/>
                <w:color w:val="000000" w:themeColor="text1"/>
                <w:kern w:val="0"/>
                <w:sz w:val="24"/>
                <w:szCs w:val="24"/>
                <w:lang w:val="en-US" w:eastAsia="zh-CN"/>
                <w14:textFill>
                  <w14:solidFill>
                    <w14:schemeClr w14:val="tx1"/>
                  </w14:solidFill>
                </w14:textFill>
              </w:rPr>
            </w:pPr>
          </w:p>
        </w:tc>
        <w:tc>
          <w:tcPr>
            <w:tcW w:w="1040" w:type="dxa"/>
            <w:vMerge w:val="continue"/>
            <w:tcBorders>
              <w:top w:val="nil"/>
              <w:left w:val="nil"/>
              <w:bottom w:val="single" w:color="auto" w:sz="4" w:space="0"/>
              <w:right w:val="nil"/>
            </w:tcBorders>
            <w:shd w:val="clear" w:color="auto" w:fill="E7E6E6" w:themeFill="background2"/>
            <w:vAlign w:val="center"/>
          </w:tcPr>
          <w:p>
            <w:pPr>
              <w:tabs>
                <w:tab w:val="center" w:pos="4200"/>
                <w:tab w:val="right" w:pos="8295"/>
              </w:tabs>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restart"/>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firstLine="240" w:firstLineChars="100"/>
              <w:jc w:val="both"/>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3</w:t>
            </w:r>
          </w:p>
        </w:tc>
        <w:tc>
          <w:tcPr>
            <w:tcW w:w="115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firstLine="240" w:firstLineChars="100"/>
              <w:jc w:val="both"/>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常量</w:t>
            </w:r>
          </w:p>
        </w:tc>
        <w:tc>
          <w:tcPr>
            <w:tcW w:w="189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911.771</w:t>
            </w:r>
          </w:p>
        </w:tc>
        <w:tc>
          <w:tcPr>
            <w:tcW w:w="189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ind w:firstLine="960" w:firstLineChars="400"/>
              <w:jc w:val="both"/>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w:t>
            </w:r>
          </w:p>
        </w:tc>
        <w:tc>
          <w:tcPr>
            <w:tcW w:w="110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6.491</w:t>
            </w:r>
          </w:p>
        </w:tc>
        <w:tc>
          <w:tcPr>
            <w:tcW w:w="1040" w:type="dxa"/>
            <w:tcBorders>
              <w:top w:val="single" w:color="auto" w:sz="4" w:space="0"/>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lang w:val="en-US" w:eastAsia="zh-CN"/>
                <w14:textFill>
                  <w14:solidFill>
                    <w14:schemeClr w14:val="tx1"/>
                  </w14:solidFill>
                </w14:textFill>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jc w:val="center"/>
        </w:trPr>
        <w:tc>
          <w:tcPr>
            <w:tcW w:w="737" w:type="dxa"/>
            <w:vMerge w:val="continue"/>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15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firstLine="240" w:firstLineChars="100"/>
              <w:jc w:val="both"/>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月份</w:t>
            </w:r>
          </w:p>
        </w:tc>
        <w:tc>
          <w:tcPr>
            <w:tcW w:w="189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-23.812</w:t>
            </w:r>
          </w:p>
        </w:tc>
        <w:tc>
          <w:tcPr>
            <w:tcW w:w="189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-0.173</w:t>
            </w:r>
          </w:p>
        </w:tc>
        <w:tc>
          <w:tcPr>
            <w:tcW w:w="110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-1.497</w:t>
            </w:r>
          </w:p>
        </w:tc>
        <w:tc>
          <w:tcPr>
            <w:tcW w:w="104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lang w:val="en-US" w:eastAsia="zh-CN"/>
                <w14:textFill>
                  <w14:solidFill>
                    <w14:schemeClr w14:val="tx1"/>
                  </w14:solidFill>
                </w14:textFill>
              </w:rPr>
              <w:t>142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530" w:hRule="atLeast"/>
          <w:jc w:val="center"/>
        </w:trPr>
        <w:tc>
          <w:tcPr>
            <w:tcW w:w="737" w:type="dxa"/>
            <w:vMerge w:val="continue"/>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15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eastAsia"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市场类型</w:t>
            </w:r>
          </w:p>
        </w:tc>
        <w:tc>
          <w:tcPr>
            <w:tcW w:w="189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402.979</w:t>
            </w:r>
          </w:p>
        </w:tc>
        <w:tc>
          <w:tcPr>
            <w:tcW w:w="189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0.424</w:t>
            </w:r>
          </w:p>
        </w:tc>
        <w:tc>
          <w:tcPr>
            <w:tcW w:w="110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3.670</w:t>
            </w:r>
          </w:p>
        </w:tc>
        <w:tc>
          <w:tcPr>
            <w:tcW w:w="1040" w:type="dxa"/>
            <w:tcBorders>
              <w:top w:val="nil"/>
              <w:left w:val="nil"/>
              <w:bottom w:val="nil"/>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w:t>
            </w:r>
            <w:r>
              <w:rPr>
                <w:rFonts w:hint="eastAsia" w:ascii="宋体" w:hAnsi="宋体" w:eastAsia="宋体" w:cs="宋体"/>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lang w:val="en-US" w:eastAsia="zh-CN"/>
                <w14:textFill>
                  <w14:solidFill>
                    <w14:schemeClr w14:val="tx1"/>
                  </w14:solidFill>
                </w14:textFill>
              </w:rPr>
              <w:t>001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530" w:hRule="atLeast"/>
          <w:jc w:val="center"/>
        </w:trPr>
        <w:tc>
          <w:tcPr>
            <w:tcW w:w="737" w:type="dxa"/>
            <w:vMerge w:val="continue"/>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jc w:val="center"/>
              <w:rPr>
                <w:rFonts w:hint="eastAsia" w:ascii="宋体" w:hAnsi="宋体" w:eastAsia="宋体" w:cs="宋体"/>
                <w:color w:val="000000" w:themeColor="text1"/>
                <w:kern w:val="0"/>
                <w:sz w:val="24"/>
                <w:szCs w:val="24"/>
                <w14:textFill>
                  <w14:solidFill>
                    <w14:schemeClr w14:val="tx1"/>
                  </w14:solidFill>
                </w14:textFill>
              </w:rPr>
            </w:pPr>
          </w:p>
        </w:tc>
        <w:tc>
          <w:tcPr>
            <w:tcW w:w="115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right="60"/>
              <w:jc w:val="center"/>
              <w:rPr>
                <w:rFonts w:hint="eastAsia"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销售终端</w:t>
            </w:r>
          </w:p>
        </w:tc>
        <w:tc>
          <w:tcPr>
            <w:tcW w:w="189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-429.105</w:t>
            </w:r>
          </w:p>
        </w:tc>
        <w:tc>
          <w:tcPr>
            <w:tcW w:w="189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-0.451</w:t>
            </w:r>
          </w:p>
        </w:tc>
        <w:tc>
          <w:tcPr>
            <w:tcW w:w="110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-3.970</w:t>
            </w:r>
          </w:p>
        </w:tc>
        <w:tc>
          <w:tcPr>
            <w:tcW w:w="1040" w:type="dxa"/>
            <w:tcBorders>
              <w:top w:val="nil"/>
              <w:left w:val="nil"/>
              <w:bottom w:val="single" w:color="auto" w:sz="4" w:space="0"/>
              <w:right w:val="nil"/>
            </w:tcBorders>
            <w:shd w:val="clear" w:color="auto" w:fill="FFFFFF" w:themeFill="background1"/>
            <w:vAlign w:val="center"/>
          </w:tcPr>
          <w:p>
            <w:pPr>
              <w:tabs>
                <w:tab w:val="center" w:pos="4200"/>
                <w:tab w:val="right" w:pos="8295"/>
              </w:tabs>
              <w:autoSpaceDE w:val="0"/>
              <w:autoSpaceDN w:val="0"/>
              <w:adjustRightInd w:val="0"/>
              <w:spacing w:line="320" w:lineRule="atLeast"/>
              <w:ind w:left="60" w:right="60"/>
              <w:jc w:val="center"/>
              <w:rPr>
                <w:rFonts w:hint="default" w:ascii="宋体" w:hAnsi="宋体" w:eastAsia="宋体" w:cs="宋体"/>
                <w:color w:val="000000" w:themeColor="text1"/>
                <w:kern w:val="0"/>
                <w:sz w:val="24"/>
                <w:szCs w:val="24"/>
                <w:lang w:val="en-US" w:eastAsia="zh-CN"/>
                <w14:textFill>
                  <w14:solidFill>
                    <w14:schemeClr w14:val="tx1"/>
                  </w14:solidFill>
                </w14:textFill>
              </w:rPr>
            </w:pPr>
            <w:r>
              <w:rPr>
                <w:rFonts w:hint="eastAsia" w:ascii="宋体" w:hAnsi="宋体" w:eastAsia="宋体" w:cs="宋体"/>
                <w:color w:val="000000" w:themeColor="text1"/>
                <w:kern w:val="0"/>
                <w:sz w:val="24"/>
                <w:szCs w:val="24"/>
                <w:lang w:val="en-US" w:eastAsia="zh-CN"/>
                <w14:textFill>
                  <w14:solidFill>
                    <w14:schemeClr w14:val="tx1"/>
                  </w14:solidFill>
                </w14:textFill>
              </w:rPr>
              <w:t>0.000</w:t>
            </w:r>
          </w:p>
        </w:tc>
      </w:tr>
    </w:tbl>
    <w:p>
      <w:pPr>
        <w:tabs>
          <w:tab w:val="center" w:pos="4200"/>
          <w:tab w:val="right" w:pos="8295"/>
        </w:tabs>
        <w:spacing w:before="240" w:after="240"/>
        <w:jc w:val="both"/>
        <w:rPr>
          <w:rFonts w:hint="eastAsia" w:ascii="黑体" w:hAnsi="黑体" w:eastAsia="黑体"/>
          <w:sz w:val="28"/>
          <w:szCs w:val="28"/>
        </w:rPr>
      </w:pPr>
    </w:p>
    <w:p>
      <w:pPr>
        <w:tabs>
          <w:tab w:val="center" w:pos="4200"/>
          <w:tab w:val="right" w:pos="8295"/>
        </w:tabs>
        <w:spacing w:before="240" w:after="240"/>
        <w:jc w:val="center"/>
        <w:rPr>
          <w:rFonts w:hint="eastAsia" w:ascii="Times New Roman" w:hAnsi="Times New Roman" w:eastAsia="黑体" w:cs="Times New Roman"/>
          <w:sz w:val="28"/>
          <w:szCs w:val="28"/>
          <w:lang w:val="en-US" w:eastAsia="zh-CN"/>
        </w:rPr>
      </w:pPr>
      <w:r>
        <w:rPr>
          <w:rFonts w:hint="eastAsia" w:ascii="黑体" w:hAnsi="黑体" w:eastAsia="黑体"/>
          <w:sz w:val="28"/>
          <w:szCs w:val="28"/>
          <w:lang w:val="en-US" w:eastAsia="zh-CN"/>
        </w:rPr>
        <w:t>附录</w:t>
      </w:r>
      <w:r>
        <w:rPr>
          <w:rFonts w:hint="default" w:ascii="Times New Roman" w:hAnsi="Times New Roman" w:eastAsia="黑体" w:cs="Times New Roman"/>
          <w:sz w:val="28"/>
          <w:szCs w:val="28"/>
          <w:lang w:val="en-US" w:eastAsia="zh-CN"/>
        </w:rPr>
        <w:t>B</w:t>
      </w:r>
      <w:r>
        <w:rPr>
          <w:rFonts w:hint="eastAsia" w:ascii="Times New Roman" w:hAnsi="Times New Roman" w:eastAsia="黑体" w:cs="Times New Roman"/>
          <w:sz w:val="28"/>
          <w:szCs w:val="28"/>
          <w:lang w:val="en-US" w:eastAsia="zh-CN"/>
        </w:rPr>
        <w:t xml:space="preserve">  RBF乡村城镇不同终端销量及总和预测——python源程序</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8200"/>
          <w:spacing w:val="0"/>
          <w:sz w:val="18"/>
          <w:szCs w:val="18"/>
          <w:shd w:val="clear" w:fill="FFFFFF"/>
        </w:rPr>
        <w:t># -*- coding: utf</w:t>
      </w:r>
      <w:r>
        <w:rPr>
          <w:rFonts w:hint="default" w:ascii="Consolas" w:hAnsi="Consolas" w:eastAsia="宋体" w:cs="Consolas"/>
          <w:i w:val="0"/>
          <w:caps w:val="0"/>
          <w:color w:val="008200"/>
          <w:spacing w:val="0"/>
          <w:sz w:val="18"/>
          <w:szCs w:val="18"/>
          <w:shd w:val="clear" w:fill="FFFFFF"/>
          <w:lang w:val="en-US" w:eastAsia="zh-CN"/>
        </w:rPr>
        <w:t>0</w:t>
      </w:r>
      <w:r>
        <w:rPr>
          <w:rFonts w:hint="default" w:ascii="Consolas" w:hAnsi="Consolas" w:eastAsia="Consolas" w:cs="Consolas"/>
          <w:i w:val="0"/>
          <w:caps w:val="0"/>
          <w:color w:val="008200"/>
          <w:spacing w:val="0"/>
          <w:sz w:val="18"/>
          <w:szCs w:val="18"/>
          <w:shd w:val="clear" w:fill="FFFFFF"/>
        </w:rPr>
        <w:t>-8 -*-</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numpy as np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i w:val="0"/>
          <w:caps w:val="0"/>
          <w:color w:val="000000"/>
          <w:spacing w:val="0"/>
          <w:sz w:val="18"/>
          <w:szCs w:val="18"/>
          <w:shd w:val="clear" w:fill="F8F8F8"/>
        </w:rPr>
        <w:t> matplotlib as mpl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matplotlib.pyplot as plt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b/>
          <w:i w:val="0"/>
          <w:caps w:val="0"/>
          <w:color w:val="006699"/>
          <w:spacing w:val="0"/>
          <w:sz w:val="18"/>
          <w:szCs w:val="18"/>
          <w:shd w:val="clear" w:fill="F8F8F8"/>
        </w:rPr>
        <w:t>from</w:t>
      </w:r>
      <w:r>
        <w:rPr>
          <w:rFonts w:hint="default" w:ascii="Consolas" w:hAnsi="Consolas" w:eastAsia="Consolas" w:cs="Consolas"/>
          <w:i w:val="0"/>
          <w:caps w:val="0"/>
          <w:color w:val="000000"/>
          <w:spacing w:val="0"/>
          <w:sz w:val="18"/>
          <w:szCs w:val="18"/>
          <w:shd w:val="clear" w:fill="F8F8F8"/>
        </w:rPr>
        <w:t> scipy.linalg </w:t>
      </w:r>
      <w:r>
        <w:rPr>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i w:val="0"/>
          <w:caps w:val="0"/>
          <w:color w:val="000000"/>
          <w:spacing w:val="0"/>
          <w:sz w:val="18"/>
          <w:szCs w:val="18"/>
          <w:shd w:val="clear" w:fill="F8F8F8"/>
        </w:rPr>
        <w:t> norm, pinv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math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np.random.seed(20)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b/>
          <w:i w:val="0"/>
          <w:caps w:val="0"/>
          <w:color w:val="006699"/>
          <w:spacing w:val="0"/>
          <w:sz w:val="18"/>
          <w:szCs w:val="18"/>
          <w:shd w:val="clear" w:fill="FFFFFF"/>
        </w:rPr>
        <w:t>class</w:t>
      </w:r>
      <w:r>
        <w:rPr>
          <w:rFonts w:hint="default" w:ascii="Consolas" w:hAnsi="Consolas" w:eastAsia="Consolas" w:cs="Consolas"/>
          <w:i w:val="0"/>
          <w:caps w:val="0"/>
          <w:color w:val="000000"/>
          <w:spacing w:val="0"/>
          <w:sz w:val="18"/>
          <w:szCs w:val="18"/>
          <w:shd w:val="clear" w:fill="FFFFFF"/>
        </w:rPr>
        <w:t> RBF: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8200"/>
          <w:spacing w:val="0"/>
          <w:sz w:val="18"/>
          <w:szCs w:val="18"/>
          <w:shd w:val="clear" w:fill="FFFFFF"/>
        </w:rPr>
        <w:t>    RBF神经网络</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8200"/>
          <w:spacing w:val="0"/>
          <w:sz w:val="18"/>
          <w:szCs w:val="18"/>
          <w:shd w:val="clear" w:fill="F8F8F8"/>
        </w:rPr>
        <w:t>    """</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__init__(self, input_dim, num_centers, out_dim):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8200"/>
          <w:spacing w:val="0"/>
          <w:sz w:val="18"/>
          <w:szCs w:val="18"/>
          <w:shd w:val="clear" w:fill="FFFFFF"/>
        </w:rPr>
        <w:t>        本身变量 输入维度 中间层数量 输出维度</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8200"/>
          <w:spacing w:val="0"/>
          <w:sz w:val="18"/>
          <w:szCs w:val="18"/>
          <w:shd w:val="clear" w:fill="F8F8F8"/>
        </w:rPr>
        <w:t>        """</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self.input_dim = input_dim </w:t>
      </w:r>
      <w:r>
        <w:rPr>
          <w:rFonts w:hint="default" w:ascii="Consolas" w:hAnsi="Consolas" w:eastAsia="Consolas" w:cs="Consolas"/>
          <w:i w:val="0"/>
          <w:caps w:val="0"/>
          <w:color w:val="008200"/>
          <w:spacing w:val="0"/>
          <w:sz w:val="18"/>
          <w:szCs w:val="18"/>
          <w:shd w:val="clear" w:fill="FFFFFF"/>
        </w:rPr>
        <w:t>#多少个输入</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self.num_centers = num_centers </w:t>
      </w:r>
      <w:r>
        <w:rPr>
          <w:rFonts w:hint="default" w:ascii="Consolas" w:hAnsi="Consolas" w:eastAsia="Consolas" w:cs="Consolas"/>
          <w:i w:val="0"/>
          <w:caps w:val="0"/>
          <w:color w:val="008200"/>
          <w:spacing w:val="0"/>
          <w:sz w:val="18"/>
          <w:szCs w:val="18"/>
          <w:shd w:val="clear" w:fill="F8F8F8"/>
        </w:rPr>
        <w:t>#中间神经元数</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self.out_dim = out_dim </w:t>
      </w:r>
      <w:r>
        <w:rPr>
          <w:rFonts w:hint="default" w:ascii="Consolas" w:hAnsi="Consolas" w:eastAsia="Consolas" w:cs="Consolas"/>
          <w:i w:val="0"/>
          <w:caps w:val="0"/>
          <w:color w:val="008200"/>
          <w:spacing w:val="0"/>
          <w:sz w:val="18"/>
          <w:szCs w:val="18"/>
          <w:shd w:val="clear" w:fill="FFFFFF"/>
        </w:rPr>
        <w:t>#多少个输出</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self.beta = 8 </w:t>
      </w:r>
      <w:r>
        <w:rPr>
          <w:rFonts w:hint="default" w:ascii="Consolas" w:hAnsi="Consolas" w:eastAsia="Consolas" w:cs="Consolas"/>
          <w:i w:val="0"/>
          <w:caps w:val="0"/>
          <w:color w:val="008200"/>
          <w:spacing w:val="0"/>
          <w:sz w:val="18"/>
          <w:szCs w:val="18"/>
          <w:shd w:val="clear" w:fill="F8F8F8"/>
        </w:rPr>
        <w:t>#扩展常数</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self.centers = [np.random.uniform(-1, 1, input_dim) </w:t>
      </w:r>
      <w:r>
        <w:rPr>
          <w:rFonts w:hint="default" w:ascii="Consolas" w:hAnsi="Consolas" w:eastAsia="Consolas" w:cs="Consolas"/>
          <w:b/>
          <w:i w:val="0"/>
          <w:caps w:val="0"/>
          <w:color w:val="006699"/>
          <w:spacing w:val="0"/>
          <w:sz w:val="18"/>
          <w:szCs w:val="18"/>
          <w:shd w:val="clear" w:fill="FFFFFF"/>
        </w:rPr>
        <w:t>for</w:t>
      </w:r>
      <w:r>
        <w:rPr>
          <w:rFonts w:hint="default" w:ascii="Consolas" w:hAnsi="Consolas" w:eastAsia="Consolas" w:cs="Consolas"/>
          <w:i w:val="0"/>
          <w:caps w:val="0"/>
          <w:color w:val="000000"/>
          <w:spacing w:val="0"/>
          <w:sz w:val="18"/>
          <w:szCs w:val="18"/>
          <w:shd w:val="clear" w:fill="FFFFFF"/>
        </w:rPr>
        <w:t> i </w:t>
      </w:r>
      <w:r>
        <w:rPr>
          <w:rFonts w:hint="default" w:ascii="Consolas" w:hAnsi="Consolas" w:eastAsia="Consolas" w:cs="Consolas"/>
          <w:b/>
          <w:i w:val="0"/>
          <w:caps w:val="0"/>
          <w:color w:val="006699"/>
          <w:spacing w:val="0"/>
          <w:sz w:val="18"/>
          <w:szCs w:val="18"/>
          <w:shd w:val="clear" w:fill="FFFFFF"/>
        </w:rPr>
        <w:t>in</w:t>
      </w:r>
      <w:r>
        <w:rPr>
          <w:rFonts w:hint="default" w:ascii="Consolas" w:hAnsi="Consolas" w:eastAsia="Consolas" w:cs="Consolas"/>
          <w:i w:val="0"/>
          <w:caps w:val="0"/>
          <w:color w:val="000000"/>
          <w:spacing w:val="0"/>
          <w:sz w:val="18"/>
          <w:szCs w:val="18"/>
          <w:shd w:val="clear" w:fill="FFFFFF"/>
        </w:rPr>
        <w:t> range(num_centers)] </w:t>
      </w:r>
      <w:r>
        <w:rPr>
          <w:rFonts w:hint="default" w:ascii="Consolas" w:hAnsi="Consolas" w:eastAsia="Consolas" w:cs="Consolas"/>
          <w:i w:val="0"/>
          <w:caps w:val="0"/>
          <w:color w:val="008200"/>
          <w:spacing w:val="0"/>
          <w:sz w:val="18"/>
          <w:szCs w:val="18"/>
          <w:shd w:val="clear" w:fill="FFFFFF"/>
        </w:rPr>
        <w:t>#中间点</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self.w = np.random.random((self.num_centers, self.out_dim)) </w:t>
      </w:r>
      <w:r>
        <w:rPr>
          <w:rFonts w:hint="default" w:ascii="Consolas" w:hAnsi="Consolas" w:eastAsia="Consolas" w:cs="Consolas"/>
          <w:i w:val="0"/>
          <w:caps w:val="0"/>
          <w:color w:val="008200"/>
          <w:spacing w:val="0"/>
          <w:sz w:val="18"/>
          <w:szCs w:val="18"/>
          <w:shd w:val="clear" w:fill="F8F8F8"/>
        </w:rPr>
        <w:t>#中间层与输出之间的关系 是一个输入size*输出size的矩阵</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def</w:t>
      </w:r>
      <w:r>
        <w:rPr>
          <w:rFonts w:hint="default" w:ascii="Consolas" w:hAnsi="Consolas" w:eastAsia="Consolas" w:cs="Consolas"/>
          <w:i w:val="0"/>
          <w:caps w:val="0"/>
          <w:color w:val="000000"/>
          <w:spacing w:val="0"/>
          <w:sz w:val="18"/>
          <w:szCs w:val="18"/>
          <w:shd w:val="clear" w:fill="F8F8F8"/>
        </w:rPr>
        <w:t> _basisfunc(self, c, d):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return</w:t>
      </w:r>
      <w:r>
        <w:rPr>
          <w:rFonts w:hint="default" w:ascii="Consolas" w:hAnsi="Consolas" w:eastAsia="Consolas" w:cs="Consolas"/>
          <w:i w:val="0"/>
          <w:caps w:val="0"/>
          <w:color w:val="000000"/>
          <w:spacing w:val="0"/>
          <w:sz w:val="18"/>
          <w:szCs w:val="18"/>
          <w:shd w:val="clear" w:fill="FFFFFF"/>
        </w:rPr>
        <w:t> np.exp(-self.beta * norm(c - d) ** 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_calcAct(self, X): </w:t>
      </w:r>
      <w:r>
        <w:rPr>
          <w:rFonts w:hint="default" w:ascii="Consolas" w:hAnsi="Consolas" w:eastAsia="Consolas" w:cs="Consolas"/>
          <w:i w:val="0"/>
          <w:caps w:val="0"/>
          <w:color w:val="008200"/>
          <w:spacing w:val="0"/>
          <w:sz w:val="18"/>
          <w:szCs w:val="18"/>
          <w:shd w:val="clear" w:fill="FFFFFF"/>
        </w:rPr>
        <w:t>#激活函数</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G = np.zeros((X.shape[0], self.num_centers), dtype = np.float)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for</w:t>
      </w:r>
      <w:r>
        <w:rPr>
          <w:rFonts w:hint="default" w:ascii="Consolas" w:hAnsi="Consolas" w:eastAsia="Consolas" w:cs="Consolas"/>
          <w:i w:val="0"/>
          <w:caps w:val="0"/>
          <w:color w:val="000000"/>
          <w:spacing w:val="0"/>
          <w:sz w:val="18"/>
          <w:szCs w:val="18"/>
          <w:shd w:val="clear" w:fill="FFFFFF"/>
        </w:rPr>
        <w:t>  ci, c </w:t>
      </w:r>
      <w:r>
        <w:rPr>
          <w:rFonts w:hint="default" w:ascii="Consolas" w:hAnsi="Consolas" w:eastAsia="Consolas" w:cs="Consolas"/>
          <w:b/>
          <w:i w:val="0"/>
          <w:caps w:val="0"/>
          <w:color w:val="006699"/>
          <w:spacing w:val="0"/>
          <w:sz w:val="18"/>
          <w:szCs w:val="18"/>
          <w:shd w:val="clear" w:fill="FFFFFF"/>
        </w:rPr>
        <w:t>in</w:t>
      </w:r>
      <w:r>
        <w:rPr>
          <w:rFonts w:hint="default" w:ascii="Consolas" w:hAnsi="Consolas" w:eastAsia="Consolas" w:cs="Consolas"/>
          <w:i w:val="0"/>
          <w:caps w:val="0"/>
          <w:color w:val="000000"/>
          <w:spacing w:val="0"/>
          <w:sz w:val="18"/>
          <w:szCs w:val="18"/>
          <w:shd w:val="clear" w:fill="FFFFFF"/>
        </w:rPr>
        <w:t> enumerate(self.centers):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for</w:t>
      </w:r>
      <w:r>
        <w:rPr>
          <w:rFonts w:hint="default" w:ascii="Consolas" w:hAnsi="Consolas" w:eastAsia="Consolas" w:cs="Consolas"/>
          <w:i w:val="0"/>
          <w:caps w:val="0"/>
          <w:color w:val="000000"/>
          <w:spacing w:val="0"/>
          <w:sz w:val="18"/>
          <w:szCs w:val="18"/>
          <w:shd w:val="clear" w:fill="F8F8F8"/>
        </w:rPr>
        <w:t> xi, x </w:t>
      </w:r>
      <w:r>
        <w:rPr>
          <w:rFonts w:hint="default" w:ascii="Consolas" w:hAnsi="Consolas" w:eastAsia="Consolas" w:cs="Consolas"/>
          <w:b/>
          <w:i w:val="0"/>
          <w:caps w:val="0"/>
          <w:color w:val="006699"/>
          <w:spacing w:val="0"/>
          <w:sz w:val="18"/>
          <w:szCs w:val="18"/>
          <w:shd w:val="clear" w:fill="F8F8F8"/>
        </w:rPr>
        <w:t>in</w:t>
      </w:r>
      <w:r>
        <w:rPr>
          <w:rFonts w:hint="default" w:ascii="Consolas" w:hAnsi="Consolas" w:eastAsia="Consolas" w:cs="Consolas"/>
          <w:i w:val="0"/>
          <w:caps w:val="0"/>
          <w:color w:val="000000"/>
          <w:spacing w:val="0"/>
          <w:sz w:val="18"/>
          <w:szCs w:val="18"/>
          <w:shd w:val="clear" w:fill="F8F8F8"/>
        </w:rPr>
        <w:t> enumerate(X):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G[xi, ci] = self._basisfunc(c, x) </w:t>
      </w:r>
      <w:r>
        <w:rPr>
          <w:rFonts w:hint="default" w:ascii="Consolas" w:hAnsi="Consolas" w:eastAsia="Consolas" w:cs="Consolas"/>
          <w:i w:val="0"/>
          <w:caps w:val="0"/>
          <w:color w:val="008200"/>
          <w:spacing w:val="0"/>
          <w:sz w:val="18"/>
          <w:szCs w:val="18"/>
          <w:shd w:val="clear" w:fill="FFFFFF"/>
        </w:rPr>
        <w:t>#中心点 样本</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return</w:t>
      </w:r>
      <w:r>
        <w:rPr>
          <w:rFonts w:hint="default" w:ascii="Consolas" w:hAnsi="Consolas" w:eastAsia="Consolas" w:cs="Consolas"/>
          <w:i w:val="0"/>
          <w:caps w:val="0"/>
          <w:color w:val="000000"/>
          <w:spacing w:val="0"/>
          <w:sz w:val="18"/>
          <w:szCs w:val="18"/>
          <w:shd w:val="clear" w:fill="F8F8F8"/>
        </w:rPr>
        <w:t> G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train(self, X, Y): </w:t>
      </w:r>
      <w:r>
        <w:rPr>
          <w:rFonts w:hint="default" w:ascii="Consolas" w:hAnsi="Consolas" w:eastAsia="Consolas" w:cs="Consolas"/>
          <w:i w:val="0"/>
          <w:caps w:val="0"/>
          <w:color w:val="008200"/>
          <w:spacing w:val="0"/>
          <w:sz w:val="18"/>
          <w:szCs w:val="18"/>
          <w:shd w:val="clear" w:fill="FFFFFF"/>
        </w:rPr>
        <w:t>#训练</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rnd_idx = np.random.permutation(X.shape[0])[:self.num_centers] </w:t>
      </w:r>
      <w:r>
        <w:rPr>
          <w:rFonts w:hint="default" w:ascii="Consolas" w:hAnsi="Consolas" w:eastAsia="Consolas" w:cs="Consolas"/>
          <w:i w:val="0"/>
          <w:caps w:val="0"/>
          <w:color w:val="008200"/>
          <w:spacing w:val="0"/>
          <w:sz w:val="18"/>
          <w:szCs w:val="18"/>
          <w:shd w:val="clear" w:fill="F8F8F8"/>
        </w:rPr>
        <w:t>#随机选择中心点</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self.centers = [X[i, :] </w:t>
      </w:r>
      <w:r>
        <w:rPr>
          <w:rFonts w:hint="default" w:ascii="Consolas" w:hAnsi="Consolas" w:eastAsia="Consolas" w:cs="Consolas"/>
          <w:b/>
          <w:i w:val="0"/>
          <w:caps w:val="0"/>
          <w:color w:val="006699"/>
          <w:spacing w:val="0"/>
          <w:sz w:val="18"/>
          <w:szCs w:val="18"/>
          <w:shd w:val="clear" w:fill="FFFFFF"/>
        </w:rPr>
        <w:t>for</w:t>
      </w:r>
      <w:r>
        <w:rPr>
          <w:rFonts w:hint="default" w:ascii="Consolas" w:hAnsi="Consolas" w:eastAsia="Consolas" w:cs="Consolas"/>
          <w:i w:val="0"/>
          <w:caps w:val="0"/>
          <w:color w:val="000000"/>
          <w:spacing w:val="0"/>
          <w:sz w:val="18"/>
          <w:szCs w:val="18"/>
          <w:shd w:val="clear" w:fill="FFFFFF"/>
        </w:rPr>
        <w:t> i </w:t>
      </w:r>
      <w:r>
        <w:rPr>
          <w:rFonts w:hint="default" w:ascii="Consolas" w:hAnsi="Consolas" w:eastAsia="Consolas" w:cs="Consolas"/>
          <w:b/>
          <w:i w:val="0"/>
          <w:caps w:val="0"/>
          <w:color w:val="006699"/>
          <w:spacing w:val="0"/>
          <w:sz w:val="18"/>
          <w:szCs w:val="18"/>
          <w:shd w:val="clear" w:fill="FFFFFF"/>
        </w:rPr>
        <w:t>in</w:t>
      </w:r>
      <w:r>
        <w:rPr>
          <w:rFonts w:hint="default" w:ascii="Consolas" w:hAnsi="Consolas" w:eastAsia="Consolas" w:cs="Consolas"/>
          <w:i w:val="0"/>
          <w:caps w:val="0"/>
          <w:color w:val="000000"/>
          <w:spacing w:val="0"/>
          <w:sz w:val="18"/>
          <w:szCs w:val="18"/>
          <w:shd w:val="clear" w:fill="FFFFFF"/>
        </w:rPr>
        <w:t> rnd_idx]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#计算RBF的激活函数的值</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G = self._calcAct(X) </w:t>
      </w:r>
      <w:r>
        <w:rPr>
          <w:rFonts w:hint="default" w:ascii="Consolas" w:hAnsi="Consolas" w:eastAsia="Consolas" w:cs="Consolas"/>
          <w:i w:val="0"/>
          <w:caps w:val="0"/>
          <w:color w:val="008200"/>
          <w:spacing w:val="0"/>
          <w:sz w:val="18"/>
          <w:szCs w:val="18"/>
          <w:shd w:val="clear" w:fill="F8F8F8"/>
        </w:rPr>
        <w:t>#_calcAct是激活函数</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self.W = np.dot(pinv(G), Y) </w:t>
      </w:r>
      <w:r>
        <w:rPr>
          <w:rFonts w:hint="default" w:ascii="Consolas" w:hAnsi="Consolas" w:eastAsia="Consolas" w:cs="Consolas"/>
          <w:i w:val="0"/>
          <w:caps w:val="0"/>
          <w:color w:val="008200"/>
          <w:spacing w:val="0"/>
          <w:sz w:val="18"/>
          <w:szCs w:val="18"/>
          <w:shd w:val="clear" w:fill="F8F8F8"/>
        </w:rPr>
        <w:t>#点乘</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predict(self, X): </w:t>
      </w:r>
      <w:r>
        <w:rPr>
          <w:rFonts w:hint="default" w:ascii="Consolas" w:hAnsi="Consolas" w:eastAsia="Consolas" w:cs="Consolas"/>
          <w:i w:val="0"/>
          <w:caps w:val="0"/>
          <w:color w:val="008200"/>
          <w:spacing w:val="0"/>
          <w:sz w:val="18"/>
          <w:szCs w:val="18"/>
          <w:shd w:val="clear" w:fill="FFFFFF"/>
        </w:rPr>
        <w:t>#预测</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G = self._calcAct(X)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Y = np.dot(G, self.W)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return</w:t>
      </w:r>
      <w:r>
        <w:rPr>
          <w:rFonts w:hint="default" w:ascii="Consolas" w:hAnsi="Consolas" w:eastAsia="Consolas" w:cs="Consolas"/>
          <w:i w:val="0"/>
          <w:caps w:val="0"/>
          <w:color w:val="000000"/>
          <w:spacing w:val="0"/>
          <w:sz w:val="18"/>
          <w:szCs w:val="18"/>
          <w:shd w:val="clear" w:fill="F8F8F8"/>
        </w:rPr>
        <w:t> Y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b/>
          <w:i w:val="0"/>
          <w:caps w:val="0"/>
          <w:color w:val="006699"/>
          <w:spacing w:val="0"/>
          <w:sz w:val="18"/>
          <w:szCs w:val="18"/>
          <w:shd w:val="clear" w:fill="F8F8F8"/>
        </w:rPr>
        <w:t>def</w:t>
      </w:r>
      <w:r>
        <w:rPr>
          <w:rFonts w:hint="default" w:ascii="Consolas" w:hAnsi="Consolas" w:eastAsia="Consolas" w:cs="Consolas"/>
          <w:i w:val="0"/>
          <w:caps w:val="0"/>
          <w:color w:val="000000"/>
          <w:spacing w:val="0"/>
          <w:sz w:val="18"/>
          <w:szCs w:val="18"/>
          <w:shd w:val="clear" w:fill="F8F8F8"/>
        </w:rPr>
        <w:t> read_data(file):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#从文件中读取数据并返回数组</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with open(f</w:t>
      </w:r>
      <w:r>
        <w:rPr>
          <w:rFonts w:hint="default" w:ascii="Consolas" w:hAnsi="Consolas" w:eastAsia="Consolas" w:cs="Consolas"/>
          <w:i w:val="0"/>
          <w:caps w:val="0"/>
          <w:color w:val="0000FF"/>
          <w:spacing w:val="0"/>
          <w:sz w:val="18"/>
          <w:szCs w:val="18"/>
          <w:shd w:val="clear" w:fill="F8F8F8"/>
        </w:rPr>
        <w:t>'{file}'</w:t>
      </w:r>
      <w:r>
        <w:rPr>
          <w:rFonts w:hint="default" w:ascii="Consolas" w:hAnsi="Consolas" w:eastAsia="Consolas" w:cs="Consolas"/>
          <w:i w:val="0"/>
          <w:caps w:val="0"/>
          <w:color w:val="000000"/>
          <w:spacing w:val="0"/>
          <w:sz w:val="18"/>
          <w:szCs w:val="18"/>
          <w:shd w:val="clear" w:fill="F8F8F8"/>
        </w:rPr>
        <w:t>, mode=</w:t>
      </w:r>
      <w:r>
        <w:rPr>
          <w:rFonts w:hint="default" w:ascii="Consolas" w:hAnsi="Consolas" w:eastAsia="Consolas" w:cs="Consolas"/>
          <w:i w:val="0"/>
          <w:caps w:val="0"/>
          <w:color w:val="0000FF"/>
          <w:spacing w:val="0"/>
          <w:sz w:val="18"/>
          <w:szCs w:val="18"/>
          <w:shd w:val="clear" w:fill="F8F8F8"/>
        </w:rPr>
        <w:t>'r'</w:t>
      </w:r>
      <w:r>
        <w:rPr>
          <w:rFonts w:hint="default" w:ascii="Consolas" w:hAnsi="Consolas" w:eastAsia="Consolas" w:cs="Consolas"/>
          <w:i w:val="0"/>
          <w:caps w:val="0"/>
          <w:color w:val="000000"/>
          <w:spacing w:val="0"/>
          <w:sz w:val="18"/>
          <w:szCs w:val="18"/>
          <w:shd w:val="clear" w:fill="F8F8F8"/>
        </w:rPr>
        <w:t>, encoding=</w:t>
      </w:r>
      <w:r>
        <w:rPr>
          <w:rFonts w:hint="default" w:ascii="Consolas" w:hAnsi="Consolas" w:eastAsia="Consolas" w:cs="Consolas"/>
          <w:i w:val="0"/>
          <w:caps w:val="0"/>
          <w:color w:val="0000FF"/>
          <w:spacing w:val="0"/>
          <w:sz w:val="18"/>
          <w:szCs w:val="18"/>
          <w:shd w:val="clear" w:fill="F8F8F8"/>
        </w:rPr>
        <w:t>'utf-8'</w:t>
      </w:r>
      <w:r>
        <w:rPr>
          <w:rFonts w:hint="default" w:ascii="Consolas" w:hAnsi="Consolas" w:eastAsia="Consolas" w:cs="Consolas"/>
          <w:i w:val="0"/>
          <w:caps w:val="0"/>
          <w:color w:val="000000"/>
          <w:spacing w:val="0"/>
          <w:sz w:val="18"/>
          <w:szCs w:val="18"/>
          <w:shd w:val="clear" w:fill="F8F8F8"/>
        </w:rPr>
        <w:t>) as f: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name = f.readline()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X = []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while</w:t>
      </w:r>
      <w:r>
        <w:rPr>
          <w:rFonts w:hint="default" w:ascii="Consolas" w:hAnsi="Consolas" w:eastAsia="Consolas" w:cs="Consolas"/>
          <w:i w:val="0"/>
          <w:caps w:val="0"/>
          <w:color w:val="000000"/>
          <w:spacing w:val="0"/>
          <w:sz w:val="18"/>
          <w:szCs w:val="18"/>
          <w:shd w:val="clear" w:fill="FFFFFF"/>
        </w:rPr>
        <w:t> f: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s = f.readline().strip()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if</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not</w:t>
      </w:r>
      <w:r>
        <w:rPr>
          <w:rFonts w:hint="default" w:ascii="Consolas" w:hAnsi="Consolas" w:eastAsia="Consolas" w:cs="Consolas"/>
          <w:i w:val="0"/>
          <w:caps w:val="0"/>
          <w:color w:val="000000"/>
          <w:spacing w:val="0"/>
          <w:sz w:val="18"/>
          <w:szCs w:val="18"/>
          <w:shd w:val="clear" w:fill="FFFFFF"/>
        </w:rPr>
        <w:t> s: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break</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X.append(float(s))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return</w:t>
      </w:r>
      <w:r>
        <w:rPr>
          <w:rFonts w:hint="default" w:ascii="Consolas" w:hAnsi="Consolas" w:eastAsia="Consolas" w:cs="Consolas"/>
          <w:i w:val="0"/>
          <w:caps w:val="0"/>
          <w:color w:val="000000"/>
          <w:spacing w:val="0"/>
          <w:sz w:val="18"/>
          <w:szCs w:val="18"/>
          <w:shd w:val="clear" w:fill="F8F8F8"/>
        </w:rPr>
        <w:t> name, 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b/>
          <w:i w:val="0"/>
          <w:caps w:val="0"/>
          <w:color w:val="006699"/>
          <w:spacing w:val="0"/>
          <w:sz w:val="18"/>
          <w:szCs w:val="18"/>
          <w:shd w:val="clear" w:fill="F8F8F8"/>
        </w:rPr>
        <w:t>def</w:t>
      </w:r>
      <w:r>
        <w:rPr>
          <w:rFonts w:hint="default" w:ascii="Consolas" w:hAnsi="Consolas" w:eastAsia="Consolas" w:cs="Consolas"/>
          <w:i w:val="0"/>
          <w:caps w:val="0"/>
          <w:color w:val="000000"/>
          <w:spacing w:val="0"/>
          <w:sz w:val="18"/>
          <w:szCs w:val="18"/>
          <w:shd w:val="clear" w:fill="F8F8F8"/>
        </w:rPr>
        <w:t> plusAyear(old):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new = old.replace(</w:t>
      </w:r>
      <w:r>
        <w:rPr>
          <w:rFonts w:hint="default" w:ascii="Consolas" w:hAnsi="Consolas" w:eastAsia="Consolas" w:cs="Consolas"/>
          <w:i w:val="0"/>
          <w:caps w:val="0"/>
          <w:color w:val="0000FF"/>
          <w:spacing w:val="0"/>
          <w:sz w:val="18"/>
          <w:szCs w:val="18"/>
          <w:shd w:val="clear" w:fill="FFFFFF"/>
        </w:rPr>
        <w:t>'2019-2021'</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00FF"/>
          <w:spacing w:val="0"/>
          <w:sz w:val="18"/>
          <w:szCs w:val="18"/>
          <w:shd w:val="clear" w:fill="FFFFFF"/>
        </w:rPr>
        <w:t>'2020-2022'</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return</w:t>
      </w:r>
      <w:r>
        <w:rPr>
          <w:rFonts w:hint="default" w:ascii="Consolas" w:hAnsi="Consolas" w:eastAsia="Consolas" w:cs="Consolas"/>
          <w:i w:val="0"/>
          <w:caps w:val="0"/>
          <w:color w:val="000000"/>
          <w:spacing w:val="0"/>
          <w:sz w:val="18"/>
          <w:szCs w:val="18"/>
          <w:shd w:val="clear" w:fill="F8F8F8"/>
        </w:rPr>
        <w:t> new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#构造数据 画图</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8200"/>
          <w:spacing w:val="0"/>
          <w:sz w:val="18"/>
          <w:szCs w:val="18"/>
          <w:shd w:val="clear" w:fill="FFFFFF"/>
        </w:rPr>
        <w:t>#file = input() #数据文件</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n = 36 </w:t>
      </w:r>
      <w:r>
        <w:rPr>
          <w:rFonts w:hint="default" w:ascii="Consolas" w:hAnsi="Consolas" w:eastAsia="Consolas" w:cs="Consolas"/>
          <w:i w:val="0"/>
          <w:caps w:val="0"/>
          <w:color w:val="008200"/>
          <w:spacing w:val="0"/>
          <w:sz w:val="18"/>
          <w:szCs w:val="18"/>
          <w:shd w:val="clear" w:fill="F8F8F8"/>
        </w:rPr>
        <w:t>#总的数据个数</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nn = 48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title_group = [</w:t>
      </w:r>
      <w:r>
        <w:rPr>
          <w:rFonts w:hint="default" w:ascii="Consolas" w:hAnsi="Consolas" w:eastAsia="Consolas" w:cs="Consolas"/>
          <w:i w:val="0"/>
          <w:caps w:val="0"/>
          <w:color w:val="0000FF"/>
          <w:spacing w:val="0"/>
          <w:sz w:val="18"/>
          <w:szCs w:val="18"/>
          <w:shd w:val="clear" w:fill="F8F8F8"/>
        </w:rPr>
        <w:t>'乡村城镇及不同中端的销量的RBF预测曲线'</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FF"/>
          <w:spacing w:val="0"/>
          <w:sz w:val="18"/>
          <w:szCs w:val="18"/>
          <w:shd w:val="clear" w:fill="F8F8F8"/>
        </w:rPr>
        <w:t>'销量总和的RBF预测曲线'</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#图的名称</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x = np.linspace(1, n, n).reshape(n, 1) </w:t>
      </w:r>
      <w:r>
        <w:rPr>
          <w:rFonts w:hint="default" w:ascii="Consolas" w:hAnsi="Consolas" w:eastAsia="Consolas" w:cs="Consolas"/>
          <w:i w:val="0"/>
          <w:caps w:val="0"/>
          <w:color w:val="008200"/>
          <w:spacing w:val="0"/>
          <w:sz w:val="18"/>
          <w:szCs w:val="18"/>
          <w:shd w:val="clear" w:fill="FFFFFF"/>
        </w:rPr>
        <w:t>#横坐标</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xx = np.linspace(1, nn, nn).reshape(nn, 1) </w:t>
      </w:r>
      <w:r>
        <w:rPr>
          <w:rFonts w:hint="default" w:ascii="Consolas" w:hAnsi="Consolas" w:eastAsia="Consolas" w:cs="Consolas"/>
          <w:i w:val="0"/>
          <w:caps w:val="0"/>
          <w:color w:val="008200"/>
          <w:spacing w:val="0"/>
          <w:sz w:val="18"/>
          <w:szCs w:val="18"/>
          <w:shd w:val="clear" w:fill="F8F8F8"/>
        </w:rPr>
        <w:t>#完整横坐标</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num_centers = 200 </w:t>
      </w:r>
      <w:r>
        <w:rPr>
          <w:rFonts w:hint="default" w:ascii="Consolas" w:hAnsi="Consolas" w:eastAsia="Consolas" w:cs="Consolas"/>
          <w:i w:val="0"/>
          <w:caps w:val="0"/>
          <w:color w:val="008200"/>
          <w:spacing w:val="0"/>
          <w:sz w:val="18"/>
          <w:szCs w:val="18"/>
          <w:shd w:val="clear" w:fill="FFFFFF"/>
        </w:rPr>
        <w:t>#越大 学习能力越强 模拟效果越好</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rbf = RBF(1, num_centers, 1)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file1 = </w:t>
      </w:r>
      <w:r>
        <w:rPr>
          <w:rFonts w:hint="default" w:ascii="Consolas" w:hAnsi="Consolas" w:eastAsia="Consolas" w:cs="Consolas"/>
          <w:i w:val="0"/>
          <w:caps w:val="0"/>
          <w:color w:val="0000FF"/>
          <w:spacing w:val="0"/>
          <w:sz w:val="18"/>
          <w:szCs w:val="18"/>
          <w:shd w:val="clear" w:fill="F8F8F8"/>
        </w:rPr>
        <w:t>'1.txt'</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#乡 现 2019-2021</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file2 = </w:t>
      </w:r>
      <w:r>
        <w:rPr>
          <w:rFonts w:hint="default" w:ascii="Consolas" w:hAnsi="Consolas" w:eastAsia="Consolas" w:cs="Consolas"/>
          <w:i w:val="0"/>
          <w:caps w:val="0"/>
          <w:color w:val="0000FF"/>
          <w:spacing w:val="0"/>
          <w:sz w:val="18"/>
          <w:szCs w:val="18"/>
          <w:shd w:val="clear" w:fill="FFFFFF"/>
        </w:rPr>
        <w:t>'2.txt'</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#乡 普 2019-2021</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file3 = </w:t>
      </w:r>
      <w:r>
        <w:rPr>
          <w:rFonts w:hint="default" w:ascii="Consolas" w:hAnsi="Consolas" w:eastAsia="Consolas" w:cs="Consolas"/>
          <w:i w:val="0"/>
          <w:caps w:val="0"/>
          <w:color w:val="0000FF"/>
          <w:spacing w:val="0"/>
          <w:sz w:val="18"/>
          <w:szCs w:val="18"/>
          <w:shd w:val="clear" w:fill="F8F8F8"/>
        </w:rPr>
        <w:t>'3.txt'</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#城 现 2019-2021</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file4 = </w:t>
      </w:r>
      <w:r>
        <w:rPr>
          <w:rFonts w:hint="default" w:ascii="Consolas" w:hAnsi="Consolas" w:eastAsia="Consolas" w:cs="Consolas"/>
          <w:i w:val="0"/>
          <w:caps w:val="0"/>
          <w:color w:val="0000FF"/>
          <w:spacing w:val="0"/>
          <w:sz w:val="18"/>
          <w:szCs w:val="18"/>
          <w:shd w:val="clear" w:fill="FFFFFF"/>
        </w:rPr>
        <w:t>'4.txt'</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#城 普 2019-2021</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file5 = </w:t>
      </w:r>
      <w:r>
        <w:rPr>
          <w:rFonts w:hint="default" w:ascii="Consolas" w:hAnsi="Consolas" w:eastAsia="Consolas" w:cs="Consolas"/>
          <w:i w:val="0"/>
          <w:caps w:val="0"/>
          <w:color w:val="0000FF"/>
          <w:spacing w:val="0"/>
          <w:sz w:val="18"/>
          <w:szCs w:val="18"/>
          <w:shd w:val="clear" w:fill="F8F8F8"/>
        </w:rPr>
        <w:t>'5.txt'</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#乡 现 2020-2021</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file6 = </w:t>
      </w:r>
      <w:r>
        <w:rPr>
          <w:rFonts w:hint="default" w:ascii="Consolas" w:hAnsi="Consolas" w:eastAsia="Consolas" w:cs="Consolas"/>
          <w:i w:val="0"/>
          <w:caps w:val="0"/>
          <w:color w:val="0000FF"/>
          <w:spacing w:val="0"/>
          <w:sz w:val="18"/>
          <w:szCs w:val="18"/>
          <w:shd w:val="clear" w:fill="FFFFFF"/>
        </w:rPr>
        <w:t>'6.txt'</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#乡 普 2020-2021</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file7 = </w:t>
      </w:r>
      <w:r>
        <w:rPr>
          <w:rFonts w:hint="default" w:ascii="Consolas" w:hAnsi="Consolas" w:eastAsia="Consolas" w:cs="Consolas"/>
          <w:i w:val="0"/>
          <w:caps w:val="0"/>
          <w:color w:val="0000FF"/>
          <w:spacing w:val="0"/>
          <w:sz w:val="18"/>
          <w:szCs w:val="18"/>
          <w:shd w:val="clear" w:fill="F8F8F8"/>
        </w:rPr>
        <w:t>'7.txt'</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#城 现 2020-2021</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file8 = </w:t>
      </w:r>
      <w:r>
        <w:rPr>
          <w:rFonts w:hint="default" w:ascii="Consolas" w:hAnsi="Consolas" w:eastAsia="Consolas" w:cs="Consolas"/>
          <w:i w:val="0"/>
          <w:caps w:val="0"/>
          <w:color w:val="0000FF"/>
          <w:spacing w:val="0"/>
          <w:sz w:val="18"/>
          <w:szCs w:val="18"/>
          <w:shd w:val="clear" w:fill="FFFFFF"/>
        </w:rPr>
        <w:t>'8.txt'</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#城 普 2020-2021</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file9 = </w:t>
      </w:r>
      <w:r>
        <w:rPr>
          <w:rFonts w:hint="default" w:ascii="Consolas" w:hAnsi="Consolas" w:eastAsia="Consolas" w:cs="Consolas"/>
          <w:i w:val="0"/>
          <w:caps w:val="0"/>
          <w:color w:val="0000FF"/>
          <w:spacing w:val="0"/>
          <w:sz w:val="18"/>
          <w:szCs w:val="18"/>
          <w:shd w:val="clear" w:fill="F8F8F8"/>
        </w:rPr>
        <w:t>'9.txt'</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#2019-2021总和</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file10 = </w:t>
      </w:r>
      <w:r>
        <w:rPr>
          <w:rFonts w:hint="default" w:ascii="Consolas" w:hAnsi="Consolas" w:eastAsia="Consolas" w:cs="Consolas"/>
          <w:i w:val="0"/>
          <w:caps w:val="0"/>
          <w:color w:val="0000FF"/>
          <w:spacing w:val="0"/>
          <w:sz w:val="18"/>
          <w:szCs w:val="18"/>
          <w:shd w:val="clear" w:fill="FFFFFF"/>
        </w:rPr>
        <w:t>'10.txt'</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#2020-2021总和</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8200"/>
          <w:spacing w:val="0"/>
          <w:sz w:val="18"/>
          <w:szCs w:val="18"/>
          <w:shd w:val="clear" w:fill="FFFFFF"/>
        </w:rPr>
        <w:t>#print(f'\n---*** {i} {graphname} ***--\n')</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8200"/>
          <w:spacing w:val="0"/>
          <w:sz w:val="18"/>
          <w:szCs w:val="18"/>
          <w:shd w:val="clear" w:fill="FFFFFF"/>
        </w:rPr>
        <w:t>#源数据</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name1, y1 = read_data(file1)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name2, y2 = read_data(file2)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name3, y3 = read_data(file3)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name4, y4 = read_data(file4)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name5, y5 = read_data(file5)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name6, y6 = read_data(file6)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name7, y7 = read_data(file7)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name8, y8 = read_data(file8)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name9, y9 = read_data(file9)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name10, y10 = read_data(file10)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8200"/>
          <w:spacing w:val="0"/>
          <w:sz w:val="18"/>
          <w:szCs w:val="18"/>
          <w:shd w:val="clear" w:fill="FFFFFF"/>
        </w:rPr>
        <w:t>#预测</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rbf.train(x, y1)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z1 = rbf.predict(x) </w:t>
      </w:r>
      <w:r>
        <w:rPr>
          <w:rFonts w:hint="default" w:ascii="Consolas" w:hAnsi="Consolas" w:eastAsia="Consolas" w:cs="Consolas"/>
          <w:i w:val="0"/>
          <w:caps w:val="0"/>
          <w:color w:val="008200"/>
          <w:spacing w:val="0"/>
          <w:sz w:val="18"/>
          <w:szCs w:val="18"/>
          <w:shd w:val="clear" w:fill="FFFFFF"/>
        </w:rPr>
        <w:t>#乡 现 2020-2022</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rbf.train(x, y2)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z2 = rbf.predict(x) </w:t>
      </w:r>
      <w:r>
        <w:rPr>
          <w:rFonts w:hint="default" w:ascii="Consolas" w:hAnsi="Consolas" w:eastAsia="Consolas" w:cs="Consolas"/>
          <w:i w:val="0"/>
          <w:caps w:val="0"/>
          <w:color w:val="008200"/>
          <w:spacing w:val="0"/>
          <w:sz w:val="18"/>
          <w:szCs w:val="18"/>
          <w:shd w:val="clear" w:fill="FFFFFF"/>
        </w:rPr>
        <w:t>#乡 普 2020-2022</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rbf.train(x, y3)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z3 = rbf.predict(x) </w:t>
      </w:r>
      <w:r>
        <w:rPr>
          <w:rFonts w:hint="default" w:ascii="Consolas" w:hAnsi="Consolas" w:eastAsia="Consolas" w:cs="Consolas"/>
          <w:i w:val="0"/>
          <w:caps w:val="0"/>
          <w:color w:val="008200"/>
          <w:spacing w:val="0"/>
          <w:sz w:val="18"/>
          <w:szCs w:val="18"/>
          <w:shd w:val="clear" w:fill="FFFFFF"/>
        </w:rPr>
        <w:t>#城 现 2020-2022</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rbf.train(x, y4)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z4 = rbf.predict(x) </w:t>
      </w:r>
      <w:r>
        <w:rPr>
          <w:rFonts w:hint="default" w:ascii="Consolas" w:hAnsi="Consolas" w:eastAsia="Consolas" w:cs="Consolas"/>
          <w:i w:val="0"/>
          <w:caps w:val="0"/>
          <w:color w:val="008200"/>
          <w:spacing w:val="0"/>
          <w:sz w:val="18"/>
          <w:szCs w:val="18"/>
          <w:shd w:val="clear" w:fill="FFFFFF"/>
        </w:rPr>
        <w:t>#城 普 2020-2022</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rbf.train(x, y9)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z9 = rbf.predict(x) </w:t>
      </w:r>
      <w:r>
        <w:rPr>
          <w:rFonts w:hint="default" w:ascii="Consolas" w:hAnsi="Consolas" w:eastAsia="Consolas" w:cs="Consolas"/>
          <w:i w:val="0"/>
          <w:caps w:val="0"/>
          <w:color w:val="008200"/>
          <w:spacing w:val="0"/>
          <w:sz w:val="18"/>
          <w:szCs w:val="18"/>
          <w:shd w:val="clear" w:fill="FFFFFF"/>
        </w:rPr>
        <w:t>#合计 2020-2022</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8200"/>
          <w:spacing w:val="0"/>
          <w:sz w:val="18"/>
          <w:szCs w:val="18"/>
          <w:shd w:val="clear" w:fill="FFFFFF"/>
        </w:rPr>
        <w:t>#绘图</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plt.rcParams[</w:t>
      </w:r>
      <w:r>
        <w:rPr>
          <w:rFonts w:hint="default" w:ascii="Consolas" w:hAnsi="Consolas" w:eastAsia="Consolas" w:cs="Consolas"/>
          <w:i w:val="0"/>
          <w:caps w:val="0"/>
          <w:color w:val="0000FF"/>
          <w:spacing w:val="0"/>
          <w:sz w:val="18"/>
          <w:szCs w:val="18"/>
          <w:shd w:val="clear" w:fill="F8F8F8"/>
        </w:rPr>
        <w:t>'font.sans-serif'</w:t>
      </w:r>
      <w:r>
        <w:rPr>
          <w:rFonts w:hint="default" w:ascii="Consolas" w:hAnsi="Consolas" w:eastAsia="Consolas" w:cs="Consolas"/>
          <w:i w:val="0"/>
          <w:caps w:val="0"/>
          <w:color w:val="000000"/>
          <w:spacing w:val="0"/>
          <w:sz w:val="18"/>
          <w:szCs w:val="18"/>
          <w:shd w:val="clear" w:fill="F8F8F8"/>
        </w:rPr>
        <w:t>]=[</w:t>
      </w:r>
      <w:r>
        <w:rPr>
          <w:rFonts w:hint="default" w:ascii="Consolas" w:hAnsi="Consolas" w:eastAsia="Consolas" w:cs="Consolas"/>
          <w:i w:val="0"/>
          <w:caps w:val="0"/>
          <w:color w:val="0000FF"/>
          <w:spacing w:val="0"/>
          <w:sz w:val="18"/>
          <w:szCs w:val="18"/>
          <w:shd w:val="clear" w:fill="F8F8F8"/>
        </w:rPr>
        <w:t>'SIMSUN'</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#用来正常显示中文标签</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plt.xlim(1, n+1)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plt.xticks(np.arange(0, nn+1, 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plt.plot(xx[:36], y1, </w:t>
      </w:r>
      <w:r>
        <w:rPr>
          <w:rFonts w:hint="default" w:ascii="Consolas" w:hAnsi="Consolas" w:eastAsia="Consolas" w:cs="Consolas"/>
          <w:i w:val="0"/>
          <w:caps w:val="0"/>
          <w:color w:val="0000FF"/>
          <w:spacing w:val="0"/>
          <w:sz w:val="18"/>
          <w:szCs w:val="18"/>
          <w:shd w:val="clear" w:fill="F8F8F8"/>
        </w:rPr>
        <w:t>'k-'</w:t>
      </w:r>
      <w:r>
        <w:rPr>
          <w:rFonts w:hint="default" w:ascii="Consolas" w:hAnsi="Consolas" w:eastAsia="Consolas" w:cs="Consolas"/>
          <w:i w:val="0"/>
          <w:caps w:val="0"/>
          <w:color w:val="000000"/>
          <w:spacing w:val="0"/>
          <w:sz w:val="18"/>
          <w:szCs w:val="18"/>
          <w:shd w:val="clear" w:fill="F8F8F8"/>
        </w:rPr>
        <w:t>, label=f</w:t>
      </w:r>
      <w:r>
        <w:rPr>
          <w:rFonts w:hint="default" w:ascii="Consolas" w:hAnsi="Consolas" w:eastAsia="Consolas" w:cs="Consolas"/>
          <w:i w:val="0"/>
          <w:caps w:val="0"/>
          <w:color w:val="0000FF"/>
          <w:spacing w:val="0"/>
          <w:sz w:val="18"/>
          <w:szCs w:val="18"/>
          <w:shd w:val="clear" w:fill="F8F8F8"/>
        </w:rPr>
        <w:t>'{name1}实际值'</w:t>
      </w:r>
      <w:r>
        <w:rPr>
          <w:rFonts w:hint="default" w:ascii="Consolas" w:hAnsi="Consolas" w:eastAsia="Consolas" w:cs="Consolas"/>
          <w:i w:val="0"/>
          <w:caps w:val="0"/>
          <w:color w:val="000000"/>
          <w:spacing w:val="0"/>
          <w:sz w:val="18"/>
          <w:szCs w:val="18"/>
          <w:shd w:val="clear" w:fill="F8F8F8"/>
        </w:rPr>
        <w:t>, color = </w:t>
      </w:r>
      <w:r>
        <w:rPr>
          <w:rFonts w:hint="default" w:ascii="Consolas" w:hAnsi="Consolas" w:eastAsia="Consolas" w:cs="Consolas"/>
          <w:i w:val="0"/>
          <w:caps w:val="0"/>
          <w:color w:val="0000FF"/>
          <w:spacing w:val="0"/>
          <w:sz w:val="18"/>
          <w:szCs w:val="18"/>
          <w:shd w:val="clear" w:fill="F8F8F8"/>
        </w:rPr>
        <w:t>'green'</w:t>
      </w:r>
      <w:r>
        <w:rPr>
          <w:rFonts w:hint="default" w:ascii="Consolas" w:hAnsi="Consolas" w:eastAsia="Consolas" w:cs="Consolas"/>
          <w:i w:val="0"/>
          <w:caps w:val="0"/>
          <w:color w:val="000000"/>
          <w:spacing w:val="0"/>
          <w:sz w:val="18"/>
          <w:szCs w:val="18"/>
          <w:shd w:val="clear" w:fill="F8F8F8"/>
        </w:rPr>
        <w:t>, alpha = 0.45, linewidth = 2.2)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jc w:val="left"/>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plt.plot(xx[12:], z1, </w:t>
      </w:r>
      <w:r>
        <w:rPr>
          <w:rFonts w:hint="default" w:ascii="Consolas" w:hAnsi="Consolas" w:eastAsia="Consolas" w:cs="Consolas"/>
          <w:i w:val="0"/>
          <w:caps w:val="0"/>
          <w:color w:val="0000FF"/>
          <w:spacing w:val="0"/>
          <w:sz w:val="18"/>
          <w:szCs w:val="18"/>
          <w:shd w:val="clear" w:fill="FFFFFF"/>
        </w:rPr>
        <w:t>'k-'</w:t>
      </w:r>
      <w:r>
        <w:rPr>
          <w:rFonts w:hint="default" w:ascii="Consolas" w:hAnsi="Consolas" w:eastAsia="Consolas" w:cs="Consolas"/>
          <w:i w:val="0"/>
          <w:caps w:val="0"/>
          <w:color w:val="000000"/>
          <w:spacing w:val="0"/>
          <w:sz w:val="18"/>
          <w:szCs w:val="18"/>
          <w:shd w:val="clear" w:fill="FFFFFF"/>
        </w:rPr>
        <w:t>, label=f</w:t>
      </w:r>
      <w:r>
        <w:rPr>
          <w:rFonts w:hint="default" w:ascii="Consolas" w:hAnsi="Consolas" w:eastAsia="Consolas" w:cs="Consolas"/>
          <w:i w:val="0"/>
          <w:caps w:val="0"/>
          <w:color w:val="0000FF"/>
          <w:spacing w:val="0"/>
          <w:sz w:val="18"/>
          <w:szCs w:val="18"/>
          <w:shd w:val="clear" w:fill="FFFFFF"/>
        </w:rPr>
        <w:t>'{plusAyear(name1)}预测值'</w:t>
      </w:r>
      <w:r>
        <w:rPr>
          <w:rFonts w:hint="default" w:ascii="Consolas" w:hAnsi="Consolas" w:eastAsia="Consolas" w:cs="Consolas"/>
          <w:i w:val="0"/>
          <w:caps w:val="0"/>
          <w:color w:val="000000"/>
          <w:spacing w:val="0"/>
          <w:sz w:val="18"/>
          <w:szCs w:val="18"/>
          <w:shd w:val="clear" w:fill="FFFFFF"/>
        </w:rPr>
        <w:t>, color = </w:t>
      </w:r>
      <w:r>
        <w:rPr>
          <w:rFonts w:hint="default" w:ascii="Consolas" w:hAnsi="Consolas" w:eastAsia="Consolas" w:cs="Consolas"/>
          <w:i w:val="0"/>
          <w:caps w:val="0"/>
          <w:color w:val="0000FF"/>
          <w:spacing w:val="0"/>
          <w:sz w:val="18"/>
          <w:szCs w:val="18"/>
          <w:shd w:val="clear" w:fill="FFFFFF"/>
        </w:rPr>
        <w:t>'green'</w:t>
      </w:r>
      <w:r>
        <w:rPr>
          <w:rFonts w:hint="default" w:ascii="Consolas" w:hAnsi="Consolas" w:eastAsia="Consolas" w:cs="Consolas"/>
          <w:i w:val="0"/>
          <w:caps w:val="0"/>
          <w:color w:val="000000"/>
          <w:spacing w:val="0"/>
          <w:sz w:val="18"/>
          <w:szCs w:val="18"/>
          <w:shd w:val="clear" w:fill="FFFFFF"/>
        </w:rPr>
        <w:t>, linewidth = 0.7, linestyle = </w:t>
      </w:r>
      <w:r>
        <w:rPr>
          <w:rFonts w:hint="default" w:ascii="Consolas" w:hAnsi="Consolas" w:eastAsia="Consolas" w:cs="Consolas"/>
          <w:i w:val="0"/>
          <w:caps w:val="0"/>
          <w:color w:val="0000FF"/>
          <w:spacing w:val="0"/>
          <w:sz w:val="18"/>
          <w:szCs w:val="18"/>
          <w:shd w:val="clear" w:fill="FFFFFF"/>
        </w:rPr>
        <w:t>'--'</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jc w:val="left"/>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plt.plot(xx[:36], y2, </w:t>
      </w:r>
      <w:r>
        <w:rPr>
          <w:rFonts w:hint="default" w:ascii="Consolas" w:hAnsi="Consolas" w:eastAsia="Consolas" w:cs="Consolas"/>
          <w:i w:val="0"/>
          <w:caps w:val="0"/>
          <w:color w:val="0000FF"/>
          <w:spacing w:val="0"/>
          <w:sz w:val="18"/>
          <w:szCs w:val="18"/>
          <w:shd w:val="clear" w:fill="F8F8F8"/>
        </w:rPr>
        <w:t>'k-'</w:t>
      </w:r>
      <w:r>
        <w:rPr>
          <w:rFonts w:hint="default" w:ascii="Consolas" w:hAnsi="Consolas" w:eastAsia="Consolas" w:cs="Consolas"/>
          <w:i w:val="0"/>
          <w:caps w:val="0"/>
          <w:color w:val="000000"/>
          <w:spacing w:val="0"/>
          <w:sz w:val="18"/>
          <w:szCs w:val="18"/>
          <w:shd w:val="clear" w:fill="F8F8F8"/>
        </w:rPr>
        <w:t>, label=f</w:t>
      </w:r>
      <w:r>
        <w:rPr>
          <w:rFonts w:hint="default" w:ascii="Consolas" w:hAnsi="Consolas" w:eastAsia="Consolas" w:cs="Consolas"/>
          <w:i w:val="0"/>
          <w:caps w:val="0"/>
          <w:color w:val="0000FF"/>
          <w:spacing w:val="0"/>
          <w:sz w:val="18"/>
          <w:szCs w:val="18"/>
          <w:shd w:val="clear" w:fill="F8F8F8"/>
        </w:rPr>
        <w:t>'{name2}实际值'</w:t>
      </w:r>
      <w:r>
        <w:rPr>
          <w:rFonts w:hint="default" w:ascii="Consolas" w:hAnsi="Consolas" w:eastAsia="Consolas" w:cs="Consolas"/>
          <w:i w:val="0"/>
          <w:caps w:val="0"/>
          <w:color w:val="000000"/>
          <w:spacing w:val="0"/>
          <w:sz w:val="18"/>
          <w:szCs w:val="18"/>
          <w:shd w:val="clear" w:fill="F8F8F8"/>
        </w:rPr>
        <w:t>, color = </w:t>
      </w:r>
      <w:r>
        <w:rPr>
          <w:rFonts w:hint="default" w:ascii="Consolas" w:hAnsi="Consolas" w:eastAsia="Consolas" w:cs="Consolas"/>
          <w:i w:val="0"/>
          <w:caps w:val="0"/>
          <w:color w:val="0000FF"/>
          <w:spacing w:val="0"/>
          <w:sz w:val="18"/>
          <w:szCs w:val="18"/>
          <w:shd w:val="clear" w:fill="F8F8F8"/>
        </w:rPr>
        <w:t>'blue'</w:t>
      </w:r>
      <w:r>
        <w:rPr>
          <w:rFonts w:hint="default" w:ascii="Consolas" w:hAnsi="Consolas" w:eastAsia="Consolas" w:cs="Consolas"/>
          <w:i w:val="0"/>
          <w:caps w:val="0"/>
          <w:color w:val="000000"/>
          <w:spacing w:val="0"/>
          <w:sz w:val="18"/>
          <w:szCs w:val="18"/>
          <w:shd w:val="clear" w:fill="F8F8F8"/>
        </w:rPr>
        <w:t>, alpha = 0.45, linewidth = 2.2)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jc w:val="left"/>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plt.plot(xx[12:], z2, </w:t>
      </w:r>
      <w:r>
        <w:rPr>
          <w:rFonts w:hint="default" w:ascii="Consolas" w:hAnsi="Consolas" w:eastAsia="Consolas" w:cs="Consolas"/>
          <w:i w:val="0"/>
          <w:caps w:val="0"/>
          <w:color w:val="0000FF"/>
          <w:spacing w:val="0"/>
          <w:sz w:val="18"/>
          <w:szCs w:val="18"/>
          <w:shd w:val="clear" w:fill="FFFFFF"/>
        </w:rPr>
        <w:t>'k-'</w:t>
      </w:r>
      <w:r>
        <w:rPr>
          <w:rFonts w:hint="default" w:ascii="Consolas" w:hAnsi="Consolas" w:eastAsia="Consolas" w:cs="Consolas"/>
          <w:i w:val="0"/>
          <w:caps w:val="0"/>
          <w:color w:val="000000"/>
          <w:spacing w:val="0"/>
          <w:sz w:val="18"/>
          <w:szCs w:val="18"/>
          <w:shd w:val="clear" w:fill="FFFFFF"/>
        </w:rPr>
        <w:t>, label=f</w:t>
      </w:r>
      <w:r>
        <w:rPr>
          <w:rFonts w:hint="default" w:ascii="Consolas" w:hAnsi="Consolas" w:eastAsia="Consolas" w:cs="Consolas"/>
          <w:i w:val="0"/>
          <w:caps w:val="0"/>
          <w:color w:val="0000FF"/>
          <w:spacing w:val="0"/>
          <w:sz w:val="18"/>
          <w:szCs w:val="18"/>
          <w:shd w:val="clear" w:fill="FFFFFF"/>
        </w:rPr>
        <w:t>'{plusAyear(name2)}预测值'</w:t>
      </w:r>
      <w:r>
        <w:rPr>
          <w:rFonts w:hint="default" w:ascii="Consolas" w:hAnsi="Consolas" w:eastAsia="Consolas" w:cs="Consolas"/>
          <w:i w:val="0"/>
          <w:caps w:val="0"/>
          <w:color w:val="000000"/>
          <w:spacing w:val="0"/>
          <w:sz w:val="18"/>
          <w:szCs w:val="18"/>
          <w:shd w:val="clear" w:fill="FFFFFF"/>
        </w:rPr>
        <w:t>, color = </w:t>
      </w:r>
      <w:r>
        <w:rPr>
          <w:rFonts w:hint="default" w:ascii="Consolas" w:hAnsi="Consolas" w:eastAsia="Consolas" w:cs="Consolas"/>
          <w:i w:val="0"/>
          <w:caps w:val="0"/>
          <w:color w:val="0000FF"/>
          <w:spacing w:val="0"/>
          <w:sz w:val="18"/>
          <w:szCs w:val="18"/>
          <w:shd w:val="clear" w:fill="FFFFFF"/>
        </w:rPr>
        <w:t>'blue'</w:t>
      </w:r>
      <w:r>
        <w:rPr>
          <w:rFonts w:hint="default" w:ascii="Consolas" w:hAnsi="Consolas" w:eastAsia="Consolas" w:cs="Consolas"/>
          <w:i w:val="0"/>
          <w:caps w:val="0"/>
          <w:color w:val="000000"/>
          <w:spacing w:val="0"/>
          <w:sz w:val="18"/>
          <w:szCs w:val="18"/>
          <w:shd w:val="clear" w:fill="FFFFFF"/>
        </w:rPr>
        <w:t>, linewidth = 0.7, linestyle = </w:t>
      </w:r>
      <w:r>
        <w:rPr>
          <w:rFonts w:hint="default" w:ascii="Consolas" w:hAnsi="Consolas" w:eastAsia="Consolas" w:cs="Consolas"/>
          <w:i w:val="0"/>
          <w:caps w:val="0"/>
          <w:color w:val="0000FF"/>
          <w:spacing w:val="0"/>
          <w:sz w:val="18"/>
          <w:szCs w:val="18"/>
          <w:shd w:val="clear" w:fill="FFFFFF"/>
        </w:rPr>
        <w:t>'--'</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jc w:val="left"/>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plt.plot(xx[:36], y3, </w:t>
      </w:r>
      <w:r>
        <w:rPr>
          <w:rFonts w:hint="default" w:ascii="Consolas" w:hAnsi="Consolas" w:eastAsia="Consolas" w:cs="Consolas"/>
          <w:i w:val="0"/>
          <w:caps w:val="0"/>
          <w:color w:val="0000FF"/>
          <w:spacing w:val="0"/>
          <w:sz w:val="18"/>
          <w:szCs w:val="18"/>
          <w:shd w:val="clear" w:fill="F8F8F8"/>
        </w:rPr>
        <w:t>'k-'</w:t>
      </w:r>
      <w:r>
        <w:rPr>
          <w:rFonts w:hint="default" w:ascii="Consolas" w:hAnsi="Consolas" w:eastAsia="Consolas" w:cs="Consolas"/>
          <w:i w:val="0"/>
          <w:caps w:val="0"/>
          <w:color w:val="000000"/>
          <w:spacing w:val="0"/>
          <w:sz w:val="18"/>
          <w:szCs w:val="18"/>
          <w:shd w:val="clear" w:fill="F8F8F8"/>
        </w:rPr>
        <w:t>, label=f</w:t>
      </w:r>
      <w:r>
        <w:rPr>
          <w:rFonts w:hint="default" w:ascii="Consolas" w:hAnsi="Consolas" w:eastAsia="Consolas" w:cs="Consolas"/>
          <w:i w:val="0"/>
          <w:caps w:val="0"/>
          <w:color w:val="0000FF"/>
          <w:spacing w:val="0"/>
          <w:sz w:val="18"/>
          <w:szCs w:val="18"/>
          <w:shd w:val="clear" w:fill="F8F8F8"/>
        </w:rPr>
        <w:t>'{name3}实际值'</w:t>
      </w:r>
      <w:r>
        <w:rPr>
          <w:rFonts w:hint="default" w:ascii="Consolas" w:hAnsi="Consolas" w:eastAsia="Consolas" w:cs="Consolas"/>
          <w:i w:val="0"/>
          <w:caps w:val="0"/>
          <w:color w:val="000000"/>
          <w:spacing w:val="0"/>
          <w:sz w:val="18"/>
          <w:szCs w:val="18"/>
          <w:shd w:val="clear" w:fill="F8F8F8"/>
        </w:rPr>
        <w:t>, color = </w:t>
      </w:r>
      <w:r>
        <w:rPr>
          <w:rFonts w:hint="default" w:ascii="Consolas" w:hAnsi="Consolas" w:eastAsia="Consolas" w:cs="Consolas"/>
          <w:i w:val="0"/>
          <w:caps w:val="0"/>
          <w:color w:val="0000FF"/>
          <w:spacing w:val="0"/>
          <w:sz w:val="18"/>
          <w:szCs w:val="18"/>
          <w:shd w:val="clear" w:fill="F8F8F8"/>
        </w:rPr>
        <w:t>'purple'</w:t>
      </w:r>
      <w:r>
        <w:rPr>
          <w:rFonts w:hint="default" w:ascii="Consolas" w:hAnsi="Consolas" w:eastAsia="Consolas" w:cs="Consolas"/>
          <w:i w:val="0"/>
          <w:caps w:val="0"/>
          <w:color w:val="000000"/>
          <w:spacing w:val="0"/>
          <w:sz w:val="18"/>
          <w:szCs w:val="18"/>
          <w:shd w:val="clear" w:fill="F8F8F8"/>
        </w:rPr>
        <w:t>, alpha = 0.45, linewidth = 2.2)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jc w:val="left"/>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plt.plot(xx[12:], z3, </w:t>
      </w:r>
      <w:r>
        <w:rPr>
          <w:rFonts w:hint="default" w:ascii="Consolas" w:hAnsi="Consolas" w:eastAsia="Consolas" w:cs="Consolas"/>
          <w:i w:val="0"/>
          <w:caps w:val="0"/>
          <w:color w:val="0000FF"/>
          <w:spacing w:val="0"/>
          <w:sz w:val="18"/>
          <w:szCs w:val="18"/>
          <w:shd w:val="clear" w:fill="FFFFFF"/>
        </w:rPr>
        <w:t>'k-'</w:t>
      </w:r>
      <w:r>
        <w:rPr>
          <w:rFonts w:hint="default" w:ascii="Consolas" w:hAnsi="Consolas" w:eastAsia="Consolas" w:cs="Consolas"/>
          <w:i w:val="0"/>
          <w:caps w:val="0"/>
          <w:color w:val="000000"/>
          <w:spacing w:val="0"/>
          <w:sz w:val="18"/>
          <w:szCs w:val="18"/>
          <w:shd w:val="clear" w:fill="FFFFFF"/>
        </w:rPr>
        <w:t>, label=f</w:t>
      </w:r>
      <w:r>
        <w:rPr>
          <w:rFonts w:hint="default" w:ascii="Consolas" w:hAnsi="Consolas" w:eastAsia="Consolas" w:cs="Consolas"/>
          <w:i w:val="0"/>
          <w:caps w:val="0"/>
          <w:color w:val="0000FF"/>
          <w:spacing w:val="0"/>
          <w:sz w:val="18"/>
          <w:szCs w:val="18"/>
          <w:shd w:val="clear" w:fill="FFFFFF"/>
        </w:rPr>
        <w:t>'{plusAyear(name3)}预测值'</w:t>
      </w:r>
      <w:r>
        <w:rPr>
          <w:rFonts w:hint="default" w:ascii="Consolas" w:hAnsi="Consolas" w:eastAsia="Consolas" w:cs="Consolas"/>
          <w:i w:val="0"/>
          <w:caps w:val="0"/>
          <w:color w:val="000000"/>
          <w:spacing w:val="0"/>
          <w:sz w:val="18"/>
          <w:szCs w:val="18"/>
          <w:shd w:val="clear" w:fill="FFFFFF"/>
        </w:rPr>
        <w:t>, color = </w:t>
      </w:r>
      <w:r>
        <w:rPr>
          <w:rFonts w:hint="default" w:ascii="Consolas" w:hAnsi="Consolas" w:eastAsia="Consolas" w:cs="Consolas"/>
          <w:i w:val="0"/>
          <w:caps w:val="0"/>
          <w:color w:val="0000FF"/>
          <w:spacing w:val="0"/>
          <w:sz w:val="18"/>
          <w:szCs w:val="18"/>
          <w:shd w:val="clear" w:fill="FFFFFF"/>
        </w:rPr>
        <w:t>'purple'</w:t>
      </w:r>
      <w:r>
        <w:rPr>
          <w:rFonts w:hint="default" w:ascii="Consolas" w:hAnsi="Consolas" w:eastAsia="Consolas" w:cs="Consolas"/>
          <w:i w:val="0"/>
          <w:caps w:val="0"/>
          <w:color w:val="000000"/>
          <w:spacing w:val="0"/>
          <w:sz w:val="18"/>
          <w:szCs w:val="18"/>
          <w:shd w:val="clear" w:fill="FFFFFF"/>
        </w:rPr>
        <w:t>, linewidth = 0.7, linestyle = </w:t>
      </w:r>
      <w:r>
        <w:rPr>
          <w:rFonts w:hint="default" w:ascii="Consolas" w:hAnsi="Consolas" w:eastAsia="Consolas" w:cs="Consolas"/>
          <w:i w:val="0"/>
          <w:caps w:val="0"/>
          <w:color w:val="0000FF"/>
          <w:spacing w:val="0"/>
          <w:sz w:val="18"/>
          <w:szCs w:val="18"/>
          <w:shd w:val="clear" w:fill="FFFFFF"/>
        </w:rPr>
        <w:t>'--'</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jc w:val="left"/>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plt.plot(xx[:36], y4, </w:t>
      </w:r>
      <w:r>
        <w:rPr>
          <w:rFonts w:hint="default" w:ascii="Consolas" w:hAnsi="Consolas" w:eastAsia="Consolas" w:cs="Consolas"/>
          <w:i w:val="0"/>
          <w:caps w:val="0"/>
          <w:color w:val="0000FF"/>
          <w:spacing w:val="0"/>
          <w:sz w:val="18"/>
          <w:szCs w:val="18"/>
          <w:shd w:val="clear" w:fill="F8F8F8"/>
        </w:rPr>
        <w:t>'k-'</w:t>
      </w:r>
      <w:r>
        <w:rPr>
          <w:rFonts w:hint="default" w:ascii="Consolas" w:hAnsi="Consolas" w:eastAsia="Consolas" w:cs="Consolas"/>
          <w:i w:val="0"/>
          <w:caps w:val="0"/>
          <w:color w:val="000000"/>
          <w:spacing w:val="0"/>
          <w:sz w:val="18"/>
          <w:szCs w:val="18"/>
          <w:shd w:val="clear" w:fill="F8F8F8"/>
        </w:rPr>
        <w:t>, label=f</w:t>
      </w:r>
      <w:r>
        <w:rPr>
          <w:rFonts w:hint="default" w:ascii="Consolas" w:hAnsi="Consolas" w:eastAsia="Consolas" w:cs="Consolas"/>
          <w:i w:val="0"/>
          <w:caps w:val="0"/>
          <w:color w:val="0000FF"/>
          <w:spacing w:val="0"/>
          <w:sz w:val="18"/>
          <w:szCs w:val="18"/>
          <w:shd w:val="clear" w:fill="F8F8F8"/>
        </w:rPr>
        <w:t>'{name4}实际值'</w:t>
      </w:r>
      <w:r>
        <w:rPr>
          <w:rFonts w:hint="default" w:ascii="Consolas" w:hAnsi="Consolas" w:eastAsia="Consolas" w:cs="Consolas"/>
          <w:i w:val="0"/>
          <w:caps w:val="0"/>
          <w:color w:val="000000"/>
          <w:spacing w:val="0"/>
          <w:sz w:val="18"/>
          <w:szCs w:val="18"/>
          <w:shd w:val="clear" w:fill="F8F8F8"/>
        </w:rPr>
        <w:t>, color = </w:t>
      </w:r>
      <w:r>
        <w:rPr>
          <w:rFonts w:hint="default" w:ascii="Consolas" w:hAnsi="Consolas" w:eastAsia="Consolas" w:cs="Consolas"/>
          <w:i w:val="0"/>
          <w:caps w:val="0"/>
          <w:color w:val="0000FF"/>
          <w:spacing w:val="0"/>
          <w:sz w:val="18"/>
          <w:szCs w:val="18"/>
          <w:shd w:val="clear" w:fill="F8F8F8"/>
        </w:rPr>
        <w:t>'orange'</w:t>
      </w:r>
      <w:r>
        <w:rPr>
          <w:rFonts w:hint="default" w:ascii="Consolas" w:hAnsi="Consolas" w:eastAsia="Consolas" w:cs="Consolas"/>
          <w:i w:val="0"/>
          <w:caps w:val="0"/>
          <w:color w:val="000000"/>
          <w:spacing w:val="0"/>
          <w:sz w:val="18"/>
          <w:szCs w:val="18"/>
          <w:shd w:val="clear" w:fill="F8F8F8"/>
        </w:rPr>
        <w:t>, alpha = 0.45, linewidth = 2.2)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jc w:val="left"/>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plt.plot(xx[12:], z4, </w:t>
      </w:r>
      <w:r>
        <w:rPr>
          <w:rFonts w:hint="default" w:ascii="Consolas" w:hAnsi="Consolas" w:eastAsia="Consolas" w:cs="Consolas"/>
          <w:i w:val="0"/>
          <w:caps w:val="0"/>
          <w:color w:val="0000FF"/>
          <w:spacing w:val="0"/>
          <w:sz w:val="18"/>
          <w:szCs w:val="18"/>
          <w:shd w:val="clear" w:fill="FFFFFF"/>
        </w:rPr>
        <w:t>'k-'</w:t>
      </w:r>
      <w:r>
        <w:rPr>
          <w:rFonts w:hint="default" w:ascii="Consolas" w:hAnsi="Consolas" w:eastAsia="Consolas" w:cs="Consolas"/>
          <w:i w:val="0"/>
          <w:caps w:val="0"/>
          <w:color w:val="000000"/>
          <w:spacing w:val="0"/>
          <w:sz w:val="18"/>
          <w:szCs w:val="18"/>
          <w:shd w:val="clear" w:fill="FFFFFF"/>
        </w:rPr>
        <w:t>, label=f</w:t>
      </w:r>
      <w:r>
        <w:rPr>
          <w:rFonts w:hint="default" w:ascii="Consolas" w:hAnsi="Consolas" w:eastAsia="Consolas" w:cs="Consolas"/>
          <w:i w:val="0"/>
          <w:caps w:val="0"/>
          <w:color w:val="0000FF"/>
          <w:spacing w:val="0"/>
          <w:sz w:val="18"/>
          <w:szCs w:val="18"/>
          <w:shd w:val="clear" w:fill="FFFFFF"/>
        </w:rPr>
        <w:t>'{plusAyear(name4)}预测值'</w:t>
      </w:r>
      <w:r>
        <w:rPr>
          <w:rFonts w:hint="default" w:ascii="Consolas" w:hAnsi="Consolas" w:eastAsia="Consolas" w:cs="Consolas"/>
          <w:i w:val="0"/>
          <w:caps w:val="0"/>
          <w:color w:val="000000"/>
          <w:spacing w:val="0"/>
          <w:sz w:val="18"/>
          <w:szCs w:val="18"/>
          <w:shd w:val="clear" w:fill="FFFFFF"/>
        </w:rPr>
        <w:t>, color = </w:t>
      </w:r>
      <w:r>
        <w:rPr>
          <w:rFonts w:hint="default" w:ascii="Consolas" w:hAnsi="Consolas" w:eastAsia="Consolas" w:cs="Consolas"/>
          <w:i w:val="0"/>
          <w:caps w:val="0"/>
          <w:color w:val="0000FF"/>
          <w:spacing w:val="0"/>
          <w:sz w:val="18"/>
          <w:szCs w:val="18"/>
          <w:shd w:val="clear" w:fill="FFFFFF"/>
        </w:rPr>
        <w:t>'orange'</w:t>
      </w:r>
      <w:r>
        <w:rPr>
          <w:rFonts w:hint="default" w:ascii="Consolas" w:hAnsi="Consolas" w:eastAsia="Consolas" w:cs="Consolas"/>
          <w:i w:val="0"/>
          <w:caps w:val="0"/>
          <w:color w:val="000000"/>
          <w:spacing w:val="0"/>
          <w:sz w:val="18"/>
          <w:szCs w:val="18"/>
          <w:shd w:val="clear" w:fill="FFFFFF"/>
        </w:rPr>
        <w:t>, linewidth = 0.7, linestyle = </w:t>
      </w:r>
      <w:r>
        <w:rPr>
          <w:rFonts w:hint="default" w:ascii="Consolas" w:hAnsi="Consolas" w:eastAsia="Consolas" w:cs="Consolas"/>
          <w:i w:val="0"/>
          <w:caps w:val="0"/>
          <w:color w:val="0000FF"/>
          <w:spacing w:val="0"/>
          <w:sz w:val="18"/>
          <w:szCs w:val="18"/>
          <w:shd w:val="clear" w:fill="FFFFFF"/>
        </w:rPr>
        <w:t>'--'</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plt.title(title_group[0], fontsize = 15, fontweight = </w:t>
      </w:r>
      <w:r>
        <w:rPr>
          <w:rFonts w:hint="default" w:ascii="Consolas" w:hAnsi="Consolas" w:eastAsia="Consolas" w:cs="Consolas"/>
          <w:i w:val="0"/>
          <w:caps w:val="0"/>
          <w:color w:val="0000FF"/>
          <w:spacing w:val="0"/>
          <w:sz w:val="18"/>
          <w:szCs w:val="18"/>
          <w:shd w:val="clear" w:fill="FFFFFF"/>
        </w:rPr>
        <w:t>'semibold'</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plt.legend(loc = </w:t>
      </w:r>
      <w:r>
        <w:rPr>
          <w:rFonts w:hint="default" w:ascii="Consolas" w:hAnsi="Consolas" w:eastAsia="Consolas" w:cs="Consolas"/>
          <w:i w:val="0"/>
          <w:caps w:val="0"/>
          <w:color w:val="0000FF"/>
          <w:spacing w:val="0"/>
          <w:sz w:val="18"/>
          <w:szCs w:val="18"/>
          <w:shd w:val="clear" w:fill="F8F8F8"/>
        </w:rPr>
        <w:t>'upper left'</w:t>
      </w:r>
      <w:r>
        <w:rPr>
          <w:rFonts w:hint="default" w:ascii="Consolas" w:hAnsi="Consolas" w:eastAsia="Consolas" w:cs="Consolas"/>
          <w:i w:val="0"/>
          <w:caps w:val="0"/>
          <w:color w:val="000000"/>
          <w:spacing w:val="0"/>
          <w:sz w:val="18"/>
          <w:szCs w:val="18"/>
          <w:shd w:val="clear" w:fill="F8F8F8"/>
        </w:rPr>
        <w:t>, ncol = 1, bbox_to_anchor=(1.02, 1), borderaxespad = 0)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plt.savefig(f</w:t>
      </w:r>
      <w:r>
        <w:rPr>
          <w:rFonts w:hint="default" w:ascii="Consolas" w:hAnsi="Consolas" w:eastAsia="Consolas" w:cs="Consolas"/>
          <w:i w:val="0"/>
          <w:caps w:val="0"/>
          <w:color w:val="0000FF"/>
          <w:spacing w:val="0"/>
          <w:sz w:val="18"/>
          <w:szCs w:val="18"/>
          <w:shd w:val="clear" w:fill="FFFFFF"/>
        </w:rPr>
        <w:t>'{title_group[0]}_centers={num_centers}.svg'</w:t>
      </w:r>
      <w:r>
        <w:rPr>
          <w:rFonts w:hint="default" w:ascii="Consolas" w:hAnsi="Consolas" w:eastAsia="Consolas" w:cs="Consolas"/>
          <w:i w:val="0"/>
          <w:caps w:val="0"/>
          <w:color w:val="000000"/>
          <w:spacing w:val="0"/>
          <w:sz w:val="18"/>
          <w:szCs w:val="18"/>
          <w:shd w:val="clear" w:fill="FFFFFF"/>
        </w:rPr>
        <w:t>,bbox_inches= </w:t>
      </w:r>
      <w:r>
        <w:rPr>
          <w:rFonts w:hint="default" w:ascii="Consolas" w:hAnsi="Consolas" w:eastAsia="Consolas" w:cs="Consolas"/>
          <w:i w:val="0"/>
          <w:caps w:val="0"/>
          <w:color w:val="0000FF"/>
          <w:spacing w:val="0"/>
          <w:sz w:val="18"/>
          <w:szCs w:val="18"/>
          <w:shd w:val="clear" w:fill="FFFFFF"/>
        </w:rPr>
        <w:t>'tight'</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plt.cla()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plt.xticks(np.arange(0, nn+1, 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plt.plot(xx[:36], y9, </w:t>
      </w:r>
      <w:r>
        <w:rPr>
          <w:rFonts w:hint="default" w:ascii="Consolas" w:hAnsi="Consolas" w:eastAsia="Consolas" w:cs="Consolas"/>
          <w:i w:val="0"/>
          <w:caps w:val="0"/>
          <w:color w:val="0000FF"/>
          <w:spacing w:val="0"/>
          <w:sz w:val="18"/>
          <w:szCs w:val="18"/>
          <w:shd w:val="clear" w:fill="FFFFFF"/>
        </w:rPr>
        <w:t>'k-'</w:t>
      </w:r>
      <w:r>
        <w:rPr>
          <w:rFonts w:hint="default" w:ascii="Consolas" w:hAnsi="Consolas" w:eastAsia="Consolas" w:cs="Consolas"/>
          <w:i w:val="0"/>
          <w:caps w:val="0"/>
          <w:color w:val="000000"/>
          <w:spacing w:val="0"/>
          <w:sz w:val="18"/>
          <w:szCs w:val="18"/>
          <w:shd w:val="clear" w:fill="FFFFFF"/>
        </w:rPr>
        <w:t>, label=f</w:t>
      </w:r>
      <w:r>
        <w:rPr>
          <w:rFonts w:hint="default" w:ascii="Consolas" w:hAnsi="Consolas" w:eastAsia="Consolas" w:cs="Consolas"/>
          <w:i w:val="0"/>
          <w:caps w:val="0"/>
          <w:color w:val="0000FF"/>
          <w:spacing w:val="0"/>
          <w:sz w:val="18"/>
          <w:szCs w:val="18"/>
          <w:shd w:val="clear" w:fill="FFFFFF"/>
        </w:rPr>
        <w:t>'{name9}实际值'</w:t>
      </w:r>
      <w:r>
        <w:rPr>
          <w:rFonts w:hint="default" w:ascii="Consolas" w:hAnsi="Consolas" w:eastAsia="Consolas" w:cs="Consolas"/>
          <w:i w:val="0"/>
          <w:caps w:val="0"/>
          <w:color w:val="000000"/>
          <w:spacing w:val="0"/>
          <w:sz w:val="18"/>
          <w:szCs w:val="18"/>
          <w:shd w:val="clear" w:fill="FFFFFF"/>
        </w:rPr>
        <w:t>, color = </w:t>
      </w:r>
      <w:r>
        <w:rPr>
          <w:rFonts w:hint="default" w:ascii="Consolas" w:hAnsi="Consolas" w:eastAsia="Consolas" w:cs="Consolas"/>
          <w:i w:val="0"/>
          <w:caps w:val="0"/>
          <w:color w:val="0000FF"/>
          <w:spacing w:val="0"/>
          <w:sz w:val="18"/>
          <w:szCs w:val="18"/>
          <w:shd w:val="clear" w:fill="FFFFFF"/>
        </w:rPr>
        <w:t>'red'</w:t>
      </w:r>
      <w:r>
        <w:rPr>
          <w:rFonts w:hint="default" w:ascii="Consolas" w:hAnsi="Consolas" w:eastAsia="Consolas" w:cs="Consolas"/>
          <w:i w:val="0"/>
          <w:caps w:val="0"/>
          <w:color w:val="000000"/>
          <w:spacing w:val="0"/>
          <w:sz w:val="18"/>
          <w:szCs w:val="18"/>
          <w:shd w:val="clear" w:fill="FFFFFF"/>
        </w:rPr>
        <w:t>, alpha = 0.45, linewidth = 2.2)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plt.plot(xx[12:], z9, </w:t>
      </w:r>
      <w:r>
        <w:rPr>
          <w:rFonts w:hint="default" w:ascii="Consolas" w:hAnsi="Consolas" w:eastAsia="Consolas" w:cs="Consolas"/>
          <w:i w:val="0"/>
          <w:caps w:val="0"/>
          <w:color w:val="0000FF"/>
          <w:spacing w:val="0"/>
          <w:sz w:val="18"/>
          <w:szCs w:val="18"/>
          <w:shd w:val="clear" w:fill="F8F8F8"/>
        </w:rPr>
        <w:t>'k-'</w:t>
      </w:r>
      <w:r>
        <w:rPr>
          <w:rFonts w:hint="default" w:ascii="Consolas" w:hAnsi="Consolas" w:eastAsia="Consolas" w:cs="Consolas"/>
          <w:i w:val="0"/>
          <w:caps w:val="0"/>
          <w:color w:val="000000"/>
          <w:spacing w:val="0"/>
          <w:sz w:val="18"/>
          <w:szCs w:val="18"/>
          <w:shd w:val="clear" w:fill="F8F8F8"/>
        </w:rPr>
        <w:t>, label=f</w:t>
      </w:r>
      <w:r>
        <w:rPr>
          <w:rFonts w:hint="default" w:ascii="Consolas" w:hAnsi="Consolas" w:eastAsia="Consolas" w:cs="Consolas"/>
          <w:i w:val="0"/>
          <w:caps w:val="0"/>
          <w:color w:val="0000FF"/>
          <w:spacing w:val="0"/>
          <w:sz w:val="18"/>
          <w:szCs w:val="18"/>
          <w:shd w:val="clear" w:fill="F8F8F8"/>
        </w:rPr>
        <w:t>'{plusAyear(name9)}预测值'</w:t>
      </w:r>
      <w:r>
        <w:rPr>
          <w:rFonts w:hint="default" w:ascii="Consolas" w:hAnsi="Consolas" w:eastAsia="Consolas" w:cs="Consolas"/>
          <w:i w:val="0"/>
          <w:caps w:val="0"/>
          <w:color w:val="000000"/>
          <w:spacing w:val="0"/>
          <w:sz w:val="18"/>
          <w:szCs w:val="18"/>
          <w:shd w:val="clear" w:fill="F8F8F8"/>
        </w:rPr>
        <w:t>, color = </w:t>
      </w:r>
      <w:r>
        <w:rPr>
          <w:rFonts w:hint="default" w:ascii="Consolas" w:hAnsi="Consolas" w:eastAsia="Consolas" w:cs="Consolas"/>
          <w:i w:val="0"/>
          <w:caps w:val="0"/>
          <w:color w:val="0000FF"/>
          <w:spacing w:val="0"/>
          <w:sz w:val="18"/>
          <w:szCs w:val="18"/>
          <w:shd w:val="clear" w:fill="F8F8F8"/>
        </w:rPr>
        <w:t>'red'</w:t>
      </w:r>
      <w:r>
        <w:rPr>
          <w:rFonts w:hint="default" w:ascii="Consolas" w:hAnsi="Consolas" w:eastAsia="Consolas" w:cs="Consolas"/>
          <w:i w:val="0"/>
          <w:caps w:val="0"/>
          <w:color w:val="000000"/>
          <w:spacing w:val="0"/>
          <w:sz w:val="18"/>
          <w:szCs w:val="18"/>
          <w:shd w:val="clear" w:fill="F8F8F8"/>
        </w:rPr>
        <w:t>, linewidth = 0.7, linestyle = </w:t>
      </w:r>
      <w:r>
        <w:rPr>
          <w:rFonts w:hint="default" w:ascii="Consolas" w:hAnsi="Consolas" w:eastAsia="Consolas" w:cs="Consolas"/>
          <w:i w:val="0"/>
          <w:caps w:val="0"/>
          <w:color w:val="0000FF"/>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plt.title(title_group[1], fontsize = 15, fontweight = </w:t>
      </w:r>
      <w:r>
        <w:rPr>
          <w:rFonts w:hint="default" w:ascii="Consolas" w:hAnsi="Consolas" w:eastAsia="Consolas" w:cs="Consolas"/>
          <w:i w:val="0"/>
          <w:caps w:val="0"/>
          <w:color w:val="0000FF"/>
          <w:spacing w:val="0"/>
          <w:sz w:val="18"/>
          <w:szCs w:val="18"/>
          <w:shd w:val="clear" w:fill="F8F8F8"/>
        </w:rPr>
        <w:t>'semibold'</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plt.legend(loc = </w:t>
      </w:r>
      <w:r>
        <w:rPr>
          <w:rFonts w:hint="default" w:ascii="Consolas" w:hAnsi="Consolas" w:eastAsia="Consolas" w:cs="Consolas"/>
          <w:i w:val="0"/>
          <w:caps w:val="0"/>
          <w:color w:val="0000FF"/>
          <w:spacing w:val="0"/>
          <w:sz w:val="18"/>
          <w:szCs w:val="18"/>
          <w:shd w:val="clear" w:fill="FFFFFF"/>
        </w:rPr>
        <w:t>'upper left'</w:t>
      </w:r>
      <w:r>
        <w:rPr>
          <w:rFonts w:hint="default" w:ascii="Consolas" w:hAnsi="Consolas" w:eastAsia="Consolas" w:cs="Consolas"/>
          <w:i w:val="0"/>
          <w:caps w:val="0"/>
          <w:color w:val="000000"/>
          <w:spacing w:val="0"/>
          <w:sz w:val="18"/>
          <w:szCs w:val="18"/>
          <w:shd w:val="clear" w:fill="FFFFFF"/>
        </w:rPr>
        <w:t>, bbox_to_anchor=(1.02, 1), borderaxespad = 0)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plt.savefig(f</w:t>
      </w:r>
      <w:r>
        <w:rPr>
          <w:rFonts w:hint="default" w:ascii="Consolas" w:hAnsi="Consolas" w:eastAsia="Consolas" w:cs="Consolas"/>
          <w:i w:val="0"/>
          <w:caps w:val="0"/>
          <w:color w:val="0000FF"/>
          <w:spacing w:val="0"/>
          <w:sz w:val="18"/>
          <w:szCs w:val="18"/>
          <w:shd w:val="clear" w:fill="F8F8F8"/>
        </w:rPr>
        <w:t>'{title_group[1]}_centers={num_centers}.svg'</w:t>
      </w:r>
      <w:r>
        <w:rPr>
          <w:rFonts w:hint="default" w:ascii="Consolas" w:hAnsi="Consolas" w:eastAsia="Consolas" w:cs="Consolas"/>
          <w:i w:val="0"/>
          <w:caps w:val="0"/>
          <w:color w:val="000000"/>
          <w:spacing w:val="0"/>
          <w:sz w:val="18"/>
          <w:szCs w:val="18"/>
          <w:shd w:val="clear" w:fill="F8F8F8"/>
        </w:rPr>
        <w:t>,bbox_inches=</w:t>
      </w:r>
      <w:r>
        <w:rPr>
          <w:rFonts w:hint="default" w:ascii="Consolas" w:hAnsi="Consolas" w:eastAsia="Consolas" w:cs="Consolas"/>
          <w:i w:val="0"/>
          <w:caps w:val="0"/>
          <w:color w:val="0000FF"/>
          <w:spacing w:val="0"/>
          <w:sz w:val="18"/>
          <w:szCs w:val="18"/>
          <w:shd w:val="clear" w:fill="F8F8F8"/>
        </w:rPr>
        <w:t>'tight'</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8200"/>
          <w:spacing w:val="0"/>
          <w:sz w:val="18"/>
          <w:szCs w:val="18"/>
          <w:shd w:val="clear" w:fill="F8F8F8"/>
        </w:rPr>
        <w:t>#计算相对误差</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ex1 = []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ex2 = []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ex3 = []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ex4 = []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ex9 = []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b/>
          <w:i w:val="0"/>
          <w:caps w:val="0"/>
          <w:color w:val="006699"/>
          <w:spacing w:val="0"/>
          <w:sz w:val="18"/>
          <w:szCs w:val="18"/>
          <w:shd w:val="clear" w:fill="F8F8F8"/>
        </w:rPr>
        <w:t>for</w:t>
      </w:r>
      <w:r>
        <w:rPr>
          <w:rFonts w:hint="default" w:ascii="Consolas" w:hAnsi="Consolas" w:eastAsia="Consolas" w:cs="Consolas"/>
          <w:i w:val="0"/>
          <w:caps w:val="0"/>
          <w:color w:val="000000"/>
          <w:spacing w:val="0"/>
          <w:sz w:val="18"/>
          <w:szCs w:val="18"/>
          <w:shd w:val="clear" w:fill="F8F8F8"/>
        </w:rPr>
        <w:t> i </w:t>
      </w:r>
      <w:r>
        <w:rPr>
          <w:rFonts w:hint="default" w:ascii="Consolas" w:hAnsi="Consolas" w:eastAsia="Consolas" w:cs="Consolas"/>
          <w:b/>
          <w:i w:val="0"/>
          <w:caps w:val="0"/>
          <w:color w:val="006699"/>
          <w:spacing w:val="0"/>
          <w:sz w:val="18"/>
          <w:szCs w:val="18"/>
          <w:shd w:val="clear" w:fill="F8F8F8"/>
        </w:rPr>
        <w:t>in</w:t>
      </w:r>
      <w:r>
        <w:rPr>
          <w:rFonts w:hint="default" w:ascii="Consolas" w:hAnsi="Consolas" w:eastAsia="Consolas" w:cs="Consolas"/>
          <w:i w:val="0"/>
          <w:caps w:val="0"/>
          <w:color w:val="000000"/>
          <w:spacing w:val="0"/>
          <w:sz w:val="18"/>
          <w:szCs w:val="18"/>
          <w:shd w:val="clear" w:fill="F8F8F8"/>
        </w:rPr>
        <w:t> range(24):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e1 = math.fabs(y5[i]-z1[i])/y5[i]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ex1.append(e1)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e2 = math.fabs(y6[i]-z2[i])/y6[i]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ex2.append(e2)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e3 = math.fabs(y7[i]-z3[i])/y7[i]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ex3.append(e3)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e4 = math.fabs(y8[i]-z4[i])/y8[i]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ex4.append(e4)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e9 = math.fabs(y10[i]-z9[i])/y10[i]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ex9.append(e9)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b/>
          <w:i w:val="0"/>
          <w:caps w:val="0"/>
          <w:color w:val="006699"/>
          <w:spacing w:val="0"/>
          <w:sz w:val="18"/>
          <w:szCs w:val="18"/>
          <w:shd w:val="clear" w:fill="F8F8F8"/>
        </w:rPr>
        <w:t>def</w:t>
      </w:r>
      <w:r>
        <w:rPr>
          <w:rFonts w:hint="default" w:ascii="Consolas" w:hAnsi="Consolas" w:eastAsia="Consolas" w:cs="Consolas"/>
          <w:i w:val="0"/>
          <w:caps w:val="0"/>
          <w:color w:val="000000"/>
          <w:spacing w:val="0"/>
          <w:sz w:val="18"/>
          <w:szCs w:val="18"/>
          <w:shd w:val="clear" w:fill="F8F8F8"/>
        </w:rPr>
        <w:t> print_ex(pre, ex, name):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print</w:t>
      </w:r>
      <w:r>
        <w:rPr>
          <w:rFonts w:hint="default" w:ascii="Consolas" w:hAnsi="Consolas" w:eastAsia="Consolas" w:cs="Consolas"/>
          <w:i w:val="0"/>
          <w:caps w:val="0"/>
          <w:color w:val="000000"/>
          <w:spacing w:val="0"/>
          <w:sz w:val="18"/>
          <w:szCs w:val="18"/>
          <w:shd w:val="clear" w:fill="FFFFFF"/>
        </w:rPr>
        <w:t>(f</w:t>
      </w:r>
      <w:r>
        <w:rPr>
          <w:rFonts w:hint="default" w:ascii="Consolas" w:hAnsi="Consolas" w:eastAsia="Consolas" w:cs="Consolas"/>
          <w:i w:val="0"/>
          <w:caps w:val="0"/>
          <w:color w:val="0000FF"/>
          <w:spacing w:val="0"/>
          <w:sz w:val="18"/>
          <w:szCs w:val="18"/>
          <w:shd w:val="clear" w:fill="FFFFFF"/>
        </w:rPr>
        <w:t>"\n---------------------\n{name}\n"</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w:t>
      </w:r>
      <w:r>
        <w:rPr>
          <w:rFonts w:hint="default" w:ascii="Consolas" w:hAnsi="Consolas" w:eastAsia="Consolas" w:cs="Consolas"/>
          <w:i w:val="0"/>
          <w:caps w:val="0"/>
          <w:color w:val="0000FF"/>
          <w:spacing w:val="0"/>
          <w:sz w:val="18"/>
          <w:szCs w:val="18"/>
          <w:shd w:val="clear" w:fill="F8F8F8"/>
        </w:rPr>
        <w:t>'预测值：\n'</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for</w:t>
      </w:r>
      <w:r>
        <w:rPr>
          <w:rFonts w:hint="default" w:ascii="Consolas" w:hAnsi="Consolas" w:eastAsia="Consolas" w:cs="Consolas"/>
          <w:i w:val="0"/>
          <w:caps w:val="0"/>
          <w:color w:val="000000"/>
          <w:spacing w:val="0"/>
          <w:sz w:val="18"/>
          <w:szCs w:val="18"/>
          <w:shd w:val="clear" w:fill="FFFFFF"/>
        </w:rPr>
        <w:t> i </w:t>
      </w:r>
      <w:r>
        <w:rPr>
          <w:rFonts w:hint="default" w:ascii="Consolas" w:hAnsi="Consolas" w:eastAsia="Consolas" w:cs="Consolas"/>
          <w:b/>
          <w:i w:val="0"/>
          <w:caps w:val="0"/>
          <w:color w:val="006699"/>
          <w:spacing w:val="0"/>
          <w:sz w:val="18"/>
          <w:szCs w:val="18"/>
          <w:shd w:val="clear" w:fill="FFFFFF"/>
        </w:rPr>
        <w:t>in</w:t>
      </w:r>
      <w:r>
        <w:rPr>
          <w:rFonts w:hint="default" w:ascii="Consolas" w:hAnsi="Consolas" w:eastAsia="Consolas" w:cs="Consolas"/>
          <w:i w:val="0"/>
          <w:caps w:val="0"/>
          <w:color w:val="000000"/>
          <w:spacing w:val="0"/>
          <w:sz w:val="18"/>
          <w:szCs w:val="18"/>
          <w:shd w:val="clear" w:fill="FFFFFF"/>
        </w:rPr>
        <w:t> pre: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(i, end=</w:t>
      </w:r>
      <w:r>
        <w:rPr>
          <w:rFonts w:hint="default" w:ascii="Consolas" w:hAnsi="Consolas" w:eastAsia="Consolas" w:cs="Consolas"/>
          <w:i w:val="0"/>
          <w:caps w:val="0"/>
          <w:color w:val="0000FF"/>
          <w:spacing w:val="0"/>
          <w:sz w:val="18"/>
          <w:szCs w:val="18"/>
          <w:shd w:val="clear" w:fill="F8F8F8"/>
        </w:rPr>
        <w:t>'\n'</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print</w:t>
      </w:r>
      <w:r>
        <w:rPr>
          <w:rFonts w:hint="default" w:ascii="Consolas" w:hAnsi="Consolas" w:eastAsia="Consolas" w:cs="Consolas"/>
          <w:i w:val="0"/>
          <w:caps w:val="0"/>
          <w:color w:val="000000"/>
          <w:spacing w:val="0"/>
          <w:sz w:val="18"/>
          <w:szCs w:val="18"/>
          <w:shd w:val="clear" w:fill="FFFFFF"/>
        </w:rPr>
        <w:t>(</w:t>
      </w:r>
      <w:r>
        <w:rPr>
          <w:rFonts w:hint="default" w:ascii="Consolas" w:hAnsi="Consolas" w:eastAsia="Consolas" w:cs="Consolas"/>
          <w:i w:val="0"/>
          <w:caps w:val="0"/>
          <w:color w:val="0000FF"/>
          <w:spacing w:val="0"/>
          <w:sz w:val="18"/>
          <w:szCs w:val="18"/>
          <w:shd w:val="clear" w:fill="FFFFFF"/>
        </w:rPr>
        <w:t>'\n'</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w:t>
      </w:r>
      <w:r>
        <w:rPr>
          <w:rFonts w:hint="default" w:ascii="Consolas" w:hAnsi="Consolas" w:eastAsia="Consolas" w:cs="Consolas"/>
          <w:i w:val="0"/>
          <w:caps w:val="0"/>
          <w:color w:val="0000FF"/>
          <w:spacing w:val="0"/>
          <w:sz w:val="18"/>
          <w:szCs w:val="18"/>
          <w:shd w:val="clear" w:fill="F8F8F8"/>
        </w:rPr>
        <w:t>'相对误差：\n'</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for</w:t>
      </w:r>
      <w:r>
        <w:rPr>
          <w:rFonts w:hint="default" w:ascii="Consolas" w:hAnsi="Consolas" w:eastAsia="Consolas" w:cs="Consolas"/>
          <w:i w:val="0"/>
          <w:caps w:val="0"/>
          <w:color w:val="000000"/>
          <w:spacing w:val="0"/>
          <w:sz w:val="18"/>
          <w:szCs w:val="18"/>
          <w:shd w:val="clear" w:fill="FFFFFF"/>
        </w:rPr>
        <w:t> i </w:t>
      </w:r>
      <w:r>
        <w:rPr>
          <w:rFonts w:hint="default" w:ascii="Consolas" w:hAnsi="Consolas" w:eastAsia="Consolas" w:cs="Consolas"/>
          <w:b/>
          <w:i w:val="0"/>
          <w:caps w:val="0"/>
          <w:color w:val="006699"/>
          <w:spacing w:val="0"/>
          <w:sz w:val="18"/>
          <w:szCs w:val="18"/>
          <w:shd w:val="clear" w:fill="FFFFFF"/>
        </w:rPr>
        <w:t>in</w:t>
      </w:r>
      <w:r>
        <w:rPr>
          <w:rFonts w:hint="default" w:ascii="Consolas" w:hAnsi="Consolas" w:eastAsia="Consolas" w:cs="Consolas"/>
          <w:i w:val="0"/>
          <w:caps w:val="0"/>
          <w:color w:val="000000"/>
          <w:spacing w:val="0"/>
          <w:sz w:val="18"/>
          <w:szCs w:val="18"/>
          <w:shd w:val="clear" w:fill="FFFFFF"/>
        </w:rPr>
        <w:t> ex: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(i, end=</w:t>
      </w:r>
      <w:r>
        <w:rPr>
          <w:rFonts w:hint="default" w:ascii="Consolas" w:hAnsi="Consolas" w:eastAsia="Consolas" w:cs="Consolas"/>
          <w:i w:val="0"/>
          <w:caps w:val="0"/>
          <w:color w:val="0000FF"/>
          <w:spacing w:val="0"/>
          <w:sz w:val="18"/>
          <w:szCs w:val="18"/>
          <w:shd w:val="clear" w:fill="F8F8F8"/>
        </w:rPr>
        <w:t>'\n'</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print</w:t>
      </w:r>
      <w:r>
        <w:rPr>
          <w:rFonts w:hint="default" w:ascii="Consolas" w:hAnsi="Consolas" w:eastAsia="Consolas" w:cs="Consolas"/>
          <w:i w:val="0"/>
          <w:caps w:val="0"/>
          <w:color w:val="000000"/>
          <w:spacing w:val="0"/>
          <w:sz w:val="18"/>
          <w:szCs w:val="18"/>
          <w:shd w:val="clear" w:fill="FFFFFF"/>
        </w:rPr>
        <w:t>(</w:t>
      </w:r>
      <w:r>
        <w:rPr>
          <w:rFonts w:hint="default" w:ascii="Consolas" w:hAnsi="Consolas" w:eastAsia="Consolas" w:cs="Consolas"/>
          <w:i w:val="0"/>
          <w:caps w:val="0"/>
          <w:color w:val="0000FF"/>
          <w:spacing w:val="0"/>
          <w:sz w:val="18"/>
          <w:szCs w:val="18"/>
          <w:shd w:val="clear" w:fill="FFFFFF"/>
        </w:rPr>
        <w:t>'\n'</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w:t>
      </w:r>
      <w:r>
        <w:rPr>
          <w:rFonts w:hint="default" w:ascii="Consolas" w:hAnsi="Consolas" w:eastAsia="Consolas" w:cs="Consolas"/>
          <w:i w:val="0"/>
          <w:caps w:val="0"/>
          <w:color w:val="0000FF"/>
          <w:spacing w:val="0"/>
          <w:sz w:val="18"/>
          <w:szCs w:val="18"/>
          <w:shd w:val="clear" w:fill="F8F8F8"/>
        </w:rPr>
        <w:t>'相对误差上下限：'</w:t>
      </w:r>
      <w:r>
        <w:rPr>
          <w:rFonts w:hint="default" w:ascii="Consolas" w:hAnsi="Consolas" w:eastAsia="Consolas" w:cs="Consolas"/>
          <w:i w:val="0"/>
          <w:caps w:val="0"/>
          <w:color w:val="000000"/>
          <w:spacing w:val="0"/>
          <w:sz w:val="18"/>
          <w:szCs w:val="18"/>
          <w:shd w:val="clear" w:fill="F8F8F8"/>
        </w:rPr>
        <w:t>,min(ex), max(ex),</w:t>
      </w:r>
      <w:r>
        <w:rPr>
          <w:rFonts w:hint="default" w:ascii="Consolas" w:hAnsi="Consolas" w:eastAsia="Consolas" w:cs="Consolas"/>
          <w:i w:val="0"/>
          <w:caps w:val="0"/>
          <w:color w:val="0000FF"/>
          <w:spacing w:val="0"/>
          <w:sz w:val="18"/>
          <w:szCs w:val="18"/>
          <w:shd w:val="clear" w:fill="F8F8F8"/>
        </w:rPr>
        <w:t>'\n'</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print</w:t>
      </w:r>
      <w:r>
        <w:rPr>
          <w:rFonts w:hint="default" w:ascii="Consolas" w:hAnsi="Consolas" w:eastAsia="Consolas" w:cs="Consolas"/>
          <w:i w:val="0"/>
          <w:caps w:val="0"/>
          <w:color w:val="000000"/>
          <w:spacing w:val="0"/>
          <w:sz w:val="18"/>
          <w:szCs w:val="18"/>
          <w:shd w:val="clear" w:fill="FFFFFF"/>
        </w:rPr>
        <w:t>(</w:t>
      </w:r>
      <w:r>
        <w:rPr>
          <w:rFonts w:hint="default" w:ascii="Consolas" w:hAnsi="Consolas" w:eastAsia="Consolas" w:cs="Consolas"/>
          <w:i w:val="0"/>
          <w:caps w:val="0"/>
          <w:color w:val="0000FF"/>
          <w:spacing w:val="0"/>
          <w:sz w:val="18"/>
          <w:szCs w:val="18"/>
          <w:shd w:val="clear" w:fill="FFFFFF"/>
        </w:rPr>
        <w:t>'相对误差平均值：'</w:t>
      </w:r>
      <w:r>
        <w:rPr>
          <w:rFonts w:hint="default" w:ascii="Consolas" w:hAnsi="Consolas" w:eastAsia="Consolas" w:cs="Consolas"/>
          <w:i w:val="0"/>
          <w:caps w:val="0"/>
          <w:color w:val="000000"/>
          <w:spacing w:val="0"/>
          <w:sz w:val="18"/>
          <w:szCs w:val="18"/>
          <w:shd w:val="clear" w:fill="FFFFFF"/>
        </w:rPr>
        <w:t>,sum(ex)/n,</w:t>
      </w:r>
      <w:r>
        <w:rPr>
          <w:rFonts w:hint="default" w:ascii="Consolas" w:hAnsi="Consolas" w:eastAsia="Consolas" w:cs="Consolas"/>
          <w:i w:val="0"/>
          <w:caps w:val="0"/>
          <w:color w:val="0000FF"/>
          <w:spacing w:val="0"/>
          <w:sz w:val="18"/>
          <w:szCs w:val="18"/>
          <w:shd w:val="clear" w:fill="FFFFFF"/>
        </w:rPr>
        <w:t>'\n'</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w:t>
      </w:r>
      <w:r>
        <w:rPr>
          <w:rFonts w:hint="default" w:ascii="Consolas" w:hAnsi="Consolas" w:eastAsia="Consolas" w:cs="Consolas"/>
          <w:i w:val="0"/>
          <w:caps w:val="0"/>
          <w:color w:val="0000FF"/>
          <w:spacing w:val="0"/>
          <w:sz w:val="18"/>
          <w:szCs w:val="18"/>
          <w:shd w:val="clear" w:fill="F8F8F8"/>
        </w:rPr>
        <w:t>'\n----------------------\n'</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print_ex(z1, ex1, </w:t>
      </w:r>
      <w:r>
        <w:rPr>
          <w:rFonts w:hint="default" w:ascii="Consolas" w:hAnsi="Consolas" w:eastAsia="Consolas" w:cs="Consolas"/>
          <w:i w:val="0"/>
          <w:caps w:val="0"/>
          <w:color w:val="0000FF"/>
          <w:spacing w:val="0"/>
          <w:sz w:val="18"/>
          <w:szCs w:val="18"/>
          <w:shd w:val="clear" w:fill="F8F8F8"/>
        </w:rPr>
        <w:t>'乡村现代2020-2022销量：'</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print_ex(z2, ex2, </w:t>
      </w:r>
      <w:r>
        <w:rPr>
          <w:rFonts w:hint="default" w:ascii="Consolas" w:hAnsi="Consolas" w:eastAsia="Consolas" w:cs="Consolas"/>
          <w:i w:val="0"/>
          <w:caps w:val="0"/>
          <w:color w:val="0000FF"/>
          <w:spacing w:val="0"/>
          <w:sz w:val="18"/>
          <w:szCs w:val="18"/>
          <w:shd w:val="clear" w:fill="FFFFFF"/>
        </w:rPr>
        <w:t>'乡村普通2020-2022销量：'</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print_ex(z3, ex3, </w:t>
      </w:r>
      <w:r>
        <w:rPr>
          <w:rFonts w:hint="default" w:ascii="Consolas" w:hAnsi="Consolas" w:eastAsia="Consolas" w:cs="Consolas"/>
          <w:i w:val="0"/>
          <w:caps w:val="0"/>
          <w:color w:val="0000FF"/>
          <w:spacing w:val="0"/>
          <w:sz w:val="18"/>
          <w:szCs w:val="18"/>
          <w:shd w:val="clear" w:fill="F8F8F8"/>
        </w:rPr>
        <w:t>'城镇现代2020-2022销量：'</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print_ex(z4, ex4, </w:t>
      </w:r>
      <w:r>
        <w:rPr>
          <w:rFonts w:hint="default" w:ascii="Consolas" w:hAnsi="Consolas" w:eastAsia="Consolas" w:cs="Consolas"/>
          <w:i w:val="0"/>
          <w:caps w:val="0"/>
          <w:color w:val="0000FF"/>
          <w:spacing w:val="0"/>
          <w:sz w:val="18"/>
          <w:szCs w:val="18"/>
          <w:shd w:val="clear" w:fill="FFFFFF"/>
        </w:rPr>
        <w:t>'城镇普通2020-2022销量：'</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0"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print_ex(z9, ex9, </w:t>
      </w:r>
      <w:r>
        <w:rPr>
          <w:rFonts w:hint="default" w:ascii="Consolas" w:hAnsi="Consolas" w:eastAsia="Consolas" w:cs="Consolas"/>
          <w:i w:val="0"/>
          <w:caps w:val="0"/>
          <w:color w:val="0000FF"/>
          <w:spacing w:val="0"/>
          <w:sz w:val="18"/>
          <w:szCs w:val="18"/>
          <w:shd w:val="clear" w:fill="F8F8F8"/>
        </w:rPr>
        <w:t>'合计2020-2022销量：'</w:t>
      </w:r>
      <w:r>
        <w:rPr>
          <w:rFonts w:hint="default" w:ascii="Consolas" w:hAnsi="Consolas" w:eastAsia="Consolas" w:cs="Consolas"/>
          <w:i w:val="0"/>
          <w:caps w:val="0"/>
          <w:color w:val="000000"/>
          <w:spacing w:val="0"/>
          <w:sz w:val="18"/>
          <w:szCs w:val="18"/>
          <w:shd w:val="clear" w:fill="F8F8F8"/>
        </w:rPr>
        <w:t>)  </w:t>
      </w:r>
    </w:p>
    <w:p>
      <w:pPr>
        <w:tabs>
          <w:tab w:val="center" w:pos="4200"/>
          <w:tab w:val="right" w:pos="8295"/>
        </w:tabs>
        <w:spacing w:before="240" w:after="240"/>
        <w:jc w:val="center"/>
        <w:rPr>
          <w:rFonts w:hint="eastAsia" w:ascii="黑体" w:hAnsi="黑体" w:eastAsia="黑体"/>
          <w:sz w:val="28"/>
          <w:szCs w:val="28"/>
          <w:lang w:val="en-US" w:eastAsia="zh-CN"/>
        </w:rPr>
      </w:pPr>
    </w:p>
    <w:p>
      <w:pPr>
        <w:tabs>
          <w:tab w:val="center" w:pos="4200"/>
          <w:tab w:val="right" w:pos="8295"/>
        </w:tabs>
        <w:spacing w:before="240" w:after="240"/>
        <w:jc w:val="center"/>
        <w:rPr>
          <w:rFonts w:hint="eastAsia" w:ascii="Times New Roman" w:hAnsi="Times New Roman" w:eastAsia="黑体" w:cs="Times New Roman"/>
          <w:sz w:val="28"/>
          <w:szCs w:val="28"/>
          <w:lang w:val="en-US" w:eastAsia="zh-CN"/>
        </w:rPr>
      </w:pPr>
      <w:r>
        <w:rPr>
          <w:rFonts w:hint="eastAsia" w:ascii="黑体" w:hAnsi="黑体" w:eastAsia="黑体"/>
          <w:sz w:val="28"/>
          <w:szCs w:val="28"/>
          <w:lang w:val="en-US" w:eastAsia="zh-CN"/>
        </w:rPr>
        <w:t>附录</w:t>
      </w:r>
      <w:r>
        <w:rPr>
          <w:rFonts w:hint="default" w:ascii="Times New Roman" w:hAnsi="Times New Roman" w:eastAsia="黑体" w:cs="Times New Roman"/>
          <w:sz w:val="28"/>
          <w:szCs w:val="28"/>
          <w:lang w:val="en-US" w:eastAsia="zh-CN"/>
        </w:rPr>
        <w:t>C</w:t>
      </w:r>
      <w:r>
        <w:rPr>
          <w:rFonts w:hint="eastAsia" w:ascii="Times New Roman" w:hAnsi="Times New Roman" w:eastAsia="黑体" w:cs="Times New Roman"/>
          <w:sz w:val="28"/>
          <w:szCs w:val="28"/>
          <w:lang w:val="en-US" w:eastAsia="zh-CN"/>
        </w:rPr>
        <w:t xml:space="preserve">  客户0811170的RBF模型预测——python源程序</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8200"/>
          <w:spacing w:val="0"/>
          <w:sz w:val="18"/>
          <w:szCs w:val="18"/>
          <w:shd w:val="clear" w:fill="FFFFFF"/>
        </w:rPr>
        <w:t># -*- coding: utf-8 -*-</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numpy as np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i w:val="0"/>
          <w:caps w:val="0"/>
          <w:color w:val="000000"/>
          <w:spacing w:val="0"/>
          <w:sz w:val="18"/>
          <w:szCs w:val="18"/>
          <w:shd w:val="clear" w:fill="F8F8F8"/>
        </w:rPr>
        <w:t> matplotlib as mpl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matplotlib.pyplot as plt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b/>
          <w:i w:val="0"/>
          <w:caps w:val="0"/>
          <w:color w:val="006699"/>
          <w:spacing w:val="0"/>
          <w:sz w:val="18"/>
          <w:szCs w:val="18"/>
          <w:shd w:val="clear" w:fill="F8F8F8"/>
        </w:rPr>
        <w:t>from</w:t>
      </w:r>
      <w:r>
        <w:rPr>
          <w:rFonts w:hint="default" w:ascii="Consolas" w:hAnsi="Consolas" w:eastAsia="Consolas" w:cs="Consolas"/>
          <w:i w:val="0"/>
          <w:caps w:val="0"/>
          <w:color w:val="000000"/>
          <w:spacing w:val="0"/>
          <w:sz w:val="18"/>
          <w:szCs w:val="18"/>
          <w:shd w:val="clear" w:fill="F8F8F8"/>
        </w:rPr>
        <w:t> scipy.linalg </w:t>
      </w:r>
      <w:r>
        <w:rPr>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i w:val="0"/>
          <w:caps w:val="0"/>
          <w:color w:val="000000"/>
          <w:spacing w:val="0"/>
          <w:sz w:val="18"/>
          <w:szCs w:val="18"/>
          <w:shd w:val="clear" w:fill="F8F8F8"/>
        </w:rPr>
        <w:t> norm, pinv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math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np.random.seed(20)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b/>
          <w:i w:val="0"/>
          <w:caps w:val="0"/>
          <w:color w:val="006699"/>
          <w:spacing w:val="0"/>
          <w:sz w:val="18"/>
          <w:szCs w:val="18"/>
          <w:shd w:val="clear" w:fill="FFFFFF"/>
        </w:rPr>
        <w:t>class</w:t>
      </w:r>
      <w:r>
        <w:rPr>
          <w:rFonts w:hint="default" w:ascii="Consolas" w:hAnsi="Consolas" w:eastAsia="Consolas" w:cs="Consolas"/>
          <w:i w:val="0"/>
          <w:caps w:val="0"/>
          <w:color w:val="000000"/>
          <w:spacing w:val="0"/>
          <w:sz w:val="18"/>
          <w:szCs w:val="18"/>
          <w:shd w:val="clear" w:fill="FFFFFF"/>
        </w:rPr>
        <w:t> RBF: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8200"/>
          <w:spacing w:val="0"/>
          <w:sz w:val="18"/>
          <w:szCs w:val="18"/>
          <w:shd w:val="clear" w:fill="FFFFFF"/>
        </w:rPr>
        <w:t>    RBF神经网络</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8200"/>
          <w:spacing w:val="0"/>
          <w:sz w:val="18"/>
          <w:szCs w:val="18"/>
          <w:shd w:val="clear" w:fill="F8F8F8"/>
        </w:rPr>
        <w:t>    """</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__init__(self, input_dim, num_centers, out_dim):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8200"/>
          <w:spacing w:val="0"/>
          <w:sz w:val="18"/>
          <w:szCs w:val="18"/>
          <w:shd w:val="clear" w:fill="FFFFFF"/>
        </w:rPr>
        <w:t>        本身变量 输入维度 中间层数量 输出维度</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8200"/>
          <w:spacing w:val="0"/>
          <w:sz w:val="18"/>
          <w:szCs w:val="18"/>
          <w:shd w:val="clear" w:fill="F8F8F8"/>
        </w:rPr>
        <w:t>        """</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self.input_dim = input_dim </w:t>
      </w:r>
      <w:r>
        <w:rPr>
          <w:rFonts w:hint="default" w:ascii="Consolas" w:hAnsi="Consolas" w:eastAsia="Consolas" w:cs="Consolas"/>
          <w:i w:val="0"/>
          <w:caps w:val="0"/>
          <w:color w:val="008200"/>
          <w:spacing w:val="0"/>
          <w:sz w:val="18"/>
          <w:szCs w:val="18"/>
          <w:shd w:val="clear" w:fill="FFFFFF"/>
        </w:rPr>
        <w:t>#多少个输入</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self.num_centers = num_centers </w:t>
      </w:r>
      <w:r>
        <w:rPr>
          <w:rFonts w:hint="default" w:ascii="Consolas" w:hAnsi="Consolas" w:eastAsia="Consolas" w:cs="Consolas"/>
          <w:i w:val="0"/>
          <w:caps w:val="0"/>
          <w:color w:val="008200"/>
          <w:spacing w:val="0"/>
          <w:sz w:val="18"/>
          <w:szCs w:val="18"/>
          <w:shd w:val="clear" w:fill="F8F8F8"/>
        </w:rPr>
        <w:t>#中间神经元数</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self.out_dim = out_dim </w:t>
      </w:r>
      <w:r>
        <w:rPr>
          <w:rFonts w:hint="default" w:ascii="Consolas" w:hAnsi="Consolas" w:eastAsia="Consolas" w:cs="Consolas"/>
          <w:i w:val="0"/>
          <w:caps w:val="0"/>
          <w:color w:val="008200"/>
          <w:spacing w:val="0"/>
          <w:sz w:val="18"/>
          <w:szCs w:val="18"/>
          <w:shd w:val="clear" w:fill="FFFFFF"/>
        </w:rPr>
        <w:t>#多少个输出</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self.beta = 8 </w:t>
      </w:r>
      <w:r>
        <w:rPr>
          <w:rFonts w:hint="default" w:ascii="Consolas" w:hAnsi="Consolas" w:eastAsia="Consolas" w:cs="Consolas"/>
          <w:i w:val="0"/>
          <w:caps w:val="0"/>
          <w:color w:val="008200"/>
          <w:spacing w:val="0"/>
          <w:sz w:val="18"/>
          <w:szCs w:val="18"/>
          <w:shd w:val="clear" w:fill="F8F8F8"/>
        </w:rPr>
        <w:t>#扩展常数</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self.centers = [np.random.uniform(-1, 1, input_dim) </w:t>
      </w:r>
      <w:r>
        <w:rPr>
          <w:rFonts w:hint="default" w:ascii="Consolas" w:hAnsi="Consolas" w:eastAsia="Consolas" w:cs="Consolas"/>
          <w:b/>
          <w:i w:val="0"/>
          <w:caps w:val="0"/>
          <w:color w:val="006699"/>
          <w:spacing w:val="0"/>
          <w:sz w:val="18"/>
          <w:szCs w:val="18"/>
          <w:shd w:val="clear" w:fill="FFFFFF"/>
        </w:rPr>
        <w:t>for</w:t>
      </w:r>
      <w:r>
        <w:rPr>
          <w:rFonts w:hint="default" w:ascii="Consolas" w:hAnsi="Consolas" w:eastAsia="Consolas" w:cs="Consolas"/>
          <w:i w:val="0"/>
          <w:caps w:val="0"/>
          <w:color w:val="000000"/>
          <w:spacing w:val="0"/>
          <w:sz w:val="18"/>
          <w:szCs w:val="18"/>
          <w:shd w:val="clear" w:fill="FFFFFF"/>
        </w:rPr>
        <w:t> i </w:t>
      </w:r>
      <w:r>
        <w:rPr>
          <w:rFonts w:hint="default" w:ascii="Consolas" w:hAnsi="Consolas" w:eastAsia="Consolas" w:cs="Consolas"/>
          <w:b/>
          <w:i w:val="0"/>
          <w:caps w:val="0"/>
          <w:color w:val="006699"/>
          <w:spacing w:val="0"/>
          <w:sz w:val="18"/>
          <w:szCs w:val="18"/>
          <w:shd w:val="clear" w:fill="FFFFFF"/>
        </w:rPr>
        <w:t>in</w:t>
      </w:r>
      <w:r>
        <w:rPr>
          <w:rFonts w:hint="default" w:ascii="Consolas" w:hAnsi="Consolas" w:eastAsia="Consolas" w:cs="Consolas"/>
          <w:i w:val="0"/>
          <w:caps w:val="0"/>
          <w:color w:val="000000"/>
          <w:spacing w:val="0"/>
          <w:sz w:val="18"/>
          <w:szCs w:val="18"/>
          <w:shd w:val="clear" w:fill="FFFFFF"/>
        </w:rPr>
        <w:t> range(num_centers)] </w:t>
      </w:r>
      <w:r>
        <w:rPr>
          <w:rFonts w:hint="default" w:ascii="Consolas" w:hAnsi="Consolas" w:eastAsia="Consolas" w:cs="Consolas"/>
          <w:i w:val="0"/>
          <w:caps w:val="0"/>
          <w:color w:val="008200"/>
          <w:spacing w:val="0"/>
          <w:sz w:val="18"/>
          <w:szCs w:val="18"/>
          <w:shd w:val="clear" w:fill="FFFFFF"/>
        </w:rPr>
        <w:t>#中间点</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self.w = np.random.random((self.num_centers, self.out_dim)) </w:t>
      </w:r>
      <w:r>
        <w:rPr>
          <w:rFonts w:hint="default" w:ascii="Consolas" w:hAnsi="Consolas" w:eastAsia="Consolas" w:cs="Consolas"/>
          <w:i w:val="0"/>
          <w:caps w:val="0"/>
          <w:color w:val="008200"/>
          <w:spacing w:val="0"/>
          <w:sz w:val="18"/>
          <w:szCs w:val="18"/>
          <w:shd w:val="clear" w:fill="F8F8F8"/>
        </w:rPr>
        <w:t>#中间层与输出之间的关系 是一个输入size*输出size的矩阵</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def</w:t>
      </w:r>
      <w:r>
        <w:rPr>
          <w:rFonts w:hint="default" w:ascii="Consolas" w:hAnsi="Consolas" w:eastAsia="Consolas" w:cs="Consolas"/>
          <w:i w:val="0"/>
          <w:caps w:val="0"/>
          <w:color w:val="000000"/>
          <w:spacing w:val="0"/>
          <w:sz w:val="18"/>
          <w:szCs w:val="18"/>
          <w:shd w:val="clear" w:fill="F8F8F8"/>
        </w:rPr>
        <w:t> _basisfunc(self, c, d):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return</w:t>
      </w:r>
      <w:r>
        <w:rPr>
          <w:rFonts w:hint="default" w:ascii="Consolas" w:hAnsi="Consolas" w:eastAsia="Consolas" w:cs="Consolas"/>
          <w:i w:val="0"/>
          <w:caps w:val="0"/>
          <w:color w:val="000000"/>
          <w:spacing w:val="0"/>
          <w:sz w:val="18"/>
          <w:szCs w:val="18"/>
          <w:shd w:val="clear" w:fill="FFFFFF"/>
        </w:rPr>
        <w:t> np.exp(-self.beta * norm(c - d) ** 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_calcAct(self, X): </w:t>
      </w:r>
      <w:r>
        <w:rPr>
          <w:rFonts w:hint="default" w:ascii="Consolas" w:hAnsi="Consolas" w:eastAsia="Consolas" w:cs="Consolas"/>
          <w:i w:val="0"/>
          <w:caps w:val="0"/>
          <w:color w:val="008200"/>
          <w:spacing w:val="0"/>
          <w:sz w:val="18"/>
          <w:szCs w:val="18"/>
          <w:shd w:val="clear" w:fill="FFFFFF"/>
        </w:rPr>
        <w:t>#激活函数</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G = np.zeros((X.shape[0], self.num_centers), dtype = np.float)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for</w:t>
      </w:r>
      <w:r>
        <w:rPr>
          <w:rFonts w:hint="default" w:ascii="Consolas" w:hAnsi="Consolas" w:eastAsia="Consolas" w:cs="Consolas"/>
          <w:i w:val="0"/>
          <w:caps w:val="0"/>
          <w:color w:val="000000"/>
          <w:spacing w:val="0"/>
          <w:sz w:val="18"/>
          <w:szCs w:val="18"/>
          <w:shd w:val="clear" w:fill="FFFFFF"/>
        </w:rPr>
        <w:t>  ci, c </w:t>
      </w:r>
      <w:r>
        <w:rPr>
          <w:rFonts w:hint="default" w:ascii="Consolas" w:hAnsi="Consolas" w:eastAsia="Consolas" w:cs="Consolas"/>
          <w:b/>
          <w:i w:val="0"/>
          <w:caps w:val="0"/>
          <w:color w:val="006699"/>
          <w:spacing w:val="0"/>
          <w:sz w:val="18"/>
          <w:szCs w:val="18"/>
          <w:shd w:val="clear" w:fill="FFFFFF"/>
        </w:rPr>
        <w:t>in</w:t>
      </w:r>
      <w:r>
        <w:rPr>
          <w:rFonts w:hint="default" w:ascii="Consolas" w:hAnsi="Consolas" w:eastAsia="Consolas" w:cs="Consolas"/>
          <w:i w:val="0"/>
          <w:caps w:val="0"/>
          <w:color w:val="000000"/>
          <w:spacing w:val="0"/>
          <w:sz w:val="18"/>
          <w:szCs w:val="18"/>
          <w:shd w:val="clear" w:fill="FFFFFF"/>
        </w:rPr>
        <w:t> enumerate(self.centers):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for</w:t>
      </w:r>
      <w:r>
        <w:rPr>
          <w:rFonts w:hint="default" w:ascii="Consolas" w:hAnsi="Consolas" w:eastAsia="Consolas" w:cs="Consolas"/>
          <w:i w:val="0"/>
          <w:caps w:val="0"/>
          <w:color w:val="000000"/>
          <w:spacing w:val="0"/>
          <w:sz w:val="18"/>
          <w:szCs w:val="18"/>
          <w:shd w:val="clear" w:fill="F8F8F8"/>
        </w:rPr>
        <w:t> xi, x </w:t>
      </w:r>
      <w:r>
        <w:rPr>
          <w:rFonts w:hint="default" w:ascii="Consolas" w:hAnsi="Consolas" w:eastAsia="Consolas" w:cs="Consolas"/>
          <w:b/>
          <w:i w:val="0"/>
          <w:caps w:val="0"/>
          <w:color w:val="006699"/>
          <w:spacing w:val="0"/>
          <w:sz w:val="18"/>
          <w:szCs w:val="18"/>
          <w:shd w:val="clear" w:fill="F8F8F8"/>
        </w:rPr>
        <w:t>in</w:t>
      </w:r>
      <w:r>
        <w:rPr>
          <w:rFonts w:hint="default" w:ascii="Consolas" w:hAnsi="Consolas" w:eastAsia="Consolas" w:cs="Consolas"/>
          <w:i w:val="0"/>
          <w:caps w:val="0"/>
          <w:color w:val="000000"/>
          <w:spacing w:val="0"/>
          <w:sz w:val="18"/>
          <w:szCs w:val="18"/>
          <w:shd w:val="clear" w:fill="F8F8F8"/>
        </w:rPr>
        <w:t> enumerate(X):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G[xi, ci] = self._basisfunc(c, x) </w:t>
      </w:r>
      <w:r>
        <w:rPr>
          <w:rFonts w:hint="default" w:ascii="Consolas" w:hAnsi="Consolas" w:eastAsia="Consolas" w:cs="Consolas"/>
          <w:i w:val="0"/>
          <w:caps w:val="0"/>
          <w:color w:val="008200"/>
          <w:spacing w:val="0"/>
          <w:sz w:val="18"/>
          <w:szCs w:val="18"/>
          <w:shd w:val="clear" w:fill="FFFFFF"/>
        </w:rPr>
        <w:t>#中心点 样本</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return</w:t>
      </w:r>
      <w:r>
        <w:rPr>
          <w:rFonts w:hint="default" w:ascii="Consolas" w:hAnsi="Consolas" w:eastAsia="Consolas" w:cs="Consolas"/>
          <w:i w:val="0"/>
          <w:caps w:val="0"/>
          <w:color w:val="000000"/>
          <w:spacing w:val="0"/>
          <w:sz w:val="18"/>
          <w:szCs w:val="18"/>
          <w:shd w:val="clear" w:fill="F8F8F8"/>
        </w:rPr>
        <w:t> G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train(self, X, Y): </w:t>
      </w:r>
      <w:r>
        <w:rPr>
          <w:rFonts w:hint="default" w:ascii="Consolas" w:hAnsi="Consolas" w:eastAsia="Consolas" w:cs="Consolas"/>
          <w:i w:val="0"/>
          <w:caps w:val="0"/>
          <w:color w:val="008200"/>
          <w:spacing w:val="0"/>
          <w:sz w:val="18"/>
          <w:szCs w:val="18"/>
          <w:shd w:val="clear" w:fill="FFFFFF"/>
        </w:rPr>
        <w:t>#训练</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rnd_idx = np.random.permutation(X.shape[0])[:self.num_centers] </w:t>
      </w:r>
      <w:r>
        <w:rPr>
          <w:rFonts w:hint="default" w:ascii="Consolas" w:hAnsi="Consolas" w:eastAsia="Consolas" w:cs="Consolas"/>
          <w:i w:val="0"/>
          <w:caps w:val="0"/>
          <w:color w:val="008200"/>
          <w:spacing w:val="0"/>
          <w:sz w:val="18"/>
          <w:szCs w:val="18"/>
          <w:shd w:val="clear" w:fill="F8F8F8"/>
        </w:rPr>
        <w:t>#随机选择中心点</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self.centers = [X[i, :] </w:t>
      </w:r>
      <w:r>
        <w:rPr>
          <w:rFonts w:hint="default" w:ascii="Consolas" w:hAnsi="Consolas" w:eastAsia="Consolas" w:cs="Consolas"/>
          <w:b/>
          <w:i w:val="0"/>
          <w:caps w:val="0"/>
          <w:color w:val="006699"/>
          <w:spacing w:val="0"/>
          <w:sz w:val="18"/>
          <w:szCs w:val="18"/>
          <w:shd w:val="clear" w:fill="FFFFFF"/>
        </w:rPr>
        <w:t>for</w:t>
      </w:r>
      <w:r>
        <w:rPr>
          <w:rFonts w:hint="default" w:ascii="Consolas" w:hAnsi="Consolas" w:eastAsia="Consolas" w:cs="Consolas"/>
          <w:i w:val="0"/>
          <w:caps w:val="0"/>
          <w:color w:val="000000"/>
          <w:spacing w:val="0"/>
          <w:sz w:val="18"/>
          <w:szCs w:val="18"/>
          <w:shd w:val="clear" w:fill="FFFFFF"/>
        </w:rPr>
        <w:t> i </w:t>
      </w:r>
      <w:r>
        <w:rPr>
          <w:rFonts w:hint="default" w:ascii="Consolas" w:hAnsi="Consolas" w:eastAsia="Consolas" w:cs="Consolas"/>
          <w:b/>
          <w:i w:val="0"/>
          <w:caps w:val="0"/>
          <w:color w:val="006699"/>
          <w:spacing w:val="0"/>
          <w:sz w:val="18"/>
          <w:szCs w:val="18"/>
          <w:shd w:val="clear" w:fill="FFFFFF"/>
        </w:rPr>
        <w:t>in</w:t>
      </w:r>
      <w:r>
        <w:rPr>
          <w:rFonts w:hint="default" w:ascii="Consolas" w:hAnsi="Consolas" w:eastAsia="Consolas" w:cs="Consolas"/>
          <w:i w:val="0"/>
          <w:caps w:val="0"/>
          <w:color w:val="000000"/>
          <w:spacing w:val="0"/>
          <w:sz w:val="18"/>
          <w:szCs w:val="18"/>
          <w:shd w:val="clear" w:fill="FFFFFF"/>
        </w:rPr>
        <w:t> rnd_idx]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#计算RBF的激活函数的值</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G = self._calcAct(X) </w:t>
      </w:r>
      <w:r>
        <w:rPr>
          <w:rFonts w:hint="default" w:ascii="Consolas" w:hAnsi="Consolas" w:eastAsia="Consolas" w:cs="Consolas"/>
          <w:i w:val="0"/>
          <w:caps w:val="0"/>
          <w:color w:val="008200"/>
          <w:spacing w:val="0"/>
          <w:sz w:val="18"/>
          <w:szCs w:val="18"/>
          <w:shd w:val="clear" w:fill="F8F8F8"/>
        </w:rPr>
        <w:t>#_calcAct是激活函数</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self.W = np.dot(pinv(G), Y) </w:t>
      </w:r>
      <w:r>
        <w:rPr>
          <w:rFonts w:hint="default" w:ascii="Consolas" w:hAnsi="Consolas" w:eastAsia="Consolas" w:cs="Consolas"/>
          <w:i w:val="0"/>
          <w:caps w:val="0"/>
          <w:color w:val="008200"/>
          <w:spacing w:val="0"/>
          <w:sz w:val="18"/>
          <w:szCs w:val="18"/>
          <w:shd w:val="clear" w:fill="F8F8F8"/>
        </w:rPr>
        <w:t>#点乘</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predict(self, X): </w:t>
      </w:r>
      <w:r>
        <w:rPr>
          <w:rFonts w:hint="default" w:ascii="Consolas" w:hAnsi="Consolas" w:eastAsia="Consolas" w:cs="Consolas"/>
          <w:i w:val="0"/>
          <w:caps w:val="0"/>
          <w:color w:val="008200"/>
          <w:spacing w:val="0"/>
          <w:sz w:val="18"/>
          <w:szCs w:val="18"/>
          <w:shd w:val="clear" w:fill="FFFFFF"/>
        </w:rPr>
        <w:t>#预测</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G = self._calcAct(X)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Y = np.dot(G, self.W)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return</w:t>
      </w:r>
      <w:r>
        <w:rPr>
          <w:rFonts w:hint="default" w:ascii="Consolas" w:hAnsi="Consolas" w:eastAsia="Consolas" w:cs="Consolas"/>
          <w:i w:val="0"/>
          <w:caps w:val="0"/>
          <w:color w:val="000000"/>
          <w:spacing w:val="0"/>
          <w:sz w:val="18"/>
          <w:szCs w:val="18"/>
          <w:shd w:val="clear" w:fill="F8F8F8"/>
        </w:rPr>
        <w:t> Y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b/>
          <w:i w:val="0"/>
          <w:caps w:val="0"/>
          <w:color w:val="006699"/>
          <w:spacing w:val="0"/>
          <w:sz w:val="18"/>
          <w:szCs w:val="18"/>
          <w:shd w:val="clear" w:fill="F8F8F8"/>
        </w:rPr>
        <w:t>def</w:t>
      </w:r>
      <w:r>
        <w:rPr>
          <w:rFonts w:hint="default" w:ascii="Consolas" w:hAnsi="Consolas" w:eastAsia="Consolas" w:cs="Consolas"/>
          <w:i w:val="0"/>
          <w:caps w:val="0"/>
          <w:color w:val="000000"/>
          <w:spacing w:val="0"/>
          <w:sz w:val="18"/>
          <w:szCs w:val="18"/>
          <w:shd w:val="clear" w:fill="F8F8F8"/>
        </w:rPr>
        <w:t> read_data(file):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#从文件中读取数据并返回数组</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with open(f</w:t>
      </w:r>
      <w:r>
        <w:rPr>
          <w:rFonts w:hint="default" w:ascii="Consolas" w:hAnsi="Consolas" w:eastAsia="Consolas" w:cs="Consolas"/>
          <w:i w:val="0"/>
          <w:caps w:val="0"/>
          <w:color w:val="0000FF"/>
          <w:spacing w:val="0"/>
          <w:sz w:val="18"/>
          <w:szCs w:val="18"/>
          <w:shd w:val="clear" w:fill="F8F8F8"/>
        </w:rPr>
        <w:t>'{file}'</w:t>
      </w:r>
      <w:r>
        <w:rPr>
          <w:rFonts w:hint="default" w:ascii="Consolas" w:hAnsi="Consolas" w:eastAsia="Consolas" w:cs="Consolas"/>
          <w:i w:val="0"/>
          <w:caps w:val="0"/>
          <w:color w:val="000000"/>
          <w:spacing w:val="0"/>
          <w:sz w:val="18"/>
          <w:szCs w:val="18"/>
          <w:shd w:val="clear" w:fill="F8F8F8"/>
        </w:rPr>
        <w:t>, mode=</w:t>
      </w:r>
      <w:r>
        <w:rPr>
          <w:rFonts w:hint="default" w:ascii="Consolas" w:hAnsi="Consolas" w:eastAsia="Consolas" w:cs="Consolas"/>
          <w:i w:val="0"/>
          <w:caps w:val="0"/>
          <w:color w:val="0000FF"/>
          <w:spacing w:val="0"/>
          <w:sz w:val="18"/>
          <w:szCs w:val="18"/>
          <w:shd w:val="clear" w:fill="F8F8F8"/>
        </w:rPr>
        <w:t>'r'</w:t>
      </w:r>
      <w:r>
        <w:rPr>
          <w:rFonts w:hint="default" w:ascii="Consolas" w:hAnsi="Consolas" w:eastAsia="Consolas" w:cs="Consolas"/>
          <w:i w:val="0"/>
          <w:caps w:val="0"/>
          <w:color w:val="000000"/>
          <w:spacing w:val="0"/>
          <w:sz w:val="18"/>
          <w:szCs w:val="18"/>
          <w:shd w:val="clear" w:fill="F8F8F8"/>
        </w:rPr>
        <w:t>, encoding=</w:t>
      </w:r>
      <w:r>
        <w:rPr>
          <w:rFonts w:hint="default" w:ascii="Consolas" w:hAnsi="Consolas" w:eastAsia="Consolas" w:cs="Consolas"/>
          <w:i w:val="0"/>
          <w:caps w:val="0"/>
          <w:color w:val="0000FF"/>
          <w:spacing w:val="0"/>
          <w:sz w:val="18"/>
          <w:szCs w:val="18"/>
          <w:shd w:val="clear" w:fill="F8F8F8"/>
        </w:rPr>
        <w:t>'utf-8'</w:t>
      </w:r>
      <w:r>
        <w:rPr>
          <w:rFonts w:hint="default" w:ascii="Consolas" w:hAnsi="Consolas" w:eastAsia="Consolas" w:cs="Consolas"/>
          <w:i w:val="0"/>
          <w:caps w:val="0"/>
          <w:color w:val="000000"/>
          <w:spacing w:val="0"/>
          <w:sz w:val="18"/>
          <w:szCs w:val="18"/>
          <w:shd w:val="clear" w:fill="F8F8F8"/>
        </w:rPr>
        <w:t>) as f: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s = f.readline().split()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X = [float(x) </w:t>
      </w:r>
      <w:r>
        <w:rPr>
          <w:rFonts w:hint="default" w:ascii="Consolas" w:hAnsi="Consolas" w:eastAsia="Consolas" w:cs="Consolas"/>
          <w:b/>
          <w:i w:val="0"/>
          <w:caps w:val="0"/>
          <w:color w:val="006699"/>
          <w:spacing w:val="0"/>
          <w:sz w:val="18"/>
          <w:szCs w:val="18"/>
          <w:shd w:val="clear" w:fill="F8F8F8"/>
        </w:rPr>
        <w:t>for</w:t>
      </w:r>
      <w:r>
        <w:rPr>
          <w:rFonts w:hint="default" w:ascii="Consolas" w:hAnsi="Consolas" w:eastAsia="Consolas" w:cs="Consolas"/>
          <w:i w:val="0"/>
          <w:caps w:val="0"/>
          <w:color w:val="000000"/>
          <w:spacing w:val="0"/>
          <w:sz w:val="18"/>
          <w:szCs w:val="18"/>
          <w:shd w:val="clear" w:fill="F8F8F8"/>
        </w:rPr>
        <w:t> x </w:t>
      </w:r>
      <w:r>
        <w:rPr>
          <w:rFonts w:hint="default" w:ascii="Consolas" w:hAnsi="Consolas" w:eastAsia="Consolas" w:cs="Consolas"/>
          <w:b/>
          <w:i w:val="0"/>
          <w:caps w:val="0"/>
          <w:color w:val="006699"/>
          <w:spacing w:val="0"/>
          <w:sz w:val="18"/>
          <w:szCs w:val="18"/>
          <w:shd w:val="clear" w:fill="F8F8F8"/>
        </w:rPr>
        <w:t>in</w:t>
      </w:r>
      <w:r>
        <w:rPr>
          <w:rFonts w:hint="default" w:ascii="Consolas" w:hAnsi="Consolas" w:eastAsia="Consolas" w:cs="Consolas"/>
          <w:i w:val="0"/>
          <w:caps w:val="0"/>
          <w:color w:val="000000"/>
          <w:spacing w:val="0"/>
          <w:sz w:val="18"/>
          <w:szCs w:val="18"/>
          <w:shd w:val="clear" w:fill="F8F8F8"/>
        </w:rPr>
        <w:t> s]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return</w:t>
      </w:r>
      <w:r>
        <w:rPr>
          <w:rFonts w:hint="default" w:ascii="Consolas" w:hAnsi="Consolas" w:eastAsia="Consolas" w:cs="Consolas"/>
          <w:i w:val="0"/>
          <w:caps w:val="0"/>
          <w:color w:val="000000"/>
          <w:spacing w:val="0"/>
          <w:sz w:val="18"/>
          <w:szCs w:val="18"/>
          <w:shd w:val="clear" w:fill="FFFFFF"/>
        </w:rPr>
        <w:t> 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#构造数据 画图</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8200"/>
          <w:spacing w:val="0"/>
          <w:sz w:val="18"/>
          <w:szCs w:val="18"/>
          <w:shd w:val="clear" w:fill="F8F8F8"/>
        </w:rPr>
        <w:t>#file = input() #数据文件</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n = 24 </w:t>
      </w:r>
      <w:r>
        <w:rPr>
          <w:rFonts w:hint="default" w:ascii="Consolas" w:hAnsi="Consolas" w:eastAsia="Consolas" w:cs="Consolas"/>
          <w:i w:val="0"/>
          <w:caps w:val="0"/>
          <w:color w:val="008200"/>
          <w:spacing w:val="0"/>
          <w:sz w:val="18"/>
          <w:szCs w:val="18"/>
          <w:shd w:val="clear" w:fill="FFFFFF"/>
        </w:rPr>
        <w:t>#一年的数据</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title_group = [</w:t>
      </w:r>
      <w:r>
        <w:rPr>
          <w:rFonts w:hint="default" w:ascii="Consolas" w:hAnsi="Consolas" w:eastAsia="Consolas" w:cs="Consolas"/>
          <w:i w:val="0"/>
          <w:caps w:val="0"/>
          <w:color w:val="0000FF"/>
          <w:spacing w:val="0"/>
          <w:sz w:val="18"/>
          <w:szCs w:val="18"/>
          <w:shd w:val="clear" w:fill="FFFFFF"/>
        </w:rPr>
        <w:t>'客户0811170的RBF预测曲线'</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#图的名称</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x = np.linspace(1, n, n).reshape(n, 1) </w:t>
      </w:r>
      <w:r>
        <w:rPr>
          <w:rFonts w:hint="default" w:ascii="Consolas" w:hAnsi="Consolas" w:eastAsia="Consolas" w:cs="Consolas"/>
          <w:i w:val="0"/>
          <w:caps w:val="0"/>
          <w:color w:val="008200"/>
          <w:spacing w:val="0"/>
          <w:sz w:val="18"/>
          <w:szCs w:val="18"/>
          <w:shd w:val="clear" w:fill="F8F8F8"/>
        </w:rPr>
        <w:t>#横坐标</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num_centers = 100 </w:t>
      </w:r>
      <w:r>
        <w:rPr>
          <w:rFonts w:hint="default" w:ascii="Consolas" w:hAnsi="Consolas" w:eastAsia="Consolas" w:cs="Consolas"/>
          <w:i w:val="0"/>
          <w:caps w:val="0"/>
          <w:color w:val="008200"/>
          <w:spacing w:val="0"/>
          <w:sz w:val="18"/>
          <w:szCs w:val="18"/>
          <w:shd w:val="clear" w:fill="FFFFFF"/>
        </w:rPr>
        <w:t>#越大 学习能力越强 模拟效果越好</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rbf = RBF(1, num_centers, 1)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file1 = </w:t>
      </w:r>
      <w:r>
        <w:rPr>
          <w:rFonts w:hint="default" w:ascii="Consolas" w:hAnsi="Consolas" w:eastAsia="Consolas" w:cs="Consolas"/>
          <w:i w:val="0"/>
          <w:caps w:val="0"/>
          <w:color w:val="0000FF"/>
          <w:spacing w:val="0"/>
          <w:sz w:val="18"/>
          <w:szCs w:val="18"/>
          <w:shd w:val="clear" w:fill="F8F8F8"/>
        </w:rPr>
        <w:t>'kh2020-2021.txt'</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8200"/>
          <w:spacing w:val="0"/>
          <w:sz w:val="18"/>
          <w:szCs w:val="18"/>
          <w:shd w:val="clear" w:fill="F8F8F8"/>
        </w:rPr>
        <w:t>#print(f'\n---*** {i} {graphname} ***--\n')</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8200"/>
          <w:spacing w:val="0"/>
          <w:sz w:val="18"/>
          <w:szCs w:val="18"/>
          <w:shd w:val="clear" w:fill="F8F8F8"/>
        </w:rPr>
        <w:t>#源数据</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y1 = read_data(file1) </w:t>
      </w:r>
      <w:r>
        <w:rPr>
          <w:rFonts w:hint="default" w:ascii="Consolas" w:hAnsi="Consolas" w:eastAsia="Consolas" w:cs="Consolas"/>
          <w:i w:val="0"/>
          <w:caps w:val="0"/>
          <w:color w:val="008200"/>
          <w:spacing w:val="0"/>
          <w:sz w:val="18"/>
          <w:szCs w:val="18"/>
          <w:shd w:val="clear" w:fill="FFFFFF"/>
        </w:rPr>
        <w:t>#2020-2021</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8200"/>
          <w:spacing w:val="0"/>
          <w:sz w:val="18"/>
          <w:szCs w:val="18"/>
          <w:shd w:val="clear" w:fill="FFFFFF"/>
        </w:rPr>
        <w:t>#预测</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rbf.train(x, y1)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z1 = rbf.predict(x)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8200"/>
          <w:spacing w:val="0"/>
          <w:sz w:val="18"/>
          <w:szCs w:val="18"/>
          <w:shd w:val="clear" w:fill="FFFFFF"/>
        </w:rPr>
        <w:t>#绘图</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plt.rcParams[</w:t>
      </w:r>
      <w:r>
        <w:rPr>
          <w:rFonts w:hint="default" w:ascii="Consolas" w:hAnsi="Consolas" w:eastAsia="Consolas" w:cs="Consolas"/>
          <w:i w:val="0"/>
          <w:caps w:val="0"/>
          <w:color w:val="0000FF"/>
          <w:spacing w:val="0"/>
          <w:sz w:val="18"/>
          <w:szCs w:val="18"/>
          <w:shd w:val="clear" w:fill="F8F8F8"/>
        </w:rPr>
        <w:t>'font.sans-serif'</w:t>
      </w:r>
      <w:r>
        <w:rPr>
          <w:rFonts w:hint="default" w:ascii="Consolas" w:hAnsi="Consolas" w:eastAsia="Consolas" w:cs="Consolas"/>
          <w:i w:val="0"/>
          <w:caps w:val="0"/>
          <w:color w:val="000000"/>
          <w:spacing w:val="0"/>
          <w:sz w:val="18"/>
          <w:szCs w:val="18"/>
          <w:shd w:val="clear" w:fill="F8F8F8"/>
        </w:rPr>
        <w:t>]=[</w:t>
      </w:r>
      <w:r>
        <w:rPr>
          <w:rFonts w:hint="default" w:ascii="Consolas" w:hAnsi="Consolas" w:eastAsia="Consolas" w:cs="Consolas"/>
          <w:i w:val="0"/>
          <w:caps w:val="0"/>
          <w:color w:val="0000FF"/>
          <w:spacing w:val="0"/>
          <w:sz w:val="18"/>
          <w:szCs w:val="18"/>
          <w:shd w:val="clear" w:fill="F8F8F8"/>
        </w:rPr>
        <w:t>'SIMSUN'</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#用来正常显示中文标签</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plt.xlim(1, n+1)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plt.xticks(np.arange(0, n+1, 1))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plt.plot(x, z1, </w:t>
      </w:r>
      <w:r>
        <w:rPr>
          <w:rFonts w:hint="default" w:ascii="Consolas" w:hAnsi="Consolas" w:eastAsia="Consolas" w:cs="Consolas"/>
          <w:i w:val="0"/>
          <w:caps w:val="0"/>
          <w:color w:val="0000FF"/>
          <w:spacing w:val="0"/>
          <w:sz w:val="18"/>
          <w:szCs w:val="18"/>
          <w:shd w:val="clear" w:fill="F8F8F8"/>
        </w:rPr>
        <w:t>'k-'</w:t>
      </w:r>
      <w:r>
        <w:rPr>
          <w:rFonts w:hint="default" w:ascii="Consolas" w:hAnsi="Consolas" w:eastAsia="Consolas" w:cs="Consolas"/>
          <w:i w:val="0"/>
          <w:caps w:val="0"/>
          <w:color w:val="000000"/>
          <w:spacing w:val="0"/>
          <w:sz w:val="18"/>
          <w:szCs w:val="18"/>
          <w:shd w:val="clear" w:fill="F8F8F8"/>
        </w:rPr>
        <w:t>, label=</w:t>
      </w:r>
      <w:r>
        <w:rPr>
          <w:rFonts w:hint="default" w:ascii="Consolas" w:hAnsi="Consolas" w:eastAsia="Consolas" w:cs="Consolas"/>
          <w:i w:val="0"/>
          <w:caps w:val="0"/>
          <w:color w:val="0000FF"/>
          <w:spacing w:val="0"/>
          <w:sz w:val="18"/>
          <w:szCs w:val="18"/>
          <w:shd w:val="clear" w:fill="F8F8F8"/>
        </w:rPr>
        <w:t>'2021-2022预测值'</w:t>
      </w:r>
      <w:r>
        <w:rPr>
          <w:rFonts w:hint="default" w:ascii="Consolas" w:hAnsi="Consolas" w:eastAsia="Consolas" w:cs="Consolas"/>
          <w:i w:val="0"/>
          <w:caps w:val="0"/>
          <w:color w:val="000000"/>
          <w:spacing w:val="0"/>
          <w:sz w:val="18"/>
          <w:szCs w:val="18"/>
          <w:shd w:val="clear" w:fill="F8F8F8"/>
        </w:rPr>
        <w:t>, color = </w:t>
      </w:r>
      <w:r>
        <w:rPr>
          <w:rFonts w:hint="default" w:ascii="Consolas" w:hAnsi="Consolas" w:eastAsia="Consolas" w:cs="Consolas"/>
          <w:i w:val="0"/>
          <w:caps w:val="0"/>
          <w:color w:val="0000FF"/>
          <w:spacing w:val="0"/>
          <w:sz w:val="18"/>
          <w:szCs w:val="18"/>
          <w:shd w:val="clear" w:fill="F8F8F8"/>
        </w:rPr>
        <w:t>'green'</w:t>
      </w:r>
      <w:r>
        <w:rPr>
          <w:rFonts w:hint="default" w:ascii="Consolas" w:hAnsi="Consolas" w:eastAsia="Consolas" w:cs="Consolas"/>
          <w:i w:val="0"/>
          <w:caps w:val="0"/>
          <w:color w:val="000000"/>
          <w:spacing w:val="0"/>
          <w:sz w:val="18"/>
          <w:szCs w:val="18"/>
          <w:shd w:val="clear" w:fill="F8F8F8"/>
        </w:rPr>
        <w:t>, alpha = 0.45, linewidth = 2.2)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plt.title(title_group[0], fontsize = 15, fontweight = </w:t>
      </w:r>
      <w:r>
        <w:rPr>
          <w:rFonts w:hint="default" w:ascii="Consolas" w:hAnsi="Consolas" w:eastAsia="Consolas" w:cs="Consolas"/>
          <w:i w:val="0"/>
          <w:caps w:val="0"/>
          <w:color w:val="0000FF"/>
          <w:spacing w:val="0"/>
          <w:sz w:val="18"/>
          <w:szCs w:val="18"/>
          <w:shd w:val="clear" w:fill="F8F8F8"/>
        </w:rPr>
        <w:t>'semibold'</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plt.legend(loc = </w:t>
      </w:r>
      <w:r>
        <w:rPr>
          <w:rFonts w:hint="default" w:ascii="Consolas" w:hAnsi="Consolas" w:eastAsia="Consolas" w:cs="Consolas"/>
          <w:i w:val="0"/>
          <w:caps w:val="0"/>
          <w:color w:val="0000FF"/>
          <w:spacing w:val="0"/>
          <w:sz w:val="18"/>
          <w:szCs w:val="18"/>
          <w:shd w:val="clear" w:fill="FFFFFF"/>
        </w:rPr>
        <w:t>'upper left'</w:t>
      </w:r>
      <w:r>
        <w:rPr>
          <w:rFonts w:hint="default" w:ascii="Consolas" w:hAnsi="Consolas" w:eastAsia="Consolas" w:cs="Consolas"/>
          <w:i w:val="0"/>
          <w:caps w:val="0"/>
          <w:color w:val="000000"/>
          <w:spacing w:val="0"/>
          <w:sz w:val="18"/>
          <w:szCs w:val="18"/>
          <w:shd w:val="clear" w:fill="FFFFFF"/>
        </w:rPr>
        <w:t>, ncol = 1, bbox_to_anchor=(1.02, 1), borderaxespad = 0)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plt.savefig(f</w:t>
      </w:r>
      <w:r>
        <w:rPr>
          <w:rFonts w:hint="default" w:ascii="Consolas" w:hAnsi="Consolas" w:eastAsia="Consolas" w:cs="Consolas"/>
          <w:i w:val="0"/>
          <w:caps w:val="0"/>
          <w:color w:val="0000FF"/>
          <w:spacing w:val="0"/>
          <w:sz w:val="18"/>
          <w:szCs w:val="18"/>
          <w:shd w:val="clear" w:fill="F8F8F8"/>
        </w:rPr>
        <w:t>'{title_group[0]}_centers={num_centers}.svg'</w:t>
      </w:r>
      <w:r>
        <w:rPr>
          <w:rFonts w:hint="default" w:ascii="Consolas" w:hAnsi="Consolas" w:eastAsia="Consolas" w:cs="Consolas"/>
          <w:i w:val="0"/>
          <w:caps w:val="0"/>
          <w:color w:val="000000"/>
          <w:spacing w:val="0"/>
          <w:sz w:val="18"/>
          <w:szCs w:val="18"/>
          <w:shd w:val="clear" w:fill="F8F8F8"/>
        </w:rPr>
        <w:t>,bbox_inches= </w:t>
      </w:r>
      <w:r>
        <w:rPr>
          <w:rFonts w:hint="default" w:ascii="Consolas" w:hAnsi="Consolas" w:eastAsia="Consolas" w:cs="Consolas"/>
          <w:i w:val="0"/>
          <w:caps w:val="0"/>
          <w:color w:val="0000FF"/>
          <w:spacing w:val="0"/>
          <w:sz w:val="18"/>
          <w:szCs w:val="18"/>
          <w:shd w:val="clear" w:fill="F8F8F8"/>
        </w:rPr>
        <w:t>'tight'</w:t>
      </w:r>
      <w:r>
        <w:rPr>
          <w:rFonts w:hint="default" w:ascii="Consolas" w:hAnsi="Consolas" w:eastAsia="Consolas" w:cs="Consolas"/>
          <w:i w:val="0"/>
          <w:caps w:val="0"/>
          <w:color w:val="000000"/>
          <w:spacing w:val="0"/>
          <w:sz w:val="18"/>
          <w:szCs w:val="18"/>
          <w:shd w:val="clear" w:fill="F8F8F8"/>
        </w:rPr>
        <w:t>)  </w:t>
      </w:r>
    </w:p>
    <w:p>
      <w:pPr>
        <w:tabs>
          <w:tab w:val="center" w:pos="4200"/>
          <w:tab w:val="right" w:pos="8295"/>
        </w:tabs>
        <w:spacing w:before="240" w:after="240"/>
        <w:jc w:val="center"/>
        <w:rPr>
          <w:rFonts w:hint="eastAsia" w:ascii="黑体" w:hAnsi="黑体" w:eastAsia="黑体"/>
          <w:sz w:val="28"/>
          <w:szCs w:val="28"/>
        </w:rPr>
      </w:pPr>
      <w:r>
        <w:rPr>
          <w:rFonts w:hint="eastAsia" w:ascii="黑体" w:hAnsi="黑体" w:eastAsia="黑体"/>
          <w:sz w:val="28"/>
          <w:szCs w:val="28"/>
          <w:lang w:val="en-US" w:eastAsia="zh-CN"/>
        </w:rPr>
        <w:t>附录</w:t>
      </w:r>
      <w:r>
        <w:rPr>
          <w:rFonts w:hint="default" w:ascii="Times New Roman" w:hAnsi="Times New Roman" w:eastAsia="黑体" w:cs="Times New Roman"/>
          <w:sz w:val="28"/>
          <w:szCs w:val="28"/>
          <w:lang w:val="en-US" w:eastAsia="zh-CN"/>
        </w:rPr>
        <w:t>D</w:t>
      </w:r>
      <w:r>
        <w:rPr>
          <w:rFonts w:hint="eastAsia" w:ascii="Times New Roman" w:hAnsi="Times New Roman" w:eastAsia="黑体" w:cs="Times New Roman"/>
          <w:sz w:val="28"/>
          <w:szCs w:val="28"/>
          <w:lang w:val="en-US" w:eastAsia="zh-CN"/>
        </w:rPr>
        <w:t xml:space="preserve">  各价位卷烟销量前三的销量RBF预测——python源程序</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8200"/>
          <w:spacing w:val="0"/>
          <w:sz w:val="18"/>
          <w:szCs w:val="18"/>
          <w:shd w:val="clear" w:fill="FFFFFF"/>
        </w:rPr>
        <w:t># -*- coding: utf-8 -*-</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numpy as np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i w:val="0"/>
          <w:caps w:val="0"/>
          <w:color w:val="000000"/>
          <w:spacing w:val="0"/>
          <w:sz w:val="18"/>
          <w:szCs w:val="18"/>
          <w:shd w:val="clear" w:fill="F8F8F8"/>
        </w:rPr>
        <w:t> matplotlib as mpl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matplotlib.pyplot as plt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b/>
          <w:i w:val="0"/>
          <w:caps w:val="0"/>
          <w:color w:val="006699"/>
          <w:spacing w:val="0"/>
          <w:sz w:val="18"/>
          <w:szCs w:val="18"/>
          <w:shd w:val="clear" w:fill="F8F8F8"/>
        </w:rPr>
        <w:t>from</w:t>
      </w:r>
      <w:r>
        <w:rPr>
          <w:rFonts w:hint="default" w:ascii="Consolas" w:hAnsi="Consolas" w:eastAsia="Consolas" w:cs="Consolas"/>
          <w:i w:val="0"/>
          <w:caps w:val="0"/>
          <w:color w:val="000000"/>
          <w:spacing w:val="0"/>
          <w:sz w:val="18"/>
          <w:szCs w:val="18"/>
          <w:shd w:val="clear" w:fill="F8F8F8"/>
        </w:rPr>
        <w:t> scipy.linalg </w:t>
      </w:r>
      <w:r>
        <w:rPr>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i w:val="0"/>
          <w:caps w:val="0"/>
          <w:color w:val="000000"/>
          <w:spacing w:val="0"/>
          <w:sz w:val="18"/>
          <w:szCs w:val="18"/>
          <w:shd w:val="clear" w:fill="F8F8F8"/>
        </w:rPr>
        <w:t> norm, pinv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np.random.seed(20)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b/>
          <w:i w:val="0"/>
          <w:caps w:val="0"/>
          <w:color w:val="006699"/>
          <w:spacing w:val="0"/>
          <w:sz w:val="18"/>
          <w:szCs w:val="18"/>
          <w:shd w:val="clear" w:fill="F8F8F8"/>
        </w:rPr>
        <w:t>class</w:t>
      </w:r>
      <w:r>
        <w:rPr>
          <w:rFonts w:hint="default" w:ascii="Consolas" w:hAnsi="Consolas" w:eastAsia="Consolas" w:cs="Consolas"/>
          <w:i w:val="0"/>
          <w:caps w:val="0"/>
          <w:color w:val="000000"/>
          <w:spacing w:val="0"/>
          <w:sz w:val="18"/>
          <w:szCs w:val="18"/>
          <w:shd w:val="clear" w:fill="F8F8F8"/>
        </w:rPr>
        <w:t> RBF: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8200"/>
          <w:spacing w:val="0"/>
          <w:sz w:val="18"/>
          <w:szCs w:val="18"/>
          <w:shd w:val="clear" w:fill="F8F8F8"/>
        </w:rPr>
        <w:t>    RBF神经网络</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8200"/>
          <w:spacing w:val="0"/>
          <w:sz w:val="18"/>
          <w:szCs w:val="18"/>
          <w:shd w:val="clear" w:fill="FFFFFF"/>
        </w:rPr>
        <w:t>    """</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def</w:t>
      </w:r>
      <w:r>
        <w:rPr>
          <w:rFonts w:hint="default" w:ascii="Consolas" w:hAnsi="Consolas" w:eastAsia="Consolas" w:cs="Consolas"/>
          <w:i w:val="0"/>
          <w:caps w:val="0"/>
          <w:color w:val="000000"/>
          <w:spacing w:val="0"/>
          <w:sz w:val="18"/>
          <w:szCs w:val="18"/>
          <w:shd w:val="clear" w:fill="F8F8F8"/>
        </w:rPr>
        <w:t> __init__(self, input_dim, num_centers, out_dim):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8200"/>
          <w:spacing w:val="0"/>
          <w:sz w:val="18"/>
          <w:szCs w:val="18"/>
          <w:shd w:val="clear" w:fill="F8F8F8"/>
        </w:rPr>
        <w:t>        本身变量 输入维度 中间层数量 输出维度</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8200"/>
          <w:spacing w:val="0"/>
          <w:sz w:val="18"/>
          <w:szCs w:val="18"/>
          <w:shd w:val="clear" w:fill="FFFFFF"/>
        </w:rPr>
        <w:t>        """</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self.input_dim = input_dim </w:t>
      </w:r>
      <w:r>
        <w:rPr>
          <w:rFonts w:hint="default" w:ascii="Consolas" w:hAnsi="Consolas" w:eastAsia="Consolas" w:cs="Consolas"/>
          <w:i w:val="0"/>
          <w:caps w:val="0"/>
          <w:color w:val="008200"/>
          <w:spacing w:val="0"/>
          <w:sz w:val="18"/>
          <w:szCs w:val="18"/>
          <w:shd w:val="clear" w:fill="F8F8F8"/>
        </w:rPr>
        <w:t>#多少个输入</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self.num_centers = num_centers </w:t>
      </w:r>
      <w:r>
        <w:rPr>
          <w:rFonts w:hint="default" w:ascii="Consolas" w:hAnsi="Consolas" w:eastAsia="Consolas" w:cs="Consolas"/>
          <w:i w:val="0"/>
          <w:caps w:val="0"/>
          <w:color w:val="008200"/>
          <w:spacing w:val="0"/>
          <w:sz w:val="18"/>
          <w:szCs w:val="18"/>
          <w:shd w:val="clear" w:fill="FFFFFF"/>
        </w:rPr>
        <w:t>#中间神经元数</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self.out_dim = out_dim </w:t>
      </w:r>
      <w:r>
        <w:rPr>
          <w:rFonts w:hint="default" w:ascii="Consolas" w:hAnsi="Consolas" w:eastAsia="Consolas" w:cs="Consolas"/>
          <w:i w:val="0"/>
          <w:caps w:val="0"/>
          <w:color w:val="008200"/>
          <w:spacing w:val="0"/>
          <w:sz w:val="18"/>
          <w:szCs w:val="18"/>
          <w:shd w:val="clear" w:fill="F8F8F8"/>
        </w:rPr>
        <w:t>#多少个输出</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self.beta = 8 </w:t>
      </w:r>
      <w:r>
        <w:rPr>
          <w:rFonts w:hint="default" w:ascii="Consolas" w:hAnsi="Consolas" w:eastAsia="Consolas" w:cs="Consolas"/>
          <w:i w:val="0"/>
          <w:caps w:val="0"/>
          <w:color w:val="008200"/>
          <w:spacing w:val="0"/>
          <w:sz w:val="18"/>
          <w:szCs w:val="18"/>
          <w:shd w:val="clear" w:fill="FFFFFF"/>
        </w:rPr>
        <w:t>#扩展常数</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self.centers = [np.random.uniform(-1, 1, input_dim) </w:t>
      </w:r>
      <w:r>
        <w:rPr>
          <w:rFonts w:hint="default" w:ascii="Consolas" w:hAnsi="Consolas" w:eastAsia="Consolas" w:cs="Consolas"/>
          <w:b/>
          <w:i w:val="0"/>
          <w:caps w:val="0"/>
          <w:color w:val="006699"/>
          <w:spacing w:val="0"/>
          <w:sz w:val="18"/>
          <w:szCs w:val="18"/>
          <w:shd w:val="clear" w:fill="F8F8F8"/>
        </w:rPr>
        <w:t>for</w:t>
      </w:r>
      <w:r>
        <w:rPr>
          <w:rFonts w:hint="default" w:ascii="Consolas" w:hAnsi="Consolas" w:eastAsia="Consolas" w:cs="Consolas"/>
          <w:i w:val="0"/>
          <w:caps w:val="0"/>
          <w:color w:val="000000"/>
          <w:spacing w:val="0"/>
          <w:sz w:val="18"/>
          <w:szCs w:val="18"/>
          <w:shd w:val="clear" w:fill="F8F8F8"/>
        </w:rPr>
        <w:t> i </w:t>
      </w:r>
      <w:r>
        <w:rPr>
          <w:rFonts w:hint="default" w:ascii="Consolas" w:hAnsi="Consolas" w:eastAsia="Consolas" w:cs="Consolas"/>
          <w:b/>
          <w:i w:val="0"/>
          <w:caps w:val="0"/>
          <w:color w:val="006699"/>
          <w:spacing w:val="0"/>
          <w:sz w:val="18"/>
          <w:szCs w:val="18"/>
          <w:shd w:val="clear" w:fill="F8F8F8"/>
        </w:rPr>
        <w:t>in</w:t>
      </w:r>
      <w:r>
        <w:rPr>
          <w:rFonts w:hint="default" w:ascii="Consolas" w:hAnsi="Consolas" w:eastAsia="Consolas" w:cs="Consolas"/>
          <w:i w:val="0"/>
          <w:caps w:val="0"/>
          <w:color w:val="000000"/>
          <w:spacing w:val="0"/>
          <w:sz w:val="18"/>
          <w:szCs w:val="18"/>
          <w:shd w:val="clear" w:fill="F8F8F8"/>
        </w:rPr>
        <w:t> range(num_centers)] </w:t>
      </w:r>
      <w:r>
        <w:rPr>
          <w:rFonts w:hint="default" w:ascii="Consolas" w:hAnsi="Consolas" w:eastAsia="Consolas" w:cs="Consolas"/>
          <w:i w:val="0"/>
          <w:caps w:val="0"/>
          <w:color w:val="008200"/>
          <w:spacing w:val="0"/>
          <w:sz w:val="18"/>
          <w:szCs w:val="18"/>
          <w:shd w:val="clear" w:fill="F8F8F8"/>
        </w:rPr>
        <w:t>#中间点</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self.w = np.random.random((self.num_centers, self.out_dim)) </w:t>
      </w:r>
      <w:r>
        <w:rPr>
          <w:rFonts w:hint="default" w:ascii="Consolas" w:hAnsi="Consolas" w:eastAsia="Consolas" w:cs="Consolas"/>
          <w:i w:val="0"/>
          <w:caps w:val="0"/>
          <w:color w:val="008200"/>
          <w:spacing w:val="0"/>
          <w:sz w:val="18"/>
          <w:szCs w:val="18"/>
          <w:shd w:val="clear" w:fill="FFFFFF"/>
        </w:rPr>
        <w:t>#中间层与输出之间的关系 是一个输入size*输出size的矩阵</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_basisfunc(self, c, d):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return</w:t>
      </w:r>
      <w:r>
        <w:rPr>
          <w:rFonts w:hint="default" w:ascii="Consolas" w:hAnsi="Consolas" w:eastAsia="Consolas" w:cs="Consolas"/>
          <w:i w:val="0"/>
          <w:caps w:val="0"/>
          <w:color w:val="000000"/>
          <w:spacing w:val="0"/>
          <w:sz w:val="18"/>
          <w:szCs w:val="18"/>
          <w:shd w:val="clear" w:fill="F8F8F8"/>
        </w:rPr>
        <w:t> np.exp(-self.beta * norm(c - d) ** 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def</w:t>
      </w:r>
      <w:r>
        <w:rPr>
          <w:rFonts w:hint="default" w:ascii="Consolas" w:hAnsi="Consolas" w:eastAsia="Consolas" w:cs="Consolas"/>
          <w:i w:val="0"/>
          <w:caps w:val="0"/>
          <w:color w:val="000000"/>
          <w:spacing w:val="0"/>
          <w:sz w:val="18"/>
          <w:szCs w:val="18"/>
          <w:shd w:val="clear" w:fill="F8F8F8"/>
        </w:rPr>
        <w:t> _calcAct(self, X): </w:t>
      </w:r>
      <w:r>
        <w:rPr>
          <w:rFonts w:hint="default" w:ascii="Consolas" w:hAnsi="Consolas" w:eastAsia="Consolas" w:cs="Consolas"/>
          <w:i w:val="0"/>
          <w:caps w:val="0"/>
          <w:color w:val="008200"/>
          <w:spacing w:val="0"/>
          <w:sz w:val="18"/>
          <w:szCs w:val="18"/>
          <w:shd w:val="clear" w:fill="F8F8F8"/>
        </w:rPr>
        <w:t>#激活函数</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G = np.zeros((X.shape[0], self.num_centers), dtype = np.float)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for</w:t>
      </w:r>
      <w:r>
        <w:rPr>
          <w:rFonts w:hint="default" w:ascii="Consolas" w:hAnsi="Consolas" w:eastAsia="Consolas" w:cs="Consolas"/>
          <w:i w:val="0"/>
          <w:caps w:val="0"/>
          <w:color w:val="000000"/>
          <w:spacing w:val="0"/>
          <w:sz w:val="18"/>
          <w:szCs w:val="18"/>
          <w:shd w:val="clear" w:fill="F8F8F8"/>
        </w:rPr>
        <w:t>  ci, c </w:t>
      </w:r>
      <w:r>
        <w:rPr>
          <w:rFonts w:hint="default" w:ascii="Consolas" w:hAnsi="Consolas" w:eastAsia="Consolas" w:cs="Consolas"/>
          <w:b/>
          <w:i w:val="0"/>
          <w:caps w:val="0"/>
          <w:color w:val="006699"/>
          <w:spacing w:val="0"/>
          <w:sz w:val="18"/>
          <w:szCs w:val="18"/>
          <w:shd w:val="clear" w:fill="F8F8F8"/>
        </w:rPr>
        <w:t>in</w:t>
      </w:r>
      <w:r>
        <w:rPr>
          <w:rFonts w:hint="default" w:ascii="Consolas" w:hAnsi="Consolas" w:eastAsia="Consolas" w:cs="Consolas"/>
          <w:i w:val="0"/>
          <w:caps w:val="0"/>
          <w:color w:val="000000"/>
          <w:spacing w:val="0"/>
          <w:sz w:val="18"/>
          <w:szCs w:val="18"/>
          <w:shd w:val="clear" w:fill="F8F8F8"/>
        </w:rPr>
        <w:t> enumerate(self.centers):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for</w:t>
      </w:r>
      <w:r>
        <w:rPr>
          <w:rFonts w:hint="default" w:ascii="Consolas" w:hAnsi="Consolas" w:eastAsia="Consolas" w:cs="Consolas"/>
          <w:i w:val="0"/>
          <w:caps w:val="0"/>
          <w:color w:val="000000"/>
          <w:spacing w:val="0"/>
          <w:sz w:val="18"/>
          <w:szCs w:val="18"/>
          <w:shd w:val="clear" w:fill="FFFFFF"/>
        </w:rPr>
        <w:t> xi, x </w:t>
      </w:r>
      <w:r>
        <w:rPr>
          <w:rFonts w:hint="default" w:ascii="Consolas" w:hAnsi="Consolas" w:eastAsia="Consolas" w:cs="Consolas"/>
          <w:b/>
          <w:i w:val="0"/>
          <w:caps w:val="0"/>
          <w:color w:val="006699"/>
          <w:spacing w:val="0"/>
          <w:sz w:val="18"/>
          <w:szCs w:val="18"/>
          <w:shd w:val="clear" w:fill="FFFFFF"/>
        </w:rPr>
        <w:t>in</w:t>
      </w:r>
      <w:r>
        <w:rPr>
          <w:rFonts w:hint="default" w:ascii="Consolas" w:hAnsi="Consolas" w:eastAsia="Consolas" w:cs="Consolas"/>
          <w:i w:val="0"/>
          <w:caps w:val="0"/>
          <w:color w:val="000000"/>
          <w:spacing w:val="0"/>
          <w:sz w:val="18"/>
          <w:szCs w:val="18"/>
          <w:shd w:val="clear" w:fill="FFFFFF"/>
        </w:rPr>
        <w:t> enumerate(X):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G[xi, ci] = self._basisfunc(c, x) </w:t>
      </w:r>
      <w:r>
        <w:rPr>
          <w:rFonts w:hint="default" w:ascii="Consolas" w:hAnsi="Consolas" w:eastAsia="Consolas" w:cs="Consolas"/>
          <w:i w:val="0"/>
          <w:caps w:val="0"/>
          <w:color w:val="008200"/>
          <w:spacing w:val="0"/>
          <w:sz w:val="18"/>
          <w:szCs w:val="18"/>
          <w:shd w:val="clear" w:fill="F8F8F8"/>
        </w:rPr>
        <w:t>#中心点 样本</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return</w:t>
      </w:r>
      <w:r>
        <w:rPr>
          <w:rFonts w:hint="default" w:ascii="Consolas" w:hAnsi="Consolas" w:eastAsia="Consolas" w:cs="Consolas"/>
          <w:i w:val="0"/>
          <w:caps w:val="0"/>
          <w:color w:val="000000"/>
          <w:spacing w:val="0"/>
          <w:sz w:val="18"/>
          <w:szCs w:val="18"/>
          <w:shd w:val="clear" w:fill="FFFFFF"/>
        </w:rPr>
        <w:t> G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def</w:t>
      </w:r>
      <w:r>
        <w:rPr>
          <w:rFonts w:hint="default" w:ascii="Consolas" w:hAnsi="Consolas" w:eastAsia="Consolas" w:cs="Consolas"/>
          <w:i w:val="0"/>
          <w:caps w:val="0"/>
          <w:color w:val="000000"/>
          <w:spacing w:val="0"/>
          <w:sz w:val="18"/>
          <w:szCs w:val="18"/>
          <w:shd w:val="clear" w:fill="F8F8F8"/>
        </w:rPr>
        <w:t> train(self, X, Y): </w:t>
      </w:r>
      <w:r>
        <w:rPr>
          <w:rFonts w:hint="default" w:ascii="Consolas" w:hAnsi="Consolas" w:eastAsia="Consolas" w:cs="Consolas"/>
          <w:i w:val="0"/>
          <w:caps w:val="0"/>
          <w:color w:val="008200"/>
          <w:spacing w:val="0"/>
          <w:sz w:val="18"/>
          <w:szCs w:val="18"/>
          <w:shd w:val="clear" w:fill="F8F8F8"/>
        </w:rPr>
        <w:t>#训练</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rnd_idx = np.random.permutation(X.shape[0])[:self.num_centers] </w:t>
      </w:r>
      <w:r>
        <w:rPr>
          <w:rFonts w:hint="default" w:ascii="Consolas" w:hAnsi="Consolas" w:eastAsia="Consolas" w:cs="Consolas"/>
          <w:i w:val="0"/>
          <w:caps w:val="0"/>
          <w:color w:val="008200"/>
          <w:spacing w:val="0"/>
          <w:sz w:val="18"/>
          <w:szCs w:val="18"/>
          <w:shd w:val="clear" w:fill="FFFFFF"/>
        </w:rPr>
        <w:t>#随机选择中心点</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self.centers = [X[i, :] </w:t>
      </w:r>
      <w:r>
        <w:rPr>
          <w:rFonts w:hint="default" w:ascii="Consolas" w:hAnsi="Consolas" w:eastAsia="Consolas" w:cs="Consolas"/>
          <w:b/>
          <w:i w:val="0"/>
          <w:caps w:val="0"/>
          <w:color w:val="006699"/>
          <w:spacing w:val="0"/>
          <w:sz w:val="18"/>
          <w:szCs w:val="18"/>
          <w:shd w:val="clear" w:fill="F8F8F8"/>
        </w:rPr>
        <w:t>for</w:t>
      </w:r>
      <w:r>
        <w:rPr>
          <w:rFonts w:hint="default" w:ascii="Consolas" w:hAnsi="Consolas" w:eastAsia="Consolas" w:cs="Consolas"/>
          <w:i w:val="0"/>
          <w:caps w:val="0"/>
          <w:color w:val="000000"/>
          <w:spacing w:val="0"/>
          <w:sz w:val="18"/>
          <w:szCs w:val="18"/>
          <w:shd w:val="clear" w:fill="F8F8F8"/>
        </w:rPr>
        <w:t> i </w:t>
      </w:r>
      <w:r>
        <w:rPr>
          <w:rFonts w:hint="default" w:ascii="Consolas" w:hAnsi="Consolas" w:eastAsia="Consolas" w:cs="Consolas"/>
          <w:b/>
          <w:i w:val="0"/>
          <w:caps w:val="0"/>
          <w:color w:val="006699"/>
          <w:spacing w:val="0"/>
          <w:sz w:val="18"/>
          <w:szCs w:val="18"/>
          <w:shd w:val="clear" w:fill="F8F8F8"/>
        </w:rPr>
        <w:t>in</w:t>
      </w:r>
      <w:r>
        <w:rPr>
          <w:rFonts w:hint="default" w:ascii="Consolas" w:hAnsi="Consolas" w:eastAsia="Consolas" w:cs="Consolas"/>
          <w:i w:val="0"/>
          <w:caps w:val="0"/>
          <w:color w:val="000000"/>
          <w:spacing w:val="0"/>
          <w:sz w:val="18"/>
          <w:szCs w:val="18"/>
          <w:shd w:val="clear" w:fill="F8F8F8"/>
        </w:rPr>
        <w:t> rnd_idx]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#计算RBF的激活函数的值</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G = self._calcAct(X) </w:t>
      </w:r>
      <w:r>
        <w:rPr>
          <w:rFonts w:hint="default" w:ascii="Consolas" w:hAnsi="Consolas" w:eastAsia="Consolas" w:cs="Consolas"/>
          <w:i w:val="0"/>
          <w:caps w:val="0"/>
          <w:color w:val="008200"/>
          <w:spacing w:val="0"/>
          <w:sz w:val="18"/>
          <w:szCs w:val="18"/>
          <w:shd w:val="clear" w:fill="FFFFFF"/>
        </w:rPr>
        <w:t>#_calcAct是激活函数</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self.W = np.dot(pinv(G), Y) </w:t>
      </w:r>
      <w:r>
        <w:rPr>
          <w:rFonts w:hint="default" w:ascii="Consolas" w:hAnsi="Consolas" w:eastAsia="Consolas" w:cs="Consolas"/>
          <w:i w:val="0"/>
          <w:caps w:val="0"/>
          <w:color w:val="008200"/>
          <w:spacing w:val="0"/>
          <w:sz w:val="18"/>
          <w:szCs w:val="18"/>
          <w:shd w:val="clear" w:fill="FFFFFF"/>
        </w:rPr>
        <w:t>#点乘</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def</w:t>
      </w:r>
      <w:r>
        <w:rPr>
          <w:rFonts w:hint="default" w:ascii="Consolas" w:hAnsi="Consolas" w:eastAsia="Consolas" w:cs="Consolas"/>
          <w:i w:val="0"/>
          <w:caps w:val="0"/>
          <w:color w:val="000000"/>
          <w:spacing w:val="0"/>
          <w:sz w:val="18"/>
          <w:szCs w:val="18"/>
          <w:shd w:val="clear" w:fill="F8F8F8"/>
        </w:rPr>
        <w:t> predict(self, X): </w:t>
      </w:r>
      <w:r>
        <w:rPr>
          <w:rFonts w:hint="default" w:ascii="Consolas" w:hAnsi="Consolas" w:eastAsia="Consolas" w:cs="Consolas"/>
          <w:i w:val="0"/>
          <w:caps w:val="0"/>
          <w:color w:val="008200"/>
          <w:spacing w:val="0"/>
          <w:sz w:val="18"/>
          <w:szCs w:val="18"/>
          <w:shd w:val="clear" w:fill="F8F8F8"/>
        </w:rPr>
        <w:t>#预测</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G = self._calcAct(X)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Y = np.dot(G, self.W)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return</w:t>
      </w:r>
      <w:r>
        <w:rPr>
          <w:rFonts w:hint="default" w:ascii="Consolas" w:hAnsi="Consolas" w:eastAsia="Consolas" w:cs="Consolas"/>
          <w:i w:val="0"/>
          <w:caps w:val="0"/>
          <w:color w:val="000000"/>
          <w:spacing w:val="0"/>
          <w:sz w:val="18"/>
          <w:szCs w:val="18"/>
          <w:shd w:val="clear" w:fill="FFFFFF"/>
        </w:rPr>
        <w:t> Y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b/>
          <w:i w:val="0"/>
          <w:caps w:val="0"/>
          <w:color w:val="006699"/>
          <w:spacing w:val="0"/>
          <w:sz w:val="18"/>
          <w:szCs w:val="18"/>
          <w:shd w:val="clear" w:fill="FFFFFF"/>
        </w:rPr>
        <w:t>def</w:t>
      </w:r>
      <w:r>
        <w:rPr>
          <w:rFonts w:hint="default" w:ascii="Consolas" w:hAnsi="Consolas" w:eastAsia="Consolas" w:cs="Consolas"/>
          <w:i w:val="0"/>
          <w:caps w:val="0"/>
          <w:color w:val="000000"/>
          <w:spacing w:val="0"/>
          <w:sz w:val="18"/>
          <w:szCs w:val="18"/>
          <w:shd w:val="clear" w:fill="FFFFFF"/>
        </w:rPr>
        <w:t> read_data(file):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#从文件中读取数据并返回数组</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with open(f</w:t>
      </w:r>
      <w:r>
        <w:rPr>
          <w:rFonts w:hint="default" w:ascii="Consolas" w:hAnsi="Consolas" w:eastAsia="Consolas" w:cs="Consolas"/>
          <w:i w:val="0"/>
          <w:caps w:val="0"/>
          <w:color w:val="0000FF"/>
          <w:spacing w:val="0"/>
          <w:sz w:val="18"/>
          <w:szCs w:val="18"/>
          <w:shd w:val="clear" w:fill="FFFFFF"/>
        </w:rPr>
        <w:t>'{file}'</w:t>
      </w:r>
      <w:r>
        <w:rPr>
          <w:rFonts w:hint="default" w:ascii="Consolas" w:hAnsi="Consolas" w:eastAsia="Consolas" w:cs="Consolas"/>
          <w:i w:val="0"/>
          <w:caps w:val="0"/>
          <w:color w:val="000000"/>
          <w:spacing w:val="0"/>
          <w:sz w:val="18"/>
          <w:szCs w:val="18"/>
          <w:shd w:val="clear" w:fill="FFFFFF"/>
        </w:rPr>
        <w:t>, mode=</w:t>
      </w:r>
      <w:r>
        <w:rPr>
          <w:rFonts w:hint="default" w:ascii="Consolas" w:hAnsi="Consolas" w:eastAsia="Consolas" w:cs="Consolas"/>
          <w:i w:val="0"/>
          <w:caps w:val="0"/>
          <w:color w:val="0000FF"/>
          <w:spacing w:val="0"/>
          <w:sz w:val="18"/>
          <w:szCs w:val="18"/>
          <w:shd w:val="clear" w:fill="FFFFFF"/>
        </w:rPr>
        <w:t>'r'</w:t>
      </w:r>
      <w:r>
        <w:rPr>
          <w:rFonts w:hint="default" w:ascii="Consolas" w:hAnsi="Consolas" w:eastAsia="Consolas" w:cs="Consolas"/>
          <w:i w:val="0"/>
          <w:caps w:val="0"/>
          <w:color w:val="000000"/>
          <w:spacing w:val="0"/>
          <w:sz w:val="18"/>
          <w:szCs w:val="18"/>
          <w:shd w:val="clear" w:fill="FFFFFF"/>
        </w:rPr>
        <w:t>, encoding=</w:t>
      </w:r>
      <w:r>
        <w:rPr>
          <w:rFonts w:hint="default" w:ascii="Consolas" w:hAnsi="Consolas" w:eastAsia="Consolas" w:cs="Consolas"/>
          <w:i w:val="0"/>
          <w:caps w:val="0"/>
          <w:color w:val="0000FF"/>
          <w:spacing w:val="0"/>
          <w:sz w:val="18"/>
          <w:szCs w:val="18"/>
          <w:shd w:val="clear" w:fill="FFFFFF"/>
        </w:rPr>
        <w:t>'utf-8'</w:t>
      </w:r>
      <w:r>
        <w:rPr>
          <w:rFonts w:hint="default" w:ascii="Consolas" w:hAnsi="Consolas" w:eastAsia="Consolas" w:cs="Consolas"/>
          <w:i w:val="0"/>
          <w:caps w:val="0"/>
          <w:color w:val="000000"/>
          <w:spacing w:val="0"/>
          <w:sz w:val="18"/>
          <w:szCs w:val="18"/>
          <w:shd w:val="clear" w:fill="FFFFFF"/>
        </w:rPr>
        <w:t>) as f: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name = f.readline()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s = f.readline().split()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X = [float(xi) </w:t>
      </w:r>
      <w:r>
        <w:rPr>
          <w:rFonts w:hint="default" w:ascii="Consolas" w:hAnsi="Consolas" w:eastAsia="Consolas" w:cs="Consolas"/>
          <w:b/>
          <w:i w:val="0"/>
          <w:caps w:val="0"/>
          <w:color w:val="006699"/>
          <w:spacing w:val="0"/>
          <w:sz w:val="18"/>
          <w:szCs w:val="18"/>
          <w:shd w:val="clear" w:fill="F8F8F8"/>
        </w:rPr>
        <w:t>for</w:t>
      </w:r>
      <w:r>
        <w:rPr>
          <w:rFonts w:hint="default" w:ascii="Consolas" w:hAnsi="Consolas" w:eastAsia="Consolas" w:cs="Consolas"/>
          <w:i w:val="0"/>
          <w:caps w:val="0"/>
          <w:color w:val="000000"/>
          <w:spacing w:val="0"/>
          <w:sz w:val="18"/>
          <w:szCs w:val="18"/>
          <w:shd w:val="clear" w:fill="F8F8F8"/>
        </w:rPr>
        <w:t> xi </w:t>
      </w:r>
      <w:r>
        <w:rPr>
          <w:rFonts w:hint="default" w:ascii="Consolas" w:hAnsi="Consolas" w:eastAsia="Consolas" w:cs="Consolas"/>
          <w:b/>
          <w:i w:val="0"/>
          <w:caps w:val="0"/>
          <w:color w:val="006699"/>
          <w:spacing w:val="0"/>
          <w:sz w:val="18"/>
          <w:szCs w:val="18"/>
          <w:shd w:val="clear" w:fill="F8F8F8"/>
        </w:rPr>
        <w:t>in</w:t>
      </w:r>
      <w:r>
        <w:rPr>
          <w:rFonts w:hint="default" w:ascii="Consolas" w:hAnsi="Consolas" w:eastAsia="Consolas" w:cs="Consolas"/>
          <w:i w:val="0"/>
          <w:caps w:val="0"/>
          <w:color w:val="000000"/>
          <w:spacing w:val="0"/>
          <w:sz w:val="18"/>
          <w:szCs w:val="18"/>
          <w:shd w:val="clear" w:fill="F8F8F8"/>
        </w:rPr>
        <w:t> s]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return</w:t>
      </w:r>
      <w:r>
        <w:rPr>
          <w:rFonts w:hint="default" w:ascii="Consolas" w:hAnsi="Consolas" w:eastAsia="Consolas" w:cs="Consolas"/>
          <w:i w:val="0"/>
          <w:caps w:val="0"/>
          <w:color w:val="000000"/>
          <w:spacing w:val="0"/>
          <w:sz w:val="18"/>
          <w:szCs w:val="18"/>
          <w:shd w:val="clear" w:fill="FFFFFF"/>
        </w:rPr>
        <w:t> name, 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#构造数据 画图</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8200"/>
          <w:spacing w:val="0"/>
          <w:sz w:val="18"/>
          <w:szCs w:val="18"/>
          <w:shd w:val="clear" w:fill="F8F8F8"/>
        </w:rPr>
        <w:t>#file = input() #数据文件</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n = 12 </w:t>
      </w:r>
      <w:r>
        <w:rPr>
          <w:rFonts w:hint="default" w:ascii="Consolas" w:hAnsi="Consolas" w:eastAsia="Consolas" w:cs="Consolas"/>
          <w:i w:val="0"/>
          <w:caps w:val="0"/>
          <w:color w:val="008200"/>
          <w:spacing w:val="0"/>
          <w:sz w:val="18"/>
          <w:szCs w:val="18"/>
          <w:shd w:val="clear" w:fill="FFFFFF"/>
        </w:rPr>
        <w:t>#一年的数据</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title_group = [</w:t>
      </w:r>
      <w:r>
        <w:rPr>
          <w:rFonts w:hint="default" w:ascii="Consolas" w:hAnsi="Consolas" w:eastAsia="Consolas" w:cs="Consolas"/>
          <w:i w:val="0"/>
          <w:caps w:val="0"/>
          <w:color w:val="0000FF"/>
          <w:spacing w:val="0"/>
          <w:sz w:val="18"/>
          <w:szCs w:val="18"/>
          <w:shd w:val="clear" w:fill="FFFFFF"/>
        </w:rPr>
        <w:t>'高端主销商品的RBF预测曲线'</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00FF"/>
          <w:spacing w:val="0"/>
          <w:sz w:val="18"/>
          <w:szCs w:val="18"/>
          <w:shd w:val="clear" w:fill="FFFFFF"/>
        </w:rPr>
        <w:t>'中高端主销商品的RBF预测曲线'</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FF"/>
          <w:spacing w:val="0"/>
          <w:sz w:val="18"/>
          <w:szCs w:val="18"/>
          <w:shd w:val="clear" w:fill="F8F8F8"/>
        </w:rPr>
        <w:t>'中端主销商品的RBF预测曲线'</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FF"/>
          <w:spacing w:val="0"/>
          <w:sz w:val="18"/>
          <w:szCs w:val="18"/>
          <w:shd w:val="clear" w:fill="F8F8F8"/>
        </w:rPr>
        <w:t>'低端主销商品的RBF预测曲线'</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00FF"/>
          <w:spacing w:val="0"/>
          <w:sz w:val="18"/>
          <w:szCs w:val="18"/>
          <w:shd w:val="clear" w:fill="F8F8F8"/>
        </w:rPr>
        <w:t>'各价位段主销商品的RBF预测曲线'</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x = np.linspace(1, n, n).reshape(n, 1) </w:t>
      </w:r>
      <w:r>
        <w:rPr>
          <w:rFonts w:hint="default" w:ascii="Consolas" w:hAnsi="Consolas" w:eastAsia="Consolas" w:cs="Consolas"/>
          <w:i w:val="0"/>
          <w:caps w:val="0"/>
          <w:color w:val="008200"/>
          <w:spacing w:val="0"/>
          <w:sz w:val="18"/>
          <w:szCs w:val="18"/>
          <w:shd w:val="clear" w:fill="FFFFFF"/>
        </w:rPr>
        <w:t>#横坐标</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num_centers = 10 </w:t>
      </w:r>
      <w:r>
        <w:rPr>
          <w:rFonts w:hint="default" w:ascii="Consolas" w:hAnsi="Consolas" w:eastAsia="Consolas" w:cs="Consolas"/>
          <w:i w:val="0"/>
          <w:caps w:val="0"/>
          <w:color w:val="008200"/>
          <w:spacing w:val="0"/>
          <w:sz w:val="18"/>
          <w:szCs w:val="18"/>
          <w:shd w:val="clear" w:fill="F8F8F8"/>
        </w:rPr>
        <w:t>#越大 学习能力越强 模拟效果越好</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rbf = RBF(1, num_centers, 1)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j = 0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b/>
          <w:i w:val="0"/>
          <w:caps w:val="0"/>
          <w:color w:val="006699"/>
          <w:spacing w:val="0"/>
          <w:sz w:val="18"/>
          <w:szCs w:val="18"/>
          <w:shd w:val="clear" w:fill="FFFFFF"/>
        </w:rPr>
        <w:t>for</w:t>
      </w:r>
      <w:r>
        <w:rPr>
          <w:rFonts w:hint="default" w:ascii="Consolas" w:hAnsi="Consolas" w:eastAsia="Consolas" w:cs="Consolas"/>
          <w:i w:val="0"/>
          <w:caps w:val="0"/>
          <w:color w:val="000000"/>
          <w:spacing w:val="0"/>
          <w:sz w:val="18"/>
          <w:szCs w:val="18"/>
          <w:shd w:val="clear" w:fill="FFFFFF"/>
        </w:rPr>
        <w:t> i </w:t>
      </w:r>
      <w:r>
        <w:rPr>
          <w:rFonts w:hint="default" w:ascii="Consolas" w:hAnsi="Consolas" w:eastAsia="Consolas" w:cs="Consolas"/>
          <w:b/>
          <w:i w:val="0"/>
          <w:caps w:val="0"/>
          <w:color w:val="006699"/>
          <w:spacing w:val="0"/>
          <w:sz w:val="18"/>
          <w:szCs w:val="18"/>
          <w:shd w:val="clear" w:fill="FFFFFF"/>
        </w:rPr>
        <w:t>in</w:t>
      </w:r>
      <w:r>
        <w:rPr>
          <w:rFonts w:hint="default" w:ascii="Consolas" w:hAnsi="Consolas" w:eastAsia="Consolas" w:cs="Consolas"/>
          <w:i w:val="0"/>
          <w:caps w:val="0"/>
          <w:color w:val="000000"/>
          <w:spacing w:val="0"/>
          <w:sz w:val="18"/>
          <w:szCs w:val="18"/>
          <w:shd w:val="clear" w:fill="FFFFFF"/>
        </w:rPr>
        <w:t> range(1, 13, 3):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file1 = str(i)+</w:t>
      </w:r>
      <w:r>
        <w:rPr>
          <w:rFonts w:hint="default" w:ascii="Consolas" w:hAnsi="Consolas" w:eastAsia="Consolas" w:cs="Consolas"/>
          <w:i w:val="0"/>
          <w:caps w:val="0"/>
          <w:color w:val="0000FF"/>
          <w:spacing w:val="0"/>
          <w:sz w:val="18"/>
          <w:szCs w:val="18"/>
          <w:shd w:val="clear" w:fill="FFFFFF"/>
        </w:rPr>
        <w:t>'.txt'</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file2 = str(i+1)+</w:t>
      </w:r>
      <w:r>
        <w:rPr>
          <w:rFonts w:hint="default" w:ascii="Consolas" w:hAnsi="Consolas" w:eastAsia="Consolas" w:cs="Consolas"/>
          <w:i w:val="0"/>
          <w:caps w:val="0"/>
          <w:color w:val="0000FF"/>
          <w:spacing w:val="0"/>
          <w:sz w:val="18"/>
          <w:szCs w:val="18"/>
          <w:shd w:val="clear" w:fill="F8F8F8"/>
        </w:rPr>
        <w:t>'.txt'</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file3 = str(i+2)+</w:t>
      </w:r>
      <w:r>
        <w:rPr>
          <w:rFonts w:hint="default" w:ascii="Consolas" w:hAnsi="Consolas" w:eastAsia="Consolas" w:cs="Consolas"/>
          <w:i w:val="0"/>
          <w:caps w:val="0"/>
          <w:color w:val="0000FF"/>
          <w:spacing w:val="0"/>
          <w:sz w:val="18"/>
          <w:szCs w:val="18"/>
          <w:shd w:val="clear" w:fill="FFFFFF"/>
        </w:rPr>
        <w:t>'.txt'</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graphname = title_group[j] </w:t>
      </w:r>
      <w:r>
        <w:rPr>
          <w:rFonts w:hint="default" w:ascii="Consolas" w:hAnsi="Consolas" w:eastAsia="Consolas" w:cs="Consolas"/>
          <w:i w:val="0"/>
          <w:caps w:val="0"/>
          <w:color w:val="008200"/>
          <w:spacing w:val="0"/>
          <w:sz w:val="18"/>
          <w:szCs w:val="18"/>
          <w:shd w:val="clear" w:fill="F8F8F8"/>
        </w:rPr>
        <w:t>#图的名称</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j+=1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print</w:t>
      </w:r>
      <w:r>
        <w:rPr>
          <w:rFonts w:hint="default" w:ascii="Consolas" w:hAnsi="Consolas" w:eastAsia="Consolas" w:cs="Consolas"/>
          <w:i w:val="0"/>
          <w:caps w:val="0"/>
          <w:color w:val="000000"/>
          <w:spacing w:val="0"/>
          <w:sz w:val="18"/>
          <w:szCs w:val="18"/>
          <w:shd w:val="clear" w:fill="F8F8F8"/>
        </w:rPr>
        <w:t>(f</w:t>
      </w:r>
      <w:r>
        <w:rPr>
          <w:rFonts w:hint="default" w:ascii="Consolas" w:hAnsi="Consolas" w:eastAsia="Consolas" w:cs="Consolas"/>
          <w:i w:val="0"/>
          <w:caps w:val="0"/>
          <w:color w:val="0000FF"/>
          <w:spacing w:val="0"/>
          <w:sz w:val="18"/>
          <w:szCs w:val="18"/>
          <w:shd w:val="clear" w:fill="F8F8F8"/>
        </w:rPr>
        <w:t>'\n---*** {i} {graphname} ***--\n'</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#源数据</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name1, y1 = read_data(file1)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name2, y2 = read_data(file2)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name3, y3 = read_data(file3)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#预测</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rbf.train(x, y1)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z1 = rbf.predict(x)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rbf.train(x, y2)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z2 = rbf.predict(x)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rbf.train(x, y3)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z3 = rbf.predict(x)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#绘图</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plt.rcParams[</w:t>
      </w:r>
      <w:r>
        <w:rPr>
          <w:rFonts w:hint="default" w:ascii="Consolas" w:hAnsi="Consolas" w:eastAsia="Consolas" w:cs="Consolas"/>
          <w:i w:val="0"/>
          <w:caps w:val="0"/>
          <w:color w:val="0000FF"/>
          <w:spacing w:val="0"/>
          <w:sz w:val="18"/>
          <w:szCs w:val="18"/>
          <w:shd w:val="clear" w:fill="F8F8F8"/>
        </w:rPr>
        <w:t>'font.sans-serif'</w:t>
      </w:r>
      <w:r>
        <w:rPr>
          <w:rFonts w:hint="default" w:ascii="Consolas" w:hAnsi="Consolas" w:eastAsia="Consolas" w:cs="Consolas"/>
          <w:i w:val="0"/>
          <w:caps w:val="0"/>
          <w:color w:val="000000"/>
          <w:spacing w:val="0"/>
          <w:sz w:val="18"/>
          <w:szCs w:val="18"/>
          <w:shd w:val="clear" w:fill="F8F8F8"/>
        </w:rPr>
        <w:t>]=[</w:t>
      </w:r>
      <w:r>
        <w:rPr>
          <w:rFonts w:hint="default" w:ascii="Consolas" w:hAnsi="Consolas" w:eastAsia="Consolas" w:cs="Consolas"/>
          <w:i w:val="0"/>
          <w:caps w:val="0"/>
          <w:color w:val="0000FF"/>
          <w:spacing w:val="0"/>
          <w:sz w:val="18"/>
          <w:szCs w:val="18"/>
          <w:shd w:val="clear" w:fill="F8F8F8"/>
        </w:rPr>
        <w:t>'SIMSUN'</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#用来正常显示中文标签</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plt.xlim(1, n+1)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plt.xticks(np.arange(0, n+1, 1))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plt.plot(x, y1, </w:t>
      </w:r>
      <w:r>
        <w:rPr>
          <w:rFonts w:hint="default" w:ascii="Consolas" w:hAnsi="Consolas" w:eastAsia="Consolas" w:cs="Consolas"/>
          <w:i w:val="0"/>
          <w:caps w:val="0"/>
          <w:color w:val="0000FF"/>
          <w:spacing w:val="0"/>
          <w:sz w:val="18"/>
          <w:szCs w:val="18"/>
          <w:shd w:val="clear" w:fill="F8F8F8"/>
        </w:rPr>
        <w:t>'k-'</w:t>
      </w:r>
      <w:r>
        <w:rPr>
          <w:rFonts w:hint="default" w:ascii="Consolas" w:hAnsi="Consolas" w:eastAsia="Consolas" w:cs="Consolas"/>
          <w:i w:val="0"/>
          <w:caps w:val="0"/>
          <w:color w:val="000000"/>
          <w:spacing w:val="0"/>
          <w:sz w:val="18"/>
          <w:szCs w:val="18"/>
          <w:shd w:val="clear" w:fill="F8F8F8"/>
        </w:rPr>
        <w:t>, label=f</w:t>
      </w:r>
      <w:r>
        <w:rPr>
          <w:rFonts w:hint="default" w:ascii="Consolas" w:hAnsi="Consolas" w:eastAsia="Consolas" w:cs="Consolas"/>
          <w:i w:val="0"/>
          <w:caps w:val="0"/>
          <w:color w:val="0000FF"/>
          <w:spacing w:val="0"/>
          <w:sz w:val="18"/>
          <w:szCs w:val="18"/>
          <w:shd w:val="clear" w:fill="F8F8F8"/>
        </w:rPr>
        <w:t>'{name1}源数据'</w:t>
      </w:r>
      <w:r>
        <w:rPr>
          <w:rFonts w:hint="default" w:ascii="Consolas" w:hAnsi="Consolas" w:eastAsia="Consolas" w:cs="Consolas"/>
          <w:i w:val="0"/>
          <w:caps w:val="0"/>
          <w:color w:val="000000"/>
          <w:spacing w:val="0"/>
          <w:sz w:val="18"/>
          <w:szCs w:val="18"/>
          <w:shd w:val="clear" w:fill="F8F8F8"/>
        </w:rPr>
        <w:t>, color = </w:t>
      </w:r>
      <w:r>
        <w:rPr>
          <w:rFonts w:hint="default" w:ascii="Consolas" w:hAnsi="Consolas" w:eastAsia="Consolas" w:cs="Consolas"/>
          <w:i w:val="0"/>
          <w:caps w:val="0"/>
          <w:color w:val="0000FF"/>
          <w:spacing w:val="0"/>
          <w:sz w:val="18"/>
          <w:szCs w:val="18"/>
          <w:shd w:val="clear" w:fill="F8F8F8"/>
        </w:rPr>
        <w:t>'green'</w:t>
      </w:r>
      <w:r>
        <w:rPr>
          <w:rFonts w:hint="default" w:ascii="Consolas" w:hAnsi="Consolas" w:eastAsia="Consolas" w:cs="Consolas"/>
          <w:i w:val="0"/>
          <w:caps w:val="0"/>
          <w:color w:val="000000"/>
          <w:spacing w:val="0"/>
          <w:sz w:val="18"/>
          <w:szCs w:val="18"/>
          <w:shd w:val="clear" w:fill="F8F8F8"/>
        </w:rPr>
        <w:t>, alpha = 0.5, linewidth = 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plt.plot(x, z1, </w:t>
      </w:r>
      <w:r>
        <w:rPr>
          <w:rFonts w:hint="default" w:ascii="Consolas" w:hAnsi="Consolas" w:eastAsia="Consolas" w:cs="Consolas"/>
          <w:i w:val="0"/>
          <w:caps w:val="0"/>
          <w:color w:val="0000FF"/>
          <w:spacing w:val="0"/>
          <w:sz w:val="18"/>
          <w:szCs w:val="18"/>
          <w:shd w:val="clear" w:fill="FFFFFF"/>
        </w:rPr>
        <w:t>'k-'</w:t>
      </w:r>
      <w:r>
        <w:rPr>
          <w:rFonts w:hint="default" w:ascii="Consolas" w:hAnsi="Consolas" w:eastAsia="Consolas" w:cs="Consolas"/>
          <w:i w:val="0"/>
          <w:caps w:val="0"/>
          <w:color w:val="000000"/>
          <w:spacing w:val="0"/>
          <w:sz w:val="18"/>
          <w:szCs w:val="18"/>
          <w:shd w:val="clear" w:fill="FFFFFF"/>
        </w:rPr>
        <w:t>, label=f</w:t>
      </w:r>
      <w:r>
        <w:rPr>
          <w:rFonts w:hint="default" w:ascii="Consolas" w:hAnsi="Consolas" w:eastAsia="Consolas" w:cs="Consolas"/>
          <w:i w:val="0"/>
          <w:caps w:val="0"/>
          <w:color w:val="0000FF"/>
          <w:spacing w:val="0"/>
          <w:sz w:val="18"/>
          <w:szCs w:val="18"/>
          <w:shd w:val="clear" w:fill="FFFFFF"/>
        </w:rPr>
        <w:t>'{name1}预测值'</w:t>
      </w:r>
      <w:r>
        <w:rPr>
          <w:rFonts w:hint="default" w:ascii="Consolas" w:hAnsi="Consolas" w:eastAsia="Consolas" w:cs="Consolas"/>
          <w:i w:val="0"/>
          <w:caps w:val="0"/>
          <w:color w:val="000000"/>
          <w:spacing w:val="0"/>
          <w:sz w:val="18"/>
          <w:szCs w:val="18"/>
          <w:shd w:val="clear" w:fill="FFFFFF"/>
        </w:rPr>
        <w:t>, color = </w:t>
      </w:r>
      <w:r>
        <w:rPr>
          <w:rFonts w:hint="default" w:ascii="Consolas" w:hAnsi="Consolas" w:eastAsia="Consolas" w:cs="Consolas"/>
          <w:i w:val="0"/>
          <w:caps w:val="0"/>
          <w:color w:val="0000FF"/>
          <w:spacing w:val="0"/>
          <w:sz w:val="18"/>
          <w:szCs w:val="18"/>
          <w:shd w:val="clear" w:fill="FFFFFF"/>
        </w:rPr>
        <w:t>'green'</w:t>
      </w:r>
      <w:r>
        <w:rPr>
          <w:rFonts w:hint="default" w:ascii="Consolas" w:hAnsi="Consolas" w:eastAsia="Consolas" w:cs="Consolas"/>
          <w:i w:val="0"/>
          <w:caps w:val="0"/>
          <w:color w:val="000000"/>
          <w:spacing w:val="0"/>
          <w:sz w:val="18"/>
          <w:szCs w:val="18"/>
          <w:shd w:val="clear" w:fill="FFFFFF"/>
        </w:rPr>
        <w:t>, linewidth = 0.7, linestyle = </w:t>
      </w:r>
      <w:r>
        <w:rPr>
          <w:rFonts w:hint="default" w:ascii="Consolas" w:hAnsi="Consolas" w:eastAsia="Consolas" w:cs="Consolas"/>
          <w:i w:val="0"/>
          <w:caps w:val="0"/>
          <w:color w:val="0000FF"/>
          <w:spacing w:val="0"/>
          <w:sz w:val="18"/>
          <w:szCs w:val="18"/>
          <w:shd w:val="clear" w:fill="FFFFFF"/>
        </w:rPr>
        <w:t>'--'</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plt.plot(x, y2, </w:t>
      </w:r>
      <w:r>
        <w:rPr>
          <w:rFonts w:hint="default" w:ascii="Consolas" w:hAnsi="Consolas" w:eastAsia="Consolas" w:cs="Consolas"/>
          <w:i w:val="0"/>
          <w:caps w:val="0"/>
          <w:color w:val="0000FF"/>
          <w:spacing w:val="0"/>
          <w:sz w:val="18"/>
          <w:szCs w:val="18"/>
          <w:shd w:val="clear" w:fill="F8F8F8"/>
        </w:rPr>
        <w:t>'k-'</w:t>
      </w:r>
      <w:r>
        <w:rPr>
          <w:rFonts w:hint="default" w:ascii="Consolas" w:hAnsi="Consolas" w:eastAsia="Consolas" w:cs="Consolas"/>
          <w:i w:val="0"/>
          <w:caps w:val="0"/>
          <w:color w:val="000000"/>
          <w:spacing w:val="0"/>
          <w:sz w:val="18"/>
          <w:szCs w:val="18"/>
          <w:shd w:val="clear" w:fill="F8F8F8"/>
        </w:rPr>
        <w:t>, label=f</w:t>
      </w:r>
      <w:r>
        <w:rPr>
          <w:rFonts w:hint="default" w:ascii="Consolas" w:hAnsi="Consolas" w:eastAsia="Consolas" w:cs="Consolas"/>
          <w:i w:val="0"/>
          <w:caps w:val="0"/>
          <w:color w:val="0000FF"/>
          <w:spacing w:val="0"/>
          <w:sz w:val="18"/>
          <w:szCs w:val="18"/>
          <w:shd w:val="clear" w:fill="F8F8F8"/>
        </w:rPr>
        <w:t>'{name2}源数据'</w:t>
      </w:r>
      <w:r>
        <w:rPr>
          <w:rFonts w:hint="default" w:ascii="Consolas" w:hAnsi="Consolas" w:eastAsia="Consolas" w:cs="Consolas"/>
          <w:i w:val="0"/>
          <w:caps w:val="0"/>
          <w:color w:val="000000"/>
          <w:spacing w:val="0"/>
          <w:sz w:val="18"/>
          <w:szCs w:val="18"/>
          <w:shd w:val="clear" w:fill="F8F8F8"/>
        </w:rPr>
        <w:t>, color = </w:t>
      </w:r>
      <w:r>
        <w:rPr>
          <w:rFonts w:hint="default" w:ascii="Consolas" w:hAnsi="Consolas" w:eastAsia="Consolas" w:cs="Consolas"/>
          <w:i w:val="0"/>
          <w:caps w:val="0"/>
          <w:color w:val="0000FF"/>
          <w:spacing w:val="0"/>
          <w:sz w:val="18"/>
          <w:szCs w:val="18"/>
          <w:shd w:val="clear" w:fill="F8F8F8"/>
        </w:rPr>
        <w:t>'blue'</w:t>
      </w:r>
      <w:r>
        <w:rPr>
          <w:rFonts w:hint="default" w:ascii="Consolas" w:hAnsi="Consolas" w:eastAsia="Consolas" w:cs="Consolas"/>
          <w:i w:val="0"/>
          <w:caps w:val="0"/>
          <w:color w:val="000000"/>
          <w:spacing w:val="0"/>
          <w:sz w:val="18"/>
          <w:szCs w:val="18"/>
          <w:shd w:val="clear" w:fill="F8F8F8"/>
        </w:rPr>
        <w:t>, alpha = 0.5, linewidth = 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plt.plot(x, z2, </w:t>
      </w:r>
      <w:r>
        <w:rPr>
          <w:rFonts w:hint="default" w:ascii="Consolas" w:hAnsi="Consolas" w:eastAsia="Consolas" w:cs="Consolas"/>
          <w:i w:val="0"/>
          <w:caps w:val="0"/>
          <w:color w:val="0000FF"/>
          <w:spacing w:val="0"/>
          <w:sz w:val="18"/>
          <w:szCs w:val="18"/>
          <w:shd w:val="clear" w:fill="FFFFFF"/>
        </w:rPr>
        <w:t>'k-'</w:t>
      </w:r>
      <w:r>
        <w:rPr>
          <w:rFonts w:hint="default" w:ascii="Consolas" w:hAnsi="Consolas" w:eastAsia="Consolas" w:cs="Consolas"/>
          <w:i w:val="0"/>
          <w:caps w:val="0"/>
          <w:color w:val="000000"/>
          <w:spacing w:val="0"/>
          <w:sz w:val="18"/>
          <w:szCs w:val="18"/>
          <w:shd w:val="clear" w:fill="FFFFFF"/>
        </w:rPr>
        <w:t>, label=f</w:t>
      </w:r>
      <w:r>
        <w:rPr>
          <w:rFonts w:hint="default" w:ascii="Consolas" w:hAnsi="Consolas" w:eastAsia="Consolas" w:cs="Consolas"/>
          <w:i w:val="0"/>
          <w:caps w:val="0"/>
          <w:color w:val="0000FF"/>
          <w:spacing w:val="0"/>
          <w:sz w:val="18"/>
          <w:szCs w:val="18"/>
          <w:shd w:val="clear" w:fill="FFFFFF"/>
        </w:rPr>
        <w:t>'{name2}预测值'</w:t>
      </w:r>
      <w:r>
        <w:rPr>
          <w:rFonts w:hint="default" w:ascii="Consolas" w:hAnsi="Consolas" w:eastAsia="Consolas" w:cs="Consolas"/>
          <w:i w:val="0"/>
          <w:caps w:val="0"/>
          <w:color w:val="000000"/>
          <w:spacing w:val="0"/>
          <w:sz w:val="18"/>
          <w:szCs w:val="18"/>
          <w:shd w:val="clear" w:fill="FFFFFF"/>
        </w:rPr>
        <w:t>, color = </w:t>
      </w:r>
      <w:r>
        <w:rPr>
          <w:rFonts w:hint="default" w:ascii="Consolas" w:hAnsi="Consolas" w:eastAsia="Consolas" w:cs="Consolas"/>
          <w:i w:val="0"/>
          <w:caps w:val="0"/>
          <w:color w:val="0000FF"/>
          <w:spacing w:val="0"/>
          <w:sz w:val="18"/>
          <w:szCs w:val="18"/>
          <w:shd w:val="clear" w:fill="FFFFFF"/>
        </w:rPr>
        <w:t>'blue'</w:t>
      </w:r>
      <w:r>
        <w:rPr>
          <w:rFonts w:hint="default" w:ascii="Consolas" w:hAnsi="Consolas" w:eastAsia="Consolas" w:cs="Consolas"/>
          <w:i w:val="0"/>
          <w:caps w:val="0"/>
          <w:color w:val="000000"/>
          <w:spacing w:val="0"/>
          <w:sz w:val="18"/>
          <w:szCs w:val="18"/>
          <w:shd w:val="clear" w:fill="FFFFFF"/>
        </w:rPr>
        <w:t>, linewidth = 0.7, linestyle = </w:t>
      </w:r>
      <w:r>
        <w:rPr>
          <w:rFonts w:hint="default" w:ascii="Consolas" w:hAnsi="Consolas" w:eastAsia="Consolas" w:cs="Consolas"/>
          <w:i w:val="0"/>
          <w:caps w:val="0"/>
          <w:color w:val="0000FF"/>
          <w:spacing w:val="0"/>
          <w:sz w:val="18"/>
          <w:szCs w:val="18"/>
          <w:shd w:val="clear" w:fill="FFFFFF"/>
        </w:rPr>
        <w:t>'--'</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plt.plot(x, y3, </w:t>
      </w:r>
      <w:r>
        <w:rPr>
          <w:rFonts w:hint="default" w:ascii="Consolas" w:hAnsi="Consolas" w:eastAsia="Consolas" w:cs="Consolas"/>
          <w:i w:val="0"/>
          <w:caps w:val="0"/>
          <w:color w:val="0000FF"/>
          <w:spacing w:val="0"/>
          <w:sz w:val="18"/>
          <w:szCs w:val="18"/>
          <w:shd w:val="clear" w:fill="F8F8F8"/>
        </w:rPr>
        <w:t>'k-'</w:t>
      </w:r>
      <w:r>
        <w:rPr>
          <w:rFonts w:hint="default" w:ascii="Consolas" w:hAnsi="Consolas" w:eastAsia="Consolas" w:cs="Consolas"/>
          <w:i w:val="0"/>
          <w:caps w:val="0"/>
          <w:color w:val="000000"/>
          <w:spacing w:val="0"/>
          <w:sz w:val="18"/>
          <w:szCs w:val="18"/>
          <w:shd w:val="clear" w:fill="F8F8F8"/>
        </w:rPr>
        <w:t>, label=f</w:t>
      </w:r>
      <w:r>
        <w:rPr>
          <w:rFonts w:hint="default" w:ascii="Consolas" w:hAnsi="Consolas" w:eastAsia="Consolas" w:cs="Consolas"/>
          <w:i w:val="0"/>
          <w:caps w:val="0"/>
          <w:color w:val="0000FF"/>
          <w:spacing w:val="0"/>
          <w:sz w:val="18"/>
          <w:szCs w:val="18"/>
          <w:shd w:val="clear" w:fill="F8F8F8"/>
        </w:rPr>
        <w:t>'{name3}源数据'</w:t>
      </w:r>
      <w:r>
        <w:rPr>
          <w:rFonts w:hint="default" w:ascii="Consolas" w:hAnsi="Consolas" w:eastAsia="Consolas" w:cs="Consolas"/>
          <w:i w:val="0"/>
          <w:caps w:val="0"/>
          <w:color w:val="000000"/>
          <w:spacing w:val="0"/>
          <w:sz w:val="18"/>
          <w:szCs w:val="18"/>
          <w:shd w:val="clear" w:fill="F8F8F8"/>
        </w:rPr>
        <w:t>, color = </w:t>
      </w:r>
      <w:r>
        <w:rPr>
          <w:rFonts w:hint="default" w:ascii="Consolas" w:hAnsi="Consolas" w:eastAsia="Consolas" w:cs="Consolas"/>
          <w:i w:val="0"/>
          <w:caps w:val="0"/>
          <w:color w:val="0000FF"/>
          <w:spacing w:val="0"/>
          <w:sz w:val="18"/>
          <w:szCs w:val="18"/>
          <w:shd w:val="clear" w:fill="F8F8F8"/>
        </w:rPr>
        <w:t>'purple'</w:t>
      </w:r>
      <w:r>
        <w:rPr>
          <w:rFonts w:hint="default" w:ascii="Consolas" w:hAnsi="Consolas" w:eastAsia="Consolas" w:cs="Consolas"/>
          <w:i w:val="0"/>
          <w:caps w:val="0"/>
          <w:color w:val="000000"/>
          <w:spacing w:val="0"/>
          <w:sz w:val="18"/>
          <w:szCs w:val="18"/>
          <w:shd w:val="clear" w:fill="F8F8F8"/>
        </w:rPr>
        <w:t>, alpha = 0.5, linewidth = 2)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plt.plot(x, z3, </w:t>
      </w:r>
      <w:r>
        <w:rPr>
          <w:rFonts w:hint="default" w:ascii="Consolas" w:hAnsi="Consolas" w:eastAsia="Consolas" w:cs="Consolas"/>
          <w:i w:val="0"/>
          <w:caps w:val="0"/>
          <w:color w:val="0000FF"/>
          <w:spacing w:val="0"/>
          <w:sz w:val="18"/>
          <w:szCs w:val="18"/>
          <w:shd w:val="clear" w:fill="FFFFFF"/>
        </w:rPr>
        <w:t>'k-'</w:t>
      </w:r>
      <w:r>
        <w:rPr>
          <w:rFonts w:hint="default" w:ascii="Consolas" w:hAnsi="Consolas" w:eastAsia="Consolas" w:cs="Consolas"/>
          <w:i w:val="0"/>
          <w:caps w:val="0"/>
          <w:color w:val="000000"/>
          <w:spacing w:val="0"/>
          <w:sz w:val="18"/>
          <w:szCs w:val="18"/>
          <w:shd w:val="clear" w:fill="FFFFFF"/>
        </w:rPr>
        <w:t>, label=f</w:t>
      </w:r>
      <w:r>
        <w:rPr>
          <w:rFonts w:hint="default" w:ascii="Consolas" w:hAnsi="Consolas" w:eastAsia="Consolas" w:cs="Consolas"/>
          <w:i w:val="0"/>
          <w:caps w:val="0"/>
          <w:color w:val="0000FF"/>
          <w:spacing w:val="0"/>
          <w:sz w:val="18"/>
          <w:szCs w:val="18"/>
          <w:shd w:val="clear" w:fill="FFFFFF"/>
        </w:rPr>
        <w:t>'{name3}预测值'</w:t>
      </w:r>
      <w:r>
        <w:rPr>
          <w:rFonts w:hint="default" w:ascii="Consolas" w:hAnsi="Consolas" w:eastAsia="Consolas" w:cs="Consolas"/>
          <w:i w:val="0"/>
          <w:caps w:val="0"/>
          <w:color w:val="000000"/>
          <w:spacing w:val="0"/>
          <w:sz w:val="18"/>
          <w:szCs w:val="18"/>
          <w:shd w:val="clear" w:fill="FFFFFF"/>
        </w:rPr>
        <w:t>, color = </w:t>
      </w:r>
      <w:r>
        <w:rPr>
          <w:rFonts w:hint="default" w:ascii="Consolas" w:hAnsi="Consolas" w:eastAsia="Consolas" w:cs="Consolas"/>
          <w:i w:val="0"/>
          <w:caps w:val="0"/>
          <w:color w:val="0000FF"/>
          <w:spacing w:val="0"/>
          <w:sz w:val="18"/>
          <w:szCs w:val="18"/>
          <w:shd w:val="clear" w:fill="FFFFFF"/>
        </w:rPr>
        <w:t>'purple'</w:t>
      </w:r>
      <w:r>
        <w:rPr>
          <w:rFonts w:hint="default" w:ascii="Consolas" w:hAnsi="Consolas" w:eastAsia="Consolas" w:cs="Consolas"/>
          <w:i w:val="0"/>
          <w:caps w:val="0"/>
          <w:color w:val="000000"/>
          <w:spacing w:val="0"/>
          <w:sz w:val="18"/>
          <w:szCs w:val="18"/>
          <w:shd w:val="clear" w:fill="FFFFFF"/>
        </w:rPr>
        <w:t>, linewidth = 0.7, linestyle = </w:t>
      </w:r>
      <w:r>
        <w:rPr>
          <w:rFonts w:hint="default" w:ascii="Consolas" w:hAnsi="Consolas" w:eastAsia="Consolas" w:cs="Consolas"/>
          <w:i w:val="0"/>
          <w:caps w:val="0"/>
          <w:color w:val="0000FF"/>
          <w:spacing w:val="0"/>
          <w:sz w:val="18"/>
          <w:szCs w:val="18"/>
          <w:shd w:val="clear" w:fill="FFFFFF"/>
        </w:rPr>
        <w:t>'--'</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plt.title(graphname, fontsize = 15, fontweight = </w:t>
      </w:r>
      <w:r>
        <w:rPr>
          <w:rFonts w:hint="default" w:ascii="Consolas" w:hAnsi="Consolas" w:eastAsia="Consolas" w:cs="Consolas"/>
          <w:i w:val="0"/>
          <w:caps w:val="0"/>
          <w:color w:val="0000FF"/>
          <w:spacing w:val="0"/>
          <w:sz w:val="18"/>
          <w:szCs w:val="18"/>
          <w:shd w:val="clear" w:fill="FFFFFF"/>
        </w:rPr>
        <w:t>'semibold'</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plt.legend(loc = </w:t>
      </w:r>
      <w:r>
        <w:rPr>
          <w:rFonts w:hint="default" w:ascii="Consolas" w:hAnsi="Consolas" w:eastAsia="Consolas" w:cs="Consolas"/>
          <w:i w:val="0"/>
          <w:caps w:val="0"/>
          <w:color w:val="0000FF"/>
          <w:spacing w:val="0"/>
          <w:sz w:val="18"/>
          <w:szCs w:val="18"/>
          <w:shd w:val="clear" w:fill="F8F8F8"/>
        </w:rPr>
        <w:t>'upper center'</w:t>
      </w:r>
      <w:r>
        <w:rPr>
          <w:rFonts w:hint="default" w:ascii="Consolas" w:hAnsi="Consolas" w:eastAsia="Consolas" w:cs="Consolas"/>
          <w:i w:val="0"/>
          <w:caps w:val="0"/>
          <w:color w:val="000000"/>
          <w:spacing w:val="0"/>
          <w:sz w:val="18"/>
          <w:szCs w:val="18"/>
          <w:shd w:val="clear" w:fill="F8F8F8"/>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sz w:val="18"/>
          <w:szCs w:val="18"/>
        </w:rPr>
      </w:pPr>
      <w:r>
        <w:rPr>
          <w:rFonts w:hint="default" w:ascii="Consolas" w:hAnsi="Consolas" w:eastAsia="Consolas" w:cs="Consolas"/>
          <w:i w:val="0"/>
          <w:caps w:val="0"/>
          <w:color w:val="000000"/>
          <w:spacing w:val="0"/>
          <w:sz w:val="18"/>
          <w:szCs w:val="18"/>
          <w:shd w:val="clear" w:fill="FFFFFF"/>
        </w:rPr>
        <w:t>    plt.savefig(f</w:t>
      </w:r>
      <w:r>
        <w:rPr>
          <w:rFonts w:hint="default" w:ascii="Consolas" w:hAnsi="Consolas" w:eastAsia="Consolas" w:cs="Consolas"/>
          <w:i w:val="0"/>
          <w:caps w:val="0"/>
          <w:color w:val="0000FF"/>
          <w:spacing w:val="0"/>
          <w:sz w:val="18"/>
          <w:szCs w:val="18"/>
          <w:shd w:val="clear" w:fill="FFFFFF"/>
        </w:rPr>
        <w:t>'{graphname}.svg'</w:t>
      </w:r>
      <w:r>
        <w:rPr>
          <w:rFonts w:hint="default" w:ascii="Consolas" w:hAnsi="Consolas" w:eastAsia="Consolas" w:cs="Consolas"/>
          <w:i w:val="0"/>
          <w:caps w:val="0"/>
          <w:color w:val="000000"/>
          <w:spacing w:val="0"/>
          <w:sz w:val="18"/>
          <w:szCs w:val="18"/>
          <w:shd w:val="clear" w:fill="FFFFFF"/>
        </w:rPr>
        <w:t>)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181" w:leftChars="0" w:right="0" w:rightChars="0"/>
        <w:textAlignment w:val="auto"/>
        <w:rPr>
          <w:rFonts w:hint="default" w:ascii="Consolas" w:hAnsi="Consolas" w:cs="Consolas"/>
          <w:color w:val="5C5C5C"/>
          <w:sz w:val="18"/>
          <w:szCs w:val="18"/>
        </w:rPr>
      </w:pPr>
      <w:r>
        <w:rPr>
          <w:rFonts w:hint="default" w:ascii="Consolas" w:hAnsi="Consolas" w:eastAsia="Consolas" w:cs="Consolas"/>
          <w:i w:val="0"/>
          <w:caps w:val="0"/>
          <w:color w:val="000000"/>
          <w:spacing w:val="0"/>
          <w:sz w:val="18"/>
          <w:szCs w:val="18"/>
          <w:shd w:val="clear" w:fill="F8F8F8"/>
        </w:rPr>
        <w:t>    plt.cla()  </w:t>
      </w:r>
    </w:p>
    <w:p>
      <w:pPr>
        <w:tabs>
          <w:tab w:val="center" w:pos="4200"/>
          <w:tab w:val="right" w:pos="8295"/>
        </w:tabs>
        <w:spacing w:before="240" w:after="240"/>
        <w:jc w:val="both"/>
        <w:rPr>
          <w:rFonts w:hint="eastAsia" w:ascii="Times New Roman" w:hAnsi="Times New Roman" w:eastAsia="黑体" w:cs="Times New Roman"/>
          <w:sz w:val="28"/>
          <w:szCs w:val="28"/>
          <w:lang w:val="en-US" w:eastAsia="zh-CN"/>
        </w:rPr>
      </w:pPr>
    </w:p>
    <w:p>
      <w:pPr>
        <w:tabs>
          <w:tab w:val="center" w:pos="4200"/>
          <w:tab w:val="right" w:pos="8295"/>
        </w:tabs>
        <w:spacing w:before="240" w:after="240"/>
        <w:jc w:val="both"/>
        <w:rPr>
          <w:rFonts w:hint="default" w:ascii="Times New Roman" w:hAnsi="Times New Roman" w:eastAsia="黑体" w:cs="Times New Roman"/>
          <w:sz w:val="28"/>
          <w:szCs w:val="28"/>
          <w:lang w:val="en-US" w:eastAsia="zh-CN"/>
        </w:rPr>
      </w:pPr>
    </w:p>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楷体">
    <w:panose1 w:val="02010600040101010101"/>
    <w:charset w:val="7A"/>
    <w:family w:val="auto"/>
    <w:pitch w:val="default"/>
    <w:sig w:usb0="00000287" w:usb1="080F0000" w:usb2="00000000" w:usb3="00000000" w:csb0="0004009F" w:csb1="DFD70000"/>
  </w:font>
  <w:font w:name="Arial">
    <w:panose1 w:val="020B0604020202020204"/>
    <w:charset w:val="00"/>
    <w:family w:val=""/>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5K3pfhcCAAAVBAAADgAAAAAA&#10;AAABACAAAAAfAQAAZHJzL2Uyb0RvYy54bWxQSwUGAAAAAAYABgBZAQAAqAU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22301F"/>
    <w:multiLevelType w:val="multilevel"/>
    <w:tmpl w:val="3822301F"/>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3E882C9C"/>
    <w:multiLevelType w:val="multilevel"/>
    <w:tmpl w:val="3E882C9C"/>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25B"/>
    <w:rsid w:val="00022F87"/>
    <w:rsid w:val="00054880"/>
    <w:rsid w:val="00537F68"/>
    <w:rsid w:val="00915AE0"/>
    <w:rsid w:val="00BC3492"/>
    <w:rsid w:val="00C47D53"/>
    <w:rsid w:val="00CC6F91"/>
    <w:rsid w:val="00D02B54"/>
    <w:rsid w:val="00D34F84"/>
    <w:rsid w:val="00EB725B"/>
    <w:rsid w:val="00F76748"/>
    <w:rsid w:val="00FF0456"/>
    <w:rsid w:val="05A51195"/>
    <w:rsid w:val="05B41EC3"/>
    <w:rsid w:val="09537B64"/>
    <w:rsid w:val="0AF85AFB"/>
    <w:rsid w:val="0E8A5825"/>
    <w:rsid w:val="175C546B"/>
    <w:rsid w:val="24FB7AA7"/>
    <w:rsid w:val="2B211726"/>
    <w:rsid w:val="2DFC76AE"/>
    <w:rsid w:val="2EC45B1E"/>
    <w:rsid w:val="32601A3C"/>
    <w:rsid w:val="3DBB70E9"/>
    <w:rsid w:val="4435568B"/>
    <w:rsid w:val="4BC0436E"/>
    <w:rsid w:val="51F72C95"/>
    <w:rsid w:val="52F00327"/>
    <w:rsid w:val="57547EC3"/>
    <w:rsid w:val="593E7D3E"/>
    <w:rsid w:val="60A40C4B"/>
    <w:rsid w:val="6286784D"/>
    <w:rsid w:val="6479141C"/>
    <w:rsid w:val="64C91697"/>
    <w:rsid w:val="72A57ECB"/>
    <w:rsid w:val="73C5690A"/>
    <w:rsid w:val="74376C9F"/>
    <w:rsid w:val="79A7033C"/>
    <w:rsid w:val="7E632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9">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caption"/>
    <w:basedOn w:val="1"/>
    <w:next w:val="1"/>
    <w:semiHidden/>
    <w:unhideWhenUsed/>
    <w:qFormat/>
    <w:uiPriority w:val="35"/>
    <w:rPr>
      <w:rFonts w:ascii="Arial" w:hAnsi="Arial" w:eastAsia="黑体"/>
      <w:sz w:val="20"/>
    </w:rPr>
  </w:style>
  <w:style w:type="paragraph" w:styleId="3">
    <w:name w:val="Plain Text"/>
    <w:basedOn w:val="1"/>
    <w:qFormat/>
    <w:uiPriority w:val="0"/>
    <w:pPr>
      <w:widowControl w:val="0"/>
      <w:adjustRightInd w:val="0"/>
      <w:spacing w:line="312" w:lineRule="atLeast"/>
      <w:jc w:val="both"/>
      <w:textAlignment w:val="baseline"/>
    </w:pPr>
    <w:rPr>
      <w:rFonts w:ascii="宋体" w:hAnsi="Courier New" w:eastAsia="宋体" w:cs="Times New Roman"/>
      <w:kern w:val="0"/>
      <w:sz w:val="21"/>
      <w:szCs w:val="20"/>
      <w:lang w:val="en-US" w:eastAsia="zh-CN" w:bidi="ar-SA"/>
    </w:rPr>
  </w:style>
  <w:style w:type="paragraph" w:styleId="4">
    <w:name w:val="footer"/>
    <w:basedOn w:val="1"/>
    <w:link w:val="13"/>
    <w:unhideWhenUsed/>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semiHidden/>
    <w:unhideWhenUsed/>
    <w:qFormat/>
    <w:uiPriority w:val="99"/>
    <w:rPr>
      <w:color w:val="0000FF"/>
      <w:u w:val="single"/>
    </w:rPr>
  </w:style>
  <w:style w:type="paragraph" w:styleId="11">
    <w:name w:val="List Paragraph"/>
    <w:basedOn w:val="1"/>
    <w:qFormat/>
    <w:uiPriority w:val="34"/>
    <w:pPr>
      <w:ind w:firstLine="420" w:firstLineChars="200"/>
    </w:pPr>
  </w:style>
  <w:style w:type="character" w:customStyle="1" w:styleId="12">
    <w:name w:val="页眉 字符"/>
    <w:basedOn w:val="9"/>
    <w:link w:val="5"/>
    <w:qFormat/>
    <w:uiPriority w:val="99"/>
    <w:rPr>
      <w:sz w:val="18"/>
      <w:szCs w:val="18"/>
    </w:rPr>
  </w:style>
  <w:style w:type="character" w:customStyle="1" w:styleId="13">
    <w:name w:val="页脚 字符"/>
    <w:basedOn w:val="9"/>
    <w:link w:val="4"/>
    <w:qFormat/>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46.wmf"/><Relationship Id="rId98" Type="http://schemas.openxmlformats.org/officeDocument/2006/relationships/oleObject" Target="embeddings/oleObject48.bin"/><Relationship Id="rId97" Type="http://schemas.openxmlformats.org/officeDocument/2006/relationships/image" Target="media/image45.wmf"/><Relationship Id="rId96" Type="http://schemas.openxmlformats.org/officeDocument/2006/relationships/oleObject" Target="embeddings/oleObject47.bin"/><Relationship Id="rId95" Type="http://schemas.openxmlformats.org/officeDocument/2006/relationships/image" Target="media/image44.wmf"/><Relationship Id="rId94" Type="http://schemas.openxmlformats.org/officeDocument/2006/relationships/oleObject" Target="embeddings/oleObject46.bin"/><Relationship Id="rId93" Type="http://schemas.openxmlformats.org/officeDocument/2006/relationships/image" Target="media/image43.wmf"/><Relationship Id="rId92" Type="http://schemas.openxmlformats.org/officeDocument/2006/relationships/oleObject" Target="embeddings/oleObject45.bin"/><Relationship Id="rId91" Type="http://schemas.openxmlformats.org/officeDocument/2006/relationships/image" Target="media/image42.wmf"/><Relationship Id="rId90" Type="http://schemas.openxmlformats.org/officeDocument/2006/relationships/oleObject" Target="embeddings/oleObject44.bin"/><Relationship Id="rId9" Type="http://schemas.openxmlformats.org/officeDocument/2006/relationships/image" Target="media/image2.wmf"/><Relationship Id="rId89" Type="http://schemas.openxmlformats.org/officeDocument/2006/relationships/image" Target="media/image41.wmf"/><Relationship Id="rId88" Type="http://schemas.openxmlformats.org/officeDocument/2006/relationships/oleObject" Target="embeddings/oleObject43.bin"/><Relationship Id="rId87" Type="http://schemas.openxmlformats.org/officeDocument/2006/relationships/image" Target="media/image40.wmf"/><Relationship Id="rId86" Type="http://schemas.openxmlformats.org/officeDocument/2006/relationships/oleObject" Target="embeddings/oleObject42.bin"/><Relationship Id="rId85" Type="http://schemas.openxmlformats.org/officeDocument/2006/relationships/image" Target="media/image39.wmf"/><Relationship Id="rId84" Type="http://schemas.openxmlformats.org/officeDocument/2006/relationships/oleObject" Target="embeddings/oleObject41.bin"/><Relationship Id="rId83" Type="http://schemas.openxmlformats.org/officeDocument/2006/relationships/image" Target="media/image38.wmf"/><Relationship Id="rId82" Type="http://schemas.openxmlformats.org/officeDocument/2006/relationships/oleObject" Target="embeddings/oleObject40.bin"/><Relationship Id="rId81" Type="http://schemas.openxmlformats.org/officeDocument/2006/relationships/image" Target="media/image37.wmf"/><Relationship Id="rId80" Type="http://schemas.openxmlformats.org/officeDocument/2006/relationships/oleObject" Target="embeddings/oleObject39.bin"/><Relationship Id="rId8" Type="http://schemas.openxmlformats.org/officeDocument/2006/relationships/oleObject" Target="embeddings/oleObject2.bin"/><Relationship Id="rId79" Type="http://schemas.openxmlformats.org/officeDocument/2006/relationships/image" Target="media/image36.wmf"/><Relationship Id="rId78" Type="http://schemas.openxmlformats.org/officeDocument/2006/relationships/oleObject" Target="embeddings/oleObject38.bin"/><Relationship Id="rId77" Type="http://schemas.openxmlformats.org/officeDocument/2006/relationships/image" Target="media/image35.wmf"/><Relationship Id="rId76" Type="http://schemas.openxmlformats.org/officeDocument/2006/relationships/oleObject" Target="embeddings/oleObject37.bin"/><Relationship Id="rId75" Type="http://schemas.openxmlformats.org/officeDocument/2006/relationships/image" Target="media/image34.wmf"/><Relationship Id="rId74" Type="http://schemas.openxmlformats.org/officeDocument/2006/relationships/oleObject" Target="embeddings/oleObject36.bin"/><Relationship Id="rId73" Type="http://schemas.openxmlformats.org/officeDocument/2006/relationships/image" Target="media/image33.wmf"/><Relationship Id="rId72" Type="http://schemas.openxmlformats.org/officeDocument/2006/relationships/oleObject" Target="embeddings/oleObject35.bin"/><Relationship Id="rId71" Type="http://schemas.openxmlformats.org/officeDocument/2006/relationships/image" Target="media/image32.wmf"/><Relationship Id="rId70" Type="http://schemas.openxmlformats.org/officeDocument/2006/relationships/oleObject" Target="embeddings/oleObject34.bin"/><Relationship Id="rId7" Type="http://schemas.openxmlformats.org/officeDocument/2006/relationships/image" Target="media/image1.wmf"/><Relationship Id="rId69" Type="http://schemas.openxmlformats.org/officeDocument/2006/relationships/image" Target="media/image31.wmf"/><Relationship Id="rId68" Type="http://schemas.openxmlformats.org/officeDocument/2006/relationships/oleObject" Target="embeddings/oleObject33.bin"/><Relationship Id="rId67" Type="http://schemas.openxmlformats.org/officeDocument/2006/relationships/image" Target="media/image30.wmf"/><Relationship Id="rId66" Type="http://schemas.openxmlformats.org/officeDocument/2006/relationships/oleObject" Target="embeddings/oleObject32.bin"/><Relationship Id="rId65" Type="http://schemas.openxmlformats.org/officeDocument/2006/relationships/image" Target="media/image29.wmf"/><Relationship Id="rId64" Type="http://schemas.openxmlformats.org/officeDocument/2006/relationships/oleObject" Target="embeddings/oleObject31.bin"/><Relationship Id="rId63" Type="http://schemas.openxmlformats.org/officeDocument/2006/relationships/image" Target="media/image28.png"/><Relationship Id="rId62" Type="http://schemas.openxmlformats.org/officeDocument/2006/relationships/image" Target="media/image27.wmf"/><Relationship Id="rId61" Type="http://schemas.openxmlformats.org/officeDocument/2006/relationships/oleObject" Target="embeddings/oleObject30.bin"/><Relationship Id="rId60" Type="http://schemas.openxmlformats.org/officeDocument/2006/relationships/image" Target="media/image26.wmf"/><Relationship Id="rId6" Type="http://schemas.openxmlformats.org/officeDocument/2006/relationships/oleObject" Target="embeddings/oleObject1.bin"/><Relationship Id="rId59" Type="http://schemas.openxmlformats.org/officeDocument/2006/relationships/oleObject" Target="embeddings/oleObject29.bin"/><Relationship Id="rId58" Type="http://schemas.openxmlformats.org/officeDocument/2006/relationships/image" Target="media/image25.wmf"/><Relationship Id="rId57" Type="http://schemas.openxmlformats.org/officeDocument/2006/relationships/oleObject" Target="embeddings/oleObject28.bin"/><Relationship Id="rId56" Type="http://schemas.openxmlformats.org/officeDocument/2006/relationships/image" Target="media/image24.wmf"/><Relationship Id="rId55" Type="http://schemas.openxmlformats.org/officeDocument/2006/relationships/oleObject" Target="embeddings/oleObject27.bin"/><Relationship Id="rId54" Type="http://schemas.openxmlformats.org/officeDocument/2006/relationships/oleObject" Target="embeddings/oleObject26.bin"/><Relationship Id="rId53" Type="http://schemas.openxmlformats.org/officeDocument/2006/relationships/image" Target="media/image23.wmf"/><Relationship Id="rId52" Type="http://schemas.openxmlformats.org/officeDocument/2006/relationships/oleObject" Target="embeddings/oleObject25.bin"/><Relationship Id="rId51" Type="http://schemas.openxmlformats.org/officeDocument/2006/relationships/image" Target="media/image22.wmf"/><Relationship Id="rId50" Type="http://schemas.openxmlformats.org/officeDocument/2006/relationships/oleObject" Target="embeddings/oleObject24.bin"/><Relationship Id="rId5" Type="http://schemas.openxmlformats.org/officeDocument/2006/relationships/theme" Target="theme/theme1.xml"/><Relationship Id="rId49" Type="http://schemas.openxmlformats.org/officeDocument/2006/relationships/image" Target="media/image21.wmf"/><Relationship Id="rId48" Type="http://schemas.openxmlformats.org/officeDocument/2006/relationships/oleObject" Target="embeddings/oleObject23.bin"/><Relationship Id="rId47" Type="http://schemas.openxmlformats.org/officeDocument/2006/relationships/image" Target="media/image20.wmf"/><Relationship Id="rId46" Type="http://schemas.openxmlformats.org/officeDocument/2006/relationships/oleObject" Target="embeddings/oleObject22.bin"/><Relationship Id="rId45" Type="http://schemas.openxmlformats.org/officeDocument/2006/relationships/image" Target="media/image19.wmf"/><Relationship Id="rId44" Type="http://schemas.openxmlformats.org/officeDocument/2006/relationships/oleObject" Target="embeddings/oleObject21.bin"/><Relationship Id="rId43" Type="http://schemas.openxmlformats.org/officeDocument/2006/relationships/image" Target="media/image18.wmf"/><Relationship Id="rId42" Type="http://schemas.openxmlformats.org/officeDocument/2006/relationships/oleObject" Target="embeddings/oleObject20.bin"/><Relationship Id="rId41" Type="http://schemas.openxmlformats.org/officeDocument/2006/relationships/image" Target="media/image17.wmf"/><Relationship Id="rId40" Type="http://schemas.openxmlformats.org/officeDocument/2006/relationships/oleObject" Target="embeddings/oleObject19.bin"/><Relationship Id="rId4" Type="http://schemas.openxmlformats.org/officeDocument/2006/relationships/footer" Target="footer2.xml"/><Relationship Id="rId39" Type="http://schemas.openxmlformats.org/officeDocument/2006/relationships/image" Target="media/image16.wmf"/><Relationship Id="rId38" Type="http://schemas.openxmlformats.org/officeDocument/2006/relationships/oleObject" Target="embeddings/oleObject18.bin"/><Relationship Id="rId37" Type="http://schemas.openxmlformats.org/officeDocument/2006/relationships/image" Target="media/image15.wmf"/><Relationship Id="rId36" Type="http://schemas.openxmlformats.org/officeDocument/2006/relationships/oleObject" Target="embeddings/oleObject17.bin"/><Relationship Id="rId35" Type="http://schemas.openxmlformats.org/officeDocument/2006/relationships/image" Target="media/image14.wmf"/><Relationship Id="rId34" Type="http://schemas.openxmlformats.org/officeDocument/2006/relationships/oleObject" Target="embeddings/oleObject16.bin"/><Relationship Id="rId33" Type="http://schemas.openxmlformats.org/officeDocument/2006/relationships/image" Target="media/image13.wmf"/><Relationship Id="rId32" Type="http://schemas.openxmlformats.org/officeDocument/2006/relationships/oleObject" Target="embeddings/oleObject15.bin"/><Relationship Id="rId31" Type="http://schemas.openxmlformats.org/officeDocument/2006/relationships/image" Target="media/image12.wmf"/><Relationship Id="rId30" Type="http://schemas.openxmlformats.org/officeDocument/2006/relationships/oleObject" Target="embeddings/oleObject14.bin"/><Relationship Id="rId3" Type="http://schemas.openxmlformats.org/officeDocument/2006/relationships/footer" Target="footer1.xml"/><Relationship Id="rId29" Type="http://schemas.openxmlformats.org/officeDocument/2006/relationships/image" Target="media/image11.wmf"/><Relationship Id="rId28" Type="http://schemas.openxmlformats.org/officeDocument/2006/relationships/oleObject" Target="embeddings/oleObject13.bin"/><Relationship Id="rId27" Type="http://schemas.openxmlformats.org/officeDocument/2006/relationships/image" Target="media/image10.wmf"/><Relationship Id="rId26" Type="http://schemas.openxmlformats.org/officeDocument/2006/relationships/oleObject" Target="embeddings/oleObject12.bin"/><Relationship Id="rId25" Type="http://schemas.openxmlformats.org/officeDocument/2006/relationships/image" Target="media/image9.wmf"/><Relationship Id="rId243" Type="http://schemas.openxmlformats.org/officeDocument/2006/relationships/fontTable" Target="fontTable.xml"/><Relationship Id="rId242" Type="http://schemas.openxmlformats.org/officeDocument/2006/relationships/numbering" Target="numbering.xml"/><Relationship Id="rId241" Type="http://schemas.openxmlformats.org/officeDocument/2006/relationships/customXml" Target="../customXml/item1.xml"/><Relationship Id="rId240" Type="http://schemas.openxmlformats.org/officeDocument/2006/relationships/oleObject" Target="embeddings/oleObject116.bin"/><Relationship Id="rId24" Type="http://schemas.openxmlformats.org/officeDocument/2006/relationships/oleObject" Target="embeddings/oleObject11.bin"/><Relationship Id="rId239" Type="http://schemas.openxmlformats.org/officeDocument/2006/relationships/oleObject" Target="embeddings/oleObject115.bin"/><Relationship Id="rId238" Type="http://schemas.openxmlformats.org/officeDocument/2006/relationships/oleObject" Target="embeddings/oleObject114.bin"/><Relationship Id="rId237" Type="http://schemas.openxmlformats.org/officeDocument/2006/relationships/oleObject" Target="embeddings/oleObject113.bin"/><Relationship Id="rId236" Type="http://schemas.openxmlformats.org/officeDocument/2006/relationships/oleObject" Target="embeddings/oleObject112.bin"/><Relationship Id="rId235" Type="http://schemas.openxmlformats.org/officeDocument/2006/relationships/oleObject" Target="embeddings/oleObject111.bin"/><Relationship Id="rId234" Type="http://schemas.openxmlformats.org/officeDocument/2006/relationships/image" Target="media/image116.png"/><Relationship Id="rId233" Type="http://schemas.openxmlformats.org/officeDocument/2006/relationships/image" Target="media/image115.png"/><Relationship Id="rId232" Type="http://schemas.openxmlformats.org/officeDocument/2006/relationships/image" Target="media/image114.png"/><Relationship Id="rId231" Type="http://schemas.openxmlformats.org/officeDocument/2006/relationships/image" Target="media/image113.png"/><Relationship Id="rId230" Type="http://schemas.openxmlformats.org/officeDocument/2006/relationships/chart" Target="charts/chart3.xml"/><Relationship Id="rId23" Type="http://schemas.openxmlformats.org/officeDocument/2006/relationships/image" Target="media/image8.wmf"/><Relationship Id="rId229" Type="http://schemas.openxmlformats.org/officeDocument/2006/relationships/image" Target="media/image112.png"/><Relationship Id="rId228" Type="http://schemas.openxmlformats.org/officeDocument/2006/relationships/chart" Target="charts/chart2.xml"/><Relationship Id="rId227" Type="http://schemas.openxmlformats.org/officeDocument/2006/relationships/image" Target="media/image111.png"/><Relationship Id="rId226" Type="http://schemas.openxmlformats.org/officeDocument/2006/relationships/chart" Target="charts/chart1.xml"/><Relationship Id="rId225" Type="http://schemas.openxmlformats.org/officeDocument/2006/relationships/image" Target="media/image110.png"/><Relationship Id="rId224" Type="http://schemas.openxmlformats.org/officeDocument/2006/relationships/image" Target="media/image109.png"/><Relationship Id="rId223" Type="http://schemas.openxmlformats.org/officeDocument/2006/relationships/image" Target="media/image108.png"/><Relationship Id="rId222" Type="http://schemas.openxmlformats.org/officeDocument/2006/relationships/image" Target="media/image107.png"/><Relationship Id="rId221" Type="http://schemas.openxmlformats.org/officeDocument/2006/relationships/image" Target="media/image106.png"/><Relationship Id="rId220" Type="http://schemas.openxmlformats.org/officeDocument/2006/relationships/image" Target="media/image105.png"/><Relationship Id="rId22" Type="http://schemas.openxmlformats.org/officeDocument/2006/relationships/oleObject" Target="embeddings/oleObject10.bin"/><Relationship Id="rId219" Type="http://schemas.openxmlformats.org/officeDocument/2006/relationships/image" Target="media/image104.png"/><Relationship Id="rId218" Type="http://schemas.openxmlformats.org/officeDocument/2006/relationships/image" Target="media/image103.png"/><Relationship Id="rId217" Type="http://schemas.openxmlformats.org/officeDocument/2006/relationships/image" Target="media/image102.png"/><Relationship Id="rId216" Type="http://schemas.openxmlformats.org/officeDocument/2006/relationships/image" Target="media/image101.png"/><Relationship Id="rId215" Type="http://schemas.openxmlformats.org/officeDocument/2006/relationships/image" Target="media/image100.png"/><Relationship Id="rId214" Type="http://schemas.openxmlformats.org/officeDocument/2006/relationships/image" Target="media/image99.png"/><Relationship Id="rId213" Type="http://schemas.openxmlformats.org/officeDocument/2006/relationships/image" Target="media/image98.png"/><Relationship Id="rId212" Type="http://schemas.openxmlformats.org/officeDocument/2006/relationships/image" Target="media/image97.png"/><Relationship Id="rId211" Type="http://schemas.openxmlformats.org/officeDocument/2006/relationships/oleObject" Target="embeddings/oleObject110.bin"/><Relationship Id="rId210" Type="http://schemas.openxmlformats.org/officeDocument/2006/relationships/oleObject" Target="embeddings/oleObject109.bin"/><Relationship Id="rId21" Type="http://schemas.openxmlformats.org/officeDocument/2006/relationships/image" Target="media/image7.wmf"/><Relationship Id="rId209" Type="http://schemas.openxmlformats.org/officeDocument/2006/relationships/oleObject" Target="embeddings/oleObject108.bin"/><Relationship Id="rId208" Type="http://schemas.openxmlformats.org/officeDocument/2006/relationships/image" Target="media/image96.wmf"/><Relationship Id="rId207" Type="http://schemas.openxmlformats.org/officeDocument/2006/relationships/oleObject" Target="embeddings/oleObject107.bin"/><Relationship Id="rId206" Type="http://schemas.openxmlformats.org/officeDocument/2006/relationships/image" Target="media/image95.wmf"/><Relationship Id="rId205" Type="http://schemas.openxmlformats.org/officeDocument/2006/relationships/oleObject" Target="embeddings/oleObject106.bin"/><Relationship Id="rId204" Type="http://schemas.openxmlformats.org/officeDocument/2006/relationships/image" Target="media/image94.wmf"/><Relationship Id="rId203" Type="http://schemas.openxmlformats.org/officeDocument/2006/relationships/oleObject" Target="embeddings/oleObject105.bin"/><Relationship Id="rId202" Type="http://schemas.openxmlformats.org/officeDocument/2006/relationships/image" Target="media/image93.wmf"/><Relationship Id="rId201" Type="http://schemas.openxmlformats.org/officeDocument/2006/relationships/oleObject" Target="embeddings/oleObject104.bin"/><Relationship Id="rId200" Type="http://schemas.openxmlformats.org/officeDocument/2006/relationships/image" Target="media/image92.wmf"/><Relationship Id="rId20" Type="http://schemas.openxmlformats.org/officeDocument/2006/relationships/oleObject" Target="embeddings/oleObject9.bin"/><Relationship Id="rId2" Type="http://schemas.openxmlformats.org/officeDocument/2006/relationships/settings" Target="settings.xml"/><Relationship Id="rId199" Type="http://schemas.openxmlformats.org/officeDocument/2006/relationships/oleObject" Target="embeddings/oleObject103.bin"/><Relationship Id="rId198" Type="http://schemas.openxmlformats.org/officeDocument/2006/relationships/image" Target="media/image91.wmf"/><Relationship Id="rId197" Type="http://schemas.openxmlformats.org/officeDocument/2006/relationships/oleObject" Target="embeddings/oleObject102.bin"/><Relationship Id="rId196" Type="http://schemas.openxmlformats.org/officeDocument/2006/relationships/image" Target="media/image90.wmf"/><Relationship Id="rId195" Type="http://schemas.openxmlformats.org/officeDocument/2006/relationships/oleObject" Target="embeddings/oleObject101.bin"/><Relationship Id="rId194" Type="http://schemas.openxmlformats.org/officeDocument/2006/relationships/image" Target="media/image89.wmf"/><Relationship Id="rId193" Type="http://schemas.openxmlformats.org/officeDocument/2006/relationships/oleObject" Target="embeddings/oleObject100.bin"/><Relationship Id="rId192" Type="http://schemas.openxmlformats.org/officeDocument/2006/relationships/image" Target="media/image88.wmf"/><Relationship Id="rId191" Type="http://schemas.openxmlformats.org/officeDocument/2006/relationships/oleObject" Target="embeddings/oleObject99.bin"/><Relationship Id="rId190" Type="http://schemas.openxmlformats.org/officeDocument/2006/relationships/image" Target="media/image87.wmf"/><Relationship Id="rId19" Type="http://schemas.openxmlformats.org/officeDocument/2006/relationships/image" Target="media/image6.wmf"/><Relationship Id="rId189" Type="http://schemas.openxmlformats.org/officeDocument/2006/relationships/oleObject" Target="embeddings/oleObject98.bin"/><Relationship Id="rId188" Type="http://schemas.openxmlformats.org/officeDocument/2006/relationships/image" Target="media/image86.wmf"/><Relationship Id="rId187" Type="http://schemas.openxmlformats.org/officeDocument/2006/relationships/oleObject" Target="embeddings/oleObject97.bin"/><Relationship Id="rId186" Type="http://schemas.openxmlformats.org/officeDocument/2006/relationships/oleObject" Target="embeddings/oleObject96.bin"/><Relationship Id="rId185" Type="http://schemas.openxmlformats.org/officeDocument/2006/relationships/oleObject" Target="embeddings/oleObject95.bin"/><Relationship Id="rId184" Type="http://schemas.openxmlformats.org/officeDocument/2006/relationships/oleObject" Target="embeddings/oleObject94.bin"/><Relationship Id="rId183" Type="http://schemas.openxmlformats.org/officeDocument/2006/relationships/oleObject" Target="embeddings/oleObject93.bin"/><Relationship Id="rId182" Type="http://schemas.openxmlformats.org/officeDocument/2006/relationships/image" Target="media/image85.wmf"/><Relationship Id="rId181" Type="http://schemas.openxmlformats.org/officeDocument/2006/relationships/oleObject" Target="embeddings/oleObject92.bin"/><Relationship Id="rId180" Type="http://schemas.openxmlformats.org/officeDocument/2006/relationships/image" Target="media/image84.wmf"/><Relationship Id="rId18" Type="http://schemas.openxmlformats.org/officeDocument/2006/relationships/oleObject" Target="embeddings/oleObject8.bin"/><Relationship Id="rId179" Type="http://schemas.openxmlformats.org/officeDocument/2006/relationships/oleObject" Target="embeddings/oleObject91.bin"/><Relationship Id="rId178" Type="http://schemas.openxmlformats.org/officeDocument/2006/relationships/image" Target="media/image83.wmf"/><Relationship Id="rId177" Type="http://schemas.openxmlformats.org/officeDocument/2006/relationships/oleObject" Target="embeddings/oleObject90.bin"/><Relationship Id="rId176" Type="http://schemas.openxmlformats.org/officeDocument/2006/relationships/image" Target="media/image82.png"/><Relationship Id="rId175" Type="http://schemas.openxmlformats.org/officeDocument/2006/relationships/image" Target="media/image81.png"/><Relationship Id="rId174" Type="http://schemas.openxmlformats.org/officeDocument/2006/relationships/image" Target="media/image80.png"/><Relationship Id="rId173" Type="http://schemas.openxmlformats.org/officeDocument/2006/relationships/image" Target="media/image79.wmf"/><Relationship Id="rId172" Type="http://schemas.openxmlformats.org/officeDocument/2006/relationships/oleObject" Target="embeddings/oleObject89.bin"/><Relationship Id="rId171" Type="http://schemas.openxmlformats.org/officeDocument/2006/relationships/image" Target="media/image78.wmf"/><Relationship Id="rId170" Type="http://schemas.openxmlformats.org/officeDocument/2006/relationships/oleObject" Target="embeddings/oleObject88.bin"/><Relationship Id="rId17" Type="http://schemas.openxmlformats.org/officeDocument/2006/relationships/image" Target="media/image5.wmf"/><Relationship Id="rId169" Type="http://schemas.openxmlformats.org/officeDocument/2006/relationships/image" Target="media/image77.wmf"/><Relationship Id="rId168" Type="http://schemas.openxmlformats.org/officeDocument/2006/relationships/oleObject" Target="embeddings/oleObject87.bin"/><Relationship Id="rId167" Type="http://schemas.openxmlformats.org/officeDocument/2006/relationships/image" Target="media/image76.wmf"/><Relationship Id="rId166" Type="http://schemas.openxmlformats.org/officeDocument/2006/relationships/oleObject" Target="embeddings/oleObject86.bin"/><Relationship Id="rId165" Type="http://schemas.openxmlformats.org/officeDocument/2006/relationships/image" Target="media/image75.wmf"/><Relationship Id="rId164" Type="http://schemas.openxmlformats.org/officeDocument/2006/relationships/oleObject" Target="embeddings/oleObject85.bin"/><Relationship Id="rId163" Type="http://schemas.openxmlformats.org/officeDocument/2006/relationships/image" Target="media/image74.wmf"/><Relationship Id="rId162" Type="http://schemas.openxmlformats.org/officeDocument/2006/relationships/oleObject" Target="embeddings/oleObject84.bin"/><Relationship Id="rId161" Type="http://schemas.openxmlformats.org/officeDocument/2006/relationships/image" Target="media/image73.wmf"/><Relationship Id="rId160" Type="http://schemas.openxmlformats.org/officeDocument/2006/relationships/oleObject" Target="embeddings/oleObject83.bin"/><Relationship Id="rId16" Type="http://schemas.openxmlformats.org/officeDocument/2006/relationships/oleObject" Target="embeddings/oleObject7.bin"/><Relationship Id="rId159" Type="http://schemas.openxmlformats.org/officeDocument/2006/relationships/image" Target="media/image72.wmf"/><Relationship Id="rId158" Type="http://schemas.openxmlformats.org/officeDocument/2006/relationships/oleObject" Target="embeddings/oleObject82.bin"/><Relationship Id="rId157" Type="http://schemas.openxmlformats.org/officeDocument/2006/relationships/image" Target="media/image71.wmf"/><Relationship Id="rId156" Type="http://schemas.openxmlformats.org/officeDocument/2006/relationships/oleObject" Target="embeddings/oleObject81.bin"/><Relationship Id="rId155" Type="http://schemas.openxmlformats.org/officeDocument/2006/relationships/image" Target="media/image70.wmf"/><Relationship Id="rId154" Type="http://schemas.openxmlformats.org/officeDocument/2006/relationships/oleObject" Target="embeddings/oleObject80.bin"/><Relationship Id="rId153" Type="http://schemas.openxmlformats.org/officeDocument/2006/relationships/image" Target="media/image69.wmf"/><Relationship Id="rId152" Type="http://schemas.openxmlformats.org/officeDocument/2006/relationships/oleObject" Target="embeddings/oleObject79.bin"/><Relationship Id="rId151" Type="http://schemas.openxmlformats.org/officeDocument/2006/relationships/image" Target="media/image68.wmf"/><Relationship Id="rId150" Type="http://schemas.openxmlformats.org/officeDocument/2006/relationships/oleObject" Target="embeddings/oleObject78.bin"/><Relationship Id="rId15" Type="http://schemas.openxmlformats.org/officeDocument/2006/relationships/image" Target="media/image4.wmf"/><Relationship Id="rId149" Type="http://schemas.openxmlformats.org/officeDocument/2006/relationships/image" Target="media/image67.wmf"/><Relationship Id="rId148" Type="http://schemas.openxmlformats.org/officeDocument/2006/relationships/oleObject" Target="embeddings/oleObject77.bin"/><Relationship Id="rId147" Type="http://schemas.openxmlformats.org/officeDocument/2006/relationships/image" Target="media/image66.wmf"/><Relationship Id="rId146" Type="http://schemas.openxmlformats.org/officeDocument/2006/relationships/oleObject" Target="embeddings/oleObject76.bin"/><Relationship Id="rId145" Type="http://schemas.openxmlformats.org/officeDocument/2006/relationships/image" Target="media/image65.wmf"/><Relationship Id="rId144" Type="http://schemas.openxmlformats.org/officeDocument/2006/relationships/oleObject" Target="embeddings/oleObject75.bin"/><Relationship Id="rId143" Type="http://schemas.openxmlformats.org/officeDocument/2006/relationships/image" Target="media/image64.wmf"/><Relationship Id="rId142" Type="http://schemas.openxmlformats.org/officeDocument/2006/relationships/oleObject" Target="embeddings/oleObject74.bin"/><Relationship Id="rId141" Type="http://schemas.openxmlformats.org/officeDocument/2006/relationships/image" Target="media/image63.wmf"/><Relationship Id="rId140" Type="http://schemas.openxmlformats.org/officeDocument/2006/relationships/oleObject" Target="embeddings/oleObject73.bin"/><Relationship Id="rId14" Type="http://schemas.openxmlformats.org/officeDocument/2006/relationships/oleObject" Target="embeddings/oleObject6.bin"/><Relationship Id="rId139" Type="http://schemas.openxmlformats.org/officeDocument/2006/relationships/image" Target="media/image62.wmf"/><Relationship Id="rId138" Type="http://schemas.openxmlformats.org/officeDocument/2006/relationships/oleObject" Target="embeddings/oleObject72.bin"/><Relationship Id="rId137" Type="http://schemas.openxmlformats.org/officeDocument/2006/relationships/image" Target="media/image61.wmf"/><Relationship Id="rId136" Type="http://schemas.openxmlformats.org/officeDocument/2006/relationships/oleObject" Target="embeddings/oleObject71.bin"/><Relationship Id="rId135" Type="http://schemas.openxmlformats.org/officeDocument/2006/relationships/image" Target="media/image60.wmf"/><Relationship Id="rId134" Type="http://schemas.openxmlformats.org/officeDocument/2006/relationships/oleObject" Target="embeddings/oleObject70.bin"/><Relationship Id="rId133" Type="http://schemas.openxmlformats.org/officeDocument/2006/relationships/image" Target="media/image59.wmf"/><Relationship Id="rId132" Type="http://schemas.openxmlformats.org/officeDocument/2006/relationships/oleObject" Target="embeddings/oleObject69.bin"/><Relationship Id="rId131" Type="http://schemas.openxmlformats.org/officeDocument/2006/relationships/image" Target="media/image58.wmf"/><Relationship Id="rId130" Type="http://schemas.openxmlformats.org/officeDocument/2006/relationships/oleObject" Target="embeddings/oleObject68.bin"/><Relationship Id="rId13" Type="http://schemas.openxmlformats.org/officeDocument/2006/relationships/image" Target="media/image3.wmf"/><Relationship Id="rId129" Type="http://schemas.openxmlformats.org/officeDocument/2006/relationships/image" Target="media/image57.png"/><Relationship Id="rId128" Type="http://schemas.openxmlformats.org/officeDocument/2006/relationships/oleObject" Target="embeddings/oleObject67.bin"/><Relationship Id="rId127" Type="http://schemas.openxmlformats.org/officeDocument/2006/relationships/oleObject" Target="embeddings/oleObject66.bin"/><Relationship Id="rId126" Type="http://schemas.openxmlformats.org/officeDocument/2006/relationships/oleObject" Target="embeddings/oleObject65.bin"/><Relationship Id="rId125" Type="http://schemas.openxmlformats.org/officeDocument/2006/relationships/image" Target="media/image56.wmf"/><Relationship Id="rId124" Type="http://schemas.openxmlformats.org/officeDocument/2006/relationships/oleObject" Target="embeddings/oleObject64.bin"/><Relationship Id="rId123" Type="http://schemas.openxmlformats.org/officeDocument/2006/relationships/image" Target="media/image55.wmf"/><Relationship Id="rId122" Type="http://schemas.openxmlformats.org/officeDocument/2006/relationships/oleObject" Target="embeddings/oleObject63.bin"/><Relationship Id="rId121" Type="http://schemas.openxmlformats.org/officeDocument/2006/relationships/image" Target="media/image54.wmf"/><Relationship Id="rId120" Type="http://schemas.openxmlformats.org/officeDocument/2006/relationships/oleObject" Target="embeddings/oleObject62.bin"/><Relationship Id="rId12" Type="http://schemas.openxmlformats.org/officeDocument/2006/relationships/oleObject" Target="embeddings/oleObject5.bin"/><Relationship Id="rId119" Type="http://schemas.openxmlformats.org/officeDocument/2006/relationships/image" Target="media/image53.wmf"/><Relationship Id="rId118" Type="http://schemas.openxmlformats.org/officeDocument/2006/relationships/oleObject" Target="embeddings/oleObject61.bin"/><Relationship Id="rId117" Type="http://schemas.openxmlformats.org/officeDocument/2006/relationships/image" Target="media/image52.wmf"/><Relationship Id="rId116" Type="http://schemas.openxmlformats.org/officeDocument/2006/relationships/oleObject" Target="embeddings/oleObject60.bin"/><Relationship Id="rId115" Type="http://schemas.openxmlformats.org/officeDocument/2006/relationships/image" Target="media/image51.png"/><Relationship Id="rId114" Type="http://schemas.openxmlformats.org/officeDocument/2006/relationships/image" Target="media/image50.wmf"/><Relationship Id="rId113" Type="http://schemas.openxmlformats.org/officeDocument/2006/relationships/oleObject" Target="embeddings/oleObject59.bin"/><Relationship Id="rId112" Type="http://schemas.openxmlformats.org/officeDocument/2006/relationships/image" Target="media/image49.wmf"/><Relationship Id="rId111" Type="http://schemas.openxmlformats.org/officeDocument/2006/relationships/oleObject" Target="embeddings/oleObject58.bin"/><Relationship Id="rId110" Type="http://schemas.openxmlformats.org/officeDocument/2006/relationships/image" Target="media/image48.wmf"/><Relationship Id="rId11" Type="http://schemas.openxmlformats.org/officeDocument/2006/relationships/oleObject" Target="embeddings/oleObject4.bin"/><Relationship Id="rId109" Type="http://schemas.openxmlformats.org/officeDocument/2006/relationships/oleObject" Target="embeddings/oleObject57.bin"/><Relationship Id="rId108" Type="http://schemas.openxmlformats.org/officeDocument/2006/relationships/image" Target="media/image47.wmf"/><Relationship Id="rId107" Type="http://schemas.openxmlformats.org/officeDocument/2006/relationships/oleObject" Target="embeddings/oleObject56.bin"/><Relationship Id="rId106" Type="http://schemas.openxmlformats.org/officeDocument/2006/relationships/oleObject" Target="embeddings/oleObject55.bin"/><Relationship Id="rId105" Type="http://schemas.openxmlformats.org/officeDocument/2006/relationships/oleObject" Target="embeddings/oleObject54.bin"/><Relationship Id="rId104" Type="http://schemas.openxmlformats.org/officeDocument/2006/relationships/oleObject" Target="embeddings/oleObject53.bin"/><Relationship Id="rId103" Type="http://schemas.openxmlformats.org/officeDocument/2006/relationships/oleObject" Target="embeddings/oleObject52.bin"/><Relationship Id="rId102" Type="http://schemas.openxmlformats.org/officeDocument/2006/relationships/oleObject" Target="embeddings/oleObject51.bin"/><Relationship Id="rId101" Type="http://schemas.openxmlformats.org/officeDocument/2006/relationships/oleObject" Target="embeddings/oleObject50.bin"/><Relationship Id="rId100" Type="http://schemas.openxmlformats.org/officeDocument/2006/relationships/oleObject" Target="embeddings/oleObject49.bin"/><Relationship Id="rId10" Type="http://schemas.openxmlformats.org/officeDocument/2006/relationships/oleObject" Target="embeddings/oleObject3.bin"/><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25341;&#21449;&#21449;\Documents\tencent%20files\1439040668\filerecv\&#21069;&#19977;&#26412;&#26399;&#38144;&#37327;&#38543;&#26102;&#38388;&#21464;&#21270;%20(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25341;&#21449;&#21449;\Documents\tencent%20files\1439040668\filerecv\&#21069;&#19977;&#26412;&#26399;&#38144;&#37327;&#38543;&#26102;&#38388;&#21464;&#21270;%20(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25341;&#21449;&#21449;\Documents\tencent%20files\1439040668\filerecv\&#21069;&#19977;&#26412;&#26399;&#38144;&#37327;&#38543;&#26102;&#38388;&#21464;&#21270;%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高端销量前三商品本期销量随时间变化图</a:t>
            </a:r>
            <a:endParaRPr lang="zh-CN" altLang="en-US" sz="1400" b="0" i="0" u="none" strike="noStrike" baseline="0">
              <a:solidFill>
                <a:srgbClr val="333333">
                  <a:alpha val="100000"/>
                </a:srgbClr>
              </a:solidFill>
              <a:latin typeface="宋体" panose="02010600030101010101" charset="-122"/>
              <a:ea typeface="宋体" panose="02010600030101010101" charset="-122"/>
              <a:cs typeface="宋体" panose="02010600030101010101" charset="-122"/>
            </a:endParaRPr>
          </a:p>
        </c:rich>
      </c:tx>
      <c:layout/>
      <c:overlay val="0"/>
      <c:spPr>
        <a:noFill/>
        <a:ln>
          <a:noFill/>
        </a:ln>
        <a:effectLst/>
      </c:spPr>
    </c:title>
    <c:autoTitleDeleted val="0"/>
    <c:plotArea>
      <c:layout/>
      <c:lineChart>
        <c:grouping val="standard"/>
        <c:varyColors val="0"/>
        <c:ser>
          <c:idx val="0"/>
          <c:order val="0"/>
          <c:tx>
            <c:strRef>
              <c:f>'[前三本期销量随时间变化 (2).xlsx]前三 (2)'!$B$2</c:f>
              <c:strCache>
                <c:ptCount val="1"/>
                <c:pt idx="0">
                  <c:v>中华（双中支）</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dLbls>
            <c:delete val="1"/>
          </c:dLbls>
          <c:cat>
            <c:strRef>
              <c:f>'[前三本期销量随时间变化 (2).xlsx]前三 (2)'!$C$1:$N$1</c:f>
              <c:strCache>
                <c:ptCount val="12"/>
                <c:pt idx="0" c:formatCode="0.000_ ">
                  <c:v>1月</c:v>
                </c:pt>
                <c:pt idx="1" c:formatCode="0.000_ ">
                  <c:v>2月</c:v>
                </c:pt>
                <c:pt idx="2" c:formatCode="0.000_ ">
                  <c:v>3月</c:v>
                </c:pt>
                <c:pt idx="3" c:formatCode="0.000_ ">
                  <c:v>4月</c:v>
                </c:pt>
                <c:pt idx="4" c:formatCode="0.000_ ">
                  <c:v>5月</c:v>
                </c:pt>
                <c:pt idx="5" c:formatCode="0.000_ ">
                  <c:v>6月</c:v>
                </c:pt>
                <c:pt idx="6" c:formatCode="0.000_ ">
                  <c:v>7月</c:v>
                </c:pt>
                <c:pt idx="7" c:formatCode="0.000_ ">
                  <c:v>8月</c:v>
                </c:pt>
                <c:pt idx="8" c:formatCode="0.000_ ">
                  <c:v>9月</c:v>
                </c:pt>
                <c:pt idx="9" c:formatCode="0.000_ ">
                  <c:v>10月</c:v>
                </c:pt>
                <c:pt idx="10" c:formatCode="0.000_ ">
                  <c:v>11月</c:v>
                </c:pt>
                <c:pt idx="11" c:formatCode="0.000_ ">
                  <c:v>12月</c:v>
                </c:pt>
              </c:strCache>
            </c:strRef>
          </c:cat>
          <c:val>
            <c:numRef>
              <c:f>'[前三本期销量随时间变化 (2).xlsx]前三 (2)'!$C$2:$N$2</c:f>
              <c:numCache>
                <c:formatCode>0.000_ </c:formatCode>
                <c:ptCount val="12"/>
                <c:pt idx="0">
                  <c:v>32.468</c:v>
                </c:pt>
                <c:pt idx="1">
                  <c:v>5.032</c:v>
                </c:pt>
                <c:pt idx="2" c:formatCode="0.0000">
                  <c:v>4.536</c:v>
                </c:pt>
                <c:pt idx="3" c:formatCode="0.0000">
                  <c:v>9.748</c:v>
                </c:pt>
                <c:pt idx="4" c:formatCode="0.0000">
                  <c:v>3.492</c:v>
                </c:pt>
                <c:pt idx="5" c:formatCode="0.0000">
                  <c:v>3.816</c:v>
                </c:pt>
                <c:pt idx="6" c:formatCode="0.0000">
                  <c:v>5.92</c:v>
                </c:pt>
                <c:pt idx="7" c:formatCode="0.0000">
                  <c:v>8.104</c:v>
                </c:pt>
                <c:pt idx="8" c:formatCode="0.0000">
                  <c:v>15.704</c:v>
                </c:pt>
                <c:pt idx="9" c:formatCode="0.0000">
                  <c:v>0.764</c:v>
                </c:pt>
                <c:pt idx="10" c:formatCode="0.0000">
                  <c:v>0.336</c:v>
                </c:pt>
                <c:pt idx="11" c:formatCode="0.0000">
                  <c:v>1.192</c:v>
                </c:pt>
              </c:numCache>
            </c:numRef>
          </c:val>
          <c:smooth val="0"/>
        </c:ser>
        <c:ser>
          <c:idx val="1"/>
          <c:order val="1"/>
          <c:tx>
            <c:strRef>
              <c:f>'[前三本期销量随时间变化 (2).xlsx]前三 (2)'!$B$3</c:f>
              <c:strCache>
                <c:ptCount val="1"/>
                <c:pt idx="0">
                  <c:v>软盒中华</c:v>
                </c:pt>
              </c:strCache>
            </c:strRef>
          </c:tx>
          <c:spPr>
            <a:ln w="28575" cap="rnd" cmpd="sng" algn="ctr">
              <a:solidFill>
                <a:schemeClr val="accent2"/>
              </a:solidFill>
              <a:prstDash val="solid"/>
              <a:round/>
            </a:ln>
            <a:effectLst/>
          </c:spPr>
          <c:marker>
            <c:symbol val="circle"/>
            <c:size val="5"/>
            <c:spPr>
              <a:solidFill>
                <a:schemeClr val="accent2"/>
              </a:solidFill>
              <a:ln w="9525" cap="flat" cmpd="sng" algn="ctr">
                <a:solidFill>
                  <a:schemeClr val="accent2"/>
                </a:solidFill>
                <a:prstDash val="solid"/>
                <a:round/>
              </a:ln>
              <a:effectLst/>
            </c:spPr>
          </c:marker>
          <c:dLbls>
            <c:delete val="1"/>
          </c:dLbls>
          <c:cat>
            <c:strRef>
              <c:f>'[前三本期销量随时间变化 (2).xlsx]前三 (2)'!$C$1:$N$1</c:f>
              <c:strCache>
                <c:ptCount val="12"/>
                <c:pt idx="0" c:formatCode="0.000_ ">
                  <c:v>1月</c:v>
                </c:pt>
                <c:pt idx="1" c:formatCode="0.000_ ">
                  <c:v>2月</c:v>
                </c:pt>
                <c:pt idx="2" c:formatCode="0.000_ ">
                  <c:v>3月</c:v>
                </c:pt>
                <c:pt idx="3" c:formatCode="0.000_ ">
                  <c:v>4月</c:v>
                </c:pt>
                <c:pt idx="4" c:formatCode="0.000_ ">
                  <c:v>5月</c:v>
                </c:pt>
                <c:pt idx="5" c:formatCode="0.000_ ">
                  <c:v>6月</c:v>
                </c:pt>
                <c:pt idx="6" c:formatCode="0.000_ ">
                  <c:v>7月</c:v>
                </c:pt>
                <c:pt idx="7" c:formatCode="0.000_ ">
                  <c:v>8月</c:v>
                </c:pt>
                <c:pt idx="8" c:formatCode="0.000_ ">
                  <c:v>9月</c:v>
                </c:pt>
                <c:pt idx="9" c:formatCode="0.000_ ">
                  <c:v>10月</c:v>
                </c:pt>
                <c:pt idx="10" c:formatCode="0.000_ ">
                  <c:v>11月</c:v>
                </c:pt>
                <c:pt idx="11" c:formatCode="0.000_ ">
                  <c:v>12月</c:v>
                </c:pt>
              </c:strCache>
            </c:strRef>
          </c:cat>
          <c:val>
            <c:numRef>
              <c:f>'[前三本期销量随时间变化 (2).xlsx]前三 (2)'!$C$3:$N$3</c:f>
              <c:numCache>
                <c:formatCode>0.000_ </c:formatCode>
                <c:ptCount val="12"/>
                <c:pt idx="0">
                  <c:v>66.164</c:v>
                </c:pt>
                <c:pt idx="1">
                  <c:v>7.44</c:v>
                </c:pt>
                <c:pt idx="2">
                  <c:v>3.876</c:v>
                </c:pt>
                <c:pt idx="3">
                  <c:v>7.352</c:v>
                </c:pt>
                <c:pt idx="4">
                  <c:v>16.776</c:v>
                </c:pt>
                <c:pt idx="5">
                  <c:v>21.572</c:v>
                </c:pt>
                <c:pt idx="6">
                  <c:v>13.736</c:v>
                </c:pt>
                <c:pt idx="7">
                  <c:v>17.232</c:v>
                </c:pt>
                <c:pt idx="8">
                  <c:v>16.16</c:v>
                </c:pt>
                <c:pt idx="9">
                  <c:v>3.332</c:v>
                </c:pt>
                <c:pt idx="10">
                  <c:v>4.528</c:v>
                </c:pt>
                <c:pt idx="11">
                  <c:v>4.892</c:v>
                </c:pt>
              </c:numCache>
            </c:numRef>
          </c:val>
          <c:smooth val="0"/>
        </c:ser>
        <c:ser>
          <c:idx val="2"/>
          <c:order val="2"/>
          <c:tx>
            <c:strRef>
              <c:f>'[前三本期销量随时间变化 (2).xlsx]前三 (2)'!$B$4</c:f>
              <c:strCache>
                <c:ptCount val="1"/>
                <c:pt idx="0">
                  <c:v>真龙（海韵细支）</c:v>
                </c:pt>
              </c:strCache>
            </c:strRef>
          </c:tx>
          <c:spPr>
            <a:ln w="28575" cap="rnd" cmpd="sng" algn="ctr">
              <a:solidFill>
                <a:schemeClr val="accent3"/>
              </a:solidFill>
              <a:prstDash val="solid"/>
              <a:round/>
            </a:ln>
            <a:effectLst/>
          </c:spPr>
          <c:marker>
            <c:symbol val="circle"/>
            <c:size val="5"/>
            <c:spPr>
              <a:solidFill>
                <a:schemeClr val="accent3"/>
              </a:solidFill>
              <a:ln w="9525" cap="flat" cmpd="sng" algn="ctr">
                <a:solidFill>
                  <a:schemeClr val="accent3"/>
                </a:solidFill>
                <a:prstDash val="solid"/>
                <a:round/>
              </a:ln>
              <a:effectLst/>
            </c:spPr>
          </c:marker>
          <c:dLbls>
            <c:delete val="1"/>
          </c:dLbls>
          <c:cat>
            <c:strRef>
              <c:f>'[前三本期销量随时间变化 (2).xlsx]前三 (2)'!$C$1:$N$1</c:f>
              <c:strCache>
                <c:ptCount val="12"/>
                <c:pt idx="0" c:formatCode="0.000_ ">
                  <c:v>1月</c:v>
                </c:pt>
                <c:pt idx="1" c:formatCode="0.000_ ">
                  <c:v>2月</c:v>
                </c:pt>
                <c:pt idx="2" c:formatCode="0.000_ ">
                  <c:v>3月</c:v>
                </c:pt>
                <c:pt idx="3" c:formatCode="0.000_ ">
                  <c:v>4月</c:v>
                </c:pt>
                <c:pt idx="4" c:formatCode="0.000_ ">
                  <c:v>5月</c:v>
                </c:pt>
                <c:pt idx="5" c:formatCode="0.000_ ">
                  <c:v>6月</c:v>
                </c:pt>
                <c:pt idx="6" c:formatCode="0.000_ ">
                  <c:v>7月</c:v>
                </c:pt>
                <c:pt idx="7" c:formatCode="0.000_ ">
                  <c:v>8月</c:v>
                </c:pt>
                <c:pt idx="8" c:formatCode="0.000_ ">
                  <c:v>9月</c:v>
                </c:pt>
                <c:pt idx="9" c:formatCode="0.000_ ">
                  <c:v>10月</c:v>
                </c:pt>
                <c:pt idx="10" c:formatCode="0.000_ ">
                  <c:v>11月</c:v>
                </c:pt>
                <c:pt idx="11" c:formatCode="0.000_ ">
                  <c:v>12月</c:v>
                </c:pt>
              </c:strCache>
            </c:strRef>
          </c:cat>
          <c:val>
            <c:numRef>
              <c:f>'[前三本期销量随时间变化 (2).xlsx]前三 (2)'!$C$4:$N$4</c:f>
              <c:numCache>
                <c:formatCode>0.000_ </c:formatCode>
                <c:ptCount val="12"/>
                <c:pt idx="0">
                  <c:v>35.992</c:v>
                </c:pt>
                <c:pt idx="1">
                  <c:v>5.62</c:v>
                </c:pt>
                <c:pt idx="2">
                  <c:v>11.16</c:v>
                </c:pt>
                <c:pt idx="3">
                  <c:v>10.652</c:v>
                </c:pt>
                <c:pt idx="4">
                  <c:v>7.164</c:v>
                </c:pt>
                <c:pt idx="5">
                  <c:v>4.884</c:v>
                </c:pt>
                <c:pt idx="6">
                  <c:v>10.568</c:v>
                </c:pt>
                <c:pt idx="7">
                  <c:v>11.3</c:v>
                </c:pt>
                <c:pt idx="8">
                  <c:v>20.808</c:v>
                </c:pt>
                <c:pt idx="9">
                  <c:v>5.808</c:v>
                </c:pt>
                <c:pt idx="10">
                  <c:v>10.224</c:v>
                </c:pt>
                <c:pt idx="11">
                  <c:v>1.04</c:v>
                </c:pt>
              </c:numCache>
            </c:numRef>
          </c:val>
          <c:smooth val="0"/>
        </c:ser>
        <c:dLbls>
          <c:showLegendKey val="0"/>
          <c:showVal val="0"/>
          <c:showCatName val="0"/>
          <c:showSerName val="0"/>
          <c:showPercent val="0"/>
          <c:showBubbleSize val="0"/>
        </c:dLbls>
        <c:marker val="1"/>
        <c:smooth val="0"/>
        <c:axId val="488778693"/>
        <c:axId val="550440911"/>
      </c:lineChart>
      <c:catAx>
        <c:axId val="488778693"/>
        <c:scaling>
          <c:orientation val="minMax"/>
        </c:scaling>
        <c:delete val="0"/>
        <c:axPos val="b"/>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440911"/>
        <c:crosses val="autoZero"/>
        <c:auto val="1"/>
        <c:lblAlgn val="ctr"/>
        <c:lblOffset val="100"/>
        <c:noMultiLvlLbl val="0"/>
      </c:catAx>
      <c:valAx>
        <c:axId val="550440911"/>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0.000_ "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877869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wrap="square"/>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400" b="0" i="0" u="none" strike="noStrike" baseline="0">
                <a:solidFill>
                  <a:srgbClr val="333333"/>
                </a:solidFill>
                <a:effectLst/>
                <a:latin typeface="宋体" panose="02010600030101010101" charset="-122"/>
                <a:ea typeface="宋体" panose="02010600030101010101" charset="-122"/>
                <a:cs typeface="宋体" panose="02010600030101010101" charset="-122"/>
              </a:rPr>
              <a:t>中</a:t>
            </a:r>
            <a:r>
              <a:rPr lang="zh-CN" altLang="zh-CN" sz="1400" b="0" i="0" u="none" strike="noStrike" baseline="0">
                <a:solidFill>
                  <a:srgbClr val="333333"/>
                </a:solidFill>
                <a:effectLst/>
                <a:latin typeface="宋体" panose="02010600030101010101" charset="-122"/>
                <a:ea typeface="宋体" panose="02010600030101010101" charset="-122"/>
                <a:cs typeface="宋体" panose="02010600030101010101" charset="-122"/>
              </a:rPr>
              <a:t>高端销量前三商品本期销量随时间变化图</a:t>
            </a:r>
            <a:endParaRPr lang="zh-CN" altLang="zh-CN" sz="1000" b="0" i="0" u="none" strike="noStrike" baseline="0">
              <a:solidFill>
                <a:srgbClr val="000000"/>
              </a:solidFill>
              <a:effectLst/>
              <a:latin typeface="Arial" panose="020B0604020202020204" pitchFamily="7" charset="0"/>
              <a:ea typeface="Arial" panose="020B0604020202020204" pitchFamily="7" charset="0"/>
              <a:cs typeface="Arial" panose="020B0604020202020204" pitchFamily="7" charset="0"/>
            </a:endParaRPr>
          </a:p>
        </c:rich>
      </c:tx>
      <c:layout/>
      <c:overlay val="0"/>
      <c:spPr>
        <a:noFill/>
        <a:ln>
          <a:noFill/>
        </a:ln>
        <a:effectLst/>
      </c:spPr>
    </c:title>
    <c:autoTitleDeleted val="0"/>
    <c:plotArea>
      <c:layout/>
      <c:lineChart>
        <c:grouping val="standard"/>
        <c:varyColors val="0"/>
        <c:ser>
          <c:idx val="0"/>
          <c:order val="0"/>
          <c:tx>
            <c:strRef>
              <c:f>'[前三本期销量随时间变化 (2).xlsx]前三 (2)'!$B$6</c:f>
              <c:strCache>
                <c:ptCount val="1"/>
                <c:pt idx="0">
                  <c:v>真龙（海韵）</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dLbls>
            <c:delete val="1"/>
          </c:dLbls>
          <c:cat>
            <c:strRef>
              <c:f>'[前三本期销量随时间变化 (2).xlsx]前三 (2)'!$C$1:$N$1</c:f>
              <c:strCache>
                <c:ptCount val="12"/>
                <c:pt idx="0" c:formatCode="0.000_ ">
                  <c:v>1月</c:v>
                </c:pt>
                <c:pt idx="1" c:formatCode="0.000_ ">
                  <c:v>2月</c:v>
                </c:pt>
                <c:pt idx="2" c:formatCode="0.000_ ">
                  <c:v>3月</c:v>
                </c:pt>
                <c:pt idx="3" c:formatCode="0.000_ ">
                  <c:v>4月</c:v>
                </c:pt>
                <c:pt idx="4" c:formatCode="0.000_ ">
                  <c:v>5月</c:v>
                </c:pt>
                <c:pt idx="5" c:formatCode="0.000_ ">
                  <c:v>6月</c:v>
                </c:pt>
                <c:pt idx="6" c:formatCode="0.000_ ">
                  <c:v>7月</c:v>
                </c:pt>
                <c:pt idx="7" c:formatCode="0.000_ ">
                  <c:v>8月</c:v>
                </c:pt>
                <c:pt idx="8" c:formatCode="0.000_ ">
                  <c:v>9月</c:v>
                </c:pt>
                <c:pt idx="9" c:formatCode="0.000_ ">
                  <c:v>10月</c:v>
                </c:pt>
                <c:pt idx="10" c:formatCode="0.000_ ">
                  <c:v>11月</c:v>
                </c:pt>
                <c:pt idx="11" c:formatCode="0.000_ ">
                  <c:v>12月</c:v>
                </c:pt>
              </c:strCache>
            </c:strRef>
          </c:cat>
          <c:val>
            <c:numRef>
              <c:f>'[前三本期销量随时间变化 (2).xlsx]前三 (2)'!$C$6:$N$6</c:f>
              <c:numCache>
                <c:formatCode>0.000_ </c:formatCode>
                <c:ptCount val="12"/>
                <c:pt idx="0">
                  <c:v>1122.488</c:v>
                </c:pt>
                <c:pt idx="1">
                  <c:v>158.92</c:v>
                </c:pt>
                <c:pt idx="2">
                  <c:v>93.56</c:v>
                </c:pt>
                <c:pt idx="3">
                  <c:v>84.948</c:v>
                </c:pt>
                <c:pt idx="4">
                  <c:v>69.872</c:v>
                </c:pt>
                <c:pt idx="5">
                  <c:v>82.116</c:v>
                </c:pt>
                <c:pt idx="6">
                  <c:v>229.064</c:v>
                </c:pt>
                <c:pt idx="7">
                  <c:v>247.836</c:v>
                </c:pt>
                <c:pt idx="8">
                  <c:v>354.876</c:v>
                </c:pt>
                <c:pt idx="9">
                  <c:v>112.948</c:v>
                </c:pt>
                <c:pt idx="10">
                  <c:v>114.576</c:v>
                </c:pt>
                <c:pt idx="11">
                  <c:v>16.056</c:v>
                </c:pt>
              </c:numCache>
            </c:numRef>
          </c:val>
          <c:smooth val="0"/>
        </c:ser>
        <c:ser>
          <c:idx val="1"/>
          <c:order val="1"/>
          <c:tx>
            <c:strRef>
              <c:f>'[前三本期销量随时间变化 (2).xlsx]前三 (2)'!$B$7</c:f>
              <c:strCache>
                <c:ptCount val="1"/>
                <c:pt idx="0">
                  <c:v>玉溪（软尚善）</c:v>
                </c:pt>
              </c:strCache>
            </c:strRef>
          </c:tx>
          <c:spPr>
            <a:ln w="28575" cap="rnd" cmpd="sng" algn="ctr">
              <a:solidFill>
                <a:schemeClr val="accent2"/>
              </a:solidFill>
              <a:prstDash val="solid"/>
              <a:round/>
            </a:ln>
            <a:effectLst/>
          </c:spPr>
          <c:marker>
            <c:symbol val="circle"/>
            <c:size val="5"/>
            <c:spPr>
              <a:solidFill>
                <a:schemeClr val="accent2"/>
              </a:solidFill>
              <a:ln w="9525" cap="flat" cmpd="sng" algn="ctr">
                <a:solidFill>
                  <a:schemeClr val="accent2"/>
                </a:solidFill>
                <a:prstDash val="solid"/>
                <a:round/>
              </a:ln>
              <a:effectLst/>
            </c:spPr>
          </c:marker>
          <c:dLbls>
            <c:delete val="1"/>
          </c:dLbls>
          <c:cat>
            <c:strRef>
              <c:f>'[前三本期销量随时间变化 (2).xlsx]前三 (2)'!$C$1:$N$1</c:f>
              <c:strCache>
                <c:ptCount val="12"/>
                <c:pt idx="0" c:formatCode="0.000_ ">
                  <c:v>1月</c:v>
                </c:pt>
                <c:pt idx="1" c:formatCode="0.000_ ">
                  <c:v>2月</c:v>
                </c:pt>
                <c:pt idx="2" c:formatCode="0.000_ ">
                  <c:v>3月</c:v>
                </c:pt>
                <c:pt idx="3" c:formatCode="0.000_ ">
                  <c:v>4月</c:v>
                </c:pt>
                <c:pt idx="4" c:formatCode="0.000_ ">
                  <c:v>5月</c:v>
                </c:pt>
                <c:pt idx="5" c:formatCode="0.000_ ">
                  <c:v>6月</c:v>
                </c:pt>
                <c:pt idx="6" c:formatCode="0.000_ ">
                  <c:v>7月</c:v>
                </c:pt>
                <c:pt idx="7" c:formatCode="0.000_ ">
                  <c:v>8月</c:v>
                </c:pt>
                <c:pt idx="8" c:formatCode="0.000_ ">
                  <c:v>9月</c:v>
                </c:pt>
                <c:pt idx="9" c:formatCode="0.000_ ">
                  <c:v>10月</c:v>
                </c:pt>
                <c:pt idx="10" c:formatCode="0.000_ ">
                  <c:v>11月</c:v>
                </c:pt>
                <c:pt idx="11" c:formatCode="0.000_ ">
                  <c:v>12月</c:v>
                </c:pt>
              </c:strCache>
            </c:strRef>
          </c:cat>
          <c:val>
            <c:numRef>
              <c:f>'[前三本期销量随时间变化 (2).xlsx]前三 (2)'!$C$7:$N$7</c:f>
              <c:numCache>
                <c:formatCode>0.000_ </c:formatCode>
                <c:ptCount val="12"/>
                <c:pt idx="0">
                  <c:v>54.844</c:v>
                </c:pt>
                <c:pt idx="1" c:formatCode="0.0000">
                  <c:v>4.9</c:v>
                </c:pt>
                <c:pt idx="2" c:formatCode="0.0000">
                  <c:v>49.632</c:v>
                </c:pt>
                <c:pt idx="3" c:formatCode="0.0000">
                  <c:v>40.408</c:v>
                </c:pt>
                <c:pt idx="4" c:formatCode="0.0000">
                  <c:v>51.12</c:v>
                </c:pt>
                <c:pt idx="5" c:formatCode="0.0000">
                  <c:v>46.02</c:v>
                </c:pt>
                <c:pt idx="6" c:formatCode="0.0000">
                  <c:v>23.308</c:v>
                </c:pt>
                <c:pt idx="7" c:formatCode="0.0000">
                  <c:v>24.44</c:v>
                </c:pt>
                <c:pt idx="8" c:formatCode="0.0000">
                  <c:v>15.244</c:v>
                </c:pt>
                <c:pt idx="9" c:formatCode="0.0000">
                  <c:v>14.684</c:v>
                </c:pt>
                <c:pt idx="10" c:formatCode="0.0000">
                  <c:v>17.12</c:v>
                </c:pt>
                <c:pt idx="11" c:formatCode="0.0000">
                  <c:v>3.008</c:v>
                </c:pt>
              </c:numCache>
            </c:numRef>
          </c:val>
          <c:smooth val="0"/>
        </c:ser>
        <c:ser>
          <c:idx val="2"/>
          <c:order val="2"/>
          <c:tx>
            <c:strRef>
              <c:f>'[前三本期销量随时间变化 (2).xlsx]前三 (2)'!$B$8</c:f>
              <c:strCache>
                <c:ptCount val="1"/>
                <c:pt idx="0">
                  <c:v>硬盒中华</c:v>
                </c:pt>
              </c:strCache>
            </c:strRef>
          </c:tx>
          <c:spPr>
            <a:ln w="28575" cap="rnd" cmpd="sng" algn="ctr">
              <a:solidFill>
                <a:schemeClr val="accent3"/>
              </a:solidFill>
              <a:prstDash val="solid"/>
              <a:round/>
            </a:ln>
            <a:effectLst/>
          </c:spPr>
          <c:marker>
            <c:symbol val="circle"/>
            <c:size val="5"/>
            <c:spPr>
              <a:solidFill>
                <a:schemeClr val="accent3"/>
              </a:solidFill>
              <a:ln w="9525" cap="flat" cmpd="sng" algn="ctr">
                <a:solidFill>
                  <a:schemeClr val="accent3"/>
                </a:solidFill>
                <a:prstDash val="solid"/>
                <a:round/>
              </a:ln>
              <a:effectLst/>
            </c:spPr>
          </c:marker>
          <c:dLbls>
            <c:delete val="1"/>
          </c:dLbls>
          <c:cat>
            <c:strRef>
              <c:f>'[前三本期销量随时间变化 (2).xlsx]前三 (2)'!$C$1:$N$1</c:f>
              <c:strCache>
                <c:ptCount val="12"/>
                <c:pt idx="0" c:formatCode="0.000_ ">
                  <c:v>1月</c:v>
                </c:pt>
                <c:pt idx="1" c:formatCode="0.000_ ">
                  <c:v>2月</c:v>
                </c:pt>
                <c:pt idx="2" c:formatCode="0.000_ ">
                  <c:v>3月</c:v>
                </c:pt>
                <c:pt idx="3" c:formatCode="0.000_ ">
                  <c:v>4月</c:v>
                </c:pt>
                <c:pt idx="4" c:formatCode="0.000_ ">
                  <c:v>5月</c:v>
                </c:pt>
                <c:pt idx="5" c:formatCode="0.000_ ">
                  <c:v>6月</c:v>
                </c:pt>
                <c:pt idx="6" c:formatCode="0.000_ ">
                  <c:v>7月</c:v>
                </c:pt>
                <c:pt idx="7" c:formatCode="0.000_ ">
                  <c:v>8月</c:v>
                </c:pt>
                <c:pt idx="8" c:formatCode="0.000_ ">
                  <c:v>9月</c:v>
                </c:pt>
                <c:pt idx="9" c:formatCode="0.000_ ">
                  <c:v>10月</c:v>
                </c:pt>
                <c:pt idx="10" c:formatCode="0.000_ ">
                  <c:v>11月</c:v>
                </c:pt>
                <c:pt idx="11" c:formatCode="0.000_ ">
                  <c:v>12月</c:v>
                </c:pt>
              </c:strCache>
            </c:strRef>
          </c:cat>
          <c:val>
            <c:numRef>
              <c:f>'[前三本期销量随时间变化 (2).xlsx]前三 (2)'!$C$8:$N$8</c:f>
              <c:numCache>
                <c:formatCode>General</c:formatCode>
                <c:ptCount val="12"/>
                <c:pt idx="0">
                  <c:v>235.084</c:v>
                </c:pt>
                <c:pt idx="1" c:formatCode="0.0000">
                  <c:v>2.46</c:v>
                </c:pt>
                <c:pt idx="2" c:formatCode="0.0000">
                  <c:v>8.512</c:v>
                </c:pt>
                <c:pt idx="3" c:formatCode="0.0000">
                  <c:v>15.648</c:v>
                </c:pt>
                <c:pt idx="4" c:formatCode="0.0000">
                  <c:v>17.612</c:v>
                </c:pt>
                <c:pt idx="5" c:formatCode="0.0000">
                  <c:v>19.824</c:v>
                </c:pt>
                <c:pt idx="6" c:formatCode="0.0000">
                  <c:v>20.584</c:v>
                </c:pt>
                <c:pt idx="7" c:formatCode="0.0000">
                  <c:v>30.196</c:v>
                </c:pt>
                <c:pt idx="8" c:formatCode="0.0000">
                  <c:v>25.548</c:v>
                </c:pt>
                <c:pt idx="9" c:formatCode="0.0000">
                  <c:v>3.744</c:v>
                </c:pt>
                <c:pt idx="10" c:formatCode="0.0000">
                  <c:v>8.704</c:v>
                </c:pt>
                <c:pt idx="11" c:formatCode="0.0000">
                  <c:v>7.64</c:v>
                </c:pt>
              </c:numCache>
            </c:numRef>
          </c:val>
          <c:smooth val="0"/>
        </c:ser>
        <c:dLbls>
          <c:showLegendKey val="0"/>
          <c:showVal val="0"/>
          <c:showCatName val="0"/>
          <c:showSerName val="0"/>
          <c:showPercent val="0"/>
          <c:showBubbleSize val="0"/>
        </c:dLbls>
        <c:marker val="1"/>
        <c:smooth val="0"/>
        <c:axId val="413534956"/>
        <c:axId val="89534438"/>
      </c:lineChart>
      <c:catAx>
        <c:axId val="413534956"/>
        <c:scaling>
          <c:orientation val="minMax"/>
        </c:scaling>
        <c:delete val="0"/>
        <c:axPos val="b"/>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9534438"/>
        <c:crosses val="autoZero"/>
        <c:auto val="1"/>
        <c:lblAlgn val="ctr"/>
        <c:lblOffset val="100"/>
        <c:noMultiLvlLbl val="0"/>
      </c:catAx>
      <c:valAx>
        <c:axId val="89534438"/>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0.000_ "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1353495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wrap="square"/>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400" b="0" i="0" u="none" strike="noStrike" baseline="0">
                <a:solidFill>
                  <a:srgbClr val="333333"/>
                </a:solidFill>
                <a:effectLst/>
                <a:latin typeface="宋体" panose="02010600030101010101" charset="-122"/>
                <a:ea typeface="宋体" panose="02010600030101010101" charset="-122"/>
                <a:cs typeface="宋体" panose="02010600030101010101" charset="-122"/>
              </a:rPr>
              <a:t>低</a:t>
            </a:r>
            <a:r>
              <a:rPr lang="zh-CN" altLang="zh-CN" sz="1400" b="0" i="0" u="none" strike="noStrike" baseline="0">
                <a:solidFill>
                  <a:srgbClr val="333333"/>
                </a:solidFill>
                <a:effectLst/>
                <a:latin typeface="宋体" panose="02010600030101010101" charset="-122"/>
                <a:ea typeface="宋体" panose="02010600030101010101" charset="-122"/>
                <a:cs typeface="宋体" panose="02010600030101010101" charset="-122"/>
              </a:rPr>
              <a:t>端销量前三商品本期销量随时间变化图</a:t>
            </a:r>
            <a:endParaRPr lang="zh-CN" altLang="zh-CN" sz="1000" b="0" i="0" u="none" strike="noStrike" baseline="0">
              <a:solidFill>
                <a:srgbClr val="000000"/>
              </a:solidFill>
              <a:effectLst/>
              <a:latin typeface="Arial" panose="020B0604020202020204" pitchFamily="7" charset="0"/>
              <a:ea typeface="Arial" panose="020B0604020202020204" pitchFamily="7" charset="0"/>
              <a:cs typeface="Arial" panose="020B0604020202020204" pitchFamily="7" charset="0"/>
            </a:endParaRPr>
          </a:p>
        </c:rich>
      </c:tx>
      <c:layout/>
      <c:overlay val="0"/>
      <c:spPr>
        <a:noFill/>
        <a:ln>
          <a:noFill/>
        </a:ln>
        <a:effectLst/>
      </c:spPr>
    </c:title>
    <c:autoTitleDeleted val="0"/>
    <c:plotArea>
      <c:layout/>
      <c:lineChart>
        <c:grouping val="standard"/>
        <c:varyColors val="0"/>
        <c:ser>
          <c:idx val="0"/>
          <c:order val="0"/>
          <c:tx>
            <c:strRef>
              <c:f>'[前三本期销量随时间变化 (2).xlsx]前三 (2)'!$B$14</c:f>
              <c:strCache>
                <c:ptCount val="1"/>
                <c:pt idx="0">
                  <c:v>黄金叶（金满堂）</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dLbls>
            <c:delete val="1"/>
          </c:dLbls>
          <c:cat>
            <c:strRef>
              <c:f>'[前三本期销量随时间变化 (2).xlsx]前三 (2)'!$C$1:$N$1</c:f>
              <c:strCache>
                <c:ptCount val="12"/>
                <c:pt idx="0" c:formatCode="0.000_ ">
                  <c:v>1月</c:v>
                </c:pt>
                <c:pt idx="1" c:formatCode="0.000_ ">
                  <c:v>2月</c:v>
                </c:pt>
                <c:pt idx="2" c:formatCode="0.000_ ">
                  <c:v>3月</c:v>
                </c:pt>
                <c:pt idx="3" c:formatCode="0.000_ ">
                  <c:v>4月</c:v>
                </c:pt>
                <c:pt idx="4" c:formatCode="0.000_ ">
                  <c:v>5月</c:v>
                </c:pt>
                <c:pt idx="5" c:formatCode="0.000_ ">
                  <c:v>6月</c:v>
                </c:pt>
                <c:pt idx="6" c:formatCode="0.000_ ">
                  <c:v>7月</c:v>
                </c:pt>
                <c:pt idx="7" c:formatCode="0.000_ ">
                  <c:v>8月</c:v>
                </c:pt>
                <c:pt idx="8" c:formatCode="0.000_ ">
                  <c:v>9月</c:v>
                </c:pt>
                <c:pt idx="9" c:formatCode="0.000_ ">
                  <c:v>10月</c:v>
                </c:pt>
                <c:pt idx="10" c:formatCode="0.000_ ">
                  <c:v>11月</c:v>
                </c:pt>
                <c:pt idx="11" c:formatCode="0.000_ ">
                  <c:v>12月</c:v>
                </c:pt>
              </c:strCache>
            </c:strRef>
          </c:cat>
          <c:val>
            <c:numRef>
              <c:f>'[前三本期销量随时间变化 (2).xlsx]前三 (2)'!$C$14:$N$14</c:f>
              <c:numCache>
                <c:formatCode>0.000_ </c:formatCode>
                <c:ptCount val="12"/>
                <c:pt idx="0">
                  <c:v>445.432</c:v>
                </c:pt>
                <c:pt idx="1" c:formatCode="0.0000">
                  <c:v>170.184</c:v>
                </c:pt>
                <c:pt idx="2" c:formatCode="0.0000">
                  <c:v>142.428</c:v>
                </c:pt>
                <c:pt idx="3" c:formatCode="0.0000">
                  <c:v>117.268</c:v>
                </c:pt>
                <c:pt idx="4" c:formatCode="0.0000">
                  <c:v>106.084</c:v>
                </c:pt>
                <c:pt idx="5" c:formatCode="0.0000">
                  <c:v>107.724</c:v>
                </c:pt>
                <c:pt idx="6" c:formatCode="0.0000">
                  <c:v>222.876</c:v>
                </c:pt>
                <c:pt idx="7" c:formatCode="0.0000">
                  <c:v>257.976</c:v>
                </c:pt>
                <c:pt idx="8" c:formatCode="0.0000">
                  <c:v>321.148</c:v>
                </c:pt>
                <c:pt idx="9" c:formatCode="0.0000">
                  <c:v>243.74</c:v>
                </c:pt>
                <c:pt idx="10" c:formatCode="0.0000">
                  <c:v>213.612</c:v>
                </c:pt>
                <c:pt idx="11" c:formatCode="0.0000">
                  <c:v>320.588</c:v>
                </c:pt>
              </c:numCache>
            </c:numRef>
          </c:val>
          <c:smooth val="0"/>
        </c:ser>
        <c:ser>
          <c:idx val="1"/>
          <c:order val="1"/>
          <c:tx>
            <c:strRef>
              <c:f>'[前三本期销量随时间变化 (2).xlsx]前三 (2)'!$B$15</c:f>
              <c:strCache>
                <c:ptCount val="1"/>
                <c:pt idx="0">
                  <c:v>真龙（软祥云）</c:v>
                </c:pt>
              </c:strCache>
            </c:strRef>
          </c:tx>
          <c:spPr>
            <a:ln w="28575" cap="rnd" cmpd="sng" algn="ctr">
              <a:solidFill>
                <a:schemeClr val="accent2"/>
              </a:solidFill>
              <a:prstDash val="solid"/>
              <a:round/>
            </a:ln>
            <a:effectLst/>
          </c:spPr>
          <c:marker>
            <c:symbol val="circle"/>
            <c:size val="5"/>
            <c:spPr>
              <a:solidFill>
                <a:schemeClr val="accent2"/>
              </a:solidFill>
              <a:ln w="9525" cap="flat" cmpd="sng" algn="ctr">
                <a:solidFill>
                  <a:schemeClr val="accent2"/>
                </a:solidFill>
                <a:prstDash val="solid"/>
                <a:round/>
              </a:ln>
              <a:effectLst/>
            </c:spPr>
          </c:marker>
          <c:dLbls>
            <c:delete val="1"/>
          </c:dLbls>
          <c:cat>
            <c:strRef>
              <c:f>'[前三本期销量随时间变化 (2).xlsx]前三 (2)'!$C$1:$N$1</c:f>
              <c:strCache>
                <c:ptCount val="12"/>
                <c:pt idx="0" c:formatCode="0.000_ ">
                  <c:v>1月</c:v>
                </c:pt>
                <c:pt idx="1" c:formatCode="0.000_ ">
                  <c:v>2月</c:v>
                </c:pt>
                <c:pt idx="2" c:formatCode="0.000_ ">
                  <c:v>3月</c:v>
                </c:pt>
                <c:pt idx="3" c:formatCode="0.000_ ">
                  <c:v>4月</c:v>
                </c:pt>
                <c:pt idx="4" c:formatCode="0.000_ ">
                  <c:v>5月</c:v>
                </c:pt>
                <c:pt idx="5" c:formatCode="0.000_ ">
                  <c:v>6月</c:v>
                </c:pt>
                <c:pt idx="6" c:formatCode="0.000_ ">
                  <c:v>7月</c:v>
                </c:pt>
                <c:pt idx="7" c:formatCode="0.000_ ">
                  <c:v>8月</c:v>
                </c:pt>
                <c:pt idx="8" c:formatCode="0.000_ ">
                  <c:v>9月</c:v>
                </c:pt>
                <c:pt idx="9" c:formatCode="0.000_ ">
                  <c:v>10月</c:v>
                </c:pt>
                <c:pt idx="10" c:formatCode="0.000_ ">
                  <c:v>11月</c:v>
                </c:pt>
                <c:pt idx="11" c:formatCode="0.000_ ">
                  <c:v>12月</c:v>
                </c:pt>
              </c:strCache>
            </c:strRef>
          </c:cat>
          <c:val>
            <c:numRef>
              <c:f>'[前三本期销量随时间变化 (2).xlsx]前三 (2)'!$C$15:$N$15</c:f>
              <c:numCache>
                <c:formatCode>0.000_ </c:formatCode>
                <c:ptCount val="12"/>
                <c:pt idx="0">
                  <c:v>1867.164</c:v>
                </c:pt>
                <c:pt idx="1">
                  <c:v>1102.54</c:v>
                </c:pt>
                <c:pt idx="2">
                  <c:v>875.024</c:v>
                </c:pt>
                <c:pt idx="3">
                  <c:v>827.496</c:v>
                </c:pt>
                <c:pt idx="4">
                  <c:v>817.596</c:v>
                </c:pt>
                <c:pt idx="5">
                  <c:v>590.684</c:v>
                </c:pt>
                <c:pt idx="6">
                  <c:v>839.668</c:v>
                </c:pt>
                <c:pt idx="7">
                  <c:v>838.452</c:v>
                </c:pt>
                <c:pt idx="8">
                  <c:v>797.344</c:v>
                </c:pt>
                <c:pt idx="9">
                  <c:v>672.992</c:v>
                </c:pt>
                <c:pt idx="10">
                  <c:v>601.42</c:v>
                </c:pt>
                <c:pt idx="11">
                  <c:v>741.276</c:v>
                </c:pt>
              </c:numCache>
            </c:numRef>
          </c:val>
          <c:smooth val="0"/>
        </c:ser>
        <c:ser>
          <c:idx val="2"/>
          <c:order val="2"/>
          <c:tx>
            <c:strRef>
              <c:f>'[前三本期销量随时间变化 (2).xlsx]前三 (2)'!$B$16</c:f>
              <c:strCache>
                <c:ptCount val="1"/>
                <c:pt idx="0">
                  <c:v>红塔山（硬经典100）</c:v>
                </c:pt>
              </c:strCache>
            </c:strRef>
          </c:tx>
          <c:spPr>
            <a:ln w="28575" cap="rnd" cmpd="sng" algn="ctr">
              <a:solidFill>
                <a:schemeClr val="accent3"/>
              </a:solidFill>
              <a:prstDash val="solid"/>
              <a:round/>
            </a:ln>
            <a:effectLst/>
          </c:spPr>
          <c:marker>
            <c:symbol val="circle"/>
            <c:size val="5"/>
            <c:spPr>
              <a:solidFill>
                <a:schemeClr val="accent3"/>
              </a:solidFill>
              <a:ln w="9525" cap="flat" cmpd="sng" algn="ctr">
                <a:solidFill>
                  <a:schemeClr val="accent3"/>
                </a:solidFill>
                <a:prstDash val="solid"/>
                <a:round/>
              </a:ln>
              <a:effectLst/>
            </c:spPr>
          </c:marker>
          <c:dLbls>
            <c:delete val="1"/>
          </c:dLbls>
          <c:cat>
            <c:strRef>
              <c:f>'[前三本期销量随时间变化 (2).xlsx]前三 (2)'!$C$1:$N$1</c:f>
              <c:strCache>
                <c:ptCount val="12"/>
                <c:pt idx="0" c:formatCode="0.000_ ">
                  <c:v>1月</c:v>
                </c:pt>
                <c:pt idx="1" c:formatCode="0.000_ ">
                  <c:v>2月</c:v>
                </c:pt>
                <c:pt idx="2" c:formatCode="0.000_ ">
                  <c:v>3月</c:v>
                </c:pt>
                <c:pt idx="3" c:formatCode="0.000_ ">
                  <c:v>4月</c:v>
                </c:pt>
                <c:pt idx="4" c:formatCode="0.000_ ">
                  <c:v>5月</c:v>
                </c:pt>
                <c:pt idx="5" c:formatCode="0.000_ ">
                  <c:v>6月</c:v>
                </c:pt>
                <c:pt idx="6" c:formatCode="0.000_ ">
                  <c:v>7月</c:v>
                </c:pt>
                <c:pt idx="7" c:formatCode="0.000_ ">
                  <c:v>8月</c:v>
                </c:pt>
                <c:pt idx="8" c:formatCode="0.000_ ">
                  <c:v>9月</c:v>
                </c:pt>
                <c:pt idx="9" c:formatCode="0.000_ ">
                  <c:v>10月</c:v>
                </c:pt>
                <c:pt idx="10" c:formatCode="0.000_ ">
                  <c:v>11月</c:v>
                </c:pt>
                <c:pt idx="11" c:formatCode="0.000_ ">
                  <c:v>12月</c:v>
                </c:pt>
              </c:strCache>
            </c:strRef>
          </c:cat>
          <c:val>
            <c:numRef>
              <c:f>'[前三本期销量随时间变化 (2).xlsx]前三 (2)'!$C$16:$N$16</c:f>
              <c:numCache>
                <c:formatCode>0.000_ </c:formatCode>
                <c:ptCount val="12"/>
                <c:pt idx="0">
                  <c:v>740.836</c:v>
                </c:pt>
                <c:pt idx="1">
                  <c:v>559.644</c:v>
                </c:pt>
                <c:pt idx="2">
                  <c:v>1076.396</c:v>
                </c:pt>
                <c:pt idx="3">
                  <c:v>302.864</c:v>
                </c:pt>
                <c:pt idx="4">
                  <c:v>291.352</c:v>
                </c:pt>
                <c:pt idx="5">
                  <c:v>212.896</c:v>
                </c:pt>
                <c:pt idx="6">
                  <c:v>699.644</c:v>
                </c:pt>
                <c:pt idx="7">
                  <c:v>927.64</c:v>
                </c:pt>
                <c:pt idx="8">
                  <c:v>831.792</c:v>
                </c:pt>
                <c:pt idx="9">
                  <c:v>785.924</c:v>
                </c:pt>
                <c:pt idx="10">
                  <c:v>791.536</c:v>
                </c:pt>
                <c:pt idx="11">
                  <c:v>967.792</c:v>
                </c:pt>
              </c:numCache>
            </c:numRef>
          </c:val>
          <c:smooth val="0"/>
        </c:ser>
        <c:dLbls>
          <c:showLegendKey val="0"/>
          <c:showVal val="0"/>
          <c:showCatName val="0"/>
          <c:showSerName val="0"/>
          <c:showPercent val="0"/>
          <c:showBubbleSize val="0"/>
        </c:dLbls>
        <c:marker val="1"/>
        <c:smooth val="0"/>
        <c:axId val="55933233"/>
        <c:axId val="700226767"/>
      </c:lineChart>
      <c:catAx>
        <c:axId val="55933233"/>
        <c:scaling>
          <c:orientation val="minMax"/>
        </c:scaling>
        <c:delete val="0"/>
        <c:axPos val="b"/>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00226767"/>
        <c:crosses val="autoZero"/>
        <c:auto val="1"/>
        <c:lblAlgn val="ctr"/>
        <c:lblOffset val="100"/>
        <c:noMultiLvlLbl val="0"/>
      </c:catAx>
      <c:valAx>
        <c:axId val="700226767"/>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0.000_ "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93323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wrap="square"/>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15690</Words>
  <Characters>23965</Characters>
  <Lines>3</Lines>
  <Paragraphs>1</Paragraphs>
  <TotalTime>1</TotalTime>
  <ScaleCrop>false</ScaleCrop>
  <LinksUpToDate>false</LinksUpToDate>
  <CharactersWithSpaces>27387</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2022-04-29T09:06:00Z</dcterms:created>
  <dc:creator>唐祥 唐祥</dc:creator>
  <cp:lastModifiedBy>WPS_1601778966</cp:lastModifiedBy>
  <dcterms:modified xsi:type="dcterms:W3CDTF">2022-05-03T11:16:12Z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