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EF" w:rsidRPr="00315233" w:rsidRDefault="00315233">
      <w:r>
        <w:t xml:space="preserve">Автомобиль </w:t>
      </w:r>
      <w:r>
        <w:rPr>
          <w:lang w:val="en-US"/>
        </w:rPr>
        <w:t>Ford</w:t>
      </w:r>
      <w:r w:rsidRPr="00315233">
        <w:t xml:space="preserve"> </w:t>
      </w:r>
      <w:r>
        <w:rPr>
          <w:lang w:val="en-US"/>
        </w:rPr>
        <w:t>Fusion</w:t>
      </w:r>
      <w:r>
        <w:t>. Приобретали с мужем  (</w:t>
      </w:r>
      <w:proofErr w:type="spellStart"/>
      <w:r>
        <w:t>экокожа</w:t>
      </w:r>
      <w:proofErr w:type="spellEnd"/>
      <w:r>
        <w:t xml:space="preserve">) в </w:t>
      </w:r>
      <w:proofErr w:type="spellStart"/>
      <w:r>
        <w:t>Лайкавто</w:t>
      </w:r>
      <w:proofErr w:type="spellEnd"/>
      <w:r>
        <w:t>, вместе с установкой. Чтобы избежать косяков по «</w:t>
      </w:r>
      <w:proofErr w:type="spellStart"/>
      <w:r>
        <w:t>криворукости</w:t>
      </w:r>
      <w:proofErr w:type="spellEnd"/>
      <w:r>
        <w:t>». Качество установки (как и самих чехлов) превосходное! Никаких складок, заломов – сели идеально! До сих пор не верится, что это просто чехлы!!! Отдельное спасибо парню, который устанавливал чехлы! Так держать!!!</w:t>
      </w:r>
    </w:p>
    <w:sectPr w:rsidR="009B6FEF" w:rsidRPr="00315233" w:rsidSect="0090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5233"/>
    <w:rsid w:val="000C4F23"/>
    <w:rsid w:val="00315233"/>
    <w:rsid w:val="00905018"/>
    <w:rsid w:val="00B4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2019-02-14T08:58:00Z</dcterms:created>
  <dcterms:modified xsi:type="dcterms:W3CDTF">2019-02-14T09:06:00Z</dcterms:modified>
</cp:coreProperties>
</file>