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F0" w:rsidRDefault="00C10FF0" w:rsidP="00C10FF0">
      <w:pPr>
        <w:spacing w:before="240" w:after="60"/>
        <w:ind w:left="360" w:right="720"/>
        <w:jc w:val="center"/>
        <w:rPr>
          <w:sz w:val="40"/>
          <w:szCs w:val="40"/>
        </w:rPr>
      </w:pPr>
      <w:r>
        <w:rPr>
          <w:sz w:val="40"/>
          <w:szCs w:val="40"/>
        </w:rPr>
        <w:t>Índice analítico</w:t>
      </w:r>
    </w:p>
    <w:p w:rsidR="00667C2C" w:rsidRDefault="00C10FF0" w:rsidP="00667C2C">
      <w:pPr>
        <w:spacing w:before="240" w:after="60"/>
        <w:ind w:left="360" w:right="720"/>
        <w:rPr>
          <w:sz w:val="40"/>
          <w:szCs w:val="40"/>
        </w:rPr>
      </w:pPr>
      <w:hyperlink r:id="rId5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1.</w:t>
        </w:r>
      </w:hyperlink>
      <w:hyperlink r:id="rId6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7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Introdução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667C2C">
      <w:pPr>
        <w:spacing w:before="240" w:after="60"/>
        <w:ind w:left="360" w:right="720"/>
        <w:rPr>
          <w:sz w:val="40"/>
          <w:szCs w:val="40"/>
        </w:rPr>
      </w:pPr>
      <w:hyperlink r:id="rId8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</w:t>
        </w:r>
      </w:hyperlink>
      <w:hyperlink r:id="rId9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0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>Posicionamento </w:t>
        </w:r>
      </w:hyperlink>
      <w:r w:rsidRPr="00C10FF0">
        <w:rPr>
          <w:sz w:val="40"/>
          <w:szCs w:val="40"/>
        </w:rPr>
        <w:t>   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11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2.1</w:t>
        </w:r>
      </w:hyperlink>
      <w:hyperlink r:id="rId12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3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Descrição do Problema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14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2.2</w:t>
        </w:r>
      </w:hyperlink>
      <w:hyperlink r:id="rId15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6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Sentença de Posição do Produto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spacing w:before="240" w:after="60"/>
        <w:ind w:left="360" w:right="720"/>
        <w:rPr>
          <w:sz w:val="40"/>
          <w:szCs w:val="40"/>
        </w:rPr>
      </w:pPr>
      <w:hyperlink r:id="rId17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</w:t>
        </w:r>
      </w:hyperlink>
      <w:hyperlink r:id="rId18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9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>Descrições dos Envolvidos e dos Usuários</w:t>
        </w:r>
      </w:hyperlink>
      <w:r w:rsidRPr="00C10FF0">
        <w:rPr>
          <w:sz w:val="40"/>
          <w:szCs w:val="40"/>
        </w:rPr>
        <w:t>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0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3.1</w:t>
        </w:r>
      </w:hyperlink>
      <w:hyperlink r:id="rId21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2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dos Envolvidos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3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3.2</w:t>
        </w:r>
      </w:hyperlink>
      <w:hyperlink r:id="rId24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5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dos Usuários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6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3.3</w:t>
        </w:r>
      </w:hyperlink>
      <w:hyperlink r:id="rId27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8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Ambiente do Usuário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9" w:anchor="3.4%20%20%20%20%20%20%20%20%20%20%20%20%20%20%20Stakeholder%20Profil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3.4</w:t>
        </w:r>
      </w:hyperlink>
      <w:hyperlink r:id="rId30" w:anchor="3.4%20%20%20%20%20%20%20%20%20%20%20%20%20%20%20Stakeholder%20Profile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1" w:anchor="3.4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das Principais Necessidades dos Envolvidos ou dos Usuários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32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3.5</w:t>
        </w:r>
      </w:hyperlink>
      <w:hyperlink r:id="rId33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4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Alternativas e Concorrência</w:t>
        </w:r>
      </w:hyperlink>
      <w:r w:rsidRPr="00C10FF0">
        <w:rPr>
          <w:sz w:val="40"/>
          <w:szCs w:val="40"/>
        </w:rPr>
        <w:t xml:space="preserve"> </w:t>
      </w:r>
    </w:p>
    <w:p w:rsidR="00C10FF0" w:rsidRPr="00C10FF0" w:rsidRDefault="00C10FF0" w:rsidP="00C10FF0">
      <w:pPr>
        <w:spacing w:before="240" w:after="60"/>
        <w:ind w:left="360" w:right="720"/>
        <w:rPr>
          <w:sz w:val="40"/>
          <w:szCs w:val="40"/>
        </w:rPr>
      </w:pPr>
      <w:hyperlink r:id="rId35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</w:t>
        </w:r>
      </w:hyperlink>
      <w:hyperlink r:id="rId36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7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>Visão Geral do Produto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38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4.1</w:t>
        </w:r>
      </w:hyperlink>
      <w:hyperlink r:id="rId39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0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>Perspectiva do Produto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41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4.2</w:t>
        </w:r>
      </w:hyperlink>
      <w:hyperlink r:id="rId42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3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Suposições e Dependências</w:t>
        </w:r>
      </w:hyperlink>
      <w:r w:rsidRPr="00C10FF0">
        <w:rPr>
          <w:sz w:val="40"/>
          <w:szCs w:val="40"/>
        </w:rPr>
        <w:t>    </w:t>
      </w:r>
    </w:p>
    <w:p w:rsidR="00913636" w:rsidRDefault="00913636" w:rsidP="00C10FF0"/>
    <w:p w:rsidR="00667C2C" w:rsidRDefault="00667C2C" w:rsidP="00C10FF0"/>
    <w:p w:rsidR="00667C2C" w:rsidRDefault="00667C2C" w:rsidP="00C10FF0"/>
    <w:p w:rsidR="00667C2C" w:rsidRDefault="00667C2C" w:rsidP="00C10FF0">
      <w:r>
        <w:tab/>
      </w:r>
    </w:p>
    <w:p w:rsidR="00667C2C" w:rsidRDefault="00667C2C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Pr="00BC20E5" w:rsidRDefault="00BC20E5" w:rsidP="00C10FF0">
      <w:pPr>
        <w:rPr>
          <w:b/>
          <w:sz w:val="36"/>
          <w:szCs w:val="36"/>
        </w:rPr>
      </w:pPr>
    </w:p>
    <w:p w:rsidR="00667C2C" w:rsidRPr="00BC20E5" w:rsidRDefault="00667C2C" w:rsidP="00667C2C">
      <w:pPr>
        <w:jc w:val="center"/>
        <w:rPr>
          <w:rFonts w:ascii="Arial" w:hAnsi="Arial" w:cs="Arial"/>
          <w:b/>
          <w:sz w:val="36"/>
          <w:szCs w:val="36"/>
        </w:rPr>
      </w:pPr>
      <w:r w:rsidRPr="00BC20E5">
        <w:rPr>
          <w:rFonts w:ascii="Arial" w:hAnsi="Arial" w:cs="Arial"/>
          <w:b/>
          <w:sz w:val="36"/>
          <w:szCs w:val="36"/>
        </w:rPr>
        <w:lastRenderedPageBreak/>
        <w:t>Visão</w:t>
      </w:r>
    </w:p>
    <w:p w:rsidR="00667C2C" w:rsidRPr="00667C2C" w:rsidRDefault="00667C2C" w:rsidP="00667C2C">
      <w:pPr>
        <w:pStyle w:val="PargrafodaLista"/>
        <w:numPr>
          <w:ilvl w:val="0"/>
          <w:numId w:val="2"/>
        </w:numPr>
        <w:spacing w:before="240" w:after="60"/>
        <w:ind w:right="720"/>
        <w:rPr>
          <w:sz w:val="40"/>
          <w:szCs w:val="40"/>
        </w:rPr>
      </w:pPr>
      <w:hyperlink r:id="rId44" w:anchor="1.%20%20%20%20%20%20%20%20%20%20%20%20%20%20%20%20%20%20Introduction" w:history="1">
        <w:r w:rsidRPr="00667C2C">
          <w:rPr>
            <w:rStyle w:val="Hyperlink"/>
            <w:color w:val="auto"/>
            <w:sz w:val="40"/>
            <w:szCs w:val="40"/>
            <w:u w:val="none"/>
          </w:rPr>
          <w:t>Introdução</w:t>
        </w:r>
      </w:hyperlink>
      <w:r w:rsidRPr="00667C2C">
        <w:rPr>
          <w:sz w:val="40"/>
          <w:szCs w:val="40"/>
        </w:rPr>
        <w:t>      </w:t>
      </w:r>
    </w:p>
    <w:p w:rsidR="00667C2C" w:rsidRDefault="00667C2C" w:rsidP="00667C2C">
      <w:pPr>
        <w:spacing w:after="160" w:line="259" w:lineRule="auto"/>
        <w:ind w:left="1080"/>
        <w:rPr>
          <w:sz w:val="28"/>
          <w:szCs w:val="32"/>
        </w:rPr>
      </w:pPr>
      <w:r w:rsidRPr="00667C2C">
        <w:rPr>
          <w:sz w:val="28"/>
          <w:szCs w:val="32"/>
        </w:rPr>
        <w:t xml:space="preserve">O sistema GGG é um software desenvolvido com o intuito de possibilitar o controle de uso e acesso ao laboratório de informática. Por meio deste software, a direção acadêmica pode acessar as seguintes informações, quais são os laboratórios, os horários de agendamento, quais professores estão na sala, e turma. </w:t>
      </w:r>
    </w:p>
    <w:p w:rsidR="00BC20E5" w:rsidRDefault="00BC20E5" w:rsidP="00667C2C">
      <w:pPr>
        <w:spacing w:after="160" w:line="259" w:lineRule="auto"/>
        <w:ind w:left="1080"/>
        <w:rPr>
          <w:rFonts w:ascii="Arial" w:hAnsi="Arial" w:cs="Arial"/>
          <w:sz w:val="28"/>
          <w:szCs w:val="32"/>
        </w:rPr>
      </w:pPr>
    </w:p>
    <w:p w:rsidR="00BC20E5" w:rsidRPr="00BC20E5" w:rsidRDefault="00BC20E5" w:rsidP="00BC20E5">
      <w:pPr>
        <w:pStyle w:val="PargrafodaLista"/>
        <w:numPr>
          <w:ilvl w:val="0"/>
          <w:numId w:val="2"/>
        </w:numPr>
        <w:spacing w:after="160" w:line="259" w:lineRule="auto"/>
        <w:rPr>
          <w:sz w:val="40"/>
          <w:szCs w:val="40"/>
        </w:rPr>
      </w:pPr>
      <w:hyperlink r:id="rId45" w:anchor="2.%20%20%20%20%20%20%20%20%20%20%20%20%20%20%20%20%20%20Positioning" w:history="1">
        <w:r w:rsidRPr="00BC20E5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6" w:anchor="2.%20%20%20%20%20%20%20%20%20%20%20%20%20%20%20%20%20%20Positioning" w:history="1">
        <w:r w:rsidRPr="00BC20E5">
          <w:rPr>
            <w:rStyle w:val="Hyperlink"/>
            <w:color w:val="auto"/>
            <w:sz w:val="40"/>
            <w:szCs w:val="40"/>
            <w:u w:val="none"/>
          </w:rPr>
          <w:t>Posicionamento </w:t>
        </w:r>
      </w:hyperlink>
    </w:p>
    <w:p w:rsidR="00BC20E5" w:rsidRPr="0041678A" w:rsidRDefault="00BC20E5" w:rsidP="00BC20E5">
      <w:pPr>
        <w:pStyle w:val="PargrafodaLista"/>
        <w:numPr>
          <w:ilvl w:val="1"/>
          <w:numId w:val="2"/>
        </w:numPr>
        <w:spacing w:after="160" w:line="259" w:lineRule="auto"/>
        <w:rPr>
          <w:b/>
          <w:sz w:val="28"/>
          <w:szCs w:val="32"/>
        </w:rPr>
      </w:pPr>
      <w:r w:rsidRPr="0041678A">
        <w:rPr>
          <w:b/>
          <w:sz w:val="28"/>
          <w:szCs w:val="32"/>
        </w:rPr>
        <w:t>Descrição do Problema</w:t>
      </w:r>
    </w:p>
    <w:p w:rsidR="00BC20E5" w:rsidRDefault="00BC20E5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tbl>
      <w:tblPr>
        <w:tblStyle w:val="Tabelacomgrade"/>
        <w:tblW w:w="0" w:type="auto"/>
        <w:tblInd w:w="1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94"/>
        <w:gridCol w:w="3552"/>
      </w:tblGrid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O problema de</w:t>
            </w:r>
          </w:p>
        </w:tc>
        <w:tc>
          <w:tcPr>
            <w:tcW w:w="4247" w:type="dxa"/>
          </w:tcPr>
          <w:p w:rsidR="00BC20E5" w:rsidRDefault="00483B72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  <w:r w:rsidRPr="00E47E7D">
              <w:rPr>
                <w:sz w:val="20"/>
                <w:szCs w:val="20"/>
              </w:rPr>
              <w:t>Ineficiência na forma com que os registros são gravados, manipulados, arquivados e acesso a informações</w:t>
            </w: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Afeta</w:t>
            </w:r>
          </w:p>
        </w:tc>
        <w:tc>
          <w:tcPr>
            <w:tcW w:w="4247" w:type="dxa"/>
          </w:tcPr>
          <w:p w:rsidR="00BC20E5" w:rsidRDefault="005A3E16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  <w:r>
              <w:rPr>
                <w:sz w:val="20"/>
                <w:szCs w:val="20"/>
              </w:rPr>
              <w:t>Gestão e os usuários</w:t>
            </w: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Cujo o impacto é</w:t>
            </w:r>
          </w:p>
        </w:tc>
        <w:tc>
          <w:tcPr>
            <w:tcW w:w="4247" w:type="dxa"/>
          </w:tcPr>
          <w:p w:rsidR="00BC20E5" w:rsidRDefault="005A3E16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  <w:r>
              <w:rPr>
                <w:sz w:val="20"/>
                <w:szCs w:val="20"/>
              </w:rPr>
              <w:t>Falta de manutenção</w:t>
            </w: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Uma boa solução seria</w:t>
            </w:r>
          </w:p>
        </w:tc>
        <w:tc>
          <w:tcPr>
            <w:tcW w:w="4247" w:type="dxa"/>
          </w:tcPr>
          <w:p w:rsidR="00BC20E5" w:rsidRDefault="005A3E16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  <w:r>
              <w:rPr>
                <w:sz w:val="20"/>
                <w:szCs w:val="20"/>
              </w:rPr>
              <w:t>Investir em uma manutenção periódica</w:t>
            </w:r>
          </w:p>
        </w:tc>
      </w:tr>
    </w:tbl>
    <w:p w:rsidR="00BC20E5" w:rsidRDefault="00BC20E5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p w:rsidR="0041678A" w:rsidRPr="0041678A" w:rsidRDefault="0041678A" w:rsidP="0041678A">
      <w:pPr>
        <w:pStyle w:val="PargrafodaLista"/>
        <w:keepNext/>
        <w:numPr>
          <w:ilvl w:val="1"/>
          <w:numId w:val="2"/>
        </w:numPr>
        <w:spacing w:before="120" w:after="60"/>
        <w:rPr>
          <w:rFonts w:eastAsia="Arial"/>
          <w:sz w:val="28"/>
          <w:szCs w:val="28"/>
        </w:rPr>
      </w:pPr>
      <w:r w:rsidRPr="0041678A">
        <w:rPr>
          <w:rFonts w:eastAsia="Arial"/>
          <w:b/>
          <w:sz w:val="28"/>
          <w:szCs w:val="28"/>
        </w:rPr>
        <w:t>Sentença de Posição do Produto</w:t>
      </w:r>
    </w:p>
    <w:tbl>
      <w:tblPr>
        <w:tblW w:w="7070" w:type="dxa"/>
        <w:tblInd w:w="1408" w:type="dxa"/>
        <w:tblLayout w:type="fixed"/>
        <w:tblLook w:val="0000" w:firstRow="0" w:lastRow="0" w:firstColumn="0" w:lastColumn="0" w:noHBand="0" w:noVBand="0"/>
      </w:tblPr>
      <w:tblGrid>
        <w:gridCol w:w="2996"/>
        <w:gridCol w:w="4074"/>
      </w:tblGrid>
      <w:tr w:rsidR="005A3E16" w:rsidRPr="00E47E7D" w:rsidTr="0041678A">
        <w:trPr>
          <w:trHeight w:val="277"/>
        </w:trPr>
        <w:tc>
          <w:tcPr>
            <w:tcW w:w="29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41678A" w:rsidRDefault="005A3E16" w:rsidP="005A3E16">
            <w:pPr>
              <w:spacing w:after="12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407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E47E7D" w:rsidRDefault="005A3E16" w:rsidP="005A3E16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Competência: </w:t>
            </w:r>
            <w:r w:rsidRPr="00E47E7D">
              <w:rPr>
                <w:sz w:val="20"/>
                <w:szCs w:val="20"/>
              </w:rPr>
              <w:t>docentes e alunos</w:t>
            </w:r>
          </w:p>
        </w:tc>
      </w:tr>
      <w:tr w:rsidR="005A3E16" w:rsidRPr="00E47E7D" w:rsidTr="0041678A">
        <w:trPr>
          <w:trHeight w:val="289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41678A" w:rsidRDefault="005A3E16" w:rsidP="005A3E16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E47E7D" w:rsidRDefault="005A3E16" w:rsidP="005A3E1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Necessitam dos recursos que possibilitam acesso a essas atividades acadêmicas </w:t>
            </w:r>
          </w:p>
        </w:tc>
      </w:tr>
      <w:tr w:rsidR="005A3E16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5A3E16" w:rsidRDefault="005A3E16" w:rsidP="005A3E16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5A3E16">
              <w:rPr>
                <w:b/>
                <w:sz w:val="20"/>
                <w:szCs w:val="20"/>
              </w:rPr>
              <w:t>O projeto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5A3E16" w:rsidRDefault="005A3E16" w:rsidP="005A3E16">
            <w:pPr>
              <w:spacing w:after="120"/>
              <w:rPr>
                <w:sz w:val="20"/>
                <w:szCs w:val="20"/>
              </w:rPr>
            </w:pPr>
            <w:r w:rsidRPr="005A3E16">
              <w:rPr>
                <w:sz w:val="20"/>
                <w:szCs w:val="20"/>
              </w:rPr>
              <w:t>possibilitar o controle de uso e acesso ao laboratório de informática</w:t>
            </w:r>
          </w:p>
        </w:tc>
      </w:tr>
      <w:tr w:rsidR="005A3E16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41678A" w:rsidRDefault="005A3E16" w:rsidP="005A3E16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E47E7D" w:rsidRDefault="005A3E16" w:rsidP="005A3E1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projetado para facilitar o acesso ao laboratório</w:t>
            </w:r>
          </w:p>
        </w:tc>
      </w:tr>
      <w:tr w:rsidR="005A3E16" w:rsidRPr="00E47E7D" w:rsidTr="0041678A">
        <w:trPr>
          <w:trHeight w:val="289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41678A" w:rsidRDefault="005A3E16" w:rsidP="005A3E16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Ao contrário de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E47E7D" w:rsidRDefault="005A3E16" w:rsidP="005A3E1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Desorganizar fatores primordiais de gestão</w:t>
            </w:r>
          </w:p>
        </w:tc>
      </w:tr>
      <w:tr w:rsidR="005A3E16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41678A" w:rsidRDefault="005A3E16" w:rsidP="005A3E16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E16" w:rsidRPr="00E47E7D" w:rsidRDefault="007B760A" w:rsidP="005A3E16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Será distribuído com baixo custo de aquisição</w:t>
            </w:r>
            <w:r>
              <w:rPr>
                <w:sz w:val="20"/>
                <w:szCs w:val="20"/>
              </w:rPr>
              <w:t>,</w:t>
            </w:r>
            <w:bookmarkStart w:id="0" w:name="_GoBack"/>
            <w:bookmarkEnd w:id="0"/>
          </w:p>
        </w:tc>
      </w:tr>
    </w:tbl>
    <w:p w:rsidR="0041678A" w:rsidRPr="0041678A" w:rsidRDefault="0041678A" w:rsidP="0041678A">
      <w:pPr>
        <w:pStyle w:val="PargrafodaLista"/>
        <w:keepNext/>
        <w:spacing w:before="120" w:after="60"/>
        <w:ind w:left="1428"/>
        <w:rPr>
          <w:rFonts w:eastAsia="Arial"/>
          <w:sz w:val="28"/>
          <w:szCs w:val="28"/>
        </w:rPr>
      </w:pPr>
    </w:p>
    <w:p w:rsidR="0041678A" w:rsidRPr="00BC20E5" w:rsidRDefault="0041678A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p w:rsidR="0078082C" w:rsidRPr="0078082C" w:rsidRDefault="0078082C" w:rsidP="0078082C">
      <w:pPr>
        <w:pStyle w:val="PargrafodaLista"/>
        <w:keepNext/>
        <w:numPr>
          <w:ilvl w:val="0"/>
          <w:numId w:val="2"/>
        </w:numPr>
        <w:spacing w:before="120" w:after="60"/>
        <w:rPr>
          <w:rFonts w:eastAsia="Arial"/>
          <w:sz w:val="40"/>
          <w:szCs w:val="40"/>
        </w:rPr>
      </w:pPr>
      <w:r w:rsidRPr="0078082C">
        <w:rPr>
          <w:rFonts w:eastAsia="Arial"/>
          <w:sz w:val="40"/>
          <w:szCs w:val="40"/>
        </w:rPr>
        <w:t>Descrições dos Envolvidos e dos Usuários</w:t>
      </w:r>
    </w:p>
    <w:p w:rsidR="0078082C" w:rsidRPr="00E47E7D" w:rsidRDefault="0078082C" w:rsidP="0078082C">
      <w:pPr>
        <w:keepNext/>
        <w:spacing w:before="120" w:after="60"/>
        <w:rPr>
          <w:rFonts w:eastAsia="Arial"/>
          <w:sz w:val="20"/>
          <w:szCs w:val="20"/>
        </w:rPr>
      </w:pPr>
      <w:bookmarkStart w:id="1" w:name="tyjcwt" w:colFirst="0" w:colLast="0"/>
      <w:bookmarkEnd w:id="1"/>
    </w:p>
    <w:p w:rsidR="0078082C" w:rsidRPr="00D82538" w:rsidRDefault="0078082C" w:rsidP="0078082C">
      <w:pPr>
        <w:pStyle w:val="PargrafodaLista"/>
        <w:keepNext/>
        <w:numPr>
          <w:ilvl w:val="1"/>
          <w:numId w:val="2"/>
        </w:numPr>
        <w:spacing w:before="120" w:after="60"/>
        <w:rPr>
          <w:rFonts w:eastAsia="Arial"/>
          <w:sz w:val="28"/>
          <w:szCs w:val="28"/>
        </w:rPr>
      </w:pPr>
      <w:r w:rsidRPr="0078082C">
        <w:rPr>
          <w:rFonts w:eastAsia="Arial"/>
          <w:b/>
          <w:sz w:val="28"/>
          <w:szCs w:val="28"/>
        </w:rPr>
        <w:t>Resumo dos Envolvidos</w:t>
      </w:r>
    </w:p>
    <w:p w:rsidR="00D82538" w:rsidRPr="0078082C" w:rsidRDefault="00D82538" w:rsidP="00D82538">
      <w:pPr>
        <w:pStyle w:val="PargrafodaLista"/>
        <w:keepNext/>
        <w:spacing w:before="120" w:after="60"/>
        <w:ind w:left="1428"/>
        <w:rPr>
          <w:rFonts w:eastAsia="Arial"/>
          <w:sz w:val="28"/>
          <w:szCs w:val="28"/>
        </w:rPr>
      </w:pPr>
    </w:p>
    <w:p w:rsidR="00667C2C" w:rsidRDefault="00667C2C" w:rsidP="00C10FF0"/>
    <w:sectPr w:rsidR="0066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BDE"/>
    <w:multiLevelType w:val="multilevel"/>
    <w:tmpl w:val="2E9C8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361F14E0"/>
    <w:multiLevelType w:val="hybridMultilevel"/>
    <w:tmpl w:val="2F4A9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439A"/>
    <w:multiLevelType w:val="multilevel"/>
    <w:tmpl w:val="77BE2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0"/>
    <w:rsid w:val="00056EF3"/>
    <w:rsid w:val="0041678A"/>
    <w:rsid w:val="00424AA7"/>
    <w:rsid w:val="00483B72"/>
    <w:rsid w:val="005A3E16"/>
    <w:rsid w:val="00667C2C"/>
    <w:rsid w:val="0078082C"/>
    <w:rsid w:val="007B760A"/>
    <w:rsid w:val="00913636"/>
    <w:rsid w:val="00BC20E5"/>
    <w:rsid w:val="00C10FF0"/>
    <w:rsid w:val="00D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B36B"/>
  <w15:chartTrackingRefBased/>
  <w15:docId w15:val="{076A5AF1-260A-406C-A3F3-899D2C3E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0FF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0FF0"/>
    <w:pPr>
      <w:ind w:left="720"/>
      <w:contextualSpacing/>
    </w:pPr>
  </w:style>
  <w:style w:type="table" w:styleId="Tabelacomgrade">
    <w:name w:val="Table Grid"/>
    <w:basedOn w:val="Tabelanormal"/>
    <w:uiPriority w:val="39"/>
    <w:rsid w:val="00BC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../Arquivos%20de%20programas/RationalUnifiedProcess/webtmpl/templates/req/rup_vision_sp.htm" TargetMode="External"/><Relationship Id="rId18" Type="http://schemas.openxmlformats.org/officeDocument/2006/relationships/hyperlink" Target="http://../Arquivos%20de%20programas/RationalUnifiedProcess/webtmpl/templates/req/rup_vision_sp.htm" TargetMode="External"/><Relationship Id="rId26" Type="http://schemas.openxmlformats.org/officeDocument/2006/relationships/hyperlink" Target="http://../Arquivos%20de%20programas/RationalUnifiedProcess/webtmpl/templates/req/rup_vision_sp.htm" TargetMode="External"/><Relationship Id="rId39" Type="http://schemas.openxmlformats.org/officeDocument/2006/relationships/hyperlink" Target="http://../Arquivos%20de%20programas/RationalUnifiedProcess/webtmpl/templates/req/rup_vision_sp.htm" TargetMode="External"/><Relationship Id="rId21" Type="http://schemas.openxmlformats.org/officeDocument/2006/relationships/hyperlink" Target="http://../Arquivos%20de%20programas/RationalUnifiedProcess/webtmpl/templates/req/rup_vision_sp.htm" TargetMode="External"/><Relationship Id="rId34" Type="http://schemas.openxmlformats.org/officeDocument/2006/relationships/hyperlink" Target="http://../Arquivos%20de%20programas/RationalUnifiedProcess/webtmpl/templates/req/rup_vision_sp.htm" TargetMode="External"/><Relationship Id="rId42" Type="http://schemas.openxmlformats.org/officeDocument/2006/relationships/hyperlink" Target="http://../Arquivos%20de%20programas/RationalUnifiedProcess/webtmpl/templates/req/rup_vision_sp.ht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../Arquivos%20de%20programas/RationalUnifiedProcess/webtmpl/templates/req/rup_vision_sp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../Arquivos%20de%20programas/RationalUnifiedProcess/webtmpl/templates/req/rup_vision_sp.htm" TargetMode="External"/><Relationship Id="rId29" Type="http://schemas.openxmlformats.org/officeDocument/2006/relationships/hyperlink" Target="http://../Arquivos%20de%20programas/RationalUnifiedProcess/webtmpl/templates/req/rup_vision_s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../Arquivos%20de%20programas/RationalUnifiedProcess/webtmpl/templates/req/rup_vision_sp.htm" TargetMode="External"/><Relationship Id="rId11" Type="http://schemas.openxmlformats.org/officeDocument/2006/relationships/hyperlink" Target="http://../Arquivos%20de%20programas/RationalUnifiedProcess/webtmpl/templates/req/rup_vision_sp.htm" TargetMode="External"/><Relationship Id="rId24" Type="http://schemas.openxmlformats.org/officeDocument/2006/relationships/hyperlink" Target="http://../Arquivos%20de%20programas/RationalUnifiedProcess/webtmpl/templates/req/rup_vision_sp.htm" TargetMode="External"/><Relationship Id="rId32" Type="http://schemas.openxmlformats.org/officeDocument/2006/relationships/hyperlink" Target="http://../Arquivos%20de%20programas/RationalUnifiedProcess/webtmpl/templates/req/rup_vision_sp.htm" TargetMode="External"/><Relationship Id="rId37" Type="http://schemas.openxmlformats.org/officeDocument/2006/relationships/hyperlink" Target="http://../Arquivos%20de%20programas/RationalUnifiedProcess/webtmpl/templates/req/rup_vision_sp.htm" TargetMode="External"/><Relationship Id="rId40" Type="http://schemas.openxmlformats.org/officeDocument/2006/relationships/hyperlink" Target="http://../Arquivos%20de%20programas/RationalUnifiedProcess/webtmpl/templates/req/rup_vision_sp.htm" TargetMode="External"/><Relationship Id="rId45" Type="http://schemas.openxmlformats.org/officeDocument/2006/relationships/hyperlink" Target="http://../Arquivos%20de%20programas/RationalUnifiedProcess/webtmpl/templates/req/rup_vision_sp.htm" TargetMode="External"/><Relationship Id="rId5" Type="http://schemas.openxmlformats.org/officeDocument/2006/relationships/hyperlink" Target="http://../Arquivos%20de%20programas/RationalUnifiedProcess/webtmpl/templates/req/rup_vision_sp.htm" TargetMode="External"/><Relationship Id="rId15" Type="http://schemas.openxmlformats.org/officeDocument/2006/relationships/hyperlink" Target="http://../Arquivos%20de%20programas/RationalUnifiedProcess/webtmpl/templates/req/rup_vision_sp.htm" TargetMode="External"/><Relationship Id="rId23" Type="http://schemas.openxmlformats.org/officeDocument/2006/relationships/hyperlink" Target="http://../Arquivos%20de%20programas/RationalUnifiedProcess/webtmpl/templates/req/rup_vision_sp.htm" TargetMode="External"/><Relationship Id="rId28" Type="http://schemas.openxmlformats.org/officeDocument/2006/relationships/hyperlink" Target="http://../Arquivos%20de%20programas/RationalUnifiedProcess/webtmpl/templates/req/rup_vision_sp.htm" TargetMode="External"/><Relationship Id="rId36" Type="http://schemas.openxmlformats.org/officeDocument/2006/relationships/hyperlink" Target="http://../Arquivos%20de%20programas/RationalUnifiedProcess/webtmpl/templates/req/rup_vision_sp.htm" TargetMode="External"/><Relationship Id="rId10" Type="http://schemas.openxmlformats.org/officeDocument/2006/relationships/hyperlink" Target="http://../Arquivos%20de%20programas/RationalUnifiedProcess/webtmpl/templates/req/rup_vision_sp.htm" TargetMode="External"/><Relationship Id="rId19" Type="http://schemas.openxmlformats.org/officeDocument/2006/relationships/hyperlink" Target="http://../Arquivos%20de%20programas/RationalUnifiedProcess/webtmpl/templates/req/rup_vision_sp.htm" TargetMode="External"/><Relationship Id="rId31" Type="http://schemas.openxmlformats.org/officeDocument/2006/relationships/hyperlink" Target="http://../Arquivos%20de%20programas/RationalUnifiedProcess/webtmpl/templates/req/rup_vision_sp.htm" TargetMode="External"/><Relationship Id="rId44" Type="http://schemas.openxmlformats.org/officeDocument/2006/relationships/hyperlink" Target="http://../Arquivos%20de%20programas/RationalUnifiedProcess/webtmpl/templates/req/rup_vision_s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../Arquivos%20de%20programas/RationalUnifiedProcess/webtmpl/templates/req/rup_vision_sp.htm" TargetMode="External"/><Relationship Id="rId14" Type="http://schemas.openxmlformats.org/officeDocument/2006/relationships/hyperlink" Target="http://../Arquivos%20de%20programas/RationalUnifiedProcess/webtmpl/templates/req/rup_vision_sp.htm" TargetMode="External"/><Relationship Id="rId22" Type="http://schemas.openxmlformats.org/officeDocument/2006/relationships/hyperlink" Target="http://../Arquivos%20de%20programas/RationalUnifiedProcess/webtmpl/templates/req/rup_vision_sp.htm" TargetMode="External"/><Relationship Id="rId27" Type="http://schemas.openxmlformats.org/officeDocument/2006/relationships/hyperlink" Target="http://../Arquivos%20de%20programas/RationalUnifiedProcess/webtmpl/templates/req/rup_vision_sp.htm" TargetMode="External"/><Relationship Id="rId30" Type="http://schemas.openxmlformats.org/officeDocument/2006/relationships/hyperlink" Target="http://../Arquivos%20de%20programas/RationalUnifiedProcess/webtmpl/templates/req/rup_vision_sp.htm" TargetMode="External"/><Relationship Id="rId35" Type="http://schemas.openxmlformats.org/officeDocument/2006/relationships/hyperlink" Target="http://../Arquivos%20de%20programas/RationalUnifiedProcess/webtmpl/templates/req/rup_vision_sp.htm" TargetMode="External"/><Relationship Id="rId43" Type="http://schemas.openxmlformats.org/officeDocument/2006/relationships/hyperlink" Target="http://../Arquivos%20de%20programas/RationalUnifiedProcess/webtmpl/templates/req/rup_vision_sp.ht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../Arquivos%20de%20programas/RationalUnifiedProcess/webtmpl/templates/req/rup_vision_sp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../Arquivos%20de%20programas/RationalUnifiedProcess/webtmpl/templates/req/rup_vision_sp.htm" TargetMode="External"/><Relationship Id="rId17" Type="http://schemas.openxmlformats.org/officeDocument/2006/relationships/hyperlink" Target="http://../Arquivos%20de%20programas/RationalUnifiedProcess/webtmpl/templates/req/rup_vision_sp.htm" TargetMode="External"/><Relationship Id="rId25" Type="http://schemas.openxmlformats.org/officeDocument/2006/relationships/hyperlink" Target="http://../Arquivos%20de%20programas/RationalUnifiedProcess/webtmpl/templates/req/rup_vision_sp.htm" TargetMode="External"/><Relationship Id="rId33" Type="http://schemas.openxmlformats.org/officeDocument/2006/relationships/hyperlink" Target="http://../Arquivos%20de%20programas/RationalUnifiedProcess/webtmpl/templates/req/rup_vision_sp.htm" TargetMode="External"/><Relationship Id="rId38" Type="http://schemas.openxmlformats.org/officeDocument/2006/relationships/hyperlink" Target="http://../Arquivos%20de%20programas/RationalUnifiedProcess/webtmpl/templates/req/rup_vision_sp.htm" TargetMode="External"/><Relationship Id="rId46" Type="http://schemas.openxmlformats.org/officeDocument/2006/relationships/hyperlink" Target="http://../Arquivos%20de%20programas/RationalUnifiedProcess/webtmpl/templates/req/rup_vision_sp.htm" TargetMode="External"/><Relationship Id="rId20" Type="http://schemas.openxmlformats.org/officeDocument/2006/relationships/hyperlink" Target="http://../Arquivos%20de%20programas/RationalUnifiedProcess/webtmpl/templates/req/rup_vision_sp.htm" TargetMode="External"/><Relationship Id="rId41" Type="http://schemas.openxmlformats.org/officeDocument/2006/relationships/hyperlink" Target="http://../Arquivos%20de%20programas/RationalUnifiedProcess/webtmpl/templates/req/rup_vision_sp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1507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4</cp:revision>
  <dcterms:created xsi:type="dcterms:W3CDTF">2022-09-06T19:59:00Z</dcterms:created>
  <dcterms:modified xsi:type="dcterms:W3CDTF">2022-09-06T20:52:00Z</dcterms:modified>
</cp:coreProperties>
</file>