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Soal Konfig Techomfest</w:t>
      </w:r>
    </w:p>
    <w:p>
      <w:pPr>
        <w:rPr>
          <w:sz w:val="22"/>
          <w:szCs w:val="22"/>
          <w:lang w:val="id-ID"/>
        </w:rPr>
      </w:pPr>
    </w:p>
    <w:p>
      <w:pPr>
        <w:rPr>
          <w:sz w:val="22"/>
          <w:szCs w:val="22"/>
          <w:lang w:val="id-ID"/>
        </w:rPr>
      </w:pPr>
    </w:p>
    <w:p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A. Topologi</w:t>
      </w:r>
    </w:p>
    <w:p>
      <w:pPr>
        <w:numPr>
          <w:ilvl w:val="0"/>
          <w:numId w:val="1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Buatlah topologi seperti pada gambar dibawah ini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drawing>
          <wp:inline distT="0" distB="0" distL="114300" distR="114300">
            <wp:extent cx="5271770" cy="3386455"/>
            <wp:effectExtent l="0" t="0" r="5080" b="4445"/>
            <wp:docPr id="1" name="Picture 1" descr="Screenshot_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1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Switching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drawing>
          <wp:inline distT="0" distB="0" distL="114300" distR="114300">
            <wp:extent cx="5267325" cy="3477895"/>
            <wp:effectExtent l="0" t="0" r="9525" b="8255"/>
            <wp:docPr id="2" name="Picture 2" descr="Screenshot_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p>
      <w:pPr>
        <w:numPr>
          <w:ilvl w:val="0"/>
          <w:numId w:val="1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Routing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drawing>
          <wp:inline distT="0" distB="0" distL="114300" distR="114300">
            <wp:extent cx="5269230" cy="3307715"/>
            <wp:effectExtent l="0" t="0" r="7620" b="6985"/>
            <wp:docPr id="3" name="Picture 3" descr="Screenshot_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1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Server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drawing>
          <wp:inline distT="0" distB="0" distL="114300" distR="114300">
            <wp:extent cx="2572385" cy="3734435"/>
            <wp:effectExtent l="0" t="0" r="18415" b="18415"/>
            <wp:docPr id="4" name="Picture 4" descr="Screenshot_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p>
      <w:pPr>
        <w:numPr>
          <w:ilvl w:val="0"/>
          <w:numId w:val="1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Internet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drawing>
          <wp:inline distT="0" distB="0" distL="114300" distR="114300">
            <wp:extent cx="3924935" cy="4848860"/>
            <wp:effectExtent l="0" t="0" r="18415" b="8890"/>
            <wp:docPr id="5" name="Picture 5" descr="Screenshot_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bookmarkStart w:id="1" w:name="_GoBack"/>
      <w:bookmarkStart w:id="0" w:name="OLE_LINK1"/>
      <w:r>
        <w:rPr>
          <w:sz w:val="22"/>
          <w:szCs w:val="22"/>
          <w:lang w:val="id-ID"/>
        </w:rPr>
        <w:t>================================Konfigurasi===============================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B. Switching</w:t>
      </w:r>
    </w:p>
    <w:p>
      <w:pPr>
        <w:numPr>
          <w:ilvl w:val="0"/>
          <w:numId w:val="2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Etherchannel</w:t>
      </w:r>
    </w:p>
    <w:p>
      <w:pPr>
        <w:numPr>
          <w:ilvl w:val="1"/>
          <w:numId w:val="2"/>
        </w:numPr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etherchannel L3 pada link MLS-PCC1 dan MLS-PCC2 dengan network 1.2.1.0/30 *ip host pertama dijadikan IP MLS-PCC1 dan ip host selanjutnya di jadika IP MLS-PCC2 dan gunakan portchannel 12</w:t>
      </w:r>
    </w:p>
    <w:p>
      <w:pPr>
        <w:numPr>
          <w:ilvl w:val="1"/>
          <w:numId w:val="2"/>
        </w:numPr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Konfigurasikan Etherchannel </w:t>
      </w:r>
      <w:r>
        <w:rPr>
          <w:b/>
          <w:bCs/>
          <w:sz w:val="22"/>
          <w:szCs w:val="22"/>
          <w:lang w:val="id-ID"/>
        </w:rPr>
        <w:t>Open Standard</w:t>
      </w:r>
      <w:r>
        <w:rPr>
          <w:sz w:val="22"/>
          <w:szCs w:val="22"/>
          <w:lang w:val="id-ID"/>
        </w:rPr>
        <w:t xml:space="preserve"> L2 pada :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MLS-PCC1 -&gt; SW-PCC1 = port 1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MLS-PCC1 -&gt; MLS-PCC4 = port 11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MLS-PCC1 -&gt; MLS-PCC3 = port 14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SW-PCC1 -&gt; MLS-PCC4 = port 2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SW-PCC1 -&gt; SW-PCC2 = port 3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SW-PCC2 -&gt; MLS-PCC4 = port 4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SW-PCC2 -&gt; SW-PCC3 = port 5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SW-PCC3 -&gt; MLS-PCC4 = port 6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SW-PCC3 -&gt; SW-PCC-4 = port 1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SW-PCC4 -&gt; MLS-PCC4 = port 3 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SW-PCC4 -&gt; MLS-PCC3 = port 2</w:t>
      </w:r>
    </w:p>
    <w:p>
      <w:pPr>
        <w:numPr>
          <w:ilvl w:val="0"/>
          <w:numId w:val="3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MLS-PCC3 -&gt; MLS-PCC4 = port 10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4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VLAN, Trunk, VTP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VTP server pada MLS-PCC1</w:t>
      </w:r>
    </w:p>
    <w:p>
      <w:pPr>
        <w:numPr>
          <w:ilvl w:val="0"/>
          <w:numId w:val="5"/>
        </w:numPr>
        <w:ind w:left="840" w:leftChars="0"/>
        <w:rPr>
          <w:sz w:val="22"/>
          <w:szCs w:val="22"/>
        </w:rPr>
      </w:pPr>
      <w:r>
        <w:rPr>
          <w:sz w:val="22"/>
          <w:szCs w:val="22"/>
          <w:lang w:val="id-ID"/>
        </w:rPr>
        <w:t>domain = pccpolines</w:t>
      </w:r>
    </w:p>
    <w:p>
      <w:pPr>
        <w:numPr>
          <w:ilvl w:val="0"/>
          <w:numId w:val="5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Password = </w:t>
      </w:r>
      <w:r>
        <w:rPr>
          <w:sz w:val="22"/>
          <w:szCs w:val="22"/>
        </w:rPr>
        <w:t>techomfestpccpolines2017</w:t>
      </w:r>
    </w:p>
    <w:p>
      <w:pPr>
        <w:numPr>
          <w:ilvl w:val="0"/>
          <w:numId w:val="5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Pastikan database tiap vlan sama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Buat VLAN 101,202,303,404,505,999, pastikan setiap switch punya database vlan yang sama</w:t>
      </w:r>
    </w:p>
    <w:p>
      <w:pPr>
        <w:numPr>
          <w:ilvl w:val="0"/>
          <w:numId w:val="0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1. 101 (Kuning) = 192.101.0.1/28</w:t>
      </w:r>
    </w:p>
    <w:p>
      <w:pPr>
        <w:numPr>
          <w:ilvl w:val="0"/>
          <w:numId w:val="0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2. 202 (biru) = 192.102.0.1/29</w:t>
      </w:r>
    </w:p>
    <w:p>
      <w:pPr>
        <w:numPr>
          <w:ilvl w:val="0"/>
          <w:numId w:val="0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3. 303 (hijau) = 192.103.0.1/27</w:t>
      </w:r>
    </w:p>
    <w:p>
      <w:pPr>
        <w:numPr>
          <w:ilvl w:val="0"/>
          <w:numId w:val="0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4. 404 (merah) = 192.104.0.1/29</w:t>
      </w:r>
    </w:p>
    <w:p>
      <w:pPr>
        <w:numPr>
          <w:ilvl w:val="0"/>
          <w:numId w:val="0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5. 505 = 192.105.0.1/26</w:t>
      </w:r>
    </w:p>
    <w:p>
      <w:pPr>
        <w:numPr>
          <w:ilvl w:val="0"/>
          <w:numId w:val="0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6. 999 =down</w:t>
      </w:r>
    </w:p>
    <w:p>
      <w:pPr>
        <w:numPr>
          <w:ilvl w:val="0"/>
          <w:numId w:val="6"/>
        </w:numPr>
        <w:ind w:left="840" w:left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port yang tidak terpakai di assign ke vlan 999, pastikan status administratively down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C. Routing</w:t>
      </w:r>
    </w:p>
    <w:p>
      <w:pPr>
        <w:numPr>
          <w:ilvl w:val="0"/>
          <w:numId w:val="7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Aktifkan routing pada MLS-PCC1 dan MLS-PCC2</w:t>
      </w:r>
    </w:p>
    <w:p>
      <w:pPr>
        <w:numPr>
          <w:ilvl w:val="0"/>
          <w:numId w:val="7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Eigrp AS 11221, sesuai pada topologi</w:t>
      </w:r>
    </w:p>
    <w:p>
      <w:pPr>
        <w:numPr>
          <w:ilvl w:val="0"/>
          <w:numId w:val="7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OSPF backbone, area 100 dan area 200 sesuai pada topologi</w:t>
      </w:r>
    </w:p>
    <w:p>
      <w:pPr>
        <w:numPr>
          <w:ilvl w:val="0"/>
          <w:numId w:val="8"/>
        </w:numPr>
        <w:ind w:firstLine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untuk proses id menyesuaikan nomer router pada topologi soal</w:t>
      </w:r>
    </w:p>
    <w:p>
      <w:pPr>
        <w:numPr>
          <w:ilvl w:val="0"/>
          <w:numId w:val="8"/>
        </w:numPr>
        <w:ind w:firstLine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PCC-R7, sebagai ASBR</w:t>
      </w:r>
    </w:p>
    <w:p>
      <w:pPr>
        <w:numPr>
          <w:ilvl w:val="0"/>
          <w:numId w:val="8"/>
        </w:numPr>
        <w:ind w:firstLine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PCC-R6, PCC-9 dan PCC-11, sebagai ABR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4. Konfigurasikan mutual redistribution pada ASBR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>5. Jangan gunakan dynamic routing ke router ISP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D. High Availability</w:t>
      </w:r>
    </w:p>
    <w:p>
      <w:pPr>
        <w:numPr>
          <w:ilvl w:val="0"/>
          <w:numId w:val="9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HA pada PCC-R9 dan PCC-R11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Ip virtual 10.10.10.109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Pastikan PCC-R11 sebagai jalur utama, dan PCC-R9 sebagai backupan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E. Services</w:t>
      </w:r>
    </w:p>
    <w:p>
      <w:pPr>
        <w:numPr>
          <w:ilvl w:val="0"/>
          <w:numId w:val="1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Kofigurasikan dhcp server pada server dhcp</w:t>
      </w:r>
    </w:p>
    <w:p>
      <w:pPr>
        <w:numPr>
          <w:ilvl w:val="0"/>
          <w:numId w:val="11"/>
        </w:numPr>
        <w:ind w:firstLine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pastikan setiap client mendapat IP dari server dhcp sesuai porsinya</w:t>
      </w:r>
    </w:p>
    <w:p>
      <w:pPr>
        <w:numPr>
          <w:ilvl w:val="0"/>
          <w:numId w:val="11"/>
        </w:numPr>
        <w:ind w:firstLine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Pastikan tiap vlan jumlah maksimal clientnya 5</w:t>
      </w:r>
    </w:p>
    <w:p>
      <w:pPr>
        <w:numPr>
          <w:ilvl w:val="0"/>
          <w:numId w:val="11"/>
        </w:numPr>
        <w:ind w:firstLine="420" w:firstLineChars="0"/>
        <w:rPr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>Jangan membuat dhcp pada MLS-PCC1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2. Konfigurasikan web server </w:t>
      </w: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</w:p>
    <w:p>
      <w:pPr>
        <w:numPr>
          <w:ilvl w:val="0"/>
          <w:numId w:val="0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F. Internet</w:t>
      </w:r>
    </w:p>
    <w:p>
      <w:pPr>
        <w:numPr>
          <w:ilvl w:val="0"/>
          <w:numId w:val="12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Konfigurasikan agar semua client bisa internetan dan bisa mengakses web server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Pastikan server polines.ac.id bisa di akses dari server internet dengan mengunakan ip 217.5.2.27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Grup acl = 1</w:t>
      </w:r>
      <w:bookmarkEnd w:id="0"/>
    </w:p>
    <w:bookmarkEnd w:id="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DACE"/>
    <w:multiLevelType w:val="singleLevel"/>
    <w:tmpl w:val="5895DA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5DB08"/>
    <w:multiLevelType w:val="multilevel"/>
    <w:tmpl w:val="5895DB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95DC35"/>
    <w:multiLevelType w:val="singleLevel"/>
    <w:tmpl w:val="5895DC3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95DDC3"/>
    <w:multiLevelType w:val="multilevel"/>
    <w:tmpl w:val="5895DDC3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95DE1F"/>
    <w:multiLevelType w:val="singleLevel"/>
    <w:tmpl w:val="5895DE1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5E025"/>
    <w:multiLevelType w:val="singleLevel"/>
    <w:tmpl w:val="5895E025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5895E143"/>
    <w:multiLevelType w:val="singleLevel"/>
    <w:tmpl w:val="5895E14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5E20D"/>
    <w:multiLevelType w:val="singleLevel"/>
    <w:tmpl w:val="5895E20D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5895E43A"/>
    <w:multiLevelType w:val="multilevel"/>
    <w:tmpl w:val="5895E43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895E515"/>
    <w:multiLevelType w:val="singleLevel"/>
    <w:tmpl w:val="5895E51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95E54C"/>
    <w:multiLevelType w:val="singleLevel"/>
    <w:tmpl w:val="5895E54C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5895E8FE"/>
    <w:multiLevelType w:val="multilevel"/>
    <w:tmpl w:val="5895E8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51F90"/>
    <w:rsid w:val="00427F34"/>
    <w:rsid w:val="1A4C50AC"/>
    <w:rsid w:val="2C2A7ECF"/>
    <w:rsid w:val="3A151F90"/>
    <w:rsid w:val="6C02506D"/>
    <w:rsid w:val="70A53DEE"/>
    <w:rsid w:val="7DE825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2017-02-04T13:41:00Z</dcterms:created>
  <dc:creator>T430</dc:creator>
  <cp:lastModifiedBy>T430</cp:lastModifiedBy>
  <dcterms:modified xsi:type="dcterms:W3CDTF">2017-02-04T23:57:17Z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