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5DD" w:rsidRDefault="00AC25DD" w:rsidP="00AC25DD">
      <w:pPr>
        <w:spacing w:line="360" w:lineRule="auto"/>
        <w:ind w:firstLineChars="200" w:firstLine="480"/>
        <w:jc w:val="center"/>
        <w:rPr>
          <w:sz w:val="24"/>
        </w:rPr>
      </w:pPr>
    </w:p>
    <w:p w:rsidR="00AC25DD" w:rsidRDefault="001C4D53" w:rsidP="00AC25DD">
      <w:pPr>
        <w:spacing w:line="360" w:lineRule="auto"/>
        <w:ind w:firstLineChars="200" w:firstLine="480"/>
        <w:jc w:val="center"/>
        <w:rPr>
          <w:sz w:val="24"/>
        </w:rPr>
      </w:pPr>
      <w:r>
        <w:rPr>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8.95pt;margin-top:41.95pt;width:236.8pt;height:74.65pt;z-index:251658240;mso-wrap-distance-top:0;mso-wrap-distance-bottom:0;mso-width-relative:page;mso-height-relative:page">
            <v:imagedata r:id="rId7" o:title="" grayscale="t" bilevel="t"/>
            <w10:wrap type="topAndBottom"/>
          </v:shape>
          <o:OLEObject Type="Embed" ProgID="Word.Picture.8" ShapeID="_x0000_s1026" DrawAspect="Content" ObjectID="_1639575763" r:id="rId8"/>
        </w:object>
      </w:r>
    </w:p>
    <w:p w:rsidR="00AC25DD" w:rsidRDefault="00AC25DD" w:rsidP="00AC25DD">
      <w:pPr>
        <w:spacing w:line="360" w:lineRule="auto"/>
        <w:ind w:firstLineChars="200" w:firstLine="480"/>
        <w:jc w:val="center"/>
        <w:rPr>
          <w:sz w:val="24"/>
        </w:rPr>
      </w:pPr>
    </w:p>
    <w:p w:rsidR="00AC25DD" w:rsidRDefault="00AC25DD" w:rsidP="00AC25DD">
      <w:pPr>
        <w:spacing w:line="360" w:lineRule="auto"/>
        <w:ind w:firstLineChars="200" w:firstLine="480"/>
        <w:jc w:val="center"/>
        <w:rPr>
          <w:sz w:val="24"/>
        </w:rPr>
      </w:pPr>
    </w:p>
    <w:p w:rsidR="00AC25DD" w:rsidRDefault="00AC25DD" w:rsidP="00AC25DD">
      <w:pPr>
        <w:spacing w:line="360" w:lineRule="auto"/>
        <w:jc w:val="center"/>
        <w:rPr>
          <w:rFonts w:eastAsia="仿宋"/>
          <w:sz w:val="32"/>
          <w:szCs w:val="32"/>
        </w:rPr>
      </w:pPr>
      <w:r>
        <w:rPr>
          <w:rFonts w:hint="eastAsia"/>
          <w:sz w:val="24"/>
        </w:rPr>
        <w:t xml:space="preserve"> </w:t>
      </w:r>
      <w:r>
        <w:rPr>
          <w:rFonts w:eastAsia="仿宋" w:hint="eastAsia"/>
          <w:sz w:val="32"/>
          <w:szCs w:val="32"/>
        </w:rPr>
        <w:t>硕</w:t>
      </w:r>
      <w:r>
        <w:rPr>
          <w:rFonts w:eastAsia="仿宋" w:hint="eastAsia"/>
          <w:sz w:val="32"/>
          <w:szCs w:val="32"/>
        </w:rPr>
        <w:t xml:space="preserve"> </w:t>
      </w:r>
      <w:r>
        <w:rPr>
          <w:rFonts w:eastAsia="仿宋" w:hint="eastAsia"/>
          <w:sz w:val="32"/>
          <w:szCs w:val="32"/>
        </w:rPr>
        <w:t>士</w:t>
      </w:r>
      <w:r>
        <w:rPr>
          <w:rFonts w:eastAsia="仿宋" w:hint="eastAsia"/>
          <w:sz w:val="32"/>
          <w:szCs w:val="32"/>
        </w:rPr>
        <w:t xml:space="preserve"> </w:t>
      </w:r>
      <w:r>
        <w:rPr>
          <w:rFonts w:eastAsia="仿宋" w:hint="eastAsia"/>
          <w:sz w:val="32"/>
          <w:szCs w:val="32"/>
        </w:rPr>
        <w:t>研</w:t>
      </w:r>
      <w:r>
        <w:rPr>
          <w:rFonts w:eastAsia="仿宋" w:hint="eastAsia"/>
          <w:sz w:val="32"/>
          <w:szCs w:val="32"/>
        </w:rPr>
        <w:t xml:space="preserve"> </w:t>
      </w:r>
      <w:r>
        <w:rPr>
          <w:rFonts w:eastAsia="仿宋" w:hint="eastAsia"/>
          <w:sz w:val="32"/>
          <w:szCs w:val="32"/>
        </w:rPr>
        <w:t>究</w:t>
      </w:r>
      <w:r>
        <w:rPr>
          <w:rFonts w:eastAsia="仿宋" w:hint="eastAsia"/>
          <w:sz w:val="32"/>
          <w:szCs w:val="32"/>
        </w:rPr>
        <w:t xml:space="preserve"> </w:t>
      </w:r>
      <w:r>
        <w:rPr>
          <w:rFonts w:eastAsia="仿宋" w:hint="eastAsia"/>
          <w:sz w:val="32"/>
          <w:szCs w:val="32"/>
        </w:rPr>
        <w:t>生</w:t>
      </w:r>
      <w:r>
        <w:rPr>
          <w:rFonts w:eastAsia="仿宋" w:hint="eastAsia"/>
          <w:sz w:val="32"/>
          <w:szCs w:val="32"/>
        </w:rPr>
        <w:t xml:space="preserve"> </w:t>
      </w:r>
      <w:r>
        <w:rPr>
          <w:rFonts w:eastAsia="仿宋" w:hint="eastAsia"/>
          <w:sz w:val="32"/>
          <w:szCs w:val="32"/>
        </w:rPr>
        <w:t>读</w:t>
      </w:r>
      <w:r>
        <w:rPr>
          <w:rFonts w:eastAsia="仿宋" w:hint="eastAsia"/>
          <w:sz w:val="32"/>
          <w:szCs w:val="32"/>
        </w:rPr>
        <w:t xml:space="preserve"> </w:t>
      </w:r>
      <w:r>
        <w:rPr>
          <w:rFonts w:eastAsia="仿宋" w:hint="eastAsia"/>
          <w:sz w:val="32"/>
          <w:szCs w:val="32"/>
        </w:rPr>
        <w:t>书</w:t>
      </w:r>
      <w:r>
        <w:rPr>
          <w:rFonts w:eastAsia="仿宋" w:hint="eastAsia"/>
          <w:sz w:val="32"/>
          <w:szCs w:val="32"/>
        </w:rPr>
        <w:t xml:space="preserve"> </w:t>
      </w:r>
      <w:r>
        <w:rPr>
          <w:rFonts w:eastAsia="仿宋" w:hint="eastAsia"/>
          <w:sz w:val="32"/>
          <w:szCs w:val="32"/>
        </w:rPr>
        <w:t>报</w:t>
      </w:r>
      <w:r>
        <w:rPr>
          <w:rFonts w:eastAsia="仿宋" w:hint="eastAsia"/>
          <w:sz w:val="32"/>
          <w:szCs w:val="32"/>
        </w:rPr>
        <w:t xml:space="preserve"> </w:t>
      </w:r>
      <w:r>
        <w:rPr>
          <w:rFonts w:eastAsia="仿宋" w:hint="eastAsia"/>
          <w:sz w:val="32"/>
          <w:szCs w:val="32"/>
        </w:rPr>
        <w:t>告</w:t>
      </w:r>
    </w:p>
    <w:p w:rsidR="00AC25DD" w:rsidRDefault="00AC25DD" w:rsidP="00AC25DD">
      <w:pPr>
        <w:spacing w:line="360" w:lineRule="auto"/>
        <w:ind w:leftChars="-72" w:left="-151" w:firstLineChars="200" w:firstLine="480"/>
        <w:jc w:val="center"/>
        <w:rPr>
          <w:b/>
          <w:sz w:val="24"/>
        </w:rPr>
      </w:pPr>
    </w:p>
    <w:p w:rsidR="00AC25DD" w:rsidRDefault="00AC25DD" w:rsidP="00AC25DD">
      <w:pPr>
        <w:spacing w:line="360" w:lineRule="auto"/>
        <w:ind w:leftChars="-72" w:left="-151" w:firstLineChars="200" w:firstLine="480"/>
        <w:jc w:val="center"/>
        <w:rPr>
          <w:sz w:val="24"/>
        </w:rPr>
      </w:pPr>
      <w:r>
        <w:rPr>
          <w:rFonts w:hint="eastAsia"/>
          <w:noProof/>
          <w:sz w:val="24"/>
        </w:rPr>
        <w:drawing>
          <wp:inline distT="0" distB="0" distL="0" distR="0" wp14:anchorId="2373072F" wp14:editId="0EE749A1">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rsidR="00AC25DD" w:rsidRDefault="00AC25DD" w:rsidP="00AC25DD">
      <w:pPr>
        <w:spacing w:line="360" w:lineRule="auto"/>
        <w:ind w:firstLineChars="200" w:firstLine="480"/>
        <w:jc w:val="center"/>
        <w:rPr>
          <w:sz w:val="24"/>
        </w:rPr>
      </w:pPr>
    </w:p>
    <w:p w:rsidR="00AC25DD" w:rsidRDefault="00AC25DD" w:rsidP="00AC25DD">
      <w:pPr>
        <w:tabs>
          <w:tab w:val="left" w:pos="1980"/>
        </w:tabs>
        <w:spacing w:line="360" w:lineRule="auto"/>
        <w:ind w:leftChars="1012" w:left="2125"/>
        <w:jc w:val="left"/>
        <w:rPr>
          <w:rFonts w:ascii="仿宋" w:eastAsia="仿宋" w:hAnsi="仿宋"/>
          <w:spacing w:val="5"/>
          <w:kern w:val="0"/>
          <w:sz w:val="28"/>
          <w:szCs w:val="28"/>
          <w:u w:val="single"/>
        </w:rPr>
      </w:pPr>
      <w:r>
        <w:rPr>
          <w:rFonts w:ascii="仿宋" w:eastAsia="仿宋" w:hAnsi="仿宋" w:hint="eastAsia"/>
          <w:spacing w:val="5"/>
          <w:kern w:val="0"/>
          <w:sz w:val="28"/>
          <w:szCs w:val="28"/>
        </w:rPr>
        <w:t xml:space="preserve">题目 </w:t>
      </w:r>
      <w:r>
        <w:rPr>
          <w:rFonts w:ascii="仿宋" w:eastAsia="仿宋" w:hAnsi="仿宋" w:hint="eastAsia"/>
          <w:spacing w:val="5"/>
          <w:kern w:val="0"/>
          <w:sz w:val="28"/>
          <w:szCs w:val="28"/>
          <w:u w:val="single"/>
        </w:rPr>
        <w:t xml:space="preserve"> </w:t>
      </w:r>
      <w:r w:rsidR="00581954">
        <w:rPr>
          <w:rFonts w:ascii="仿宋" w:eastAsia="仿宋" w:hAnsi="仿宋"/>
          <w:spacing w:val="5"/>
          <w:kern w:val="0"/>
          <w:sz w:val="28"/>
          <w:szCs w:val="28"/>
          <w:u w:val="single"/>
        </w:rPr>
        <w:t xml:space="preserve">    </w:t>
      </w:r>
      <w:r w:rsidR="00581954">
        <w:rPr>
          <w:rFonts w:ascii="仿宋" w:eastAsia="仿宋" w:hAnsi="仿宋" w:hint="eastAsia"/>
          <w:spacing w:val="5"/>
          <w:kern w:val="0"/>
          <w:sz w:val="28"/>
          <w:szCs w:val="28"/>
          <w:u w:val="single"/>
        </w:rPr>
        <w:t xml:space="preserve"> </w:t>
      </w:r>
      <w:r w:rsidR="00581954">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V</w:t>
      </w:r>
      <w:r>
        <w:rPr>
          <w:rFonts w:ascii="仿宋" w:eastAsia="仿宋" w:hAnsi="仿宋"/>
          <w:spacing w:val="5"/>
          <w:kern w:val="0"/>
          <w:sz w:val="28"/>
          <w:szCs w:val="28"/>
          <w:u w:val="single"/>
        </w:rPr>
        <w:t>R</w:t>
      </w:r>
      <w:r w:rsidR="00A72BE4">
        <w:rPr>
          <w:rFonts w:ascii="仿宋" w:eastAsia="仿宋" w:hAnsi="仿宋" w:hint="eastAsia"/>
          <w:spacing w:val="5"/>
          <w:kern w:val="0"/>
          <w:sz w:val="28"/>
          <w:szCs w:val="28"/>
          <w:u w:val="single"/>
        </w:rPr>
        <w:t>人机交互技术</w:t>
      </w:r>
      <w:r w:rsidR="002C0DA9">
        <w:rPr>
          <w:rFonts w:ascii="仿宋" w:eastAsia="仿宋" w:hAnsi="仿宋" w:hint="eastAsia"/>
          <w:spacing w:val="5"/>
          <w:kern w:val="0"/>
          <w:sz w:val="28"/>
          <w:szCs w:val="28"/>
          <w:u w:val="single"/>
        </w:rPr>
        <w:t>概述</w:t>
      </w:r>
      <w:bookmarkStart w:id="0" w:name="_GoBack"/>
      <w:bookmarkEnd w:id="0"/>
      <w:r>
        <w:rPr>
          <w:rFonts w:ascii="仿宋" w:eastAsia="仿宋" w:hAnsi="仿宋" w:hint="eastAsia"/>
          <w:spacing w:val="5"/>
          <w:kern w:val="0"/>
          <w:sz w:val="28"/>
          <w:szCs w:val="28"/>
          <w:u w:val="single"/>
        </w:rPr>
        <w:t xml:space="preserve"> </w:t>
      </w:r>
      <w:r w:rsidR="00581954">
        <w:rPr>
          <w:rFonts w:ascii="仿宋" w:eastAsia="仿宋" w:hAnsi="仿宋"/>
          <w:spacing w:val="5"/>
          <w:kern w:val="0"/>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 xml:space="preserve">作者姓名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sidR="0041216D">
        <w:rPr>
          <w:rFonts w:ascii="仿宋" w:eastAsia="仿宋" w:hAnsi="仿宋" w:hint="eastAsia"/>
          <w:sz w:val="28"/>
          <w:szCs w:val="28"/>
          <w:u w:val="single"/>
        </w:rPr>
        <w:t>席典兵</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作者学号</w:t>
      </w:r>
      <w:r>
        <w:rPr>
          <w:rFonts w:ascii="仿宋" w:eastAsia="仿宋" w:hAnsi="仿宋" w:hint="eastAsia"/>
          <w:sz w:val="28"/>
          <w:szCs w:val="28"/>
        </w:rPr>
        <w:t xml:space="preserve"> </w:t>
      </w:r>
      <w:r>
        <w:rPr>
          <w:rFonts w:ascii="仿宋" w:eastAsia="仿宋" w:hAnsi="仿宋" w:hint="eastAsia"/>
          <w:spacing w:val="5"/>
          <w:kern w:val="0"/>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21</w:t>
      </w:r>
      <w:r w:rsidR="0041216D">
        <w:rPr>
          <w:rFonts w:ascii="仿宋" w:eastAsia="仿宋" w:hAnsi="仿宋"/>
          <w:sz w:val="28"/>
          <w:szCs w:val="28"/>
          <w:u w:val="single"/>
        </w:rPr>
        <w:t>951175</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 xml:space="preserve">授课教师 </w:t>
      </w:r>
      <w:r>
        <w:rPr>
          <w:rFonts w:ascii="仿宋" w:eastAsia="仿宋" w:hAnsi="仿宋" w:hint="eastAsia"/>
          <w:spacing w:val="5"/>
          <w:kern w:val="0"/>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李启雷 </w:t>
      </w:r>
      <w:r>
        <w:rPr>
          <w:rFonts w:ascii="仿宋" w:eastAsia="仿宋" w:hAnsi="仿宋"/>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学科专业</w:t>
      </w:r>
      <w:r>
        <w:rPr>
          <w:rFonts w:ascii="仿宋" w:eastAsia="仿宋" w:hAnsi="仿宋" w:hint="eastAsia"/>
          <w:sz w:val="28"/>
          <w:szCs w:val="28"/>
        </w:rPr>
        <w:t xml:space="preserve"> </w:t>
      </w:r>
      <w:r>
        <w:rPr>
          <w:rFonts w:ascii="仿宋" w:eastAsia="仿宋" w:hAnsi="仿宋"/>
          <w:sz w:val="28"/>
          <w:szCs w:val="28"/>
          <w:u w:val="single"/>
        </w:rPr>
        <w:t xml:space="preserve">            </w:t>
      </w:r>
      <w:r w:rsidR="0041216D">
        <w:rPr>
          <w:rFonts w:ascii="仿宋" w:eastAsia="仿宋" w:hAnsi="仿宋" w:hint="eastAsia"/>
          <w:sz w:val="28"/>
          <w:szCs w:val="28"/>
          <w:u w:val="single"/>
        </w:rPr>
        <w:t>软件工程</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pacing w:val="5"/>
          <w:kern w:val="0"/>
          <w:sz w:val="28"/>
          <w:szCs w:val="28"/>
        </w:rPr>
      </w:pPr>
      <w:r>
        <w:rPr>
          <w:rFonts w:ascii="仿宋" w:eastAsia="仿宋" w:hAnsi="仿宋" w:hint="eastAsia"/>
          <w:spacing w:val="5"/>
          <w:kern w:val="0"/>
          <w:sz w:val="28"/>
          <w:szCs w:val="28"/>
        </w:rPr>
        <w:t xml:space="preserve">所在学院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sidR="0041216D">
        <w:rPr>
          <w:rFonts w:ascii="仿宋" w:eastAsia="仿宋" w:hAnsi="仿宋" w:hint="eastAsia"/>
          <w:spacing w:val="5"/>
          <w:kern w:val="0"/>
          <w:sz w:val="28"/>
          <w:szCs w:val="28"/>
          <w:u w:val="single"/>
        </w:rPr>
        <w:t>软件</w:t>
      </w:r>
      <w:r>
        <w:rPr>
          <w:rFonts w:ascii="仿宋" w:eastAsia="仿宋" w:hAnsi="仿宋" w:hint="eastAsia"/>
          <w:spacing w:val="5"/>
          <w:kern w:val="0"/>
          <w:sz w:val="28"/>
          <w:szCs w:val="28"/>
          <w:u w:val="single"/>
        </w:rPr>
        <w:t xml:space="preserve">学院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pacing w:val="5"/>
          <w:kern w:val="0"/>
          <w:sz w:val="28"/>
          <w:szCs w:val="28"/>
        </w:rPr>
      </w:pPr>
      <w:r>
        <w:rPr>
          <w:rFonts w:ascii="仿宋" w:eastAsia="仿宋" w:hAnsi="仿宋" w:hint="eastAsia"/>
          <w:spacing w:val="5"/>
          <w:kern w:val="0"/>
          <w:sz w:val="28"/>
          <w:szCs w:val="28"/>
        </w:rPr>
        <w:t xml:space="preserve">提交日期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201</w:t>
      </w:r>
      <w:r w:rsidR="0041216D">
        <w:rPr>
          <w:rFonts w:ascii="仿宋" w:eastAsia="仿宋" w:hAnsi="仿宋"/>
          <w:spacing w:val="5"/>
          <w:kern w:val="0"/>
          <w:sz w:val="28"/>
          <w:szCs w:val="28"/>
          <w:u w:val="single"/>
        </w:rPr>
        <w:t>9</w:t>
      </w:r>
      <w:r>
        <w:rPr>
          <w:rFonts w:ascii="仿宋" w:eastAsia="仿宋" w:hAnsi="仿宋" w:hint="eastAsia"/>
          <w:spacing w:val="5"/>
          <w:kern w:val="0"/>
          <w:sz w:val="28"/>
          <w:szCs w:val="28"/>
          <w:u w:val="single"/>
        </w:rPr>
        <w:t>-12-2</w:t>
      </w:r>
      <w:r w:rsidR="0041216D">
        <w:rPr>
          <w:rFonts w:ascii="仿宋" w:eastAsia="仿宋" w:hAnsi="仿宋"/>
          <w:spacing w:val="5"/>
          <w:kern w:val="0"/>
          <w:sz w:val="28"/>
          <w:szCs w:val="28"/>
          <w:u w:val="single"/>
        </w:rPr>
        <w:t>9</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p>
    <w:p w:rsidR="00AC25DD" w:rsidRDefault="00AC25DD" w:rsidP="00AC25DD">
      <w:pPr>
        <w:rPr>
          <w:rFonts w:ascii="Times New Roman" w:eastAsia="宋体" w:hAnsi="Times New Roman"/>
          <w:sz w:val="24"/>
        </w:rPr>
      </w:pPr>
    </w:p>
    <w:p w:rsidR="00AC25DD" w:rsidRDefault="00AC25DD" w:rsidP="00AC25DD">
      <w:pPr>
        <w:widowControl/>
        <w:jc w:val="left"/>
        <w:rPr>
          <w:rFonts w:ascii="Times New Roman" w:eastAsia="宋体" w:hAnsi="Times New Roman"/>
          <w:sz w:val="24"/>
        </w:rPr>
      </w:pPr>
      <w:r>
        <w:rPr>
          <w:rFonts w:ascii="Times New Roman" w:eastAsia="宋体" w:hAnsi="Times New Roman"/>
          <w:sz w:val="24"/>
        </w:rPr>
        <w:br w:type="page"/>
      </w:r>
    </w:p>
    <w:p w:rsidR="00AC25DD" w:rsidRDefault="00AC25DD" w:rsidP="00AC25DD">
      <w:pPr>
        <w:spacing w:line="360" w:lineRule="auto"/>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lastRenderedPageBreak/>
        <w:t>Reading</w:t>
      </w:r>
      <w:r>
        <w:rPr>
          <w:rFonts w:ascii="Times New Roman" w:eastAsia="黑体" w:hAnsi="Times New Roman" w:cs="Times New Roman"/>
          <w:sz w:val="30"/>
          <w:szCs w:val="30"/>
        </w:rPr>
        <w:t xml:space="preserve"> R</w:t>
      </w:r>
      <w:r>
        <w:rPr>
          <w:rFonts w:ascii="Times New Roman" w:eastAsia="黑体" w:hAnsi="Times New Roman" w:cs="Times New Roman" w:hint="eastAsia"/>
          <w:sz w:val="30"/>
          <w:szCs w:val="30"/>
        </w:rPr>
        <w:t>eport</w:t>
      </w:r>
      <w:r>
        <w:rPr>
          <w:rFonts w:ascii="Times New Roman" w:eastAsia="黑体" w:hAnsi="Times New Roman" w:cs="Times New Roman"/>
          <w:sz w:val="30"/>
          <w:szCs w:val="30"/>
        </w:rPr>
        <w:t xml:space="preserve"> on </w:t>
      </w:r>
      <w:r>
        <w:rPr>
          <w:rFonts w:ascii="Times New Roman" w:eastAsia="黑体" w:hAnsi="Times New Roman" w:cs="Times New Roman"/>
          <w:i/>
          <w:color w:val="222222"/>
          <w:kern w:val="0"/>
          <w:sz w:val="30"/>
          <w:szCs w:val="30"/>
          <w:lang w:val="en"/>
        </w:rPr>
        <w:t xml:space="preserve">VR </w:t>
      </w:r>
      <w:r w:rsidR="00A72BE4" w:rsidRPr="00A72BE4">
        <w:rPr>
          <w:rFonts w:ascii="Times New Roman" w:eastAsia="黑体" w:hAnsi="Times New Roman" w:cs="Times New Roman"/>
          <w:i/>
          <w:color w:val="222222"/>
          <w:kern w:val="0"/>
          <w:sz w:val="30"/>
          <w:szCs w:val="30"/>
          <w:lang w:val="en"/>
        </w:rPr>
        <w:t>Human computer interaction technology</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A Dissertation Submitted to</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Zhejiang University</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in partial fulfillment of the requirements for </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the degree of </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Master of Engineering</w:t>
      </w: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Major Subject: </w:t>
      </w:r>
      <w:r w:rsidR="0041216D" w:rsidRPr="0041216D">
        <w:rPr>
          <w:rFonts w:ascii="Times New Roman" w:eastAsia="黑体" w:hAnsi="Times New Roman" w:cs="Times New Roman"/>
          <w:sz w:val="28"/>
          <w:szCs w:val="28"/>
        </w:rPr>
        <w:t>Software Engineering</w:t>
      </w:r>
      <w:r w:rsidR="0041216D">
        <w:rPr>
          <w:rFonts w:ascii="Times New Roman" w:eastAsia="黑体" w:hAnsi="Times New Roman" w:cs="Times New Roman"/>
          <w:sz w:val="28"/>
          <w:szCs w:val="28"/>
        </w:rPr>
        <w:t xml:space="preserve"> </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Advisor: </w:t>
      </w:r>
      <w:r>
        <w:rPr>
          <w:rFonts w:ascii="Times New Roman" w:eastAsia="黑体" w:hAnsi="Times New Roman" w:cs="Times New Roman" w:hint="eastAsia"/>
          <w:sz w:val="28"/>
          <w:szCs w:val="28"/>
        </w:rPr>
        <w:t>Li</w:t>
      </w:r>
      <w:r>
        <w:rPr>
          <w:rFonts w:ascii="Times New Roman" w:eastAsia="黑体" w:hAnsi="Times New Roman" w:cs="Times New Roman"/>
          <w:sz w:val="28"/>
          <w:szCs w:val="28"/>
        </w:rPr>
        <w:t xml:space="preserve"> QiLei</w:t>
      </w:r>
    </w:p>
    <w:p w:rsidR="00AC25DD" w:rsidRDefault="00AC25DD" w:rsidP="00AC25DD">
      <w:pPr>
        <w:spacing w:line="360" w:lineRule="auto"/>
        <w:jc w:val="center"/>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By</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Tao Jiaheng</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Zhejiang University, P.R. China</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201</w:t>
      </w:r>
      <w:r w:rsidR="0041216D">
        <w:rPr>
          <w:rFonts w:ascii="Times New Roman" w:eastAsia="黑体" w:hAnsi="Times New Roman" w:cs="Times New Roman"/>
          <w:sz w:val="28"/>
          <w:szCs w:val="28"/>
        </w:rPr>
        <w:t>9</w:t>
      </w:r>
    </w:p>
    <w:p w:rsidR="00AC25DD" w:rsidRDefault="00AC25DD" w:rsidP="00AC25DD">
      <w:pPr>
        <w:rPr>
          <w:rFonts w:ascii="Times New Roman" w:eastAsia="宋体" w:hAnsi="Times New Roman"/>
          <w:sz w:val="24"/>
        </w:rPr>
      </w:pPr>
    </w:p>
    <w:p w:rsidR="00AC25DD" w:rsidRDefault="00AC25DD" w:rsidP="00AC25DD">
      <w:pPr>
        <w:widowControl/>
        <w:jc w:val="left"/>
        <w:rPr>
          <w:rFonts w:ascii="Times New Roman" w:eastAsia="宋体" w:hAnsi="Times New Roman"/>
          <w:sz w:val="24"/>
        </w:rPr>
      </w:pPr>
      <w:r>
        <w:rPr>
          <w:rFonts w:ascii="Times New Roman" w:eastAsia="宋体" w:hAnsi="Times New Roman"/>
          <w:sz w:val="24"/>
        </w:rPr>
        <w:br w:type="page"/>
      </w:r>
    </w:p>
    <w:p w:rsidR="00AC25DD" w:rsidRDefault="00AC25DD" w:rsidP="00AC25DD">
      <w:pPr>
        <w:jc w:val="center"/>
        <w:outlineLvl w:val="0"/>
        <w:rPr>
          <w:rFonts w:ascii="仿宋" w:eastAsia="仿宋" w:hAnsi="仿宋"/>
          <w:sz w:val="30"/>
          <w:szCs w:val="30"/>
        </w:rPr>
      </w:pPr>
      <w:r>
        <w:rPr>
          <w:rFonts w:ascii="仿宋" w:eastAsia="仿宋" w:hAnsi="仿宋" w:hint="eastAsia"/>
          <w:sz w:val="30"/>
          <w:szCs w:val="30"/>
        </w:rPr>
        <w:lastRenderedPageBreak/>
        <w:t>摘要</w:t>
      </w:r>
    </w:p>
    <w:p w:rsidR="00AC25DD" w:rsidRDefault="00581954" w:rsidP="00AC25DD">
      <w:pPr>
        <w:spacing w:line="360" w:lineRule="auto"/>
        <w:ind w:firstLineChars="200" w:firstLine="480"/>
        <w:rPr>
          <w:rFonts w:ascii="仿宋" w:eastAsia="仿宋" w:hAnsi="仿宋"/>
          <w:sz w:val="24"/>
        </w:rPr>
      </w:pPr>
      <w:r w:rsidRPr="00581954">
        <w:rPr>
          <w:rFonts w:ascii="仿宋" w:eastAsia="仿宋" w:hAnsi="仿宋" w:hint="eastAsia"/>
          <w:sz w:val="24"/>
        </w:rPr>
        <w:t>虚拟现实（</w:t>
      </w:r>
      <w:r w:rsidRPr="00581954">
        <w:rPr>
          <w:rFonts w:ascii="仿宋" w:eastAsia="仿宋" w:hAnsi="仿宋"/>
          <w:sz w:val="24"/>
        </w:rPr>
        <w:t>virtual reality，简称VR），是利用计算机模拟产生一个三维空间的技术，为使用者提供视觉、听觉、触觉等感官的模拟，让使用者可以身临其境般及时地、没有限制地观察三维空间内的事物。VR是多种技术的综合，包括实时三维计算机图形技术，广角（宽视野）立体显示技术，对使用者头、眼和手等的跟踪技术，以及触觉反馈、立体声、网络传输、语音输入与输出技术等。</w:t>
      </w:r>
    </w:p>
    <w:p w:rsidR="00AC25DD" w:rsidRDefault="00A72BE4" w:rsidP="00AC25DD">
      <w:pPr>
        <w:spacing w:line="360" w:lineRule="auto"/>
        <w:ind w:firstLineChars="200" w:firstLine="480"/>
        <w:rPr>
          <w:rFonts w:ascii="仿宋" w:eastAsia="仿宋" w:hAnsi="仿宋"/>
          <w:sz w:val="24"/>
        </w:rPr>
      </w:pPr>
      <w:r w:rsidRPr="00A72BE4">
        <w:rPr>
          <w:rFonts w:ascii="仿宋" w:eastAsia="仿宋" w:hAnsi="仿宋"/>
          <w:sz w:val="24"/>
        </w:rPr>
        <w:t>当前在市场上或研究室中，常见的人机交互技术有空间定位、动作识别（捕捉）、语音识别、眼动识别、脑电波识别等。姿态识别技术是发展得较快的领域之一，姿态识别技术分为基于数据手套（传感器）和基于计算机视觉两大类。基于数据手套（传感器）的手势（</w:t>
      </w:r>
      <w:r w:rsidRPr="00A72BE4">
        <w:rPr>
          <w:rFonts w:ascii="仿宋" w:eastAsia="仿宋" w:hAnsi="仿宋" w:hint="eastAsia"/>
          <w:sz w:val="24"/>
        </w:rPr>
        <w:t>姿态）识别需穿戴传感设备，具有灵敏性（高灵敏度，刷新速度快）的特点。但不足的是使用者必须依赖于设备，并且各种平台设备之间的连接需要定制。相对而言，基于计算机视觉识别技术对使用者没有限制，实现的交互方式更贴近日常行为方式，但其处理数据庞大、算法复杂、技术门槛高。</w:t>
      </w:r>
    </w:p>
    <w:p w:rsidR="00EA2F8F" w:rsidRDefault="00EA2F8F" w:rsidP="00AC25DD">
      <w:pPr>
        <w:spacing w:line="360" w:lineRule="auto"/>
        <w:ind w:firstLineChars="200" w:firstLine="480"/>
        <w:rPr>
          <w:rFonts w:ascii="仿宋" w:eastAsia="仿宋" w:hAnsi="仿宋"/>
          <w:sz w:val="24"/>
        </w:rPr>
      </w:pPr>
    </w:p>
    <w:p w:rsidR="00AC25DD" w:rsidRDefault="00AC25DD" w:rsidP="00AC25DD">
      <w:pPr>
        <w:spacing w:line="360" w:lineRule="auto"/>
        <w:ind w:firstLineChars="200" w:firstLine="482"/>
        <w:rPr>
          <w:rFonts w:ascii="仿宋" w:eastAsia="仿宋" w:hAnsi="仿宋"/>
          <w:sz w:val="24"/>
        </w:rPr>
      </w:pPr>
      <w:r>
        <w:rPr>
          <w:rFonts w:ascii="仿宋" w:eastAsia="仿宋" w:hAnsi="仿宋" w:hint="eastAsia"/>
          <w:b/>
          <w:sz w:val="24"/>
        </w:rPr>
        <w:t>关键词</w:t>
      </w:r>
      <w:r>
        <w:rPr>
          <w:rFonts w:ascii="仿宋" w:eastAsia="仿宋" w:hAnsi="仿宋"/>
          <w:sz w:val="24"/>
        </w:rPr>
        <w:t>：</w:t>
      </w:r>
      <w:r w:rsidR="00A72BE4">
        <w:rPr>
          <w:rFonts w:ascii="仿宋" w:eastAsia="仿宋" w:hAnsi="仿宋" w:hint="eastAsia"/>
          <w:sz w:val="24"/>
        </w:rPr>
        <w:t>虚拟现实，人机交互，三维</w:t>
      </w:r>
      <w:r w:rsidR="00A72BE4">
        <w:rPr>
          <w:rFonts w:ascii="仿宋" w:eastAsia="仿宋" w:hAnsi="仿宋"/>
          <w:sz w:val="24"/>
        </w:rPr>
        <w:t xml:space="preserve"> </w:t>
      </w:r>
      <w:r w:rsidR="00A72BE4">
        <w:rPr>
          <w:rFonts w:ascii="仿宋" w:eastAsia="仿宋" w:hAnsi="仿宋" w:hint="eastAsia"/>
          <w:sz w:val="24"/>
        </w:rPr>
        <w:t>，传感。</w:t>
      </w:r>
    </w:p>
    <w:p w:rsidR="00AC25DD" w:rsidRDefault="00AC25DD" w:rsidP="00AC25DD">
      <w:pPr>
        <w:spacing w:line="360" w:lineRule="auto"/>
        <w:ind w:firstLineChars="200" w:firstLine="480"/>
        <w:rPr>
          <w:rFonts w:ascii="Times New Roman" w:eastAsia="宋体" w:hAnsi="Times New Roman"/>
          <w:sz w:val="24"/>
        </w:rPr>
      </w:pPr>
    </w:p>
    <w:p w:rsidR="00AC25DD" w:rsidRDefault="00AC25DD" w:rsidP="00AC25DD">
      <w:pPr>
        <w:widowControl/>
        <w:jc w:val="left"/>
        <w:rPr>
          <w:rFonts w:ascii="Times New Roman" w:eastAsia="宋体" w:hAnsi="Times New Roman"/>
          <w:sz w:val="24"/>
        </w:rPr>
      </w:pPr>
      <w:r>
        <w:rPr>
          <w:rFonts w:ascii="Times New Roman" w:eastAsia="宋体" w:hAnsi="Times New Roman"/>
          <w:sz w:val="24"/>
        </w:rPr>
        <w:br w:type="page"/>
      </w:r>
    </w:p>
    <w:p w:rsidR="00AC25DD" w:rsidRDefault="00AC25DD" w:rsidP="00AC25DD">
      <w:pPr>
        <w:spacing w:line="360" w:lineRule="auto"/>
        <w:jc w:val="center"/>
        <w:outlineLvl w:val="0"/>
        <w:rPr>
          <w:rFonts w:ascii="Times New Roman" w:eastAsia="宋体" w:hAnsi="Times New Roman"/>
          <w:sz w:val="30"/>
          <w:szCs w:val="30"/>
        </w:rPr>
      </w:pPr>
      <w:r>
        <w:rPr>
          <w:rFonts w:ascii="Times New Roman" w:eastAsia="宋体" w:hAnsi="Times New Roman" w:hint="eastAsia"/>
          <w:sz w:val="30"/>
          <w:szCs w:val="30"/>
        </w:rPr>
        <w:lastRenderedPageBreak/>
        <w:t>A</w:t>
      </w:r>
      <w:r>
        <w:rPr>
          <w:rFonts w:ascii="Times New Roman" w:eastAsia="宋体" w:hAnsi="Times New Roman"/>
          <w:sz w:val="30"/>
          <w:szCs w:val="30"/>
        </w:rPr>
        <w:t>bstract</w:t>
      </w:r>
    </w:p>
    <w:p w:rsidR="00027574" w:rsidRDefault="00027574" w:rsidP="00AC25DD">
      <w:pPr>
        <w:spacing w:line="360" w:lineRule="auto"/>
        <w:ind w:firstLineChars="200" w:firstLine="480"/>
        <w:rPr>
          <w:rFonts w:ascii="Times New Roman" w:eastAsia="黑体" w:hAnsi="Times New Roman" w:cs="Times New Roman"/>
          <w:color w:val="222222"/>
          <w:kern w:val="0"/>
          <w:sz w:val="24"/>
          <w:szCs w:val="24"/>
          <w:lang w:val="en"/>
        </w:rPr>
      </w:pPr>
      <w:r w:rsidRPr="00027574">
        <w:rPr>
          <w:rFonts w:ascii="Times New Roman" w:eastAsia="黑体" w:hAnsi="Times New Roman" w:cs="Times New Roman"/>
          <w:color w:val="222222"/>
          <w:kern w:val="0"/>
          <w:sz w:val="24"/>
          <w:szCs w:val="24"/>
          <w:lang w:val="en"/>
        </w:rPr>
        <w:t>Virtual reality (VR) is a technology that uses computer simulation to generate a three-dimensional space, providing users with visual, auditory, tactile and other sensory simulation, so that users can observe things in the three-dimensional space in time and without restrictions. VR is a synthesis of many technologies, including real-time three-dimensional computer graphics technology, wide-angle (wide-field) stereo display technology, tracking technology of user's head, eye and hand, tactile feedback, stereo, network transmission, voice input and output technology, etc.</w:t>
      </w:r>
    </w:p>
    <w:p w:rsidR="00AC25DD" w:rsidRDefault="00A65706" w:rsidP="00AC25DD">
      <w:pPr>
        <w:spacing w:line="360" w:lineRule="auto"/>
        <w:ind w:firstLineChars="200" w:firstLine="480"/>
        <w:rPr>
          <w:rFonts w:ascii="Times New Roman" w:eastAsia="黑体" w:hAnsi="Times New Roman" w:cs="Times New Roman"/>
          <w:color w:val="222222"/>
          <w:kern w:val="0"/>
          <w:sz w:val="24"/>
          <w:szCs w:val="24"/>
          <w:lang w:val="en"/>
        </w:rPr>
      </w:pPr>
      <w:r w:rsidRPr="00A65706">
        <w:rPr>
          <w:rFonts w:ascii="Times New Roman" w:eastAsia="黑体" w:hAnsi="Times New Roman" w:cs="Times New Roman"/>
          <w:color w:val="222222"/>
          <w:kern w:val="0"/>
          <w:sz w:val="24"/>
          <w:szCs w:val="24"/>
          <w:lang w:val="en"/>
        </w:rPr>
        <w:t xml:space="preserve">At present, in the market or research room, common human-computer interaction technologies include spatial positioning, motion recognition (capture), speech recognition, eye movement recognition, EEG recognition and so on. Attitude recognition technology is one of the fast developing fields. Attitude recognition technology divided into two categories: data glove (sensor) based and computer vision based. The gesture recognition based on data gloves (sensors) needs to wear sensor equipment, which has the characteristics of sensitivity (high sensitivity, fast refresh speed). </w:t>
      </w:r>
      <w:r w:rsidR="00B31DBD">
        <w:rPr>
          <w:rFonts w:ascii="Times New Roman" w:eastAsia="黑体" w:hAnsi="Times New Roman" w:cs="Times New Roman"/>
          <w:color w:val="222222"/>
          <w:kern w:val="0"/>
          <w:sz w:val="24"/>
          <w:szCs w:val="24"/>
          <w:lang w:val="en"/>
        </w:rPr>
        <w:t>W</w:t>
      </w:r>
      <w:r w:rsidRPr="00A65706">
        <w:rPr>
          <w:rFonts w:ascii="Times New Roman" w:eastAsia="黑体" w:hAnsi="Times New Roman" w:cs="Times New Roman"/>
          <w:color w:val="222222"/>
          <w:kern w:val="0"/>
          <w:sz w:val="24"/>
          <w:szCs w:val="24"/>
          <w:lang w:val="en"/>
        </w:rPr>
        <w:t xml:space="preserve">hat is insufficient is that users must rely on devices, and the connection between devices on various platforms needs to customize. Comparatively speaking, </w:t>
      </w:r>
      <w:r w:rsidR="00AC5FC2">
        <w:rPr>
          <w:rFonts w:ascii="Times New Roman" w:eastAsia="黑体" w:hAnsi="Times New Roman" w:cs="Times New Roman"/>
          <w:color w:val="222222"/>
          <w:kern w:val="0"/>
          <w:sz w:val="24"/>
          <w:szCs w:val="24"/>
          <w:lang w:val="en"/>
        </w:rPr>
        <w:t>C</w:t>
      </w:r>
      <w:r w:rsidRPr="00A65706">
        <w:rPr>
          <w:rFonts w:ascii="Times New Roman" w:eastAsia="黑体" w:hAnsi="Times New Roman" w:cs="Times New Roman"/>
          <w:color w:val="222222"/>
          <w:kern w:val="0"/>
          <w:sz w:val="24"/>
          <w:szCs w:val="24"/>
          <w:lang w:val="en"/>
        </w:rPr>
        <w:t xml:space="preserve">omputer </w:t>
      </w:r>
      <w:r w:rsidR="00AC5FC2">
        <w:rPr>
          <w:rFonts w:ascii="Times New Roman" w:eastAsia="黑体" w:hAnsi="Times New Roman" w:cs="Times New Roman"/>
          <w:color w:val="222222"/>
          <w:kern w:val="0"/>
          <w:sz w:val="24"/>
          <w:szCs w:val="24"/>
          <w:lang w:val="en"/>
        </w:rPr>
        <w:t>V</w:t>
      </w:r>
      <w:r w:rsidRPr="00A65706">
        <w:rPr>
          <w:rFonts w:ascii="Times New Roman" w:eastAsia="黑体" w:hAnsi="Times New Roman" w:cs="Times New Roman"/>
          <w:color w:val="222222"/>
          <w:kern w:val="0"/>
          <w:sz w:val="24"/>
          <w:szCs w:val="24"/>
          <w:lang w:val="en"/>
        </w:rPr>
        <w:t>ision recognition technology has no restrictions on users, and the interactive mode is closer to the daily behavior mode, but its processing data is huge, the algorithm is complex, and the technical threshold is high.</w:t>
      </w:r>
    </w:p>
    <w:p w:rsidR="00AC25DD" w:rsidRDefault="00AC25DD" w:rsidP="00AC25DD">
      <w:pPr>
        <w:spacing w:line="360" w:lineRule="auto"/>
        <w:rPr>
          <w:rFonts w:ascii="Times New Roman" w:eastAsia="黑体" w:hAnsi="Times New Roman" w:cs="Times New Roman"/>
          <w:color w:val="222222"/>
          <w:kern w:val="0"/>
          <w:sz w:val="24"/>
          <w:szCs w:val="24"/>
          <w:lang w:val="en"/>
        </w:rPr>
      </w:pPr>
    </w:p>
    <w:p w:rsidR="00AC25DD" w:rsidRDefault="00AC25DD" w:rsidP="00AC25DD">
      <w:pPr>
        <w:spacing w:line="360" w:lineRule="auto"/>
        <w:ind w:firstLineChars="200" w:firstLine="482"/>
        <w:rPr>
          <w:rFonts w:ascii="Times New Roman" w:eastAsia="黑体" w:hAnsi="Times New Roman" w:cs="Times New Roman"/>
          <w:color w:val="222222"/>
          <w:kern w:val="0"/>
          <w:sz w:val="24"/>
          <w:szCs w:val="24"/>
          <w:lang w:val="en"/>
        </w:rPr>
      </w:pPr>
      <w:r>
        <w:rPr>
          <w:rFonts w:ascii="Times New Roman" w:eastAsia="黑体" w:hAnsi="Times New Roman" w:cs="Times New Roman"/>
          <w:b/>
          <w:color w:val="222222"/>
          <w:kern w:val="0"/>
          <w:sz w:val="24"/>
          <w:szCs w:val="24"/>
          <w:lang w:val="en"/>
        </w:rPr>
        <w:t>Keywords</w:t>
      </w:r>
      <w:r>
        <w:rPr>
          <w:rFonts w:ascii="Times New Roman" w:eastAsia="黑体" w:hAnsi="Times New Roman" w:cs="Times New Roman"/>
          <w:color w:val="222222"/>
          <w:kern w:val="0"/>
          <w:sz w:val="24"/>
          <w:szCs w:val="24"/>
          <w:lang w:val="en"/>
        </w:rPr>
        <w:t xml:space="preserve">: </w:t>
      </w:r>
      <w:r w:rsidR="00A72BE4" w:rsidRPr="00A72BE4">
        <w:rPr>
          <w:rFonts w:ascii="Times New Roman" w:eastAsia="黑体" w:hAnsi="Times New Roman" w:cs="Times New Roman"/>
          <w:color w:val="222222"/>
          <w:kern w:val="0"/>
          <w:sz w:val="24"/>
          <w:szCs w:val="24"/>
          <w:lang w:val="en"/>
        </w:rPr>
        <w:t>Virtual reality, human-computer interaction, 3d, sensing.</w:t>
      </w:r>
    </w:p>
    <w:p w:rsidR="00AC25DD" w:rsidRDefault="00AC25DD" w:rsidP="00AC25DD">
      <w:pPr>
        <w:rPr>
          <w:kern w:val="44"/>
          <w:szCs w:val="44"/>
        </w:rPr>
      </w:pPr>
      <w:r>
        <w:br w:type="page"/>
      </w:r>
    </w:p>
    <w:p w:rsidR="00AC25DD" w:rsidRPr="006D79A1" w:rsidRDefault="006D79A1" w:rsidP="00AC25DD">
      <w:pPr>
        <w:pStyle w:val="1"/>
        <w:rPr>
          <w:b/>
        </w:rPr>
      </w:pPr>
      <w:r w:rsidRPr="006D79A1">
        <w:rPr>
          <w:rFonts w:hint="eastAsia"/>
          <w:b/>
        </w:rPr>
        <w:lastRenderedPageBreak/>
        <w:t>1</w:t>
      </w:r>
      <w:r w:rsidR="00AC25DD" w:rsidRPr="006D79A1">
        <w:rPr>
          <w:rFonts w:hint="eastAsia"/>
          <w:b/>
        </w:rPr>
        <w:t>、</w:t>
      </w:r>
      <w:r w:rsidR="005C4B7C" w:rsidRPr="006D79A1">
        <w:rPr>
          <w:rFonts w:hint="eastAsia"/>
          <w:b/>
        </w:rPr>
        <w:t>引言</w:t>
      </w:r>
    </w:p>
    <w:p w:rsidR="00AC25DD" w:rsidRPr="005C4B7C" w:rsidRDefault="005C4B7C" w:rsidP="00AC25DD">
      <w:pPr>
        <w:spacing w:line="360" w:lineRule="auto"/>
        <w:ind w:firstLineChars="200" w:firstLine="480"/>
        <w:rPr>
          <w:rFonts w:ascii="仿宋" w:eastAsia="仿宋" w:hAnsi="仿宋"/>
          <w:sz w:val="24"/>
          <w:szCs w:val="24"/>
        </w:rPr>
      </w:pPr>
      <w:r w:rsidRPr="005C4B7C">
        <w:rPr>
          <w:rFonts w:ascii="仿宋" w:eastAsia="仿宋" w:hAnsi="仿宋" w:hint="eastAsia"/>
          <w:sz w:val="24"/>
          <w:szCs w:val="24"/>
        </w:rPr>
        <w:t>毫无疑问，</w:t>
      </w:r>
      <w:r w:rsidRPr="005C4B7C">
        <w:rPr>
          <w:rFonts w:ascii="仿宋" w:eastAsia="仿宋" w:hAnsi="仿宋"/>
          <w:sz w:val="24"/>
          <w:szCs w:val="24"/>
        </w:rPr>
        <w:t>2016年是VR爆发的元年，人机交互技术也随之成为人们关注的聚焦点。当前而言，人机交互已经从以计算机为中心转移到以人为中心的发展阶段。人们开始将人机技术与虚拟环境结合应用于各行业领域，但成熟的虚拟现实技术需要三维人机交互高度自然化，人机交互技术的应用潜力巨大且已展现。</w:t>
      </w:r>
    </w:p>
    <w:p w:rsidR="00AC25DD" w:rsidRPr="006D79A1" w:rsidRDefault="006D79A1" w:rsidP="00AC25DD">
      <w:pPr>
        <w:pStyle w:val="1"/>
        <w:rPr>
          <w:b/>
        </w:rPr>
      </w:pPr>
      <w:r w:rsidRPr="006D79A1">
        <w:rPr>
          <w:rFonts w:hint="eastAsia"/>
          <w:b/>
        </w:rPr>
        <w:t>2</w:t>
      </w:r>
      <w:r w:rsidR="00AC25DD" w:rsidRPr="006D79A1">
        <w:rPr>
          <w:rFonts w:hint="eastAsia"/>
          <w:b/>
        </w:rPr>
        <w:t>、</w:t>
      </w:r>
      <w:r w:rsidR="005C4B7C" w:rsidRPr="006D79A1">
        <w:rPr>
          <w:rFonts w:hint="eastAsia"/>
          <w:b/>
        </w:rPr>
        <w:t>动作捕捉在V</w:t>
      </w:r>
      <w:r w:rsidR="005C4B7C" w:rsidRPr="006D79A1">
        <w:rPr>
          <w:b/>
        </w:rPr>
        <w:t>R</w:t>
      </w:r>
      <w:r w:rsidR="005C4B7C" w:rsidRPr="006D79A1">
        <w:rPr>
          <w:rFonts w:hint="eastAsia"/>
          <w:b/>
        </w:rPr>
        <w:t>中应用</w:t>
      </w:r>
    </w:p>
    <w:p w:rsidR="006D79A1" w:rsidRPr="006D79A1" w:rsidRDefault="006D79A1" w:rsidP="006D79A1">
      <w:pPr>
        <w:spacing w:line="360" w:lineRule="auto"/>
        <w:ind w:firstLineChars="200" w:firstLine="480"/>
        <w:rPr>
          <w:rFonts w:ascii="仿宋" w:eastAsia="仿宋" w:hAnsi="仿宋"/>
          <w:sz w:val="24"/>
          <w:szCs w:val="24"/>
        </w:rPr>
      </w:pPr>
      <w:r w:rsidRPr="006D79A1">
        <w:rPr>
          <w:rFonts w:ascii="仿宋" w:eastAsia="仿宋" w:hAnsi="仿宋" w:hint="eastAsia"/>
          <w:sz w:val="24"/>
          <w:szCs w:val="24"/>
        </w:rPr>
        <w:t>在目前的消费级</w:t>
      </w:r>
      <w:r w:rsidRPr="006D79A1">
        <w:rPr>
          <w:rFonts w:ascii="仿宋" w:eastAsia="仿宋" w:hAnsi="仿宋"/>
          <w:sz w:val="24"/>
          <w:szCs w:val="24"/>
        </w:rPr>
        <w:t>VR设备中，除了三大头显（Oculus rif、HTCvive、PS VR）外，大部分的VR头显都不具备配套的体感交互（需要第</w:t>
      </w:r>
      <w:r w:rsidRPr="006D79A1">
        <w:rPr>
          <w:rFonts w:ascii="仿宋" w:eastAsia="仿宋" w:hAnsi="仿宋" w:hint="eastAsia"/>
          <w:sz w:val="24"/>
          <w:szCs w:val="24"/>
        </w:rPr>
        <w:t>三方设备），而正因为缺少了体感交互，使得这些设备未能构成完善的虚拟现实体验。</w:t>
      </w:r>
    </w:p>
    <w:p w:rsidR="00AC25DD" w:rsidRDefault="006D79A1" w:rsidP="006D79A1">
      <w:pPr>
        <w:spacing w:line="360" w:lineRule="auto"/>
        <w:ind w:firstLineChars="200" w:firstLine="480"/>
        <w:rPr>
          <w:rFonts w:ascii="仿宋" w:eastAsia="仿宋" w:hAnsi="仿宋"/>
          <w:sz w:val="24"/>
          <w:szCs w:val="24"/>
        </w:rPr>
      </w:pPr>
      <w:r w:rsidRPr="006D79A1">
        <w:rPr>
          <w:rFonts w:ascii="仿宋" w:eastAsia="仿宋" w:hAnsi="仿宋" w:hint="eastAsia"/>
          <w:sz w:val="24"/>
          <w:szCs w:val="24"/>
        </w:rPr>
        <w:t>支持体感交互的</w:t>
      </w:r>
      <w:r w:rsidRPr="006D79A1">
        <w:rPr>
          <w:rFonts w:ascii="仿宋" w:eastAsia="仿宋" w:hAnsi="仿宋"/>
          <w:sz w:val="24"/>
          <w:szCs w:val="24"/>
        </w:rPr>
        <w:t>VR设备能有效降低晕动症的发生，并大大提高沉浸感，其中最关键就是可以让用户的身体与虚拟世界中的各种场景互动。在体感交互技术中又可以细分出各种类别及产品，如体感座椅、跑步机、体感衣服、空间定位技术、动作捕捉技术等</w:t>
      </w:r>
    </w:p>
    <w:p w:rsidR="00AC25DD" w:rsidRDefault="00AC25DD" w:rsidP="00AC25DD">
      <w:pPr>
        <w:spacing w:line="360" w:lineRule="auto"/>
        <w:ind w:firstLineChars="200" w:firstLine="480"/>
        <w:rPr>
          <w:rFonts w:ascii="仿宋" w:eastAsia="仿宋" w:hAnsi="仿宋"/>
          <w:sz w:val="24"/>
          <w:szCs w:val="24"/>
        </w:rPr>
      </w:pPr>
      <w:r>
        <w:rPr>
          <w:rFonts w:ascii="仿宋" w:eastAsia="仿宋" w:hAnsi="仿宋"/>
          <w:sz w:val="24"/>
          <w:szCs w:val="24"/>
        </w:rPr>
        <w:t>如图1所示</w:t>
      </w:r>
      <w:r w:rsidR="006D79A1">
        <w:rPr>
          <w:rFonts w:ascii="仿宋" w:eastAsia="仿宋" w:hAnsi="仿宋" w:hint="eastAsia"/>
          <w:sz w:val="24"/>
          <w:szCs w:val="24"/>
        </w:rPr>
        <w:t>：</w:t>
      </w:r>
    </w:p>
    <w:p w:rsidR="00AC25DD" w:rsidRDefault="00AC25DD" w:rsidP="00AC25DD">
      <w:pPr>
        <w:spacing w:line="360" w:lineRule="auto"/>
        <w:jc w:val="center"/>
      </w:pPr>
    </w:p>
    <w:p w:rsidR="00AC25DD" w:rsidRDefault="006D79A1" w:rsidP="00AC25DD">
      <w:pPr>
        <w:spacing w:line="360" w:lineRule="auto"/>
        <w:jc w:val="center"/>
        <w:rPr>
          <w:rFonts w:ascii="仿宋" w:eastAsia="仿宋" w:hAnsi="仿宋"/>
          <w:sz w:val="24"/>
          <w:szCs w:val="24"/>
        </w:rPr>
      </w:pPr>
      <w:r>
        <w:rPr>
          <w:noProof/>
        </w:rPr>
        <w:drawing>
          <wp:inline distT="0" distB="0" distL="0" distR="0" wp14:anchorId="754BC956" wp14:editId="56AEB2F1">
            <wp:extent cx="5759450" cy="27012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701290"/>
                    </a:xfrm>
                    <a:prstGeom prst="rect">
                      <a:avLst/>
                    </a:prstGeom>
                  </pic:spPr>
                </pic:pic>
              </a:graphicData>
            </a:graphic>
          </wp:inline>
        </w:drawing>
      </w:r>
    </w:p>
    <w:p w:rsidR="00AC25DD" w:rsidRDefault="00AC25DD" w:rsidP="00AC25DD">
      <w:pPr>
        <w:pStyle w:val="a8"/>
      </w:pPr>
      <w:bookmarkStart w:id="1" w:name="OLE_LINK1"/>
      <w:bookmarkStart w:id="2" w:name="OLE_LINK3"/>
      <w:r>
        <w:rPr>
          <w:rFonts w:hint="eastAsia"/>
        </w:rPr>
        <w:t>图</w:t>
      </w:r>
      <w:r>
        <w:t>1</w:t>
      </w:r>
      <w:r>
        <w:rPr>
          <w:rFonts w:hint="eastAsia"/>
        </w:rPr>
        <w:t xml:space="preserve"> </w:t>
      </w:r>
      <w:r w:rsidR="006D79A1">
        <w:rPr>
          <w:rFonts w:hint="eastAsia"/>
        </w:rPr>
        <w:t>体感交互技术</w:t>
      </w:r>
    </w:p>
    <w:p w:rsidR="00AC25DD" w:rsidRDefault="006D79A1" w:rsidP="00AC25DD">
      <w:pPr>
        <w:spacing w:line="360" w:lineRule="auto"/>
        <w:ind w:firstLine="420"/>
        <w:rPr>
          <w:rStyle w:val="20"/>
        </w:rPr>
      </w:pPr>
      <w:bookmarkStart w:id="3" w:name="OLE_LINK2"/>
      <w:bookmarkEnd w:id="1"/>
      <w:bookmarkEnd w:id="2"/>
      <w:r w:rsidRPr="006D79A1">
        <w:rPr>
          <w:rFonts w:ascii="仿宋" w:eastAsia="仿宋" w:hAnsi="仿宋" w:hint="eastAsia"/>
          <w:sz w:val="24"/>
          <w:szCs w:val="24"/>
        </w:rPr>
        <w:t>下面主要讲述目前市面上关于</w:t>
      </w:r>
      <w:r w:rsidRPr="006D79A1">
        <w:rPr>
          <w:rFonts w:ascii="仿宋" w:eastAsia="仿宋" w:hAnsi="仿宋"/>
          <w:sz w:val="24"/>
          <w:szCs w:val="24"/>
        </w:rPr>
        <w:t>VR常见的动作捕捉及空间定位技术。</w:t>
      </w:r>
      <w:r w:rsidRPr="006D79A1">
        <w:rPr>
          <w:rFonts w:ascii="仿宋" w:eastAsia="仿宋" w:hAnsi="仿宋"/>
          <w:sz w:val="24"/>
          <w:szCs w:val="24"/>
        </w:rPr>
        <w:cr/>
      </w:r>
      <w:r w:rsidRPr="006D79A1">
        <w:rPr>
          <w:rStyle w:val="20"/>
        </w:rPr>
        <w:t xml:space="preserve"> 2.1 激光定位技术</w:t>
      </w:r>
    </w:p>
    <w:p w:rsidR="006D79A1" w:rsidRPr="006D79A1" w:rsidRDefault="006D79A1" w:rsidP="006D79A1">
      <w:pPr>
        <w:spacing w:line="360" w:lineRule="auto"/>
        <w:ind w:firstLine="420"/>
        <w:rPr>
          <w:rFonts w:ascii="仿宋" w:eastAsia="仿宋" w:hAnsi="仿宋"/>
          <w:sz w:val="24"/>
        </w:rPr>
      </w:pPr>
      <w:r w:rsidRPr="006D79A1">
        <w:rPr>
          <w:rFonts w:ascii="仿宋" w:eastAsia="仿宋" w:hAnsi="仿宋" w:hint="eastAsia"/>
          <w:sz w:val="24"/>
        </w:rPr>
        <w:t>基本原理就是在空间内安装数个可发射激光的装置，对空间发射横竖两个方向扫射</w:t>
      </w:r>
      <w:r w:rsidRPr="006D79A1">
        <w:rPr>
          <w:rFonts w:ascii="仿宋" w:eastAsia="仿宋" w:hAnsi="仿宋" w:hint="eastAsia"/>
          <w:sz w:val="24"/>
        </w:rPr>
        <w:lastRenderedPageBreak/>
        <w:t>的激光，在被定位的物体上放置多个激光感应接收器，通过计算两束光线到达定位物体的角度差，从而得到物体的三维坐标。物体在移动时三维坐标也会跟着变化，便得到了动作信息，完成动作的捕捉。</w:t>
      </w:r>
    </w:p>
    <w:p w:rsidR="006D79A1" w:rsidRPr="006D79A1" w:rsidRDefault="006D79A1" w:rsidP="006D79A1">
      <w:pPr>
        <w:spacing w:line="360" w:lineRule="auto"/>
        <w:rPr>
          <w:rFonts w:ascii="仿宋" w:eastAsia="仿宋" w:hAnsi="仿宋"/>
          <w:sz w:val="24"/>
        </w:rPr>
      </w:pPr>
      <w:r w:rsidRPr="006D79A1">
        <w:rPr>
          <w:rFonts w:ascii="仿宋" w:eastAsia="仿宋" w:hAnsi="仿宋" w:hint="eastAsia"/>
          <w:sz w:val="24"/>
        </w:rPr>
        <w:t>代表：</w:t>
      </w:r>
      <w:r w:rsidRPr="006D79A1">
        <w:rPr>
          <w:rFonts w:ascii="仿宋" w:eastAsia="仿宋" w:hAnsi="仿宋"/>
          <w:sz w:val="24"/>
        </w:rPr>
        <w:t>HTC Vive - Lighthouse定位技术。</w:t>
      </w:r>
    </w:p>
    <w:p w:rsidR="006D79A1" w:rsidRDefault="006D79A1" w:rsidP="006D79A1">
      <w:pPr>
        <w:spacing w:line="360" w:lineRule="auto"/>
        <w:ind w:firstLine="420"/>
        <w:rPr>
          <w:rFonts w:ascii="仿宋" w:eastAsia="仿宋" w:hAnsi="仿宋"/>
          <w:sz w:val="24"/>
        </w:rPr>
      </w:pPr>
      <w:r w:rsidRPr="006D79A1">
        <w:rPr>
          <w:rFonts w:ascii="仿宋" w:eastAsia="仿宋" w:hAnsi="仿宋"/>
          <w:sz w:val="24"/>
        </w:rPr>
        <w:t>HTC Vive的Lighthouse定位技术就是靠激光和光敏传感器来确定运动物体的位置，通过在空间对角线上安装2个高约2米的“灯塔”，灯塔每秒能发出6次激光束，内有2个扫描模块，分别在水平和垂直方向轮流对空间发射激光扫描定位空间。</w:t>
      </w:r>
    </w:p>
    <w:p w:rsidR="006D79A1" w:rsidRDefault="006D79A1" w:rsidP="006D79A1">
      <w:pPr>
        <w:pStyle w:val="2"/>
      </w:pPr>
      <w:r w:rsidRPr="006D79A1">
        <w:rPr>
          <w:rFonts w:hint="eastAsia"/>
        </w:rPr>
        <w:t>2.2</w:t>
      </w:r>
      <w:r w:rsidRPr="006D79A1">
        <w:t xml:space="preserve"> </w:t>
      </w:r>
      <w:r w:rsidRPr="006D79A1">
        <w:rPr>
          <w:rFonts w:hint="eastAsia"/>
        </w:rPr>
        <w:t>红外光学定位技术</w:t>
      </w:r>
    </w:p>
    <w:bookmarkEnd w:id="3"/>
    <w:p w:rsidR="00A25388" w:rsidRP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这种技术的基本原理是通过在空间内安装多个红外发射摄像头，从而对整个空间进行覆盖拍摄，被定位的物体表面则安装了红外反光点，摄像头发出的红外光再经反光点反射，随后捕捉到这些经反射的红外光，配合多个摄像头工作再通过后续程序计算后便能得到被定位物体的空间坐标。</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w:t>
      </w:r>
      <w:r w:rsidRPr="00A25388">
        <w:rPr>
          <w:rFonts w:ascii="仿宋" w:eastAsia="仿宋" w:hAnsi="仿宋"/>
          <w:sz w:val="24"/>
        </w:rPr>
        <w:t>Oculus Rif主动式红外光学定位技术+九轴定位系统</w:t>
      </w:r>
      <w:r>
        <w:rPr>
          <w:rFonts w:ascii="仿宋" w:eastAsia="仿宋" w:hAnsi="仿宋" w:hint="eastAsia"/>
          <w:sz w:val="24"/>
        </w:rPr>
        <w:t>。</w:t>
      </w:r>
    </w:p>
    <w:p w:rsidR="006D79A1" w:rsidRDefault="006D79A1" w:rsidP="006D79A1">
      <w:pPr>
        <w:pStyle w:val="2"/>
      </w:pPr>
      <w:r>
        <w:rPr>
          <w:rFonts w:hint="eastAsia"/>
        </w:rPr>
        <w:t>2.3</w:t>
      </w:r>
      <w:r>
        <w:t xml:space="preserve"> </w:t>
      </w:r>
      <w:r>
        <w:rPr>
          <w:rFonts w:hint="eastAsia"/>
        </w:rPr>
        <w:t>可见光定位技术</w:t>
      </w:r>
    </w:p>
    <w:p w:rsidR="00A25388" w:rsidRPr="00A25388" w:rsidRDefault="00A25388" w:rsidP="00A25388">
      <w:pPr>
        <w:spacing w:line="360" w:lineRule="auto"/>
        <w:ind w:firstLine="420"/>
        <w:rPr>
          <w:rFonts w:ascii="仿宋" w:eastAsia="仿宋" w:hAnsi="仿宋"/>
          <w:sz w:val="24"/>
        </w:rPr>
      </w:pPr>
      <w:r>
        <w:rPr>
          <w:rFonts w:hint="eastAsia"/>
        </w:rPr>
        <w:t xml:space="preserve"> </w:t>
      </w:r>
      <w:r w:rsidRPr="00A25388">
        <w:rPr>
          <w:rFonts w:ascii="仿宋" w:eastAsia="仿宋" w:hAnsi="仿宋" w:hint="eastAsia"/>
          <w:sz w:val="24"/>
        </w:rPr>
        <w:t>可见光定位技术的原理和红外光学定位技术有点相似，同样采用摄像头捕捉被追踪物体的位置信息，只是其不再利用红外光，而是直接利用可见光，在不同的被追踪物体上安装能发出不同颜色的发光灯，摄像头捕捉到这些颜色光点从而区分不同的被追踪物体以及位置信息。</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w:t>
      </w:r>
      <w:r w:rsidRPr="00A25388">
        <w:rPr>
          <w:rFonts w:ascii="仿宋" w:eastAsia="仿宋" w:hAnsi="仿宋"/>
          <w:sz w:val="24"/>
        </w:rPr>
        <w:t>PS VR</w:t>
      </w:r>
      <w:r>
        <w:rPr>
          <w:rFonts w:ascii="仿宋" w:eastAsia="仿宋" w:hAnsi="仿宋" w:hint="eastAsia"/>
          <w:sz w:val="24"/>
        </w:rPr>
        <w:t>。</w:t>
      </w:r>
    </w:p>
    <w:p w:rsidR="00A25388" w:rsidRDefault="00A25388" w:rsidP="00A25388">
      <w:pPr>
        <w:pStyle w:val="2"/>
      </w:pPr>
      <w:r>
        <w:rPr>
          <w:rFonts w:hint="eastAsia"/>
        </w:rPr>
        <w:t>2.4</w:t>
      </w:r>
      <w:r>
        <w:t xml:space="preserve"> </w:t>
      </w:r>
      <w:r>
        <w:rPr>
          <w:rFonts w:hint="eastAsia"/>
        </w:rPr>
        <w:t>计算机视觉动作捕捉技术</w:t>
      </w:r>
    </w:p>
    <w:p w:rsidR="00A25388" w:rsidRP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这项技术基于计算机视觉原理，由多个高速相机从不同角度对运动目标进行拍摄。当目标的运动轨迹被多台摄像机获取后，通过后续程序的运算，便能在计算机中得到目标的轨迹信息，也就完成了动作的捕捉。</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w:t>
      </w:r>
      <w:r w:rsidRPr="00A25388">
        <w:rPr>
          <w:rFonts w:ascii="仿宋" w:eastAsia="仿宋" w:hAnsi="仿宋"/>
          <w:sz w:val="24"/>
        </w:rPr>
        <w:t>Leap Motion 手势识别技术</w:t>
      </w:r>
      <w:r>
        <w:rPr>
          <w:rFonts w:ascii="仿宋" w:eastAsia="仿宋" w:hAnsi="仿宋" w:hint="eastAsia"/>
          <w:sz w:val="24"/>
        </w:rPr>
        <w:t>。</w:t>
      </w:r>
    </w:p>
    <w:p w:rsidR="00A25388" w:rsidRDefault="00A25388" w:rsidP="00A25388">
      <w:pPr>
        <w:pStyle w:val="2"/>
      </w:pPr>
      <w:r>
        <w:rPr>
          <w:rFonts w:hint="eastAsia"/>
        </w:rPr>
        <w:t>2.5</w:t>
      </w:r>
      <w:r>
        <w:t xml:space="preserve"> </w:t>
      </w:r>
      <w:r>
        <w:rPr>
          <w:rFonts w:hint="eastAsia"/>
        </w:rPr>
        <w:t>基于惯性传感器的动作捕捉技术</w:t>
      </w:r>
    </w:p>
    <w:p w:rsidR="00A25388" w:rsidRPr="00A25388" w:rsidRDefault="00A25388" w:rsidP="00A25388">
      <w:pPr>
        <w:spacing w:line="360" w:lineRule="auto"/>
        <w:ind w:firstLine="420"/>
        <w:rPr>
          <w:rFonts w:ascii="仿宋" w:eastAsia="仿宋" w:hAnsi="仿宋"/>
          <w:sz w:val="24"/>
        </w:rPr>
      </w:pPr>
      <w:r>
        <w:rPr>
          <w:rFonts w:hint="eastAsia"/>
        </w:rPr>
        <w:t xml:space="preserve"> </w:t>
      </w:r>
      <w:r>
        <w:t xml:space="preserve"> </w:t>
      </w:r>
      <w:r w:rsidRPr="00A25388">
        <w:rPr>
          <w:rFonts w:ascii="仿宋" w:eastAsia="仿宋" w:hAnsi="仿宋" w:hint="eastAsia"/>
          <w:sz w:val="24"/>
        </w:rPr>
        <w:t>采用这种技术，被追踪目标需要在重要节点上佩戴集成加速度计、陀螺仪和磁力计等惯性传感器设备，这是一整套的动作捕捉系统，需要多个元器件协同工作，其由惯性器件和数据处理单元组成。数据处理单元利用惯性器件采集到的运动学信息，当目标</w:t>
      </w:r>
      <w:r w:rsidRPr="00A25388">
        <w:rPr>
          <w:rFonts w:ascii="仿宋" w:eastAsia="仿宋" w:hAnsi="仿宋" w:hint="eastAsia"/>
          <w:sz w:val="24"/>
        </w:rPr>
        <w:lastRenderedPageBreak/>
        <w:t>在运动时，这些元器件的位置信息被改变，从而得到目标运动的轨迹，之后再通过惯性导航原理便可完成运动目标的动作捕捉。</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代表：诺亦腾</w:t>
      </w:r>
      <w:r w:rsidRPr="00A25388">
        <w:rPr>
          <w:rFonts w:ascii="仿宋" w:eastAsia="仿宋" w:hAnsi="仿宋"/>
          <w:sz w:val="24"/>
        </w:rPr>
        <w:t>Perception Neuron</w:t>
      </w:r>
      <w:r>
        <w:rPr>
          <w:rFonts w:ascii="仿宋" w:eastAsia="仿宋" w:hAnsi="仿宋" w:hint="eastAsia"/>
          <w:sz w:val="24"/>
        </w:rPr>
        <w:t>。</w:t>
      </w:r>
    </w:p>
    <w:p w:rsidR="00AC25DD" w:rsidRDefault="00A25388" w:rsidP="00A25388">
      <w:pPr>
        <w:pStyle w:val="1"/>
        <w:rPr>
          <w:b/>
        </w:rPr>
      </w:pPr>
      <w:r w:rsidRPr="00A25388">
        <w:rPr>
          <w:rFonts w:hint="eastAsia"/>
          <w:b/>
        </w:rPr>
        <w:t>3. 三维手势交互</w:t>
      </w:r>
    </w:p>
    <w:p w:rsidR="00A25388" w:rsidRDefault="00A25388" w:rsidP="00A25388">
      <w:pPr>
        <w:spacing w:line="360" w:lineRule="auto"/>
        <w:ind w:firstLine="420"/>
        <w:rPr>
          <w:noProof/>
        </w:rPr>
      </w:pPr>
      <w:r w:rsidRPr="00A25388">
        <w:rPr>
          <w:rFonts w:ascii="仿宋" w:eastAsia="仿宋" w:hAnsi="仿宋" w:hint="eastAsia"/>
          <w:sz w:val="24"/>
        </w:rPr>
        <w:t>目前在</w:t>
      </w:r>
      <w:r w:rsidRPr="00A25388">
        <w:rPr>
          <w:rFonts w:ascii="仿宋" w:eastAsia="仿宋" w:hAnsi="仿宋"/>
          <w:sz w:val="24"/>
        </w:rPr>
        <w:t>VR/AR的人机交互场景中，人们迫切希望看到自己的真手，并使用自己的双手和VR/AR中的虚拟物体进行自然地直接互动。三维手势交互首先需要骨骼的三维深度信息，可以直接使用这些信息驱动物理模型，直接和虚拟物体产生捏取、抓握等各种自然交互；也可以选取多帧三维数据，提取模式，定义为手势，达到手势识别的效果。手势识别分二维手势识别和三维手势识别。相比二维手势识别技术，三维手势识别需要使用多个摄像头，因为单个普通摄像头无法提供深度信息。双目摄像头实际上就是在模拟人眼工作的原理，只有使用两台摄像机对当前环境进行拍摄</w:t>
      </w:r>
      <w:r w:rsidRPr="00A25388">
        <w:rPr>
          <w:rFonts w:ascii="仿宋" w:eastAsia="仿宋" w:hAnsi="仿宋" w:hint="eastAsia"/>
          <w:sz w:val="24"/>
        </w:rPr>
        <w:t>，才能得到两幅针对同一物体的不同视角照片。</w:t>
      </w:r>
      <w:r w:rsidRPr="00A25388">
        <w:rPr>
          <w:rFonts w:ascii="仿宋" w:eastAsia="仿宋" w:hAnsi="仿宋"/>
          <w:sz w:val="24"/>
        </w:rPr>
        <w:cr/>
      </w:r>
      <w:r w:rsidRPr="00A25388">
        <w:rPr>
          <w:noProof/>
        </w:rPr>
        <w:t xml:space="preserve"> </w:t>
      </w:r>
      <w:r>
        <w:rPr>
          <w:noProof/>
        </w:rPr>
        <w:drawing>
          <wp:inline distT="0" distB="0" distL="0" distR="0" wp14:anchorId="6DB4EC2E" wp14:editId="1EDDEAC1">
            <wp:extent cx="5759450" cy="2835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835275"/>
                    </a:xfrm>
                    <a:prstGeom prst="rect">
                      <a:avLst/>
                    </a:prstGeom>
                  </pic:spPr>
                </pic:pic>
              </a:graphicData>
            </a:graphic>
          </wp:inline>
        </w:drawing>
      </w:r>
    </w:p>
    <w:p w:rsidR="00A25388" w:rsidRDefault="00A25388" w:rsidP="00A25388">
      <w:pPr>
        <w:pStyle w:val="a8"/>
      </w:pPr>
      <w:r>
        <w:rPr>
          <w:rFonts w:hint="eastAsia"/>
        </w:rPr>
        <w:t>图2 三维深度信息</w:t>
      </w:r>
    </w:p>
    <w:p w:rsidR="00F30AD8" w:rsidRPr="00F30AD8" w:rsidRDefault="00F30AD8" w:rsidP="00766450">
      <w:pPr>
        <w:pStyle w:val="a8"/>
        <w:jc w:val="left"/>
        <w:rPr>
          <w:sz w:val="24"/>
        </w:rPr>
      </w:pPr>
      <w:r>
        <w:rPr>
          <w:rFonts w:hint="eastAsia"/>
          <w:sz w:val="24"/>
        </w:rPr>
        <w:t xml:space="preserve"> </w:t>
      </w:r>
      <w:r>
        <w:rPr>
          <w:sz w:val="24"/>
        </w:rPr>
        <w:t xml:space="preserve">   </w:t>
      </w:r>
      <w:r w:rsidRPr="00F30AD8">
        <w:rPr>
          <w:rFonts w:hint="eastAsia"/>
          <w:sz w:val="24"/>
        </w:rPr>
        <w:t>例如，我们拍一片枫叶，两台摄像机的各项参数以及它们之间相对位置的关系是已知的，只要找出相同物体（枫叶）在不同画面中的位置，我们就能通过算法计算出这个物体（枫叶）距离摄像头的深度了，如图</w:t>
      </w:r>
      <w:r w:rsidRPr="00F30AD8">
        <w:rPr>
          <w:sz w:val="24"/>
        </w:rPr>
        <w:t>2所示。</w:t>
      </w:r>
    </w:p>
    <w:p w:rsidR="00A25388" w:rsidRDefault="00F30AD8" w:rsidP="00F30AD8">
      <w:pPr>
        <w:pStyle w:val="a8"/>
        <w:ind w:firstLineChars="200" w:firstLine="480"/>
        <w:jc w:val="both"/>
        <w:rPr>
          <w:sz w:val="24"/>
        </w:rPr>
      </w:pPr>
      <w:r w:rsidRPr="00F30AD8">
        <w:rPr>
          <w:rFonts w:hint="eastAsia"/>
          <w:sz w:val="24"/>
        </w:rPr>
        <w:t>如何取得手部骨骼的三维坐标，是三维交互技术的核心。</w:t>
      </w:r>
      <w:r w:rsidRPr="00F30AD8">
        <w:rPr>
          <w:sz w:val="24"/>
        </w:rPr>
        <w:t>uSens凌感人机三维手势交互技术以3D骨架模型为手势分析对象，通过22个手部关节点、26个自由度的识别和</w:t>
      </w:r>
      <w:r w:rsidRPr="00F30AD8">
        <w:rPr>
          <w:sz w:val="24"/>
        </w:rPr>
        <w:lastRenderedPageBreak/>
        <w:t>跟踪，辨别单双手的各种手部姿态，包括点击、滑动、抓取、抚摸、翻转、握拳、鼓掌、赞、OK</w:t>
      </w:r>
      <w:r>
        <w:rPr>
          <w:sz w:val="24"/>
        </w:rPr>
        <w:t>手势等</w:t>
      </w:r>
      <w:r w:rsidR="00A25388" w:rsidRPr="00A25388">
        <w:rPr>
          <w:rFonts w:hint="eastAsia"/>
          <w:sz w:val="24"/>
        </w:rPr>
        <w:t>。</w:t>
      </w:r>
    </w:p>
    <w:p w:rsidR="00F30AD8" w:rsidRDefault="00F30AD8" w:rsidP="00F30AD8">
      <w:pPr>
        <w:pStyle w:val="2"/>
      </w:pPr>
      <w:r>
        <w:rPr>
          <w:rFonts w:hint="eastAsia"/>
        </w:rPr>
        <w:t>3.1</w:t>
      </w:r>
      <w:r>
        <w:t>手势识别技术发展的</w:t>
      </w:r>
      <w:r>
        <w:rPr>
          <w:rFonts w:hint="eastAsia"/>
        </w:rPr>
        <w:t>三</w:t>
      </w:r>
      <w:r>
        <w:t>个阶段</w:t>
      </w:r>
    </w:p>
    <w:p w:rsidR="00F30AD8" w:rsidRPr="00F30AD8" w:rsidRDefault="00F30AD8" w:rsidP="00F30AD8">
      <w:pPr>
        <w:spacing w:line="360" w:lineRule="auto"/>
        <w:ind w:firstLineChars="200" w:firstLine="480"/>
        <w:rPr>
          <w:rFonts w:ascii="仿宋" w:eastAsia="仿宋" w:hAnsi="仿宋"/>
          <w:sz w:val="24"/>
        </w:rPr>
      </w:pPr>
      <w:r w:rsidRPr="00F30AD8">
        <w:rPr>
          <w:rFonts w:ascii="仿宋" w:eastAsia="仿宋" w:hAnsi="仿宋" w:hint="eastAsia"/>
          <w:sz w:val="24"/>
        </w:rPr>
        <w:t>手势识别技术是三维手势交互技术的重要组成部分，从发展过程来说，也经历了从低到高的发展阶段。</w:t>
      </w:r>
    </w:p>
    <w:p w:rsidR="00F30AD8" w:rsidRPr="00F30AD8" w:rsidRDefault="00F30AD8" w:rsidP="00F30AD8">
      <w:pPr>
        <w:spacing w:line="360" w:lineRule="auto"/>
        <w:ind w:firstLine="420"/>
        <w:rPr>
          <w:rFonts w:ascii="仿宋" w:eastAsia="仿宋" w:hAnsi="仿宋"/>
          <w:sz w:val="24"/>
        </w:rPr>
      </w:pPr>
      <w:r>
        <w:rPr>
          <w:rFonts w:ascii="仿宋" w:eastAsia="仿宋" w:hAnsi="仿宋"/>
          <w:sz w:val="24"/>
        </w:rPr>
        <w:t xml:space="preserve"> </w:t>
      </w:r>
      <w:r w:rsidRPr="00F30AD8">
        <w:rPr>
          <w:rFonts w:ascii="仿宋" w:eastAsia="仿宋" w:hAnsi="仿宋"/>
          <w:sz w:val="24"/>
        </w:rPr>
        <w:t>第一阶段主要是对“静态手势”的识别，从技术上来说,实现的可能性相对容易。“静态”是这种二维手势识别技术的重要特征，这种技术只能识别手势的“状态”，而不能感知手势的“持续变化”。例如，如果将这种技术用在猜拳上的话，它可以识别出石头、剪刀和布的手势状态。但是对除此之外的手势，它就一无所知了。所以，这种技术是一种模式匹配技术，通过计算机视觉算法分析图像，和预设的图像模式进行比对，从而理解这种手势的含义。这种技术的不足之处在于只可以识别预设好的状态，拓展性差、控制感弱，使用者只能实现最基础的人机交互功能。虽然看</w:t>
      </w:r>
      <w:r w:rsidRPr="00F30AD8">
        <w:rPr>
          <w:rFonts w:ascii="仿宋" w:eastAsia="仿宋" w:hAnsi="仿宋" w:hint="eastAsia"/>
          <w:sz w:val="24"/>
        </w:rPr>
        <w:t>起来它处于初级阶段，但是它是识别复杂手势的第一步，也是起点。而且从应用上来说，我们的确能实现通过手势和计算机互动。想象一下，你一边吃饭一边用计算机看视频，但距离远也不想起身。这时只要做个手势，计算机识别后就可以切换视频，比你起身去滑动鼠标更为方便。</w:t>
      </w:r>
    </w:p>
    <w:p w:rsidR="00F30AD8" w:rsidRPr="00F30AD8" w:rsidRDefault="00F30AD8" w:rsidP="00F30AD8">
      <w:pPr>
        <w:spacing w:line="360" w:lineRule="auto"/>
        <w:ind w:firstLine="420"/>
        <w:rPr>
          <w:rFonts w:ascii="仿宋" w:eastAsia="仿宋" w:hAnsi="仿宋"/>
          <w:sz w:val="24"/>
        </w:rPr>
      </w:pPr>
      <w:r>
        <w:rPr>
          <w:rFonts w:ascii="仿宋" w:eastAsia="仿宋" w:hAnsi="仿宋"/>
          <w:sz w:val="24"/>
        </w:rPr>
        <w:t xml:space="preserve"> </w:t>
      </w:r>
      <w:r w:rsidRPr="00F30AD8">
        <w:rPr>
          <w:rFonts w:ascii="仿宋" w:eastAsia="仿宋" w:hAnsi="仿宋"/>
          <w:sz w:val="24"/>
        </w:rPr>
        <w:t>第二阶段是对“动态手势”的识别，从技术上来说，实现的可能性比静态稍难一些，但仍不包含深度信息提取，因为深度信息提取仍然停留在二维层面识别上。这种技术不仅可以识别手型，还可以识别一些简单的二维手势动作，如对着摄像头挥挥手。其代表公司是以色列的PointGrab、EyeSight和ExtremeReality。二维手势识别拥有动态的特征，可以追踪手势的运动，进而识别将手势和手部运动结合在一起的复杂动作。这样一来，我们就把手势识别的范围真正拓展到二维平面。我们不仅可以通过手势来控制计算机视频的播放、暂停，还可</w:t>
      </w:r>
      <w:r w:rsidRPr="00F30AD8">
        <w:rPr>
          <w:rFonts w:ascii="仿宋" w:eastAsia="仿宋" w:hAnsi="仿宋" w:hint="eastAsia"/>
          <w:sz w:val="24"/>
        </w:rPr>
        <w:t>以实现前进、后退、向上翻页、向下滚动这些需要二维坐标变更信息的复杂操作。这种技术虽然在硬件要求上和二维手型识别并无区别，但是得益于更加先进的计算机视觉算法，可以获得更加丰富的人机交互内容。在使用体验上也能得到提高，纯粹的状态控制，变成比较丰富的平面控制，这种技术已经被集成到电视里。</w:t>
      </w:r>
    </w:p>
    <w:p w:rsidR="00A25388" w:rsidRPr="00A25388" w:rsidRDefault="00F30AD8" w:rsidP="00F30AD8">
      <w:pPr>
        <w:spacing w:line="360" w:lineRule="auto"/>
        <w:ind w:firstLine="420"/>
      </w:pPr>
      <w:r>
        <w:rPr>
          <w:rFonts w:ascii="仿宋" w:eastAsia="仿宋" w:hAnsi="仿宋"/>
          <w:sz w:val="24"/>
        </w:rPr>
        <w:t xml:space="preserve"> </w:t>
      </w:r>
      <w:r w:rsidRPr="00F30AD8">
        <w:rPr>
          <w:rFonts w:ascii="仿宋" w:eastAsia="仿宋" w:hAnsi="仿宋"/>
          <w:sz w:val="24"/>
        </w:rPr>
        <w:t>第三阶段是实现自然手势识别——三维手势识别技术实现。三维手势识别需要的输入包含深度的信息，可以识别各种手型、手势和动作。相比于前两种二维手势识别技术，三维手势识别不能只使用单个普通摄像头，因为单个普通摄像头无法提供深度信息。要得到深度信息需要特别的硬件，目前主要有3种硬件实现方式。再加上新的先进的计算</w:t>
      </w:r>
      <w:r w:rsidRPr="00F30AD8">
        <w:rPr>
          <w:rFonts w:ascii="仿宋" w:eastAsia="仿宋" w:hAnsi="仿宋"/>
          <w:sz w:val="24"/>
        </w:rPr>
        <w:lastRenderedPageBreak/>
        <w:t>机视觉软件算法就可以实现三维手势识别。</w:t>
      </w:r>
    </w:p>
    <w:p w:rsidR="00AC25DD" w:rsidRDefault="00F30AD8" w:rsidP="00F30AD8">
      <w:pPr>
        <w:pStyle w:val="2"/>
      </w:pPr>
      <w:r>
        <w:rPr>
          <w:rFonts w:hint="eastAsia"/>
        </w:rPr>
        <w:t>3.2三维手势交互技术与V</w:t>
      </w:r>
      <w:r>
        <w:t>R</w:t>
      </w:r>
      <w:r>
        <w:rPr>
          <w:rFonts w:hint="eastAsia"/>
        </w:rPr>
        <w:t>结合</w:t>
      </w:r>
    </w:p>
    <w:p w:rsidR="00F30AD8" w:rsidRPr="00F30AD8" w:rsidRDefault="00F30AD8" w:rsidP="00F30AD8">
      <w:pPr>
        <w:spacing w:line="360" w:lineRule="auto"/>
        <w:ind w:firstLine="420"/>
        <w:rPr>
          <w:rFonts w:ascii="仿宋" w:eastAsia="仿宋" w:hAnsi="仿宋"/>
          <w:sz w:val="24"/>
        </w:rPr>
      </w:pPr>
      <w:r w:rsidRPr="00F30AD8">
        <w:rPr>
          <w:rFonts w:ascii="仿宋" w:eastAsia="仿宋" w:hAnsi="仿宋"/>
          <w:sz w:val="24"/>
        </w:rPr>
        <w:t>目前而言，VR头显是VR领域发展最为迅速的产品形式。</w:t>
      </w:r>
      <w:r w:rsidR="00766450">
        <w:rPr>
          <w:rFonts w:ascii="仿宋" w:eastAsia="仿宋" w:hAnsi="仿宋" w:hint="eastAsia"/>
          <w:sz w:val="24"/>
        </w:rPr>
        <w:t>据</w:t>
      </w:r>
      <w:r w:rsidRPr="00F30AD8">
        <w:rPr>
          <w:rFonts w:ascii="仿宋" w:eastAsia="仿宋" w:hAnsi="仿宋"/>
          <w:sz w:val="24"/>
        </w:rPr>
        <w:t>调查很多初次体验VR头显的用户，当他们初次置身于一个陌生的虚拟环境中时，通常来说首先想做的动作就是用手去触摸感知。但现实却是，大部分VR/AR头显设备完全不具备这个功能，个别设备支持有限的手部交互功能，这就是三维手势交互技术在VR领域的价值所在。计算机是否能通过各种技术实现对手的定位和识别，决定了虚拟现实技术是否能到达下一个层次的体验。通过手势来进行人机交互，符合人体的原始认知，就能创造深度沉浸感。正如上文所说，目前实现这种交互的方式主要有两种</w:t>
      </w:r>
      <w:r w:rsidRPr="00F30AD8">
        <w:rPr>
          <w:rFonts w:ascii="仿宋" w:eastAsia="仿宋" w:hAnsi="仿宋" w:hint="eastAsia"/>
          <w:sz w:val="24"/>
        </w:rPr>
        <w:t>：一种是使用传感器设备，用户需要穿戴装置或手持外设；另一种是直接用自然手势交互。前一种方式，现在主要应用于重度游戏玩家、射击竞速等大型游戏。</w:t>
      </w:r>
      <w:r w:rsidRPr="00F30AD8">
        <w:rPr>
          <w:rFonts w:ascii="仿宋" w:eastAsia="仿宋" w:hAnsi="仿宋"/>
          <w:sz w:val="24"/>
        </w:rPr>
        <w:t>VR/AR要能呈现好的效果就必须有较强的沉浸感（临场感），而</w:t>
      </w:r>
      <w:r w:rsidRPr="00F30AD8">
        <w:rPr>
          <w:rFonts w:ascii="仿宋" w:eastAsia="仿宋" w:hAnsi="仿宋" w:hint="eastAsia"/>
          <w:sz w:val="24"/>
        </w:rPr>
        <w:t>沉浸感较强的</w:t>
      </w:r>
      <w:r w:rsidRPr="00F30AD8">
        <w:rPr>
          <w:rFonts w:ascii="仿宋" w:eastAsia="仿宋" w:hAnsi="仿宋"/>
          <w:sz w:val="24"/>
        </w:rPr>
        <w:t>VR/AR一般具有知觉渠道多、情节统合完整、参与感强等特点。</w:t>
      </w:r>
    </w:p>
    <w:p w:rsidR="00F30AD8" w:rsidRPr="00A25388" w:rsidRDefault="00F30AD8" w:rsidP="00F30AD8">
      <w:pPr>
        <w:spacing w:line="360" w:lineRule="auto"/>
        <w:ind w:firstLine="420"/>
      </w:pPr>
      <w:r>
        <w:rPr>
          <w:rFonts w:ascii="仿宋" w:eastAsia="仿宋" w:hAnsi="仿宋"/>
          <w:sz w:val="24"/>
        </w:rPr>
        <w:t xml:space="preserve"> </w:t>
      </w:r>
      <w:r w:rsidRPr="00F30AD8">
        <w:rPr>
          <w:rFonts w:ascii="仿宋" w:eastAsia="仿宋" w:hAnsi="仿宋"/>
          <w:sz w:val="24"/>
        </w:rPr>
        <w:t>三维手势交互技术则有助于实现超强的临场感。例如，如果我们要在VR中去拿一个苹果。在去拿这个苹果之前，我们就有心理和认知预设，知道苹果是圆的，我们需要把手掌张大，五个指头一起去抓。但如果我们不用手去抓取，而要用手柄去抓苹果，就与人本身的行为习惯是相悖的，与真实世界的动作逻辑不符合，我们就会感觉“跳戏”，这种“跳戏”的感觉会提醒我们，我们现在看到的VR/AR环境都不是真的！大大降低了VR/AR的沉浸感。另外，还有重要的一点就是力反馈问题。在现实生活中，我们抓到苹果后，苹果光滑的表皮、温度都会给我们的手一个力</w:t>
      </w:r>
      <w:r w:rsidRPr="00F30AD8">
        <w:rPr>
          <w:rFonts w:ascii="仿宋" w:eastAsia="仿宋" w:hAnsi="仿宋" w:hint="eastAsia"/>
          <w:sz w:val="24"/>
        </w:rPr>
        <w:t>反馈，但是目前在</w:t>
      </w:r>
      <w:r w:rsidRPr="00F30AD8">
        <w:rPr>
          <w:rFonts w:ascii="仿宋" w:eastAsia="仿宋" w:hAnsi="仿宋"/>
          <w:sz w:val="24"/>
        </w:rPr>
        <w:t>VR/AR里还不能完全达到。因此，自然交互将成为VR/AR将要攻克的技术难题，三维手势交互技术在VR/AR中的应用与结合也势在必行。</w:t>
      </w:r>
    </w:p>
    <w:p w:rsidR="00AC25DD" w:rsidRDefault="00AC25DD"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Pr="00F30AD8" w:rsidRDefault="00F30AD8" w:rsidP="00F30AD8">
      <w:pPr>
        <w:spacing w:line="360" w:lineRule="auto"/>
        <w:rPr>
          <w:rFonts w:ascii="仿宋" w:eastAsia="仿宋" w:hAnsi="仿宋"/>
          <w:sz w:val="24"/>
        </w:rPr>
      </w:pPr>
    </w:p>
    <w:p w:rsidR="00AC25DD" w:rsidRDefault="00AC25DD" w:rsidP="00AC25DD">
      <w:pPr>
        <w:spacing w:line="360" w:lineRule="auto"/>
        <w:jc w:val="center"/>
        <w:rPr>
          <w:rFonts w:ascii="仿宋" w:eastAsia="仿宋" w:hAnsi="仿宋"/>
          <w:sz w:val="30"/>
          <w:szCs w:val="30"/>
        </w:rPr>
      </w:pPr>
      <w:r>
        <w:rPr>
          <w:rFonts w:ascii="仿宋" w:eastAsia="仿宋" w:hAnsi="仿宋" w:hint="eastAsia"/>
          <w:sz w:val="30"/>
          <w:szCs w:val="30"/>
        </w:rPr>
        <w:t>参考文献</w:t>
      </w:r>
    </w:p>
    <w:p w:rsidR="00AC25DD" w:rsidRDefault="00315F91" w:rsidP="00AC25DD">
      <w:pPr>
        <w:spacing w:line="360" w:lineRule="auto"/>
        <w:rPr>
          <w:rFonts w:ascii="仿宋" w:eastAsia="仿宋" w:hAnsi="仿宋" w:cs="Times New Roman"/>
          <w:color w:val="000000"/>
          <w:sz w:val="24"/>
          <w:szCs w:val="24"/>
          <w:shd w:val="clear" w:color="auto" w:fill="FFFFFF"/>
        </w:rPr>
      </w:pPr>
      <w:r w:rsidRPr="00315F91">
        <w:rPr>
          <w:rFonts w:ascii="仿宋" w:eastAsia="仿宋" w:hAnsi="仿宋" w:cs="Times New Roman"/>
          <w:color w:val="000000"/>
          <w:sz w:val="24"/>
          <w:szCs w:val="24"/>
          <w:shd w:val="clear" w:color="auto" w:fill="FFFFFF"/>
        </w:rPr>
        <w:lastRenderedPageBreak/>
        <w:t>[1]杰伦·拉尼尔.虚拟现实：万象的新开端[M].中信出版集团</w:t>
      </w:r>
      <w:r>
        <w:rPr>
          <w:rFonts w:ascii="仿宋" w:eastAsia="仿宋" w:hAnsi="仿宋" w:cs="Times New Roman"/>
          <w:color w:val="000000"/>
          <w:sz w:val="24"/>
          <w:szCs w:val="24"/>
          <w:shd w:val="clear" w:color="auto" w:fill="FFFFFF"/>
        </w:rPr>
        <w:t>, 2018</w:t>
      </w:r>
      <w:r w:rsidR="00AC25DD">
        <w:rPr>
          <w:rFonts w:ascii="仿宋" w:eastAsia="仿宋" w:hAnsi="仿宋" w:cs="Times New Roman"/>
          <w:color w:val="000000"/>
          <w:sz w:val="24"/>
          <w:szCs w:val="24"/>
          <w:shd w:val="clear" w:color="auto" w:fill="FFFFFF"/>
        </w:rPr>
        <w:t>.</w:t>
      </w:r>
    </w:p>
    <w:p w:rsidR="00E650EA" w:rsidRDefault="00AC25DD" w:rsidP="00FE409E">
      <w:pPr>
        <w:spacing w:line="360" w:lineRule="auto"/>
        <w:rPr>
          <w:rFonts w:ascii="仿宋" w:eastAsia="仿宋" w:hAnsi="仿宋" w:cs="Times New Roman"/>
          <w:color w:val="000000"/>
          <w:sz w:val="24"/>
          <w:szCs w:val="24"/>
          <w:shd w:val="clear" w:color="auto" w:fill="FFFFFF"/>
        </w:rPr>
      </w:pPr>
      <w:r>
        <w:rPr>
          <w:rFonts w:ascii="仿宋" w:eastAsia="仿宋" w:hAnsi="仿宋" w:cs="Times New Roman"/>
          <w:sz w:val="24"/>
          <w:szCs w:val="24"/>
        </w:rPr>
        <w:t>[</w:t>
      </w:r>
      <w:r w:rsidR="00B35450">
        <w:rPr>
          <w:rFonts w:ascii="仿宋" w:eastAsia="仿宋" w:hAnsi="仿宋" w:cs="Times New Roman" w:hint="eastAsia"/>
          <w:sz w:val="24"/>
          <w:szCs w:val="24"/>
        </w:rPr>
        <w:t>2</w:t>
      </w:r>
      <w:r>
        <w:rPr>
          <w:rFonts w:ascii="仿宋" w:eastAsia="仿宋" w:hAnsi="仿宋" w:cs="Times New Roman"/>
          <w:sz w:val="24"/>
          <w:szCs w:val="24"/>
        </w:rPr>
        <w:t>]</w:t>
      </w:r>
      <w:r w:rsidR="00FE409E">
        <w:rPr>
          <w:rFonts w:ascii="Helvetica" w:hAnsi="Helvetica"/>
          <w:color w:val="000000"/>
          <w:sz w:val="20"/>
          <w:szCs w:val="20"/>
          <w:shd w:val="clear" w:color="auto" w:fill="FFFFFF"/>
        </w:rPr>
        <w:t>Long L, Huai Y. Virtual Flower Visualization System Based on Somatosensory Interaction[J]. International Journal of Pattern Recognition &amp; Artificial Intelligence, 2018(10)</w:t>
      </w:r>
      <w:r>
        <w:rPr>
          <w:rFonts w:ascii="仿宋" w:eastAsia="仿宋" w:hAnsi="仿宋" w:cs="Times New Roman"/>
          <w:color w:val="000000"/>
          <w:sz w:val="24"/>
          <w:szCs w:val="24"/>
          <w:shd w:val="clear" w:color="auto" w:fill="FFFFFF"/>
        </w:rPr>
        <w:t>.</w:t>
      </w:r>
    </w:p>
    <w:p w:rsidR="00B35450" w:rsidRPr="00B35450" w:rsidRDefault="00B35450" w:rsidP="00FE409E">
      <w:pPr>
        <w:spacing w:line="360" w:lineRule="auto"/>
        <w:rPr>
          <w:rFonts w:ascii="仿宋" w:eastAsia="仿宋" w:hAnsi="仿宋" w:cs="Times New Roman"/>
          <w:color w:val="000000"/>
          <w:sz w:val="24"/>
          <w:szCs w:val="24"/>
          <w:shd w:val="clear" w:color="auto" w:fill="FFFFFF"/>
        </w:rPr>
      </w:pPr>
      <w:r w:rsidRPr="00315F91">
        <w:rPr>
          <w:rFonts w:ascii="仿宋" w:eastAsia="仿宋" w:hAnsi="仿宋" w:cs="Times New Roman"/>
          <w:color w:val="000000"/>
          <w:sz w:val="24"/>
          <w:szCs w:val="24"/>
          <w:shd w:val="clear" w:color="auto" w:fill="FFFFFF"/>
        </w:rPr>
        <w:t>[</w:t>
      </w:r>
      <w:r>
        <w:rPr>
          <w:rFonts w:ascii="仿宋" w:eastAsia="仿宋" w:hAnsi="仿宋" w:cs="Times New Roman" w:hint="eastAsia"/>
          <w:color w:val="000000"/>
          <w:sz w:val="24"/>
          <w:szCs w:val="24"/>
          <w:shd w:val="clear" w:color="auto" w:fill="FFFFFF"/>
        </w:rPr>
        <w:t>3</w:t>
      </w:r>
      <w:r w:rsidRPr="00315F91">
        <w:rPr>
          <w:rFonts w:ascii="仿宋" w:eastAsia="仿宋" w:hAnsi="仿宋" w:cs="Times New Roman"/>
          <w:color w:val="000000"/>
          <w:sz w:val="24"/>
          <w:szCs w:val="24"/>
          <w:shd w:val="clear" w:color="auto" w:fill="FFFFFF"/>
        </w:rPr>
        <w:t>]苏凯，赵苏砚.VR虚拟现实与AR增强现实的技术原理与商业应用[M].北京:人民邮电出版社, 2017.</w:t>
      </w:r>
    </w:p>
    <w:sectPr w:rsidR="00B35450" w:rsidRPr="00B3545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D53" w:rsidRDefault="001C4D53" w:rsidP="00AC25DD">
      <w:r>
        <w:separator/>
      </w:r>
    </w:p>
  </w:endnote>
  <w:endnote w:type="continuationSeparator" w:id="0">
    <w:p w:rsidR="001C4D53" w:rsidRDefault="001C4D53" w:rsidP="00AC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D53" w:rsidRDefault="001C4D53" w:rsidP="00AC25DD">
      <w:r>
        <w:separator/>
      </w:r>
    </w:p>
  </w:footnote>
  <w:footnote w:type="continuationSeparator" w:id="0">
    <w:p w:rsidR="001C4D53" w:rsidRDefault="001C4D53" w:rsidP="00AC2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A68D05"/>
    <w:multiLevelType w:val="singleLevel"/>
    <w:tmpl w:val="E5A68D05"/>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BB5"/>
    <w:rsid w:val="00027574"/>
    <w:rsid w:val="000D7BB5"/>
    <w:rsid w:val="001C4D53"/>
    <w:rsid w:val="002C0DA9"/>
    <w:rsid w:val="00315F91"/>
    <w:rsid w:val="0041216D"/>
    <w:rsid w:val="004C1DEF"/>
    <w:rsid w:val="00581954"/>
    <w:rsid w:val="005C4B7C"/>
    <w:rsid w:val="00680932"/>
    <w:rsid w:val="006D79A1"/>
    <w:rsid w:val="00712E68"/>
    <w:rsid w:val="00766450"/>
    <w:rsid w:val="00A25388"/>
    <w:rsid w:val="00A65706"/>
    <w:rsid w:val="00A72BE4"/>
    <w:rsid w:val="00AC25DD"/>
    <w:rsid w:val="00AC5FC2"/>
    <w:rsid w:val="00B31DBD"/>
    <w:rsid w:val="00B35450"/>
    <w:rsid w:val="00C87440"/>
    <w:rsid w:val="00D47D86"/>
    <w:rsid w:val="00E650EA"/>
    <w:rsid w:val="00EA2F8F"/>
    <w:rsid w:val="00F30AD8"/>
    <w:rsid w:val="00F93A2E"/>
    <w:rsid w:val="00FE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5F38A"/>
  <w15:chartTrackingRefBased/>
  <w15:docId w15:val="{F3668E49-5D34-4180-B55D-62F7F522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25DD"/>
    <w:pPr>
      <w:keepNext/>
      <w:keepLines/>
      <w:spacing w:before="100" w:after="100" w:line="578" w:lineRule="auto"/>
      <w:jc w:val="left"/>
      <w:outlineLvl w:val="0"/>
    </w:pPr>
    <w:rPr>
      <w:rFonts w:ascii="仿宋" w:eastAsia="仿宋" w:hAnsi="仿宋"/>
      <w:bCs/>
      <w:kern w:val="44"/>
      <w:sz w:val="30"/>
      <w:szCs w:val="30"/>
    </w:rPr>
  </w:style>
  <w:style w:type="paragraph" w:styleId="2">
    <w:name w:val="heading 2"/>
    <w:basedOn w:val="a"/>
    <w:next w:val="a"/>
    <w:link w:val="20"/>
    <w:uiPriority w:val="9"/>
    <w:unhideWhenUsed/>
    <w:qFormat/>
    <w:rsid w:val="00AC25DD"/>
    <w:pPr>
      <w:keepNext/>
      <w:keepLines/>
      <w:spacing w:before="40" w:after="40" w:line="415" w:lineRule="auto"/>
      <w:outlineLvl w:val="1"/>
    </w:pPr>
    <w:rPr>
      <w:rFonts w:ascii="仿宋" w:eastAsia="仿宋" w:hAnsi="仿宋" w:cstheme="majorBidi"/>
      <w:b/>
      <w:bCs/>
      <w:sz w:val="24"/>
      <w:szCs w:val="32"/>
    </w:rPr>
  </w:style>
  <w:style w:type="paragraph" w:styleId="3">
    <w:name w:val="heading 3"/>
    <w:basedOn w:val="a"/>
    <w:next w:val="a"/>
    <w:link w:val="30"/>
    <w:uiPriority w:val="9"/>
    <w:unhideWhenUsed/>
    <w:qFormat/>
    <w:rsid w:val="00AC25DD"/>
    <w:pPr>
      <w:keepNext/>
      <w:keepLines/>
      <w:spacing w:before="40" w:after="40" w:line="416" w:lineRule="auto"/>
      <w:outlineLvl w:val="2"/>
    </w:pPr>
    <w:rPr>
      <w:rFonts w:eastAsia="仿宋"/>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5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5DD"/>
    <w:rPr>
      <w:sz w:val="18"/>
      <w:szCs w:val="18"/>
    </w:rPr>
  </w:style>
  <w:style w:type="paragraph" w:styleId="a5">
    <w:name w:val="footer"/>
    <w:basedOn w:val="a"/>
    <w:link w:val="a6"/>
    <w:uiPriority w:val="99"/>
    <w:unhideWhenUsed/>
    <w:rsid w:val="00AC25DD"/>
    <w:pPr>
      <w:tabs>
        <w:tab w:val="center" w:pos="4153"/>
        <w:tab w:val="right" w:pos="8306"/>
      </w:tabs>
      <w:snapToGrid w:val="0"/>
      <w:jc w:val="left"/>
    </w:pPr>
    <w:rPr>
      <w:sz w:val="18"/>
      <w:szCs w:val="18"/>
    </w:rPr>
  </w:style>
  <w:style w:type="character" w:customStyle="1" w:styleId="a6">
    <w:name w:val="页脚 字符"/>
    <w:basedOn w:val="a0"/>
    <w:link w:val="a5"/>
    <w:uiPriority w:val="99"/>
    <w:rsid w:val="00AC25DD"/>
    <w:rPr>
      <w:sz w:val="18"/>
      <w:szCs w:val="18"/>
    </w:rPr>
  </w:style>
  <w:style w:type="character" w:customStyle="1" w:styleId="10">
    <w:name w:val="标题 1 字符"/>
    <w:basedOn w:val="a0"/>
    <w:link w:val="1"/>
    <w:uiPriority w:val="9"/>
    <w:qFormat/>
    <w:rsid w:val="00AC25DD"/>
    <w:rPr>
      <w:rFonts w:ascii="仿宋" w:eastAsia="仿宋" w:hAnsi="仿宋"/>
      <w:bCs/>
      <w:kern w:val="44"/>
      <w:sz w:val="30"/>
      <w:szCs w:val="30"/>
    </w:rPr>
  </w:style>
  <w:style w:type="character" w:customStyle="1" w:styleId="20">
    <w:name w:val="标题 2 字符"/>
    <w:basedOn w:val="a0"/>
    <w:link w:val="2"/>
    <w:uiPriority w:val="9"/>
    <w:qFormat/>
    <w:rsid w:val="00AC25DD"/>
    <w:rPr>
      <w:rFonts w:ascii="仿宋" w:eastAsia="仿宋" w:hAnsi="仿宋" w:cstheme="majorBidi"/>
      <w:b/>
      <w:bCs/>
      <w:sz w:val="24"/>
      <w:szCs w:val="32"/>
    </w:rPr>
  </w:style>
  <w:style w:type="character" w:customStyle="1" w:styleId="30">
    <w:name w:val="标题 3 字符"/>
    <w:basedOn w:val="a0"/>
    <w:link w:val="3"/>
    <w:uiPriority w:val="9"/>
    <w:qFormat/>
    <w:rsid w:val="00AC25DD"/>
    <w:rPr>
      <w:rFonts w:eastAsia="仿宋"/>
      <w:b/>
      <w:bCs/>
      <w:szCs w:val="32"/>
    </w:rPr>
  </w:style>
  <w:style w:type="paragraph" w:styleId="a7">
    <w:name w:val="caption"/>
    <w:basedOn w:val="a"/>
    <w:next w:val="a"/>
    <w:uiPriority w:val="35"/>
    <w:semiHidden/>
    <w:unhideWhenUsed/>
    <w:qFormat/>
    <w:rsid w:val="00AC25DD"/>
    <w:rPr>
      <w:rFonts w:ascii="Arial" w:eastAsia="黑体" w:hAnsi="Arial"/>
      <w:sz w:val="20"/>
    </w:rPr>
  </w:style>
  <w:style w:type="paragraph" w:customStyle="1" w:styleId="a8">
    <w:name w:val="图注"/>
    <w:basedOn w:val="a"/>
    <w:link w:val="a9"/>
    <w:qFormat/>
    <w:rsid w:val="00AC25DD"/>
    <w:pPr>
      <w:spacing w:line="360" w:lineRule="auto"/>
      <w:jc w:val="center"/>
    </w:pPr>
    <w:rPr>
      <w:rFonts w:ascii="仿宋" w:eastAsia="仿宋" w:hAnsi="仿宋"/>
      <w:szCs w:val="21"/>
    </w:rPr>
  </w:style>
  <w:style w:type="character" w:customStyle="1" w:styleId="a9">
    <w:name w:val="图注 字符"/>
    <w:basedOn w:val="a0"/>
    <w:link w:val="a8"/>
    <w:qFormat/>
    <w:rsid w:val="00AC25DD"/>
    <w:rPr>
      <w:rFonts w:ascii="仿宋" w:eastAsia="仿宋" w:hAnsi="仿宋"/>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Taen Yang</dc:creator>
  <cp:keywords/>
  <dc:description/>
  <cp:lastModifiedBy>席 典兵</cp:lastModifiedBy>
  <cp:revision>13</cp:revision>
  <dcterms:created xsi:type="dcterms:W3CDTF">2018-12-25T08:28:00Z</dcterms:created>
  <dcterms:modified xsi:type="dcterms:W3CDTF">2020-01-03T08:56:00Z</dcterms:modified>
</cp:coreProperties>
</file>