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128" w:rsidRDefault="003B3128" w:rsidP="003B3128">
      <w:pPr>
        <w:pStyle w:val="a3"/>
      </w:pPr>
      <w:r>
        <w:t>J</w:t>
      </w:r>
      <w:r>
        <w:rPr>
          <w:rFonts w:hint="eastAsia"/>
        </w:rPr>
        <w:t>ava的邮件开发</w:t>
      </w:r>
    </w:p>
    <w:p w:rsidR="003B3128" w:rsidRDefault="003B3128" w:rsidP="003B3128">
      <w:pPr>
        <w:pStyle w:val="1"/>
      </w:pPr>
      <w:r>
        <w:rPr>
          <w:rFonts w:hint="eastAsia"/>
        </w:rPr>
        <w:t>基本概念</w:t>
      </w:r>
    </w:p>
    <w:p w:rsidR="003B3128" w:rsidRDefault="003B3128" w:rsidP="003B3128">
      <w:pPr>
        <w:pStyle w:val="2"/>
      </w:pPr>
      <w:r>
        <w:rPr>
          <w:rFonts w:hint="eastAsia"/>
        </w:rPr>
        <w:t>JavaMai</w:t>
      </w:r>
      <w:r>
        <w:t>l</w:t>
      </w:r>
    </w:p>
    <w:p w:rsidR="003B3128" w:rsidRDefault="003B3128" w:rsidP="003B3128">
      <w:r>
        <w:t>Java</w:t>
      </w:r>
      <w:r>
        <w:rPr>
          <w:rFonts w:hint="eastAsia"/>
        </w:rPr>
        <w:t>的邮件开发接口</w:t>
      </w:r>
    </w:p>
    <w:p w:rsidR="003B3128" w:rsidRDefault="003B3128" w:rsidP="003B3128">
      <w:pPr>
        <w:pStyle w:val="2"/>
        <w:rPr>
          <w:rFonts w:hint="eastAsia"/>
        </w:rPr>
      </w:pPr>
      <w:r>
        <w:rPr>
          <w:rFonts w:hint="eastAsia"/>
        </w:rPr>
        <w:t>SMT</w:t>
      </w:r>
      <w:r>
        <w:t>P</w:t>
      </w:r>
      <w:r>
        <w:rPr>
          <w:rFonts w:hint="eastAsia"/>
        </w:rPr>
        <w:t>协议默认端口号2</w:t>
      </w:r>
      <w:r>
        <w:t>5</w:t>
      </w:r>
    </w:p>
    <w:p w:rsidR="003B3128" w:rsidRDefault="003B3128" w:rsidP="003B3128">
      <w:pPr>
        <w:rPr>
          <w:rFonts w:hint="eastAsia"/>
        </w:rPr>
      </w:pPr>
      <w:r>
        <w:t>S</w:t>
      </w:r>
      <w:r>
        <w:rPr>
          <w:rFonts w:hint="eastAsia"/>
        </w:rPr>
        <w:t>im</w:t>
      </w:r>
      <w:r>
        <w:t>ple mail tansfer protocol</w:t>
      </w:r>
      <w:r>
        <w:rPr>
          <w:rFonts w:hint="eastAsia"/>
        </w:rPr>
        <w:t>（发送协议）</w:t>
      </w:r>
    </w:p>
    <w:p w:rsidR="003B3128" w:rsidRDefault="003B3128" w:rsidP="003B3128">
      <w:r>
        <w:rPr>
          <w:rFonts w:hint="eastAsia"/>
        </w:rPr>
        <w:t>即简单的邮件传输协议，可以控制邮件的中转方式。</w:t>
      </w:r>
    </w:p>
    <w:p w:rsidR="003B3128" w:rsidRDefault="003B3128" w:rsidP="003B3128">
      <w:r>
        <w:rPr>
          <w:rFonts w:hint="eastAsia"/>
        </w:rPr>
        <w:t>邮件服务器也称SMTP服务器</w:t>
      </w:r>
    </w:p>
    <w:p w:rsidR="003B3128" w:rsidRDefault="003B3128" w:rsidP="003B3128">
      <w:pPr>
        <w:pStyle w:val="2"/>
      </w:pPr>
      <w:r>
        <w:rPr>
          <w:rFonts w:hint="eastAsia"/>
        </w:rPr>
        <w:t>POP</w:t>
      </w:r>
      <w:r>
        <w:t>3</w:t>
      </w:r>
      <w:r w:rsidR="0003682C">
        <w:rPr>
          <w:rFonts w:hint="eastAsia"/>
        </w:rPr>
        <w:t>默认端口号</w:t>
      </w:r>
      <w:r w:rsidR="0003682C">
        <w:t>110</w:t>
      </w:r>
    </w:p>
    <w:p w:rsidR="003B3128" w:rsidRPr="003B3128" w:rsidRDefault="003B3128" w:rsidP="003B3128">
      <w:r>
        <w:t>P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>offi</w:t>
      </w:r>
      <w:r>
        <w:t>ce protocal -version3</w:t>
      </w:r>
    </w:p>
    <w:p w:rsidR="003B3128" w:rsidRDefault="003B3128" w:rsidP="003B3128">
      <w:r>
        <w:rPr>
          <w:rFonts w:hint="eastAsia"/>
        </w:rPr>
        <w:t>接受协议</w:t>
      </w:r>
    </w:p>
    <w:p w:rsidR="003B3128" w:rsidRDefault="003B3128" w:rsidP="003B3128">
      <w:r>
        <w:rPr>
          <w:rFonts w:hint="eastAsia"/>
        </w:rPr>
        <w:t>用于在客户端上远程</w:t>
      </w:r>
      <w:r w:rsidR="0003682C">
        <w:rPr>
          <w:rFonts w:hint="eastAsia"/>
        </w:rPr>
        <w:t>管理</w:t>
      </w:r>
      <w:r>
        <w:rPr>
          <w:rFonts w:hint="eastAsia"/>
        </w:rPr>
        <w:t>邮件服务器上的邮件</w:t>
      </w:r>
    </w:p>
    <w:p w:rsidR="0003682C" w:rsidRDefault="0003682C" w:rsidP="0003682C">
      <w:pPr>
        <w:pStyle w:val="2"/>
      </w:pPr>
      <w:r>
        <w:rPr>
          <w:rFonts w:hint="eastAsia"/>
        </w:rPr>
        <w:lastRenderedPageBreak/>
        <w:t>邮件收发过程</w:t>
      </w:r>
    </w:p>
    <w:p w:rsidR="0003682C" w:rsidRDefault="0003682C" w:rsidP="0003682C">
      <w:r w:rsidRPr="0003682C">
        <w:drawing>
          <wp:inline distT="0" distB="0" distL="0" distR="0" wp14:anchorId="0CD2D0C3" wp14:editId="56FAD02B">
            <wp:extent cx="6642100" cy="430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ED" w:rsidRDefault="000F4EED" w:rsidP="000F4EED">
      <w:pPr>
        <w:pStyle w:val="1"/>
      </w:pPr>
      <w:r w:rsidRPr="000F4EED">
        <w:rPr>
          <w:rFonts w:hint="eastAsia"/>
        </w:rPr>
        <w:t>SpringCloud实现发送邮件</w:t>
      </w:r>
    </w:p>
    <w:p w:rsidR="000F4EED" w:rsidRDefault="000F4EED" w:rsidP="00BD0B99">
      <w:pPr>
        <w:pStyle w:val="2"/>
      </w:pPr>
      <w:r>
        <w:rPr>
          <w:rFonts w:hint="eastAsia"/>
        </w:rPr>
        <w:t>创建项目</w:t>
      </w:r>
    </w:p>
    <w:p w:rsidR="00BD0B99" w:rsidRPr="00BD0B99" w:rsidRDefault="00BD0B99" w:rsidP="00BD0B99">
      <w:pPr>
        <w:rPr>
          <w:rFonts w:hint="eastAsia"/>
        </w:rPr>
      </w:pPr>
    </w:p>
    <w:p w:rsidR="00BD0B99" w:rsidRDefault="00BD0B99" w:rsidP="00BD0B99">
      <w:pPr>
        <w:pStyle w:val="2"/>
      </w:pPr>
      <w:r>
        <w:rPr>
          <w:rFonts w:hint="eastAsia"/>
        </w:rPr>
        <w:t>项目结构</w:t>
      </w:r>
    </w:p>
    <w:p w:rsidR="00BD0B99" w:rsidRPr="00BD0B99" w:rsidRDefault="00BD0B99" w:rsidP="00BD0B99">
      <w:pPr>
        <w:rPr>
          <w:rFonts w:hint="eastAsia"/>
        </w:rPr>
      </w:pPr>
      <w:r w:rsidRPr="00BD0B99">
        <w:drawing>
          <wp:inline distT="0" distB="0" distL="0" distR="0" wp14:anchorId="07DD14B4" wp14:editId="38A8D5D2">
            <wp:extent cx="6642100" cy="2248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EED" w:rsidRDefault="000F4EED" w:rsidP="00BD0B99">
      <w:pPr>
        <w:pStyle w:val="2"/>
      </w:pPr>
      <w:r>
        <w:rPr>
          <w:rFonts w:hint="eastAsia"/>
        </w:rPr>
        <w:lastRenderedPageBreak/>
        <w:t>项目依赖</w:t>
      </w:r>
    </w:p>
    <w:p w:rsidR="00BD0B99" w:rsidRDefault="00BD0B99" w:rsidP="00BD0B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i/>
          <w:iCs/>
          <w:color w:val="9876AA"/>
          <w:kern w:val="0"/>
          <w:sz w:val="24"/>
        </w:rPr>
      </w:pPr>
    </w:p>
    <w:p w:rsidR="00BD0B99" w:rsidRPr="00BD0B99" w:rsidRDefault="00BD0B99" w:rsidP="00BD0B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parent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org.springframework.boot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spring-boot-starter-parent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version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2.1.0.RELEASE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version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relativePath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 xml:space="preserve">/&gt; </w:t>
      </w:r>
      <w:r w:rsidRPr="00BD0B99">
        <w:rPr>
          <w:rFonts w:ascii="Menlo" w:eastAsia="宋体" w:hAnsi="Menlo" w:cs="Menlo"/>
          <w:color w:val="808080"/>
          <w:kern w:val="0"/>
          <w:sz w:val="18"/>
          <w:szCs w:val="18"/>
        </w:rPr>
        <w:t>&lt;!-- lookup parent from repository --&gt;</w:t>
      </w:r>
      <w:r w:rsidRPr="00BD0B99">
        <w:rPr>
          <w:rFonts w:ascii="Menlo" w:eastAsia="宋体" w:hAnsi="Menlo" w:cs="Menlo"/>
          <w:color w:val="808080"/>
          <w:kern w:val="0"/>
          <w:sz w:val="18"/>
          <w:szCs w:val="18"/>
        </w:rPr>
        <w:br/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parent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properties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project.build.sourceEncoding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UTF-8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project.build.sourceEncoding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project.reporting.outputEncoding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UTF-8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project.reporting.outputEncoding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java.version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1.8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java.version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properties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dependencies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org.springframework.boot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spring-boot-starter-mail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org.springframework.boot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spring-boot-starter-test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scope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test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scope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org.springframework.boot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spring-boot-starter-web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dependency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dependencies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build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plugins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plugin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org.springframework.boot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groupId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   &lt;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color w:val="A9B7C6"/>
          <w:kern w:val="0"/>
          <w:sz w:val="18"/>
          <w:szCs w:val="18"/>
        </w:rPr>
        <w:t>spring-boot-maven-plugin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artifactId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   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plugin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 xml:space="preserve">   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plugins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br/>
        <w:t>&lt;/</w:t>
      </w:r>
      <w:r w:rsidRPr="00BD0B99">
        <w:rPr>
          <w:rFonts w:ascii="Menlo" w:eastAsia="宋体" w:hAnsi="Menlo" w:cs="Menlo"/>
          <w:color w:val="E8BF6A"/>
          <w:kern w:val="0"/>
          <w:sz w:val="18"/>
          <w:szCs w:val="18"/>
        </w:rPr>
        <w:t>build</w:t>
      </w:r>
      <w:r w:rsidRPr="00BD0B99">
        <w:rPr>
          <w:rFonts w:ascii="Menlo" w:eastAsia="宋体" w:hAnsi="Menlo" w:cs="Menlo"/>
          <w:i/>
          <w:iCs/>
          <w:color w:val="9876AA"/>
          <w:kern w:val="0"/>
          <w:sz w:val="18"/>
          <w:szCs w:val="18"/>
        </w:rPr>
        <w:t>&gt;</w:t>
      </w:r>
    </w:p>
    <w:p w:rsidR="00BD0B99" w:rsidRPr="00BD0B99" w:rsidRDefault="00BD0B99" w:rsidP="00BD0B99">
      <w:pPr>
        <w:rPr>
          <w:rFonts w:hint="eastAsia"/>
        </w:rPr>
      </w:pPr>
    </w:p>
    <w:p w:rsidR="000F4EED" w:rsidRDefault="000F4EED" w:rsidP="00BD0B99">
      <w:pPr>
        <w:pStyle w:val="2"/>
      </w:pPr>
      <w:r>
        <w:rPr>
          <w:rFonts w:hint="eastAsia"/>
        </w:rPr>
        <w:t>项目</w:t>
      </w:r>
      <w:r w:rsidR="00BD0B99">
        <w:rPr>
          <w:rFonts w:hint="eastAsia"/>
        </w:rPr>
        <w:t>配置</w:t>
      </w:r>
      <w:r w:rsidR="00BD0B99" w:rsidRPr="00BD0B99">
        <w:t>application.yml</w:t>
      </w:r>
    </w:p>
    <w:p w:rsidR="00BD0B99" w:rsidRDefault="00BD0B99" w:rsidP="00BD0B99">
      <w:pPr>
        <w:pStyle w:val="HTML"/>
        <w:shd w:val="clear" w:color="auto" w:fill="2B2B2B"/>
        <w:rPr>
          <w:rFonts w:ascii="Menlo" w:hAnsi="Menlo" w:cs="Menlo"/>
          <w:b/>
          <w:bCs/>
          <w:color w:val="CC7832"/>
        </w:rPr>
      </w:pPr>
    </w:p>
    <w:p w:rsidR="00BD0B99" w:rsidRPr="00BD0B99" w:rsidRDefault="00BD0B99" w:rsidP="00BD0B9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D0B99"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>spring</w:t>
      </w:r>
      <w:r w:rsidRPr="00BD0B99">
        <w:rPr>
          <w:rFonts w:ascii="Menlo" w:hAnsi="Menlo" w:cs="Menlo"/>
          <w:color w:val="A9B7C6"/>
          <w:sz w:val="18"/>
          <w:szCs w:val="18"/>
        </w:rPr>
        <w:t>: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BD0B99">
        <w:rPr>
          <w:rFonts w:ascii="Menlo" w:hAnsi="Menlo" w:cs="Menlo"/>
          <w:i/>
          <w:iCs/>
          <w:color w:val="629755"/>
          <w:sz w:val="18"/>
          <w:szCs w:val="18"/>
        </w:rPr>
        <w:t>#</w:t>
      </w:r>
      <w:r w:rsidRPr="00BD0B99">
        <w:rPr>
          <w:rFonts w:ascii="Menlo" w:hAnsi="Menlo" w:cs="Menlo"/>
          <w:i/>
          <w:iCs/>
          <w:color w:val="629755"/>
          <w:sz w:val="18"/>
          <w:szCs w:val="18"/>
        </w:rPr>
        <w:t>配置邮箱服务器信息</w:t>
      </w:r>
      <w:r w:rsidRPr="00BD0B99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mail</w:t>
      </w:r>
      <w:r w:rsidRPr="00BD0B99">
        <w:rPr>
          <w:rFonts w:ascii="Menlo" w:hAnsi="Menlo" w:cs="Menlo"/>
          <w:color w:val="A9B7C6"/>
          <w:sz w:val="18"/>
          <w:szCs w:val="18"/>
        </w:rPr>
        <w:t>: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host</w:t>
      </w:r>
      <w:r w:rsidRPr="00BD0B99">
        <w:rPr>
          <w:rFonts w:ascii="Menlo" w:hAnsi="Menlo" w:cs="Menlo"/>
          <w:color w:val="A9B7C6"/>
          <w:sz w:val="18"/>
          <w:szCs w:val="18"/>
        </w:rPr>
        <w:t>: smtp.163.com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username</w:t>
      </w:r>
      <w:r w:rsidRPr="00BD0B99">
        <w:rPr>
          <w:rFonts w:ascii="Menlo" w:hAnsi="Menlo" w:cs="Menlo"/>
          <w:color w:val="A9B7C6"/>
          <w:sz w:val="18"/>
          <w:szCs w:val="18"/>
        </w:rPr>
        <w:t>: m18703421242@163.com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password</w:t>
      </w:r>
      <w:r w:rsidRPr="00BD0B99">
        <w:rPr>
          <w:rFonts w:ascii="Menlo" w:hAnsi="Menlo" w:cs="Menlo"/>
          <w:color w:val="A9B7C6"/>
          <w:sz w:val="18"/>
          <w:szCs w:val="18"/>
        </w:rPr>
        <w:t>: xdp123456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enable</w:t>
      </w:r>
      <w:r w:rsidRPr="00BD0B99">
        <w:rPr>
          <w:rFonts w:ascii="Menlo" w:hAnsi="Menlo" w:cs="Menlo"/>
          <w:color w:val="A9B7C6"/>
          <w:sz w:val="18"/>
          <w:szCs w:val="18"/>
        </w:rPr>
        <w:t>:  true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smtp</w:t>
      </w:r>
      <w:r w:rsidRPr="00BD0B99">
        <w:rPr>
          <w:rFonts w:ascii="Menlo" w:hAnsi="Menlo" w:cs="Menlo"/>
          <w:color w:val="A9B7C6"/>
          <w:sz w:val="18"/>
          <w:szCs w:val="18"/>
        </w:rPr>
        <w:t>: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auth</w:t>
      </w:r>
      <w:r w:rsidRPr="00BD0B99">
        <w:rPr>
          <w:rFonts w:ascii="Menlo" w:hAnsi="Menlo" w:cs="Menlo"/>
          <w:color w:val="A9B7C6"/>
          <w:sz w:val="18"/>
          <w:szCs w:val="18"/>
        </w:rPr>
        <w:t>: true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starttls</w:t>
      </w:r>
      <w:r w:rsidRPr="00BD0B99">
        <w:rPr>
          <w:rFonts w:ascii="Menlo" w:hAnsi="Menlo" w:cs="Menlo"/>
          <w:color w:val="A9B7C6"/>
          <w:sz w:val="18"/>
          <w:szCs w:val="18"/>
        </w:rPr>
        <w:t>: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enable</w:t>
      </w:r>
      <w:r w:rsidRPr="00BD0B99">
        <w:rPr>
          <w:rFonts w:ascii="Menlo" w:hAnsi="Menlo" w:cs="Menlo"/>
          <w:color w:val="A9B7C6"/>
          <w:sz w:val="18"/>
          <w:szCs w:val="18"/>
        </w:rPr>
        <w:t>: true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required</w:t>
      </w:r>
      <w:r w:rsidRPr="00BD0B99">
        <w:rPr>
          <w:rFonts w:ascii="Menlo" w:hAnsi="Menlo" w:cs="Menlo"/>
          <w:color w:val="A9B7C6"/>
          <w:sz w:val="18"/>
          <w:szCs w:val="18"/>
        </w:rPr>
        <w:t>: true</w:t>
      </w:r>
      <w:r w:rsidRPr="00BD0B99">
        <w:rPr>
          <w:rFonts w:ascii="Menlo" w:hAnsi="Menlo" w:cs="Menlo"/>
          <w:color w:val="A9B7C6"/>
          <w:sz w:val="18"/>
          <w:szCs w:val="18"/>
        </w:rPr>
        <w:br/>
      </w:r>
      <w:r w:rsidRPr="00BD0B99">
        <w:rPr>
          <w:rFonts w:ascii="Menlo" w:hAnsi="Menlo" w:cs="Menlo"/>
          <w:i/>
          <w:iCs/>
          <w:color w:val="629755"/>
          <w:sz w:val="18"/>
          <w:szCs w:val="18"/>
        </w:rPr>
        <w:t>########################################</w:t>
      </w:r>
      <w:r w:rsidRPr="00BD0B99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msg</w:t>
      </w:r>
      <w:r w:rsidRPr="00BD0B99">
        <w:rPr>
          <w:rFonts w:ascii="Menlo" w:hAnsi="Menlo" w:cs="Menlo"/>
          <w:color w:val="A9B7C6"/>
          <w:sz w:val="18"/>
          <w:szCs w:val="18"/>
        </w:rPr>
        <w:t>: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subject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D0B99">
        <w:rPr>
          <w:rFonts w:ascii="Menlo" w:hAnsi="Menlo" w:cs="Menlo"/>
          <w:color w:val="A9B7C6"/>
          <w:sz w:val="18"/>
          <w:szCs w:val="18"/>
        </w:rPr>
        <w:t>注册成功邮件。</w:t>
      </w:r>
      <w:r w:rsidRPr="00BD0B99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BD0B99">
        <w:rPr>
          <w:rFonts w:ascii="Menlo" w:hAnsi="Menlo" w:cs="Menlo"/>
          <w:b/>
          <w:bCs/>
          <w:color w:val="CC7832"/>
          <w:sz w:val="18"/>
          <w:szCs w:val="18"/>
        </w:rPr>
        <w:t>text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D0B99">
        <w:rPr>
          <w:rFonts w:ascii="Menlo" w:hAnsi="Menlo" w:cs="Menlo"/>
          <w:color w:val="A9B7C6"/>
          <w:sz w:val="18"/>
          <w:szCs w:val="18"/>
        </w:rPr>
        <w:t>恭喜您的账户</w:t>
      </w:r>
      <w:r w:rsidRPr="00BD0B99">
        <w:rPr>
          <w:rFonts w:ascii="Menlo" w:hAnsi="Menlo" w:cs="Menlo"/>
          <w:color w:val="A9B7C6"/>
          <w:sz w:val="18"/>
          <w:szCs w:val="18"/>
        </w:rPr>
        <w:t>{},</w:t>
      </w:r>
      <w:r w:rsidRPr="00BD0B99">
        <w:rPr>
          <w:rFonts w:ascii="Menlo" w:hAnsi="Menlo" w:cs="Menlo"/>
          <w:color w:val="A9B7C6"/>
          <w:sz w:val="18"/>
          <w:szCs w:val="18"/>
        </w:rPr>
        <w:t>注册成功</w:t>
      </w:r>
      <w:r w:rsidRPr="00BD0B99">
        <w:rPr>
          <w:rFonts w:ascii="Menlo" w:hAnsi="Menlo" w:cs="Menlo"/>
          <w:color w:val="A9B7C6"/>
          <w:sz w:val="18"/>
          <w:szCs w:val="18"/>
        </w:rPr>
        <w:t>!</w:t>
      </w:r>
    </w:p>
    <w:p w:rsidR="00BD0B99" w:rsidRPr="00BD0B99" w:rsidRDefault="00BD0B99" w:rsidP="00BD0B99">
      <w:pPr>
        <w:rPr>
          <w:rFonts w:hint="eastAsia"/>
        </w:rPr>
      </w:pPr>
    </w:p>
    <w:p w:rsidR="00BD0B99" w:rsidRDefault="00BD0B99" w:rsidP="00BD0B99">
      <w:pPr>
        <w:pStyle w:val="2"/>
      </w:pPr>
      <w:r>
        <w:rPr>
          <w:rFonts w:hint="eastAsia"/>
        </w:rPr>
        <w:t>编写代码</w:t>
      </w:r>
    </w:p>
    <w:p w:rsidR="00BD0B99" w:rsidRDefault="00BD0B99" w:rsidP="00BD0B99">
      <w:pPr>
        <w:pStyle w:val="HTML"/>
        <w:shd w:val="clear" w:color="auto" w:fill="2B2B2B"/>
        <w:rPr>
          <w:rFonts w:ascii="Menlo" w:hAnsi="Menlo" w:cs="Menlo"/>
          <w:color w:val="BBB529"/>
          <w:sz w:val="18"/>
          <w:szCs w:val="18"/>
        </w:rPr>
      </w:pPr>
    </w:p>
    <w:p w:rsidR="00BD0B99" w:rsidRPr="00BD0B99" w:rsidRDefault="00BD0B99" w:rsidP="00BD0B9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D0B99">
        <w:rPr>
          <w:rFonts w:ascii="Menlo" w:hAnsi="Menlo" w:cs="Menlo"/>
          <w:color w:val="BBB529"/>
          <w:sz w:val="18"/>
          <w:szCs w:val="18"/>
        </w:rPr>
        <w:t>@SpringBootApplication</w:t>
      </w:r>
      <w:r w:rsidRPr="00BD0B99">
        <w:rPr>
          <w:rFonts w:ascii="Menlo" w:hAnsi="Menlo" w:cs="Menlo"/>
          <w:color w:val="BBB529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MailXdpApplication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BD0B99">
        <w:rPr>
          <w:rFonts w:ascii="Menlo" w:hAnsi="Menlo" w:cs="Menlo"/>
          <w:color w:val="FFC66D"/>
          <w:sz w:val="18"/>
          <w:szCs w:val="18"/>
        </w:rPr>
        <w:t>main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String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 xml:space="preserve">[] </w:t>
      </w:r>
      <w:r w:rsidRPr="00BD0B99">
        <w:rPr>
          <w:rFonts w:ascii="Menlo" w:hAnsi="Menlo" w:cs="Menlo"/>
          <w:color w:val="A9B7C6"/>
          <w:sz w:val="18"/>
          <w:szCs w:val="18"/>
        </w:rPr>
        <w:t>args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 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</w:t>
      </w:r>
      <w:r w:rsidRPr="00BD0B99">
        <w:rPr>
          <w:rFonts w:ascii="Menlo" w:hAnsi="Menlo" w:cs="Menlo"/>
          <w:color w:val="A9B7C6"/>
          <w:sz w:val="18"/>
          <w:szCs w:val="18"/>
        </w:rPr>
        <w:t>SpringApplication.</w:t>
      </w:r>
      <w:r w:rsidRPr="00BD0B99">
        <w:rPr>
          <w:rFonts w:ascii="Menlo" w:hAnsi="Menlo" w:cs="Menlo"/>
          <w:i/>
          <w:iCs/>
          <w:color w:val="A9B7C6"/>
          <w:sz w:val="18"/>
          <w:szCs w:val="18"/>
        </w:rPr>
        <w:t>run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MailXdpApplication.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class, </w:t>
      </w:r>
      <w:r w:rsidRPr="00BD0B99">
        <w:rPr>
          <w:rFonts w:ascii="Menlo" w:hAnsi="Menlo" w:cs="Menlo"/>
          <w:color w:val="A9B7C6"/>
          <w:sz w:val="18"/>
          <w:szCs w:val="18"/>
        </w:rPr>
        <w:t>args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}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>}</w:t>
      </w:r>
    </w:p>
    <w:p w:rsidR="00BD0B99" w:rsidRPr="00BD0B99" w:rsidRDefault="00BD0B99" w:rsidP="00BD0B99">
      <w:pPr>
        <w:rPr>
          <w:sz w:val="18"/>
          <w:szCs w:val="18"/>
        </w:rPr>
      </w:pPr>
    </w:p>
    <w:p w:rsidR="00BD0B99" w:rsidRDefault="00BD0B99" w:rsidP="00BD0B99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:rsidR="00BD0B99" w:rsidRPr="00BD0B99" w:rsidRDefault="00BD0B99" w:rsidP="00BD0B9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D0B99">
        <w:rPr>
          <w:rFonts w:ascii="Menlo" w:hAnsi="Menlo" w:cs="Menlo"/>
          <w:color w:val="CC7832"/>
          <w:sz w:val="18"/>
          <w:szCs w:val="18"/>
        </w:rPr>
        <w:t xml:space="preserve">package </w:t>
      </w:r>
      <w:r w:rsidRPr="00BD0B99">
        <w:rPr>
          <w:rFonts w:ascii="Menlo" w:hAnsi="Menlo" w:cs="Menlo"/>
          <w:color w:val="A9B7C6"/>
          <w:sz w:val="18"/>
          <w:szCs w:val="18"/>
        </w:rPr>
        <w:t>com.xdp.mail_xdp.service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org.springframework.web.bind.annotation.</w:t>
      </w:r>
      <w:r w:rsidRPr="00BD0B99">
        <w:rPr>
          <w:rFonts w:ascii="Menlo" w:hAnsi="Menlo" w:cs="Menlo"/>
          <w:color w:val="BBB529"/>
          <w:sz w:val="18"/>
          <w:szCs w:val="18"/>
        </w:rPr>
        <w:t>RequestMapping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org.springframework.web.bind.annotation.</w:t>
      </w:r>
      <w:r w:rsidRPr="00BD0B99">
        <w:rPr>
          <w:rFonts w:ascii="Menlo" w:hAnsi="Menlo" w:cs="Menlo"/>
          <w:color w:val="BBB529"/>
          <w:sz w:val="18"/>
          <w:szCs w:val="18"/>
        </w:rPr>
        <w:t>RequestParam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public interface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SendMail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@RequestMapping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6A8759"/>
          <w:sz w:val="18"/>
          <w:szCs w:val="18"/>
        </w:rPr>
        <w:t>"/sendMail"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color w:val="FFC66D"/>
          <w:sz w:val="18"/>
          <w:szCs w:val="18"/>
        </w:rPr>
        <w:t>sendMail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 xml:space="preserve">( </w:t>
      </w:r>
      <w:r w:rsidRPr="00BD0B99">
        <w:rPr>
          <w:rFonts w:ascii="Menlo" w:hAnsi="Menlo" w:cs="Menlo"/>
          <w:color w:val="BBB529"/>
          <w:sz w:val="18"/>
          <w:szCs w:val="18"/>
        </w:rPr>
        <w:t xml:space="preserve">@RequestParam </w:t>
      </w:r>
      <w:r w:rsidRPr="00BD0B99">
        <w:rPr>
          <w:rFonts w:ascii="Menlo" w:hAnsi="Menlo" w:cs="Menlo"/>
          <w:color w:val="A9B7C6"/>
          <w:sz w:val="18"/>
          <w:szCs w:val="18"/>
        </w:rPr>
        <w:t>String toMail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}</w:t>
      </w:r>
    </w:p>
    <w:p w:rsidR="00BD0B99" w:rsidRPr="00BD0B99" w:rsidRDefault="00BD0B99" w:rsidP="00BD0B9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D0B99">
        <w:rPr>
          <w:rFonts w:ascii="Menlo" w:hAnsi="Menlo" w:cs="Menlo"/>
          <w:color w:val="CC7832"/>
          <w:sz w:val="18"/>
          <w:szCs w:val="18"/>
        </w:rPr>
        <w:t xml:space="preserve">package </w:t>
      </w:r>
      <w:r w:rsidRPr="00BD0B99">
        <w:rPr>
          <w:rFonts w:ascii="Menlo" w:hAnsi="Menlo" w:cs="Menlo"/>
          <w:color w:val="A9B7C6"/>
          <w:sz w:val="18"/>
          <w:szCs w:val="18"/>
        </w:rPr>
        <w:t>com.xdp.mail_xdp.service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org.springframework.beans.factory.annotation.</w:t>
      </w:r>
      <w:r w:rsidRPr="00BD0B99">
        <w:rPr>
          <w:rFonts w:ascii="Menlo" w:hAnsi="Menlo" w:cs="Menlo"/>
          <w:color w:val="BBB529"/>
          <w:sz w:val="18"/>
          <w:szCs w:val="18"/>
        </w:rPr>
        <w:t>Autowired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org.springframework.beans.factory.annotation.</w:t>
      </w:r>
      <w:r w:rsidRPr="00BD0B99">
        <w:rPr>
          <w:rFonts w:ascii="Menlo" w:hAnsi="Menlo" w:cs="Menlo"/>
          <w:color w:val="BBB529"/>
          <w:sz w:val="18"/>
          <w:szCs w:val="18"/>
        </w:rPr>
        <w:t>Value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org.springframework.mail.SimpleMailMessage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org.springframework.mail.javamail.JavaMailSender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org.springframework.util.StringUtils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org.springframework.web.bind.annotation.</w:t>
      </w:r>
      <w:r w:rsidRPr="00BD0B99">
        <w:rPr>
          <w:rFonts w:ascii="Menlo" w:hAnsi="Menlo" w:cs="Menlo"/>
          <w:color w:val="BBB529"/>
          <w:sz w:val="18"/>
          <w:szCs w:val="18"/>
        </w:rPr>
        <w:t>RequestParam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lastRenderedPageBreak/>
        <w:t xml:space="preserve">import </w:t>
      </w:r>
      <w:r w:rsidRPr="00BD0B99">
        <w:rPr>
          <w:rFonts w:ascii="Menlo" w:hAnsi="Menlo" w:cs="Menlo"/>
          <w:color w:val="A9B7C6"/>
          <w:sz w:val="18"/>
          <w:szCs w:val="18"/>
        </w:rPr>
        <w:t>org.springframework.web.bind.annotation.</w:t>
      </w:r>
      <w:r w:rsidRPr="00BD0B99">
        <w:rPr>
          <w:rFonts w:ascii="Menlo" w:hAnsi="Menlo" w:cs="Menlo"/>
          <w:color w:val="BBB529"/>
          <w:sz w:val="18"/>
          <w:szCs w:val="18"/>
        </w:rPr>
        <w:t>RestController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br/>
      </w:r>
      <w:r w:rsidRPr="00BD0B99">
        <w:rPr>
          <w:rFonts w:ascii="Menlo" w:hAnsi="Menlo" w:cs="Menlo"/>
          <w:color w:val="BBB529"/>
          <w:sz w:val="18"/>
          <w:szCs w:val="18"/>
        </w:rPr>
        <w:t>@RestController</w:t>
      </w:r>
      <w:r w:rsidRPr="00BD0B99">
        <w:rPr>
          <w:rFonts w:ascii="Menlo" w:hAnsi="Menlo" w:cs="Menlo"/>
          <w:color w:val="BBB529"/>
          <w:sz w:val="18"/>
          <w:szCs w:val="18"/>
        </w:rPr>
        <w:br/>
      </w:r>
      <w:r w:rsidRPr="00BD0B99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SendMailImpl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implements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SendMail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 xml:space="preserve">ERROR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D0B99">
        <w:rPr>
          <w:rFonts w:ascii="Menlo" w:hAnsi="Menlo" w:cs="Menlo"/>
          <w:color w:val="6A8759"/>
          <w:sz w:val="18"/>
          <w:szCs w:val="18"/>
        </w:rPr>
        <w:t>"error"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public static final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 xml:space="preserve">SUCCESS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D0B99">
        <w:rPr>
          <w:rFonts w:ascii="Menlo" w:hAnsi="Menlo" w:cs="Menlo"/>
          <w:color w:val="6A8759"/>
          <w:sz w:val="18"/>
          <w:szCs w:val="18"/>
        </w:rPr>
        <w:t>"success"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@Value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6A8759"/>
          <w:sz w:val="18"/>
          <w:szCs w:val="18"/>
        </w:rPr>
        <w:t>"${msg.subject}"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color w:val="9876AA"/>
          <w:sz w:val="18"/>
          <w:szCs w:val="18"/>
        </w:rPr>
        <w:t>subject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@Value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6A8759"/>
          <w:sz w:val="18"/>
          <w:szCs w:val="18"/>
        </w:rPr>
        <w:t>"${msg.text}"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color w:val="9876AA"/>
          <w:sz w:val="18"/>
          <w:szCs w:val="18"/>
        </w:rPr>
        <w:t>text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@Value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6A8759"/>
          <w:sz w:val="18"/>
          <w:szCs w:val="18"/>
        </w:rPr>
        <w:t>"${spring.mail.username}"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color w:val="9876AA"/>
          <w:sz w:val="18"/>
          <w:szCs w:val="18"/>
        </w:rPr>
        <w:t>fromEmail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@Autowired</w:t>
      </w:r>
      <w:r w:rsidRPr="00BD0B99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private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JavaMailSender </w:t>
      </w:r>
      <w:r w:rsidRPr="00BD0B99">
        <w:rPr>
          <w:rFonts w:ascii="Menlo" w:hAnsi="Menlo" w:cs="Menlo"/>
          <w:color w:val="9876AA"/>
          <w:sz w:val="18"/>
          <w:szCs w:val="18"/>
        </w:rPr>
        <w:t>javaMailSender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BBB529"/>
          <w:sz w:val="18"/>
          <w:szCs w:val="18"/>
        </w:rPr>
        <w:t>@Override</w:t>
      </w:r>
      <w:r w:rsidRPr="00BD0B99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BD0B99">
        <w:rPr>
          <w:rFonts w:ascii="Menlo" w:hAnsi="Menlo" w:cs="Menlo"/>
          <w:color w:val="FFC66D"/>
          <w:sz w:val="18"/>
          <w:szCs w:val="18"/>
        </w:rPr>
        <w:t>sendMail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BBB529"/>
          <w:sz w:val="18"/>
          <w:szCs w:val="18"/>
        </w:rPr>
        <w:t xml:space="preserve">@RequestParam </w:t>
      </w:r>
      <w:r w:rsidRPr="00BD0B99">
        <w:rPr>
          <w:rFonts w:ascii="Menlo" w:hAnsi="Menlo" w:cs="Menlo"/>
          <w:color w:val="A9B7C6"/>
          <w:sz w:val="18"/>
          <w:szCs w:val="18"/>
        </w:rPr>
        <w:t>String toMail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 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StringUtils.</w:t>
      </w:r>
      <w:r w:rsidRPr="00BD0B99">
        <w:rPr>
          <w:rFonts w:ascii="Menlo" w:hAnsi="Menlo" w:cs="Menlo"/>
          <w:i/>
          <w:iCs/>
          <w:color w:val="A9B7C6"/>
          <w:sz w:val="18"/>
          <w:szCs w:val="18"/>
        </w:rPr>
        <w:t>isEmpty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toMail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)){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ERROR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}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A9B7C6"/>
          <w:sz w:val="18"/>
          <w:szCs w:val="18"/>
        </w:rPr>
        <w:t xml:space="preserve">SimpleMailMessage simpleMailMessage = </w:t>
      </w:r>
      <w:r w:rsidRPr="00BD0B99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D0B99">
        <w:rPr>
          <w:rFonts w:ascii="Menlo" w:hAnsi="Menlo" w:cs="Menlo"/>
          <w:color w:val="A9B7C6"/>
          <w:sz w:val="18"/>
          <w:szCs w:val="18"/>
        </w:rPr>
        <w:t>SimpleMailMessage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A9B7C6"/>
          <w:sz w:val="18"/>
          <w:szCs w:val="18"/>
        </w:rPr>
        <w:t>simpleMailMessage.setFrom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9876AA"/>
          <w:sz w:val="18"/>
          <w:szCs w:val="18"/>
        </w:rPr>
        <w:t>fromEmail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A9B7C6"/>
          <w:sz w:val="18"/>
          <w:szCs w:val="18"/>
        </w:rPr>
        <w:t>simpleMailMessage.setTo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toMail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A9B7C6"/>
          <w:sz w:val="18"/>
          <w:szCs w:val="18"/>
        </w:rPr>
        <w:t>simpleMailMessage.setSubject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9876AA"/>
          <w:sz w:val="18"/>
          <w:szCs w:val="18"/>
        </w:rPr>
        <w:t>subject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A9B7C6"/>
          <w:sz w:val="18"/>
          <w:szCs w:val="18"/>
        </w:rPr>
        <w:t>simpleMailMessage.setText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9876AA"/>
          <w:sz w:val="18"/>
          <w:szCs w:val="18"/>
        </w:rPr>
        <w:t>text</w:t>
      </w:r>
      <w:r w:rsidRPr="00BD0B99">
        <w:rPr>
          <w:rFonts w:ascii="Menlo" w:hAnsi="Menlo" w:cs="Menlo"/>
          <w:color w:val="A9B7C6"/>
          <w:sz w:val="18"/>
          <w:szCs w:val="18"/>
        </w:rPr>
        <w:t>.replace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6A8759"/>
          <w:sz w:val="18"/>
          <w:szCs w:val="18"/>
        </w:rPr>
        <w:t>"{}"</w:t>
      </w:r>
      <w:r w:rsidRPr="00BD0B99">
        <w:rPr>
          <w:rFonts w:ascii="Menlo" w:hAnsi="Menlo" w:cs="Menlo"/>
          <w:color w:val="CC7832"/>
          <w:sz w:val="18"/>
          <w:szCs w:val="18"/>
        </w:rPr>
        <w:t>,</w:t>
      </w:r>
      <w:r w:rsidRPr="00BD0B99">
        <w:rPr>
          <w:rFonts w:ascii="Menlo" w:hAnsi="Menlo" w:cs="Menlo"/>
          <w:color w:val="A9B7C6"/>
          <w:sz w:val="18"/>
          <w:szCs w:val="18"/>
        </w:rPr>
        <w:t>toMail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D0B99">
        <w:rPr>
          <w:rFonts w:ascii="Menlo" w:hAnsi="Menlo" w:cs="Menlo"/>
          <w:color w:val="9876AA"/>
          <w:sz w:val="18"/>
          <w:szCs w:val="18"/>
        </w:rPr>
        <w:t>javaMailSender</w:t>
      </w:r>
      <w:r w:rsidRPr="00BD0B99">
        <w:rPr>
          <w:rFonts w:ascii="Menlo" w:hAnsi="Menlo" w:cs="Menlo"/>
          <w:color w:val="A9B7C6"/>
          <w:sz w:val="18"/>
          <w:szCs w:val="18"/>
        </w:rPr>
        <w:t>.send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(</w:t>
      </w:r>
      <w:r w:rsidRPr="00BD0B99">
        <w:rPr>
          <w:rFonts w:ascii="Menlo" w:hAnsi="Menlo" w:cs="Menlo"/>
          <w:color w:val="A9B7C6"/>
          <w:sz w:val="18"/>
          <w:szCs w:val="18"/>
        </w:rPr>
        <w:t>simpleMailMessage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)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SUCCESS</w:t>
      </w:r>
      <w:r w:rsidRPr="00BD0B99">
        <w:rPr>
          <w:rFonts w:ascii="Menlo" w:hAnsi="Menlo" w:cs="Menlo"/>
          <w:color w:val="CC7832"/>
          <w:sz w:val="18"/>
          <w:szCs w:val="18"/>
        </w:rPr>
        <w:t>;</w:t>
      </w:r>
      <w:r w:rsidRPr="00BD0B9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t>}</w:t>
      </w:r>
      <w:r w:rsidRPr="00BD0B99">
        <w:rPr>
          <w:rFonts w:ascii="Menlo" w:hAnsi="Menlo" w:cs="Menlo"/>
          <w:i/>
          <w:iCs/>
          <w:color w:val="9876AA"/>
          <w:sz w:val="18"/>
          <w:szCs w:val="18"/>
        </w:rPr>
        <w:br/>
        <w:t>}</w:t>
      </w:r>
    </w:p>
    <w:p w:rsidR="00BD0B99" w:rsidRPr="00BD0B99" w:rsidRDefault="00BD0B99" w:rsidP="00BD0B99">
      <w:pPr>
        <w:rPr>
          <w:rFonts w:hint="eastAsia"/>
        </w:rPr>
      </w:pPr>
    </w:p>
    <w:p w:rsidR="00BD0B99" w:rsidRDefault="00BD0B99" w:rsidP="00BD0B99">
      <w:pPr>
        <w:pStyle w:val="2"/>
      </w:pPr>
      <w:r>
        <w:rPr>
          <w:rFonts w:hint="eastAsia"/>
        </w:rPr>
        <w:t>测试运行</w:t>
      </w:r>
    </w:p>
    <w:p w:rsidR="00BD0B99" w:rsidRPr="00BD0B99" w:rsidRDefault="00BD0B99" w:rsidP="00BD0B99">
      <w:r w:rsidRPr="00BD0B99">
        <w:drawing>
          <wp:inline distT="0" distB="0" distL="0" distR="0" wp14:anchorId="70779B4E" wp14:editId="30783050">
            <wp:extent cx="6642100" cy="1094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99" w:rsidRPr="00BD0B99" w:rsidSect="003B3128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28"/>
    <w:rsid w:val="0003682C"/>
    <w:rsid w:val="000F4EED"/>
    <w:rsid w:val="003B3128"/>
    <w:rsid w:val="007B207F"/>
    <w:rsid w:val="00B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4FB29"/>
  <w15:chartTrackingRefBased/>
  <w15:docId w15:val="{D59FCC27-8141-C44D-A511-7255FBB6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31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3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31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1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D0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0B9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2018-11-18T12:28:00Z</dcterms:created>
  <dcterms:modified xsi:type="dcterms:W3CDTF">2018-11-18T13:49:00Z</dcterms:modified>
</cp:coreProperties>
</file>