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661CC" w14:textId="2217C7BF" w:rsidR="009C2B4B" w:rsidRDefault="009C2B4B">
      <w:r>
        <w:t>Pedro Henrique Goncalves Teixeira – 11821BCC008</w:t>
      </w:r>
    </w:p>
    <w:p w14:paraId="32B25841" w14:textId="0556C14F" w:rsidR="009C2B4B" w:rsidRDefault="009C2B4B">
      <w:r>
        <w:t>Mapa Conceitual:</w:t>
      </w:r>
      <w:r>
        <w:rPr>
          <w:noProof/>
        </w:rPr>
        <w:drawing>
          <wp:inline distT="0" distB="0" distL="0" distR="0" wp14:anchorId="411F027C" wp14:editId="05F4B55D">
            <wp:extent cx="5391150" cy="4162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9BC9" w14:textId="752ED921" w:rsidR="009C2B4B" w:rsidRDefault="009C2B4B"/>
    <w:p w14:paraId="214CAC5E" w14:textId="667F69FE" w:rsidR="009C2B4B" w:rsidRDefault="009C2B4B">
      <w:r>
        <w:t>Estudo de caso:</w:t>
      </w:r>
    </w:p>
    <w:p w14:paraId="41122F1B" w14:textId="7D19EAC3" w:rsidR="009C2B4B" w:rsidRDefault="009C2B4B">
      <w:r>
        <w:t>1-) As causas principais do conflito são: a empresa do senhor Ricardo não se sustentando mais e seus filhos querendo tomar o controle dela.</w:t>
      </w:r>
    </w:p>
    <w:p w14:paraId="66502E87" w14:textId="483ABF87" w:rsidR="009C2B4B" w:rsidRDefault="009C2B4B">
      <w:r>
        <w:t xml:space="preserve">2-) Os filhos do Ricardo, pois não adianta ter experiência </w:t>
      </w:r>
      <w:r w:rsidR="00F86414">
        <w:t>de trabalho rudimentar e não acompanhar as novas tendencias de mercado, coisa que seus filhos possuem um vasto conhecimento, visto que são formados.</w:t>
      </w:r>
    </w:p>
    <w:p w14:paraId="26C96681" w14:textId="5901CC84" w:rsidR="00F86414" w:rsidRDefault="00F86414">
      <w:r>
        <w:t>3-) A experiencia te prende a aquilo que você já faz há muito tempo. A educação formal a pessoa consegue ter um conhecimento mais amplo do que está acontecendo no mundo.</w:t>
      </w:r>
    </w:p>
    <w:p w14:paraId="350FBC25" w14:textId="79D90852" w:rsidR="00F86414" w:rsidRDefault="00F86414">
      <w:r>
        <w:t>4-) Sim, ele analisaria a condição de Ricardo e a compararia com outras empresas. Eu o convenceria falando que a presença de um especialista evitaria sua falência.</w:t>
      </w:r>
    </w:p>
    <w:p w14:paraId="16213BBC" w14:textId="2BDEB939" w:rsidR="00F86414" w:rsidRDefault="00F86414">
      <w:r>
        <w:t>5-) A falência da empresa de Ricardo.</w:t>
      </w:r>
    </w:p>
    <w:p w14:paraId="2B4DEC06" w14:textId="1D308355" w:rsidR="00F86414" w:rsidRDefault="00F86414">
      <w:r>
        <w:t>6-) A ascensão da empresa de Ricardo.</w:t>
      </w:r>
    </w:p>
    <w:p w14:paraId="692B02DB" w14:textId="124DA8D8" w:rsidR="00F86414" w:rsidRDefault="00F86414">
      <w:r>
        <w:t xml:space="preserve">7-) Continuaria na mesma situação e eventualmente chegaria </w:t>
      </w:r>
      <w:proofErr w:type="gramStart"/>
      <w:r>
        <w:t>a</w:t>
      </w:r>
      <w:proofErr w:type="gramEnd"/>
      <w:r>
        <w:t xml:space="preserve"> falência.</w:t>
      </w:r>
    </w:p>
    <w:p w14:paraId="41E3BE31" w14:textId="59042A9A" w:rsidR="00F86414" w:rsidRDefault="00F86414">
      <w:proofErr w:type="gramStart"/>
      <w:r>
        <w:t>8-) Não</w:t>
      </w:r>
      <w:proofErr w:type="gramEnd"/>
      <w:r>
        <w:t>.</w:t>
      </w:r>
    </w:p>
    <w:sectPr w:rsidR="00F86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4B"/>
    <w:rsid w:val="009C2B4B"/>
    <w:rsid w:val="00F8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40AD"/>
  <w15:chartTrackingRefBased/>
  <w15:docId w15:val="{62ADE62B-E035-4B71-BCBF-61AB7148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1</cp:revision>
  <dcterms:created xsi:type="dcterms:W3CDTF">2021-03-10T15:12:00Z</dcterms:created>
  <dcterms:modified xsi:type="dcterms:W3CDTF">2021-03-10T15:29:00Z</dcterms:modified>
</cp:coreProperties>
</file>