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D54D4A"/>
          <w:sz w:val="18"/>
        </w:rPr>
        <w:t>AI VIDEO COMPETITION PLAN</w:t>
      </w:r>
    </w:p>
    <w:p>
      <w:pPr>
        <w:spacing w:after="160"/>
      </w:pPr>
      <w:r>
        <w:rPr>
          <w:b/>
          <w:color w:val="16120F"/>
          <w:sz w:val="50"/>
        </w:rPr>
        <w:t>하루 끝에 놓인, 페블처럼 부드러운 자리</w:t>
      </w:r>
    </w:p>
    <w:p>
      <w:pPr>
        <w:spacing w:after="200"/>
      </w:pPr>
      <w:r>
        <w:rPr>
          <w:b/>
          <w:color w:val="342C25"/>
          <w:sz w:val="25"/>
        </w:rPr>
        <w:t>코웨이 비렉스 페블체어2를 기능이 많은 안마의자가 아니라 하루 끝의 속도를 낮춰주는 프리미엄 휴식 오브제로 보여주는 30초 AI 영상 광고·숏폼 기획안입니다.</w:t>
      </w:r>
    </w:p>
    <w:p>
      <w:pPr>
        <w:spacing w:after="240"/>
      </w:pPr>
      <w:r>
        <w:rPr>
          <w:color w:val="6F655C"/>
          <w:sz w:val="19"/>
        </w:rPr>
        <w:t>AI 광고 / 30초 숏폼 / 페블체어2 / 휴식 감각 / Premiere 편집</w:t>
      </w:r>
    </w:p>
    <w:p>
      <w:pPr>
        <w:pStyle w:val="Heading1"/>
      </w:pPr>
      <w:r>
        <w:t>1. 기획 의도</w:t>
      </w:r>
    </w:p>
    <w:p>
      <w:r>
        <w:t>이 영상은 제품의 기능을 먼저 설명하기보다, 하루를 마친 사람이 집 안에서 가장 부드러운 휴식의 자리로 들어가는 순간을 보여주는 데 집중합니다. 창밖의 도시는 여전히 바쁘게 흐르지만, 페블체어2에 기대는 순간 공간의 속도는 천천히 낮아지고 일상은 조용한 쉼의 장면으로 전환됩니다.</w:t>
      </w:r>
    </w:p>
    <w:p>
      <w:r>
        <w:t>페블체어2는 단순한 안마의자가 아니라 몸을 감싸는 조약돌 같은 휴식의 형태로 표현합니다. 둥근 실루엣, 부드러운 착석감, 집 안에 자연스럽게 놓이는 가구형 디자인을 중심으로 보여줍니다.</w:t>
      </w:r>
    </w:p>
    <w:p>
      <w:pPr>
        <w:pStyle w:val="Heading1"/>
      </w:pPr>
      <w:r>
        <w:t>2. 30초 구성안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0-5초 / 도시의 속도</w:t>
            </w:r>
          </w:p>
          <w:p>
            <w:pPr>
              <w:spacing w:after="0"/>
            </w:pPr>
            <w:r>
              <w:rPr>
                <w:sz w:val="20"/>
              </w:rPr>
              <w:t>창밖의 빛과 도시 풍경으로 바쁜 하루의 여운을 보여줍니다.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5-10초 / 집 안으로 전환</w:t>
            </w:r>
          </w:p>
          <w:p>
            <w:pPr>
              <w:spacing w:after="0"/>
            </w:pPr>
            <w:r>
              <w:rPr>
                <w:sz w:val="20"/>
              </w:rPr>
              <w:t>인물이 조용한 공간으로 들어오고, 페블체어2가 자연스럽게 시선에 들어옵니다.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10-15초 / 첫 착석감</w:t>
            </w:r>
          </w:p>
          <w:p>
            <w:pPr>
              <w:spacing w:after="0"/>
            </w:pPr>
            <w:r>
              <w:rPr>
                <w:sz w:val="20"/>
              </w:rPr>
              <w:t>제품을 설명하지 않고 몸이 기대는 순간의 부드러움을 장면으로 보여줍니다.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15-22초 / 생활감 확장</w:t>
            </w:r>
          </w:p>
          <w:p>
            <w:pPr>
              <w:spacing w:after="0"/>
            </w:pPr>
            <w:r>
              <w:rPr>
                <w:sz w:val="20"/>
              </w:rPr>
              <w:t>반려동물과 집 안 오브제를 배치해 실제 집의 온기와 프리미엄 감각을 함께 살립니다.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22-27초 / 공간의 속도 저하</w:t>
            </w:r>
          </w:p>
          <w:p>
            <w:pPr>
              <w:spacing w:after="0"/>
            </w:pPr>
            <w:r>
              <w:rPr>
                <w:sz w:val="20"/>
              </w:rPr>
              <w:t>조명과 카메라 무브를 느리게 가져가며 제품 주변의 공기가 안정되는 느낌을 만듭니다.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FFAF1"/>
          </w:tcPr>
          <w:p>
            <w:pPr>
              <w:spacing w:after="80"/>
            </w:pPr>
            <w:r>
              <w:rPr>
                <w:b/>
                <w:color w:val="16120F"/>
                <w:sz w:val="22"/>
              </w:rPr>
              <w:t>27-30초 / 엔딩 카피</w:t>
            </w:r>
          </w:p>
          <w:p>
            <w:pPr>
              <w:spacing w:after="0"/>
            </w:pPr>
            <w:r>
              <w:rPr>
                <w:sz w:val="20"/>
              </w:rPr>
              <w:t>브랜드와 제품명을 짧게 남기고, 하루 끝의 가장 부드러운 자리라는 메시지로 닫습니다.</w:t>
            </w:r>
          </w:p>
        </w:tc>
      </w:tr>
    </w:tbl>
    <w:p/>
    <w:p>
      <w:pPr>
        <w:pStyle w:val="Heading1"/>
      </w:pPr>
      <w:r>
        <w:t>3. 편집 방향</w:t>
      </w:r>
    </w:p>
    <w:p>
      <w:pPr>
        <w:pStyle w:val="ListBullet"/>
        <w:spacing w:after="80"/>
        <w:ind w:left="360" w:hanging="173"/>
      </w:pPr>
      <w:r>
        <w:t>첫 장면은 제품보다 공간 분위기를 먼저 보여주어 광고 피로감을 낮춥니다.</w:t>
      </w:r>
    </w:p>
    <w:p>
      <w:pPr>
        <w:pStyle w:val="ListBullet"/>
        <w:spacing w:after="80"/>
        <w:ind w:left="360" w:hanging="173"/>
      </w:pPr>
      <w:r>
        <w:t>AI 생성 컷은 색온도와 조명을 맞추고, 제품 실루엣이 자연스럽게 보이도록 배치합니다.</w:t>
      </w:r>
    </w:p>
    <w:p>
      <w:pPr>
        <w:pStyle w:val="ListBullet"/>
        <w:spacing w:after="80"/>
        <w:ind w:left="360" w:hanging="173"/>
      </w:pPr>
      <w:r>
        <w:t>자막은 설명형 문장보다 감각형 문장으로 짧게 넣어 숏폼 리듬을 유지합니다.</w:t>
      </w:r>
    </w:p>
    <w:p>
      <w:pPr>
        <w:pStyle w:val="ListBullet"/>
        <w:spacing w:after="80"/>
        <w:ind w:left="360" w:hanging="173"/>
      </w:pPr>
      <w:r>
        <w:t>음악은 빠른 전개보다 하루가 천천히 내려앉는 느낌의 호흡으로 구성합니다.</w:t>
      </w:r>
    </w:p>
    <w:p>
      <w:pPr>
        <w:pStyle w:val="ListBullet"/>
        <w:spacing w:after="80"/>
        <w:ind w:left="360" w:hanging="173"/>
      </w:pPr>
      <w:r>
        <w:t>마지막 3초에는 제품명과 브랜드 인지가 남도록 CTA와 로고 구간을 분리합니다.</w:t>
      </w:r>
    </w:p>
    <w:p>
      <w:pPr>
        <w:pStyle w:val="Heading1"/>
      </w:pPr>
      <w:r>
        <w:t>4. 제작 판단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4F0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D54D4A"/>
              </w:rPr>
              <w:t>구분</w:t>
            </w:r>
          </w:p>
        </w:tc>
        <w:tc>
          <w:tcPr>
            <w:tcW w:type="dxa" w:w="4896"/>
            <w:shd w:fill="F4F0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D54D4A"/>
              </w:rPr>
              <w:t>판단 기준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후킹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바쁜 도시와 조용한 집 안의 대비로 첫 3초 안에 분위기 변화를 만듭니다.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제품 표현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기능 설명보다 실루엣, 착석감, 공간 배치를 통해 프리미엄 휴식 오브제로 보여줍니다.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AI 활용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AI는 기술 과시가 아니라 촬영으로 만들기 어려운 조명, 공간감, 분위기를 빠르게 구현하는 도구로 사용합니다.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편집 검수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자막, 음악, 그래픽, CTA가 30초 안에서 과하게 겹치지 않는지 확인합니다.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6120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FF9EE"/>
                <w:sz w:val="24"/>
              </w:rPr>
              <w:t>참고 URL</w:t>
            </w:r>
          </w:p>
          <w:p>
            <w:pPr>
              <w:spacing w:after="0"/>
            </w:pPr>
            <w:r>
              <w:rPr>
                <w:color w:val="FFF9EE"/>
                <w:sz w:val="21"/>
              </w:rPr>
              <w:t>https://aikive.com/watch?v=019f92d99ceb7953b81a3302394af268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655C"/>
        <w:sz w:val="16"/>
      </w:rPr>
      <w:t>정호성 영상편집 포트폴리오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algun Gothic" w:hAnsi="Malgun Gothic" w:eastAsia="Malgun Gothic"/>
      <w:color w:val="16120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D54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D54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2C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