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B9F59" w14:textId="77777777" w:rsidR="004C2381" w:rsidRDefault="004C2381">
      <w:pPr>
        <w:pStyle w:val="Tre"/>
      </w:pPr>
    </w:p>
    <w:p w14:paraId="742D0ED1" w14:textId="77777777" w:rsidR="004C2381" w:rsidRPr="005E5F25" w:rsidRDefault="00000000">
      <w:pPr>
        <w:pStyle w:val="Tre"/>
        <w:rPr>
          <w:lang w:val="en-US"/>
        </w:rPr>
      </w:pPr>
      <w:r w:rsidRPr="005E5F25">
        <w:rPr>
          <w:rFonts w:eastAsia="Arial Unicode MS" w:cs="Arial Unicode MS"/>
          <w:lang w:val="en-US"/>
        </w:rPr>
        <w:t>To whom it may concern:</w:t>
      </w:r>
    </w:p>
    <w:p w14:paraId="7F9E60EE" w14:textId="77777777" w:rsidR="004C2381" w:rsidRPr="005E5F25" w:rsidRDefault="004C2381">
      <w:pPr>
        <w:pStyle w:val="Tre"/>
        <w:rPr>
          <w:lang w:val="en-US"/>
        </w:rPr>
      </w:pPr>
    </w:p>
    <w:p w14:paraId="79F99826" w14:textId="77777777" w:rsidR="004C2381" w:rsidRPr="005E5F25" w:rsidRDefault="004C2381">
      <w:pPr>
        <w:pStyle w:val="Tre"/>
        <w:rPr>
          <w:lang w:val="en-US"/>
        </w:rPr>
      </w:pPr>
    </w:p>
    <w:p w14:paraId="774ED639" w14:textId="77777777" w:rsidR="004C2381" w:rsidRPr="005E5F25" w:rsidRDefault="00000000">
      <w:pPr>
        <w:pStyle w:val="Tre"/>
        <w:rPr>
          <w:lang w:val="en-US"/>
        </w:rPr>
      </w:pPr>
      <w:r w:rsidRPr="005E5F25">
        <w:rPr>
          <w:rFonts w:eastAsia="Arial Unicode MS" w:cs="Arial Unicode MS"/>
          <w:lang w:val="en-US"/>
        </w:rPr>
        <w:t>This letter is to confirm that the contribution of authors of the paper</w:t>
      </w:r>
    </w:p>
    <w:p w14:paraId="267D429E" w14:textId="77777777" w:rsidR="004C2381" w:rsidRPr="005E5F25" w:rsidRDefault="004C2381">
      <w:pPr>
        <w:pStyle w:val="Tre"/>
        <w:rPr>
          <w:i/>
          <w:iCs/>
          <w:lang w:val="en-US"/>
        </w:rPr>
      </w:pPr>
    </w:p>
    <w:p w14:paraId="50C5F1DF" w14:textId="4C3121F6" w:rsidR="004C2381" w:rsidRDefault="0010251D">
      <w:pPr>
        <w:pStyle w:val="Tre"/>
        <w:rPr>
          <w:i/>
          <w:iCs/>
          <w:lang w:val="en-US"/>
        </w:rPr>
      </w:pPr>
      <w:r w:rsidRPr="0010251D">
        <w:rPr>
          <w:i/>
          <w:iCs/>
        </w:rPr>
        <w:t xml:space="preserve">Joanna Komorniczak, Paweł </w:t>
      </w:r>
      <w:proofErr w:type="spellStart"/>
      <w:r w:rsidRPr="0010251D">
        <w:rPr>
          <w:i/>
          <w:iCs/>
        </w:rPr>
        <w:t>Zyblewski</w:t>
      </w:r>
      <w:proofErr w:type="spellEnd"/>
      <w:r w:rsidRPr="0010251D">
        <w:rPr>
          <w:i/>
          <w:iCs/>
        </w:rPr>
        <w:t xml:space="preserve"> i Paweł </w:t>
      </w:r>
      <w:proofErr w:type="spellStart"/>
      <w:r w:rsidRPr="0010251D">
        <w:rPr>
          <w:i/>
          <w:iCs/>
        </w:rPr>
        <w:t>Ksieniewicz</w:t>
      </w:r>
      <w:proofErr w:type="spellEnd"/>
      <w:r w:rsidRPr="0010251D">
        <w:rPr>
          <w:i/>
          <w:iCs/>
        </w:rPr>
        <w:t xml:space="preserve">. </w:t>
      </w:r>
      <w:r w:rsidRPr="0010251D">
        <w:rPr>
          <w:i/>
          <w:iCs/>
          <w:lang w:val="en-US"/>
        </w:rPr>
        <w:t xml:space="preserve">“Statistical Drift Detection Ensemble for batch processing of data streams”. W: Knowledge-Based Systems 252 (2022), s. 109380. </w:t>
      </w:r>
      <w:proofErr w:type="spellStart"/>
      <w:r w:rsidRPr="0010251D">
        <w:rPr>
          <w:i/>
          <w:iCs/>
          <w:lang w:val="en-US"/>
        </w:rPr>
        <w:t>doi</w:t>
      </w:r>
      <w:proofErr w:type="spellEnd"/>
      <w:r w:rsidRPr="0010251D">
        <w:rPr>
          <w:i/>
          <w:iCs/>
          <w:lang w:val="en-US"/>
        </w:rPr>
        <w:t xml:space="preserve">: </w:t>
      </w:r>
      <w:hyperlink r:id="rId6" w:history="1">
        <w:r w:rsidRPr="00644D7B">
          <w:rPr>
            <w:rStyle w:val="Hipercze"/>
            <w:i/>
            <w:iCs/>
            <w:lang w:val="en-US"/>
          </w:rPr>
          <w:t>https://doi.org/10.1016/j.knosys.2022. 109380</w:t>
        </w:r>
      </w:hyperlink>
    </w:p>
    <w:p w14:paraId="330DCDD7" w14:textId="77777777" w:rsidR="0010251D" w:rsidRPr="005E5F25" w:rsidRDefault="0010251D">
      <w:pPr>
        <w:pStyle w:val="Tre"/>
        <w:rPr>
          <w:lang w:val="en-US"/>
        </w:rPr>
      </w:pPr>
    </w:p>
    <w:p w14:paraId="54DCC902" w14:textId="77777777" w:rsidR="004C2381" w:rsidRPr="005E5F25" w:rsidRDefault="00000000">
      <w:pPr>
        <w:pStyle w:val="Tre"/>
        <w:rPr>
          <w:lang w:val="en-US"/>
        </w:rPr>
      </w:pPr>
      <w:r w:rsidRPr="005E5F25">
        <w:rPr>
          <w:rFonts w:eastAsia="Arial Unicode MS" w:cs="Arial Unicode MS"/>
          <w:lang w:val="en-US"/>
        </w:rPr>
        <w:t>are as follows:</w:t>
      </w:r>
    </w:p>
    <w:p w14:paraId="35183921" w14:textId="77777777" w:rsidR="004C2381" w:rsidRPr="005E5F25" w:rsidRDefault="004C2381">
      <w:pPr>
        <w:pStyle w:val="Tre"/>
        <w:rPr>
          <w:lang w:val="en-US"/>
        </w:rPr>
      </w:pPr>
    </w:p>
    <w:p w14:paraId="7D5473F0" w14:textId="196B4089" w:rsidR="004C2381" w:rsidRPr="005E5F25" w:rsidRDefault="005E5F25">
      <w:pPr>
        <w:pStyle w:val="Tre"/>
        <w:rPr>
          <w:b/>
          <w:bCs/>
          <w:lang w:val="en-US"/>
        </w:rPr>
      </w:pPr>
      <w:r>
        <w:rPr>
          <w:b/>
          <w:bCs/>
          <w:lang w:val="en-US"/>
        </w:rPr>
        <w:t xml:space="preserve">Joanna </w:t>
      </w:r>
      <w:proofErr w:type="spellStart"/>
      <w:r>
        <w:rPr>
          <w:b/>
          <w:bCs/>
          <w:lang w:val="en-US"/>
        </w:rPr>
        <w:t>Komorniczak</w:t>
      </w:r>
      <w:proofErr w:type="spellEnd"/>
    </w:p>
    <w:p w14:paraId="2BF0ACEF" w14:textId="093791A3" w:rsidR="004C2381" w:rsidRPr="005E5F25" w:rsidRDefault="00000000">
      <w:pPr>
        <w:pStyle w:val="Tre"/>
        <w:rPr>
          <w:lang w:val="en-US"/>
        </w:rPr>
      </w:pPr>
      <w:r w:rsidRPr="005E5F25">
        <w:rPr>
          <w:rFonts w:eastAsia="Arial Unicode MS" w:cs="Arial Unicode MS"/>
          <w:lang w:val="en-US"/>
        </w:rPr>
        <w:t xml:space="preserve">Overall contribution: </w:t>
      </w:r>
      <w:r w:rsidR="005E5F25">
        <w:rPr>
          <w:rFonts w:eastAsia="Arial Unicode MS" w:cs="Arial Unicode MS"/>
          <w:lang w:val="en-US"/>
        </w:rPr>
        <w:t>2</w:t>
      </w:r>
      <w:r w:rsidRPr="005E5F25">
        <w:rPr>
          <w:rFonts w:eastAsia="Arial Unicode MS" w:cs="Arial Unicode MS"/>
          <w:lang w:val="en-US"/>
        </w:rPr>
        <w:t>0%</w:t>
      </w:r>
    </w:p>
    <w:p w14:paraId="34F53C9B" w14:textId="2C9FF7E1" w:rsidR="004C2381" w:rsidRPr="005E5F25" w:rsidRDefault="0010251D">
      <w:pPr>
        <w:pStyle w:val="Tre"/>
        <w:rPr>
          <w:lang w:val="en-US"/>
        </w:rPr>
      </w:pPr>
      <w:r>
        <w:rPr>
          <w:rFonts w:eastAsia="Arial Unicode MS" w:cs="Arial Unicode MS"/>
          <w:lang w:val="en-US"/>
        </w:rPr>
        <w:t>Conceptualization, Software, Writing – Original Draft, Writing – Review &amp; Editing.</w:t>
      </w:r>
    </w:p>
    <w:p w14:paraId="3F22E817" w14:textId="77777777" w:rsidR="004C2381" w:rsidRPr="005E5F25" w:rsidRDefault="00000000">
      <w:pPr>
        <w:pStyle w:val="Tre"/>
        <w:rPr>
          <w:lang w:val="en-US"/>
        </w:rPr>
      </w:pPr>
      <w:r w:rsidRPr="005E5F25">
        <w:rPr>
          <w:rFonts w:eastAsia="Arial Unicode MS" w:cs="Arial Unicode MS"/>
          <w:lang w:val="en-US"/>
        </w:rPr>
        <w:t>Corresponding author.</w:t>
      </w:r>
    </w:p>
    <w:p w14:paraId="392E95C5" w14:textId="77777777" w:rsidR="004C2381" w:rsidRPr="005E5F25" w:rsidRDefault="004C2381">
      <w:pPr>
        <w:pStyle w:val="Tre"/>
        <w:rPr>
          <w:lang w:val="en-US"/>
        </w:rPr>
      </w:pPr>
    </w:p>
    <w:p w14:paraId="4B34711F" w14:textId="607A12D8" w:rsidR="004C2381" w:rsidRPr="005E5F25" w:rsidRDefault="005E5F25">
      <w:pPr>
        <w:pStyle w:val="Tre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Paweł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Zyblewski</w:t>
      </w:r>
      <w:proofErr w:type="spellEnd"/>
    </w:p>
    <w:p w14:paraId="39ADF12F" w14:textId="77777777" w:rsidR="0010251D" w:rsidRPr="005E5F25" w:rsidRDefault="00000000" w:rsidP="0010251D">
      <w:pPr>
        <w:pStyle w:val="Tre"/>
        <w:rPr>
          <w:lang w:val="en-US"/>
        </w:rPr>
      </w:pPr>
      <w:r w:rsidRPr="005E5F25">
        <w:rPr>
          <w:rFonts w:eastAsia="Arial Unicode MS" w:cs="Arial Unicode MS"/>
          <w:lang w:val="en-US"/>
        </w:rPr>
        <w:t xml:space="preserve">Overall contribution: </w:t>
      </w:r>
      <w:r w:rsidR="005E5F25">
        <w:rPr>
          <w:rFonts w:eastAsia="Arial Unicode MS" w:cs="Arial Unicode MS"/>
          <w:lang w:val="en-US"/>
        </w:rPr>
        <w:t>1</w:t>
      </w:r>
      <w:r w:rsidRPr="005E5F25">
        <w:rPr>
          <w:rFonts w:eastAsia="Arial Unicode MS" w:cs="Arial Unicode MS"/>
          <w:lang w:val="en-US"/>
        </w:rPr>
        <w:t>0%</w:t>
      </w:r>
    </w:p>
    <w:p w14:paraId="610A7941" w14:textId="19A43988" w:rsidR="0010251D" w:rsidRPr="005E5F25" w:rsidRDefault="0010251D" w:rsidP="0010251D">
      <w:pPr>
        <w:pStyle w:val="Tre"/>
        <w:rPr>
          <w:lang w:val="en-US"/>
        </w:rPr>
      </w:pPr>
      <w:r>
        <w:rPr>
          <w:rFonts w:eastAsia="Arial Unicode MS" w:cs="Arial Unicode MS"/>
          <w:lang w:val="en-US"/>
        </w:rPr>
        <w:t xml:space="preserve">Conceptualization, </w:t>
      </w:r>
      <w:r>
        <w:rPr>
          <w:rFonts w:eastAsia="Arial Unicode MS" w:cs="Arial Unicode MS"/>
          <w:lang w:val="en-US"/>
        </w:rPr>
        <w:t>Methodology</w:t>
      </w:r>
      <w:r>
        <w:rPr>
          <w:rFonts w:eastAsia="Arial Unicode MS" w:cs="Arial Unicode MS"/>
          <w:lang w:val="en-US"/>
        </w:rPr>
        <w:t>, Formal Analysis,</w:t>
      </w:r>
      <w:r>
        <w:rPr>
          <w:rFonts w:eastAsia="Arial Unicode MS" w:cs="Arial Unicode MS"/>
          <w:lang w:val="en-US"/>
        </w:rPr>
        <w:t xml:space="preserve"> </w:t>
      </w:r>
      <w:r>
        <w:rPr>
          <w:rFonts w:eastAsia="Arial Unicode MS" w:cs="Arial Unicode MS"/>
          <w:lang w:val="en-US"/>
        </w:rPr>
        <w:t>Writing – Original Draft.</w:t>
      </w:r>
    </w:p>
    <w:p w14:paraId="5EAF5C54" w14:textId="69DAA301" w:rsidR="004C2381" w:rsidRPr="005E5F25" w:rsidRDefault="004C2381" w:rsidP="0010251D">
      <w:pPr>
        <w:pStyle w:val="Tre"/>
        <w:rPr>
          <w:lang w:val="en-US"/>
        </w:rPr>
      </w:pPr>
    </w:p>
    <w:p w14:paraId="0875E460" w14:textId="1AF0AC10" w:rsidR="004C2381" w:rsidRPr="005E5F25" w:rsidRDefault="005E5F25">
      <w:pPr>
        <w:pStyle w:val="Tre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Paweł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Ksieniewicz</w:t>
      </w:r>
      <w:proofErr w:type="spellEnd"/>
    </w:p>
    <w:p w14:paraId="2DC6F2E5" w14:textId="5F5310FF" w:rsidR="004C2381" w:rsidRPr="005E5F25" w:rsidRDefault="00000000">
      <w:pPr>
        <w:pStyle w:val="Tre"/>
        <w:rPr>
          <w:lang w:val="en-US"/>
        </w:rPr>
      </w:pPr>
      <w:r w:rsidRPr="005E5F25">
        <w:rPr>
          <w:rFonts w:eastAsia="Arial Unicode MS" w:cs="Arial Unicode MS"/>
          <w:lang w:val="en-US"/>
        </w:rPr>
        <w:t xml:space="preserve">Overall contribution: </w:t>
      </w:r>
      <w:r w:rsidR="005E5F25">
        <w:rPr>
          <w:rFonts w:eastAsia="Arial Unicode MS" w:cs="Arial Unicode MS"/>
          <w:lang w:val="en-US"/>
        </w:rPr>
        <w:t>70</w:t>
      </w:r>
      <w:r w:rsidRPr="005E5F25">
        <w:rPr>
          <w:rFonts w:eastAsia="Arial Unicode MS" w:cs="Arial Unicode MS"/>
          <w:lang w:val="en-US"/>
        </w:rPr>
        <w:t>%</w:t>
      </w:r>
    </w:p>
    <w:p w14:paraId="58882713" w14:textId="36BA9EA3" w:rsidR="004C2381" w:rsidRPr="005E5F25" w:rsidRDefault="0010251D">
      <w:pPr>
        <w:pStyle w:val="Tre"/>
        <w:rPr>
          <w:lang w:val="en-US"/>
        </w:rPr>
      </w:pPr>
      <w:r w:rsidRPr="0010251D">
        <w:rPr>
          <w:rFonts w:eastAsia="Arial Unicode MS" w:cs="Arial Unicode MS"/>
          <w:lang w:val="en-US"/>
        </w:rPr>
        <w:t>Conceptualization</w:t>
      </w:r>
      <w:r>
        <w:rPr>
          <w:rFonts w:eastAsia="Arial Unicode MS" w:cs="Arial Unicode MS"/>
          <w:lang w:val="en-US"/>
        </w:rPr>
        <w:t>,</w:t>
      </w:r>
      <w:r w:rsidRPr="0010251D">
        <w:rPr>
          <w:rFonts w:eastAsia="Arial Unicode MS" w:cs="Arial Unicode MS"/>
          <w:lang w:val="en-US"/>
        </w:rPr>
        <w:t xml:space="preserve"> Software</w:t>
      </w:r>
      <w:r>
        <w:rPr>
          <w:rFonts w:eastAsia="Arial Unicode MS" w:cs="Arial Unicode MS"/>
          <w:lang w:val="en-US"/>
        </w:rPr>
        <w:t xml:space="preserve">, </w:t>
      </w:r>
      <w:r w:rsidRPr="0010251D">
        <w:rPr>
          <w:rFonts w:eastAsia="Arial Unicode MS" w:cs="Arial Unicode MS"/>
          <w:lang w:val="en-US"/>
        </w:rPr>
        <w:t>Validation</w:t>
      </w:r>
      <w:r>
        <w:rPr>
          <w:rFonts w:eastAsia="Arial Unicode MS" w:cs="Arial Unicode MS"/>
          <w:lang w:val="en-US"/>
        </w:rPr>
        <w:t xml:space="preserve">, Formal Analysis, </w:t>
      </w:r>
      <w:r w:rsidRPr="0010251D">
        <w:rPr>
          <w:rFonts w:eastAsia="Arial Unicode MS" w:cs="Arial Unicode MS"/>
          <w:lang w:val="en-US"/>
        </w:rPr>
        <w:t>Investigation</w:t>
      </w:r>
      <w:r>
        <w:rPr>
          <w:rFonts w:eastAsia="Arial Unicode MS" w:cs="Arial Unicode MS"/>
          <w:lang w:val="en-US"/>
        </w:rPr>
        <w:t xml:space="preserve">, </w:t>
      </w:r>
      <w:r w:rsidRPr="0010251D">
        <w:rPr>
          <w:rFonts w:eastAsia="Arial Unicode MS" w:cs="Arial Unicode MS"/>
          <w:lang w:val="en-US"/>
        </w:rPr>
        <w:t>Writing - Original Draft</w:t>
      </w:r>
      <w:r>
        <w:rPr>
          <w:rFonts w:eastAsia="Arial Unicode MS" w:cs="Arial Unicode MS"/>
          <w:lang w:val="en-US"/>
        </w:rPr>
        <w:t xml:space="preserve">, </w:t>
      </w:r>
      <w:r w:rsidRPr="0010251D">
        <w:rPr>
          <w:rFonts w:eastAsia="Arial Unicode MS" w:cs="Arial Unicode MS"/>
          <w:lang w:val="en-US"/>
        </w:rPr>
        <w:t>Writing - Review &amp; Editing</w:t>
      </w:r>
      <w:r>
        <w:rPr>
          <w:rFonts w:eastAsia="Arial Unicode MS" w:cs="Arial Unicode MS"/>
          <w:lang w:val="en-US"/>
        </w:rPr>
        <w:t xml:space="preserve">, </w:t>
      </w:r>
      <w:r w:rsidRPr="0010251D">
        <w:rPr>
          <w:rFonts w:eastAsia="Arial Unicode MS" w:cs="Arial Unicode MS"/>
          <w:lang w:val="en-US"/>
        </w:rPr>
        <w:t>Visualization</w:t>
      </w:r>
      <w:r>
        <w:rPr>
          <w:rFonts w:eastAsia="Arial Unicode MS" w:cs="Arial Unicode MS"/>
          <w:lang w:val="en-US"/>
        </w:rPr>
        <w:t xml:space="preserve">, </w:t>
      </w:r>
      <w:r w:rsidRPr="0010251D">
        <w:rPr>
          <w:rFonts w:eastAsia="Arial Unicode MS" w:cs="Arial Unicode MS"/>
          <w:lang w:val="en-US"/>
        </w:rPr>
        <w:t>Supervision</w:t>
      </w:r>
      <w:r>
        <w:rPr>
          <w:rFonts w:eastAsia="Arial Unicode MS" w:cs="Arial Unicode MS"/>
          <w:lang w:val="en-US"/>
        </w:rPr>
        <w:t>.</w:t>
      </w:r>
    </w:p>
    <w:p w14:paraId="7A4FD678" w14:textId="77777777" w:rsidR="004C2381" w:rsidRPr="005E5F25" w:rsidRDefault="004C2381">
      <w:pPr>
        <w:pStyle w:val="Tre"/>
        <w:rPr>
          <w:lang w:val="en-US"/>
        </w:rPr>
      </w:pPr>
    </w:p>
    <w:p w14:paraId="63E3C03D" w14:textId="77777777" w:rsidR="004C2381" w:rsidRPr="005E5F25" w:rsidRDefault="004C2381">
      <w:pPr>
        <w:pStyle w:val="Tre"/>
        <w:rPr>
          <w:lang w:val="en-US"/>
        </w:rPr>
      </w:pPr>
    </w:p>
    <w:p w14:paraId="3352CDBC" w14:textId="77777777" w:rsidR="004C2381" w:rsidRPr="005E5F25" w:rsidRDefault="00000000">
      <w:pPr>
        <w:pStyle w:val="Tre"/>
        <w:rPr>
          <w:lang w:val="en-US"/>
        </w:rPr>
      </w:pPr>
      <w:r w:rsidRPr="005E5F25">
        <w:rPr>
          <w:rFonts w:eastAsia="Arial Unicode MS" w:cs="Arial Unicode MS"/>
          <w:lang w:val="en-US"/>
        </w:rPr>
        <w:t>Sincerely,</w:t>
      </w:r>
    </w:p>
    <w:p w14:paraId="0AAB7C84" w14:textId="77777777" w:rsidR="004C2381" w:rsidRPr="005E5F25" w:rsidRDefault="004C2381">
      <w:pPr>
        <w:pStyle w:val="Tre"/>
        <w:rPr>
          <w:lang w:val="en-US"/>
        </w:rPr>
      </w:pPr>
    </w:p>
    <w:p w14:paraId="6FD497E9" w14:textId="30AAC3B4" w:rsidR="004C2381" w:rsidRPr="005E5F25" w:rsidRDefault="009815CA">
      <w:pPr>
        <w:pStyle w:val="Tre"/>
        <w:rPr>
          <w:lang w:val="en-US"/>
        </w:rPr>
      </w:pPr>
      <w:r>
        <w:rPr>
          <w:rFonts w:eastAsia="Arial Unicode MS" w:cs="Arial Unicode MS"/>
          <w:lang w:val="en-US"/>
        </w:rPr>
        <w:t xml:space="preserve">Joanna </w:t>
      </w:r>
      <w:proofErr w:type="spellStart"/>
      <w:r>
        <w:rPr>
          <w:rFonts w:eastAsia="Arial Unicode MS" w:cs="Arial Unicode MS"/>
          <w:lang w:val="en-US"/>
        </w:rPr>
        <w:t>Komorniczak</w:t>
      </w:r>
      <w:proofErr w:type="spellEnd"/>
      <w:r w:rsidR="00000000" w:rsidRPr="005E5F25">
        <w:rPr>
          <w:rFonts w:eastAsia="Arial Unicode MS" w:cs="Arial Unicode MS"/>
          <w:lang w:val="en-US"/>
        </w:rPr>
        <w:t xml:space="preserve">, </w:t>
      </w:r>
      <w:r>
        <w:rPr>
          <w:rFonts w:eastAsia="Arial Unicode MS" w:cs="Arial Unicode MS"/>
          <w:lang w:val="en-US"/>
        </w:rPr>
        <w:t>MSc.</w:t>
      </w:r>
    </w:p>
    <w:p w14:paraId="72DA0A76" w14:textId="7C7A83D7" w:rsidR="004C2381" w:rsidRDefault="004C2381">
      <w:pPr>
        <w:pStyle w:val="Tre"/>
      </w:pPr>
    </w:p>
    <w:sectPr w:rsidR="004C2381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A1D065" w14:textId="77777777" w:rsidR="00AE783F" w:rsidRDefault="00AE783F">
      <w:r>
        <w:separator/>
      </w:r>
    </w:p>
  </w:endnote>
  <w:endnote w:type="continuationSeparator" w:id="0">
    <w:p w14:paraId="267BDB2E" w14:textId="77777777" w:rsidR="00AE783F" w:rsidRDefault="00AE78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9E30AE" w14:textId="77777777" w:rsidR="004C2381" w:rsidRDefault="004C238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B80172" w14:textId="77777777" w:rsidR="00AE783F" w:rsidRDefault="00AE783F">
      <w:r>
        <w:separator/>
      </w:r>
    </w:p>
  </w:footnote>
  <w:footnote w:type="continuationSeparator" w:id="0">
    <w:p w14:paraId="7146CD05" w14:textId="77777777" w:rsidR="00AE783F" w:rsidRDefault="00AE78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3C7D6D" w14:textId="77777777" w:rsidR="004C2381" w:rsidRDefault="00000000">
    <w:pPr>
      <w:pStyle w:val="Nagwekistopka"/>
      <w:tabs>
        <w:tab w:val="clear" w:pos="9020"/>
        <w:tab w:val="center" w:pos="4819"/>
        <w:tab w:val="right" w:pos="9638"/>
      </w:tabs>
    </w:pPr>
    <w:r>
      <w:tab/>
    </w:r>
    <w:r>
      <w:tab/>
      <w:t>Wrocław, 1.08.2022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2381"/>
    <w:rsid w:val="0010251D"/>
    <w:rsid w:val="004C2381"/>
    <w:rsid w:val="005E5F25"/>
    <w:rsid w:val="009815CA"/>
    <w:rsid w:val="00AE7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300BA7A"/>
  <w15:docId w15:val="{3E5696C3-16C8-CE4C-91AA-AE9A71D83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pl-PL" w:eastAsia="pl-PL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sz w:val="24"/>
      <w:szCs w:val="24"/>
      <w:lang w:val="en-US" w:eastAsia="en-US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agwekistopka">
    <w:name w:val="Nagłówek i stopka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Tre">
    <w:name w:val="Treść"/>
    <w:rPr>
      <w:rFonts w:ascii="Helvetica Neue" w:eastAsia="Helvetica Neue" w:hAnsi="Helvetica Neue" w:cs="Helvetica Neue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character" w:styleId="Nierozpoznanawzmianka">
    <w:name w:val="Unresolved Mention"/>
    <w:basedOn w:val="Domylnaczcionkaakapitu"/>
    <w:uiPriority w:val="99"/>
    <w:semiHidden/>
    <w:unhideWhenUsed/>
    <w:rsid w:val="001025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i.org/10.1016/j.knosys.2022.%20109380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131</Words>
  <Characters>792</Characters>
  <Application>Microsoft Office Word</Application>
  <DocSecurity>0</DocSecurity>
  <Lines>6</Lines>
  <Paragraphs>1</Paragraphs>
  <ScaleCrop>false</ScaleCrop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pawel.ksieniewicz@pwr.edu.pl</cp:lastModifiedBy>
  <cp:revision>5</cp:revision>
  <dcterms:created xsi:type="dcterms:W3CDTF">2022-08-16T10:59:00Z</dcterms:created>
  <dcterms:modified xsi:type="dcterms:W3CDTF">2022-08-16T11:03:00Z</dcterms:modified>
</cp:coreProperties>
</file>