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AD30A">
      <w:pPr>
        <w:widowControl w:val="0"/>
        <w:numPr>
          <w:ilvl w:val="0"/>
          <w:numId w:val="0"/>
        </w:numPr>
        <w:tabs>
          <w:tab w:val="left" w:pos="312"/>
        </w:tabs>
        <w:ind w:firstLine="1960" w:firstLineChars="700"/>
        <w:jc w:val="both"/>
        <w:rPr>
          <w:rFonts w:hint="default"/>
          <w:sz w:val="28"/>
          <w:szCs w:val="28"/>
          <w:lang w:val="en-US" w:eastAsia="zh-CN"/>
        </w:rPr>
      </w:pPr>
      <w:r>
        <w:rPr>
          <w:rFonts w:hint="eastAsia"/>
          <w:sz w:val="28"/>
          <w:szCs w:val="28"/>
          <w:lang w:val="en-US" w:eastAsia="zh-CN"/>
        </w:rPr>
        <w:t>第五章 隐私保护技术练习题</w:t>
      </w:r>
    </w:p>
    <w:p w14:paraId="226ADCD3">
      <w:pPr>
        <w:widowControl w:val="0"/>
        <w:numPr>
          <w:ilvl w:val="0"/>
          <w:numId w:val="0"/>
        </w:numPr>
        <w:tabs>
          <w:tab w:val="left" w:pos="312"/>
        </w:tabs>
        <w:jc w:val="both"/>
        <w:rPr>
          <w:rFonts w:hint="default"/>
          <w:lang w:val="en-US" w:eastAsia="zh-CN"/>
        </w:rPr>
      </w:pPr>
      <w:r>
        <w:rPr>
          <w:rFonts w:hint="eastAsia"/>
          <w:b/>
          <w:bCs/>
          <w:lang w:val="en-US" w:eastAsia="zh-CN"/>
        </w:rPr>
        <w:t>学号：3220812128                  姓名：章百琪</w:t>
      </w:r>
      <w:bookmarkStart w:id="0" w:name="_GoBack"/>
      <w:bookmarkEnd w:id="0"/>
    </w:p>
    <w:p w14:paraId="6C55B1C3">
      <w:pPr>
        <w:widowControl w:val="0"/>
        <w:numPr>
          <w:ilvl w:val="0"/>
          <w:numId w:val="0"/>
        </w:numPr>
        <w:tabs>
          <w:tab w:val="left" w:pos="312"/>
        </w:tabs>
        <w:jc w:val="both"/>
        <w:rPr>
          <w:rFonts w:hint="eastAsia"/>
          <w:lang w:val="en-US" w:eastAsia="zh-CN"/>
        </w:rPr>
      </w:pPr>
    </w:p>
    <w:p w14:paraId="303DBE4E">
      <w:pPr>
        <w:widowControl w:val="0"/>
        <w:numPr>
          <w:ilvl w:val="0"/>
          <w:numId w:val="0"/>
        </w:numPr>
        <w:tabs>
          <w:tab w:val="left" w:pos="312"/>
        </w:tabs>
        <w:jc w:val="both"/>
        <w:rPr>
          <w:rFonts w:hint="eastAsia"/>
          <w:lang w:val="en-US" w:eastAsia="zh-CN"/>
        </w:rPr>
      </w:pPr>
      <w:r>
        <w:rPr>
          <w:rFonts w:hint="eastAsia"/>
          <w:lang w:val="en-US" w:eastAsia="zh-CN"/>
        </w:rPr>
        <w:t>一、名词解释（共4题，每题3分，共12分）</w:t>
      </w:r>
    </w:p>
    <w:p w14:paraId="6D6AB040">
      <w:pPr>
        <w:widowControl w:val="0"/>
        <w:numPr>
          <w:ilvl w:val="0"/>
          <w:numId w:val="0"/>
        </w:numPr>
        <w:tabs>
          <w:tab w:val="left" w:pos="312"/>
        </w:tabs>
        <w:jc w:val="both"/>
        <w:rPr>
          <w:rFonts w:hint="eastAsia"/>
          <w:lang w:val="en-US" w:eastAsia="zh-CN"/>
        </w:rPr>
      </w:pPr>
    </w:p>
    <w:p w14:paraId="59ED60D8">
      <w:pPr>
        <w:numPr>
          <w:ilvl w:val="0"/>
          <w:numId w:val="1"/>
        </w:numPr>
        <w:rPr>
          <w:rFonts w:hint="default"/>
          <w:highlight w:val="none"/>
          <w:lang w:val="en-US" w:eastAsia="zh-CN"/>
        </w:rPr>
      </w:pPr>
      <w:r>
        <w:rPr>
          <w:rFonts w:hint="eastAsia"/>
          <w:highlight w:val="none"/>
          <w:lang w:val="en-US" w:eastAsia="zh-CN"/>
        </w:rPr>
        <w:t>用户身份匿名</w:t>
      </w:r>
    </w:p>
    <w:p w14:paraId="7D2D726E">
      <w:pPr>
        <w:numPr>
          <w:ilvl w:val="0"/>
          <w:numId w:val="0"/>
        </w:numPr>
        <w:ind w:firstLine="480" w:firstLineChars="200"/>
        <w:rPr>
          <w:rFonts w:hint="eastAsia"/>
          <w:b w:val="0"/>
          <w:bCs w:val="0"/>
          <w:sz w:val="24"/>
          <w:szCs w:val="24"/>
          <w:lang w:val="en-US" w:eastAsia="zh-CN"/>
        </w:rPr>
      </w:pPr>
      <w:r>
        <w:rPr>
          <w:rFonts w:hint="eastAsia"/>
          <w:b w:val="0"/>
          <w:bCs w:val="0"/>
          <w:sz w:val="24"/>
          <w:szCs w:val="24"/>
          <w:lang w:val="en-US" w:eastAsia="zh-CN"/>
        </w:rPr>
        <w:t>指数据记录中的用户ID或社交网络中的虚拟节点对应的真实用户身份信息。保护目标是降低攻击者从数据集中识别出某特定用户的可能性。</w:t>
      </w:r>
    </w:p>
    <w:p w14:paraId="35218BA8">
      <w:pPr>
        <w:numPr>
          <w:ilvl w:val="0"/>
          <w:numId w:val="0"/>
        </w:numPr>
        <w:rPr>
          <w:rFonts w:hint="default"/>
          <w:highlight w:val="yellow"/>
          <w:lang w:val="en-US" w:eastAsia="zh-CN"/>
        </w:rPr>
      </w:pPr>
    </w:p>
    <w:p w14:paraId="3404880B">
      <w:pPr>
        <w:numPr>
          <w:ilvl w:val="0"/>
          <w:numId w:val="0"/>
        </w:numPr>
        <w:rPr>
          <w:rFonts w:hint="default"/>
          <w:highlight w:val="yellow"/>
          <w:lang w:val="en-US" w:eastAsia="zh-CN"/>
        </w:rPr>
      </w:pPr>
    </w:p>
    <w:p w14:paraId="37520AAC">
      <w:pPr>
        <w:numPr>
          <w:ilvl w:val="0"/>
          <w:numId w:val="1"/>
        </w:numPr>
        <w:rPr>
          <w:rFonts w:hint="eastAsia"/>
          <w:highlight w:val="none"/>
          <w:lang w:val="en-US" w:eastAsia="zh-CN"/>
        </w:rPr>
      </w:pPr>
      <w:r>
        <w:rPr>
          <w:rFonts w:hint="eastAsia"/>
          <w:highlight w:val="none"/>
          <w:lang w:val="en-US" w:eastAsia="zh-CN"/>
        </w:rPr>
        <w:t>属性匿名</w:t>
      </w:r>
    </w:p>
    <w:p w14:paraId="0692650D">
      <w:pPr>
        <w:numPr>
          <w:ilvl w:val="0"/>
          <w:numId w:val="0"/>
        </w:numPr>
        <w:ind w:firstLine="480" w:firstLineChars="200"/>
        <w:rPr>
          <w:rFonts w:hint="eastAsia"/>
          <w:b w:val="0"/>
          <w:bCs w:val="0"/>
          <w:sz w:val="24"/>
          <w:szCs w:val="24"/>
          <w:lang w:val="en-US" w:eastAsia="zh-CN"/>
        </w:rPr>
      </w:pPr>
      <w:r>
        <w:rPr>
          <w:rFonts w:hint="eastAsia"/>
          <w:b w:val="0"/>
          <w:bCs w:val="0"/>
          <w:sz w:val="24"/>
          <w:szCs w:val="24"/>
          <w:lang w:val="en-US" w:eastAsia="zh-CN"/>
        </w:rPr>
        <w:t>属性数据用来描述个人用户的属性特征。保护目标是防止用户敏感属性特征泄露。</w:t>
      </w:r>
    </w:p>
    <w:p w14:paraId="42F0A3A0">
      <w:pPr>
        <w:numPr>
          <w:ilvl w:val="0"/>
          <w:numId w:val="0"/>
        </w:numPr>
        <w:rPr>
          <w:rFonts w:hint="eastAsia"/>
          <w:lang w:val="en-US" w:eastAsia="zh-CN"/>
        </w:rPr>
      </w:pPr>
    </w:p>
    <w:p w14:paraId="146A587F">
      <w:pPr>
        <w:numPr>
          <w:ilvl w:val="0"/>
          <w:numId w:val="0"/>
        </w:numPr>
        <w:rPr>
          <w:rFonts w:hint="eastAsia"/>
          <w:lang w:val="en-US" w:eastAsia="zh-CN"/>
        </w:rPr>
      </w:pPr>
    </w:p>
    <w:p w14:paraId="590AD2A4">
      <w:pPr>
        <w:numPr>
          <w:ilvl w:val="0"/>
          <w:numId w:val="1"/>
        </w:numPr>
        <w:rPr>
          <w:rFonts w:hint="eastAsia"/>
          <w:highlight w:val="none"/>
          <w:lang w:val="en-US" w:eastAsia="zh-CN"/>
        </w:rPr>
      </w:pPr>
      <w:r>
        <w:rPr>
          <w:rFonts w:hint="eastAsia"/>
          <w:highlight w:val="none"/>
          <w:lang w:val="en-US" w:eastAsia="zh-CN"/>
        </w:rPr>
        <w:t>社交关系隐私保护</w:t>
      </w:r>
    </w:p>
    <w:p w14:paraId="2FCD3C17">
      <w:pPr>
        <w:numPr>
          <w:ilvl w:val="0"/>
          <w:numId w:val="0"/>
        </w:numPr>
        <w:ind w:firstLine="480" w:firstLineChars="200"/>
        <w:rPr>
          <w:rFonts w:hint="eastAsia"/>
          <w:b w:val="0"/>
          <w:bCs w:val="0"/>
          <w:sz w:val="24"/>
          <w:szCs w:val="24"/>
          <w:lang w:val="en-US" w:eastAsia="zh-CN"/>
        </w:rPr>
      </w:pPr>
      <w:r>
        <w:rPr>
          <w:rFonts w:hint="eastAsia"/>
          <w:b w:val="0"/>
          <w:bCs w:val="0"/>
          <w:sz w:val="24"/>
          <w:szCs w:val="24"/>
          <w:lang w:val="en-US" w:eastAsia="zh-CN"/>
        </w:rPr>
        <w:t>用户和用户之间形成的社交关系也是隐私的一种。社交关系隐私保护要求节点对应的社交关系保持匿名，攻击者无法确认特定用户拥有哪些社交关系。</w:t>
      </w:r>
    </w:p>
    <w:p w14:paraId="5A01B7BD">
      <w:pPr>
        <w:numPr>
          <w:ilvl w:val="0"/>
          <w:numId w:val="0"/>
        </w:numPr>
        <w:rPr>
          <w:rFonts w:hint="eastAsia"/>
          <w:lang w:val="en-US" w:eastAsia="zh-CN"/>
        </w:rPr>
      </w:pPr>
    </w:p>
    <w:p w14:paraId="591F0B2E">
      <w:pPr>
        <w:numPr>
          <w:ilvl w:val="0"/>
          <w:numId w:val="0"/>
        </w:numPr>
        <w:rPr>
          <w:rFonts w:hint="eastAsia"/>
          <w:lang w:val="en-US" w:eastAsia="zh-CN"/>
        </w:rPr>
      </w:pPr>
    </w:p>
    <w:p w14:paraId="2FA1AEA2">
      <w:pPr>
        <w:numPr>
          <w:ilvl w:val="0"/>
          <w:numId w:val="0"/>
        </w:numPr>
        <w:rPr>
          <w:rFonts w:hint="eastAsia"/>
          <w:lang w:val="en-US" w:eastAsia="zh-CN"/>
        </w:rPr>
      </w:pPr>
    </w:p>
    <w:p w14:paraId="0BF6B5D8">
      <w:pPr>
        <w:numPr>
          <w:ilvl w:val="0"/>
          <w:numId w:val="1"/>
        </w:numPr>
        <w:ind w:left="0" w:leftChars="0" w:firstLine="0" w:firstLineChars="0"/>
        <w:rPr>
          <w:rFonts w:hint="eastAsia"/>
          <w:highlight w:val="none"/>
          <w:lang w:val="en-US" w:eastAsia="zh-CN"/>
        </w:rPr>
      </w:pPr>
      <w:r>
        <w:rPr>
          <w:rFonts w:hint="eastAsia"/>
          <w:highlight w:val="none"/>
          <w:lang w:val="en-US" w:eastAsia="zh-CN"/>
        </w:rPr>
        <w:t>轨迹隐私保护</w:t>
      </w:r>
    </w:p>
    <w:p w14:paraId="69297F0C">
      <w:pPr>
        <w:numPr>
          <w:ilvl w:val="0"/>
          <w:numId w:val="0"/>
        </w:numPr>
        <w:ind w:firstLine="480" w:firstLineChars="200"/>
        <w:rPr>
          <w:rFonts w:hint="eastAsia"/>
          <w:b w:val="0"/>
          <w:bCs w:val="0"/>
          <w:sz w:val="24"/>
          <w:szCs w:val="24"/>
          <w:lang w:val="en-US" w:eastAsia="zh-CN"/>
        </w:rPr>
      </w:pPr>
      <w:r>
        <w:rPr>
          <w:rFonts w:hint="eastAsia"/>
          <w:b w:val="0"/>
          <w:bCs w:val="0"/>
          <w:sz w:val="24"/>
          <w:szCs w:val="24"/>
          <w:lang w:val="en-US" w:eastAsia="zh-CN"/>
        </w:rPr>
        <w:t>位置轨迹数据来源广泛，且可能暴露用户隐私属性、私密关系、出行规律、甚至真实身份。用户位置轨迹隐私保护要求对用户的真实位置、敏感位置进行隐藏或处理，不泄露用户的行动规律，从而保护用户安全。</w:t>
      </w:r>
    </w:p>
    <w:p w14:paraId="7430C379">
      <w:pPr>
        <w:numPr>
          <w:ilvl w:val="0"/>
          <w:numId w:val="0"/>
        </w:numPr>
        <w:rPr>
          <w:rFonts w:hint="eastAsia"/>
          <w:lang w:val="en-US" w:eastAsia="zh-CN"/>
        </w:rPr>
      </w:pPr>
    </w:p>
    <w:p w14:paraId="68D4B1B0">
      <w:pPr>
        <w:numPr>
          <w:ilvl w:val="0"/>
          <w:numId w:val="0"/>
        </w:numPr>
        <w:rPr>
          <w:rFonts w:hint="eastAsia"/>
          <w:lang w:val="en-US" w:eastAsia="zh-CN"/>
        </w:rPr>
      </w:pPr>
    </w:p>
    <w:p w14:paraId="6A6D8C6C">
      <w:pPr>
        <w:widowControl w:val="0"/>
        <w:numPr>
          <w:ilvl w:val="0"/>
          <w:numId w:val="0"/>
        </w:numPr>
        <w:tabs>
          <w:tab w:val="left" w:pos="312"/>
        </w:tabs>
        <w:jc w:val="both"/>
        <w:rPr>
          <w:rFonts w:hint="eastAsia"/>
          <w:lang w:val="en-US" w:eastAsia="zh-CN"/>
        </w:rPr>
      </w:pPr>
    </w:p>
    <w:p w14:paraId="7AD7511D">
      <w:pPr>
        <w:widowControl w:val="0"/>
        <w:numPr>
          <w:ilvl w:val="0"/>
          <w:numId w:val="0"/>
        </w:numPr>
        <w:tabs>
          <w:tab w:val="left" w:pos="312"/>
        </w:tabs>
        <w:jc w:val="both"/>
        <w:rPr>
          <w:rFonts w:hint="eastAsia"/>
          <w:lang w:val="en-US" w:eastAsia="zh-CN"/>
        </w:rPr>
      </w:pPr>
      <w:r>
        <w:rPr>
          <w:rFonts w:hint="eastAsia"/>
          <w:lang w:val="en-US" w:eastAsia="zh-CN"/>
        </w:rPr>
        <w:t>二、填空题（共7题，每小格2分，共20分）</w:t>
      </w:r>
    </w:p>
    <w:p w14:paraId="6EDEFAA5">
      <w:pPr>
        <w:widowControl w:val="0"/>
        <w:numPr>
          <w:ilvl w:val="0"/>
          <w:numId w:val="0"/>
        </w:numPr>
        <w:tabs>
          <w:tab w:val="left" w:pos="312"/>
        </w:tabs>
        <w:jc w:val="both"/>
        <w:rPr>
          <w:rFonts w:hint="eastAsia"/>
          <w:lang w:val="en-US" w:eastAsia="zh-CN"/>
        </w:rPr>
      </w:pPr>
    </w:p>
    <w:p w14:paraId="41659500">
      <w:pPr>
        <w:widowControl w:val="0"/>
        <w:numPr>
          <w:ilvl w:val="0"/>
          <w:numId w:val="2"/>
        </w:numPr>
        <w:tabs>
          <w:tab w:val="left" w:pos="312"/>
        </w:tabs>
        <w:jc w:val="both"/>
        <w:rPr>
          <w:rFonts w:hint="eastAsia"/>
          <w:lang w:val="en-US" w:eastAsia="zh-CN"/>
        </w:rPr>
      </w:pPr>
      <w:r>
        <w:rPr>
          <w:rFonts w:hint="eastAsia"/>
          <w:lang w:val="en-US" w:eastAsia="zh-CN"/>
        </w:rPr>
        <w:t>大数据时代，隐私保护技术旨在实现数据的</w:t>
      </w:r>
      <w:r>
        <w:rPr>
          <w:rFonts w:hint="eastAsia"/>
          <w:u w:val="single"/>
          <w:lang w:val="en-US" w:eastAsia="zh-CN"/>
        </w:rPr>
        <w:tab/>
      </w:r>
      <w:r>
        <w:rPr>
          <w:rFonts w:hint="eastAsia"/>
          <w:u w:val="single"/>
          <w:lang w:val="en-US" w:eastAsia="zh-CN"/>
        </w:rPr>
        <w:t xml:space="preserve">  </w:t>
      </w:r>
      <w:r>
        <w:rPr>
          <w:rFonts w:hint="eastAsia"/>
          <w:b w:val="0"/>
          <w:bCs w:val="0"/>
          <w:sz w:val="24"/>
          <w:szCs w:val="24"/>
          <w:lang w:val="en-US" w:eastAsia="zh-CN"/>
        </w:rPr>
        <w:t>可用性</w:t>
      </w:r>
      <w:r>
        <w:rPr>
          <w:rFonts w:hint="eastAsia"/>
          <w:u w:val="single"/>
          <w:lang w:val="en-US" w:eastAsia="zh-CN"/>
        </w:rPr>
        <w:t xml:space="preserve">      </w:t>
      </w:r>
      <w:r>
        <w:rPr>
          <w:rFonts w:hint="eastAsia"/>
          <w:lang w:val="en-US" w:eastAsia="zh-CN"/>
        </w:rPr>
        <w:t>与</w:t>
      </w:r>
      <w:r>
        <w:rPr>
          <w:rFonts w:hint="eastAsia"/>
          <w:u w:val="single"/>
          <w:lang w:val="en-US" w:eastAsia="zh-CN"/>
        </w:rPr>
        <w:tab/>
      </w:r>
      <w:r>
        <w:rPr>
          <w:rFonts w:hint="eastAsia"/>
          <w:b w:val="0"/>
          <w:bCs w:val="0"/>
          <w:sz w:val="24"/>
          <w:szCs w:val="24"/>
          <w:lang w:val="en-US" w:eastAsia="zh-CN"/>
        </w:rPr>
        <w:t>隐私性</w:t>
      </w:r>
      <w:r>
        <w:rPr>
          <w:rFonts w:hint="eastAsia"/>
          <w:u w:val="single"/>
          <w:lang w:val="en-US" w:eastAsia="zh-CN"/>
        </w:rPr>
        <w:t xml:space="preserve">    </w:t>
      </w:r>
      <w:r>
        <w:rPr>
          <w:rFonts w:hint="eastAsia"/>
          <w:lang w:val="en-US" w:eastAsia="zh-CN"/>
        </w:rPr>
        <w:t>之间的良好平衡。</w:t>
      </w:r>
    </w:p>
    <w:p w14:paraId="30339015">
      <w:pPr>
        <w:widowControl w:val="0"/>
        <w:numPr>
          <w:ilvl w:val="0"/>
          <w:numId w:val="0"/>
        </w:numPr>
        <w:tabs>
          <w:tab w:val="left" w:pos="312"/>
        </w:tabs>
        <w:jc w:val="both"/>
        <w:rPr>
          <w:rFonts w:hint="default"/>
          <w:lang w:val="en-US" w:eastAsia="zh-CN"/>
        </w:rPr>
      </w:pPr>
      <w:r>
        <w:rPr>
          <w:rFonts w:hint="eastAsia"/>
          <w:lang w:val="en-US" w:eastAsia="zh-CN"/>
        </w:rPr>
        <w:t>答：</w:t>
      </w:r>
    </w:p>
    <w:p w14:paraId="538A33C2">
      <w:pPr>
        <w:widowControl w:val="0"/>
        <w:numPr>
          <w:ilvl w:val="0"/>
          <w:numId w:val="0"/>
        </w:numPr>
        <w:tabs>
          <w:tab w:val="left" w:pos="312"/>
        </w:tabs>
        <w:jc w:val="both"/>
        <w:rPr>
          <w:rFonts w:hint="eastAsia"/>
          <w:lang w:val="en-US" w:eastAsia="zh-CN"/>
        </w:rPr>
      </w:pPr>
    </w:p>
    <w:p w14:paraId="40FAC990">
      <w:pPr>
        <w:widowControl w:val="0"/>
        <w:numPr>
          <w:ilvl w:val="0"/>
          <w:numId w:val="2"/>
        </w:numPr>
        <w:tabs>
          <w:tab w:val="left" w:pos="312"/>
        </w:tabs>
        <w:ind w:left="0" w:leftChars="0" w:firstLine="0" w:firstLineChars="0"/>
        <w:jc w:val="both"/>
        <w:rPr>
          <w:rFonts w:hint="eastAsia"/>
          <w:lang w:val="en-US" w:eastAsia="zh-CN"/>
        </w:rPr>
      </w:pPr>
      <w:r>
        <w:rPr>
          <w:rFonts w:hint="eastAsia"/>
          <w:lang w:val="en-US" w:eastAsia="zh-CN"/>
        </w:rPr>
        <w:t>身份隐私保护的目标是降低攻击者从数据集中</w:t>
      </w:r>
      <w:r>
        <w:rPr>
          <w:rFonts w:hint="eastAsia"/>
          <w:u w:val="single"/>
          <w:lang w:val="en-US" w:eastAsia="zh-CN"/>
        </w:rPr>
        <w:tab/>
      </w:r>
      <w:r>
        <w:rPr>
          <w:rFonts w:hint="eastAsia"/>
          <w:u w:val="single"/>
          <w:lang w:val="en-US" w:eastAsia="zh-CN"/>
        </w:rPr>
        <w:t xml:space="preserve">   </w:t>
      </w:r>
      <w:r>
        <w:rPr>
          <w:rFonts w:hint="eastAsia"/>
          <w:b w:val="0"/>
          <w:bCs w:val="0"/>
          <w:sz w:val="24"/>
          <w:szCs w:val="24"/>
          <w:lang w:val="en-US" w:eastAsia="zh-CN"/>
        </w:rPr>
        <w:t>识别出某特定用户</w:t>
      </w:r>
      <w:r>
        <w:rPr>
          <w:rFonts w:hint="eastAsia"/>
          <w:u w:val="single"/>
          <w:lang w:val="en-US" w:eastAsia="zh-CN"/>
        </w:rPr>
        <w:t xml:space="preserve">     </w:t>
      </w:r>
      <w:r>
        <w:rPr>
          <w:rFonts w:hint="eastAsia"/>
          <w:lang w:val="en-US" w:eastAsia="zh-CN"/>
        </w:rPr>
        <w:t>的可能性。</w:t>
      </w:r>
    </w:p>
    <w:p w14:paraId="5B5EB111">
      <w:pPr>
        <w:widowControl w:val="0"/>
        <w:numPr>
          <w:ilvl w:val="0"/>
          <w:numId w:val="0"/>
        </w:numPr>
        <w:tabs>
          <w:tab w:val="left" w:pos="312"/>
        </w:tabs>
        <w:jc w:val="both"/>
        <w:rPr>
          <w:rFonts w:hint="eastAsia"/>
          <w:lang w:val="en-US" w:eastAsia="zh-CN"/>
        </w:rPr>
      </w:pPr>
      <w:r>
        <w:rPr>
          <w:rFonts w:hint="eastAsia"/>
          <w:lang w:val="en-US" w:eastAsia="zh-CN"/>
        </w:rPr>
        <w:t>答：</w:t>
      </w:r>
    </w:p>
    <w:p w14:paraId="72D0622C">
      <w:pPr>
        <w:widowControl w:val="0"/>
        <w:numPr>
          <w:ilvl w:val="0"/>
          <w:numId w:val="0"/>
        </w:numPr>
        <w:tabs>
          <w:tab w:val="left" w:pos="312"/>
        </w:tabs>
        <w:jc w:val="both"/>
        <w:rPr>
          <w:rFonts w:hint="eastAsia"/>
          <w:lang w:val="en-US" w:eastAsia="zh-CN"/>
        </w:rPr>
      </w:pPr>
    </w:p>
    <w:p w14:paraId="6080C41E">
      <w:pPr>
        <w:widowControl w:val="0"/>
        <w:numPr>
          <w:ilvl w:val="0"/>
          <w:numId w:val="2"/>
        </w:numPr>
        <w:tabs>
          <w:tab w:val="left" w:pos="312"/>
        </w:tabs>
        <w:ind w:left="0" w:leftChars="0" w:firstLine="0" w:firstLineChars="0"/>
        <w:jc w:val="both"/>
        <w:rPr>
          <w:rFonts w:hint="eastAsia"/>
          <w:highlight w:val="none"/>
          <w:lang w:val="en-US" w:eastAsia="zh-CN"/>
        </w:rPr>
      </w:pPr>
      <w:r>
        <w:rPr>
          <w:rFonts w:hint="eastAsia"/>
          <w:highlight w:val="none"/>
          <w:lang w:val="en-US" w:eastAsia="zh-CN"/>
        </w:rPr>
        <w:t>链接攻击，又称记录链接攻击，是攻击者利用地域、性别等</w:t>
      </w:r>
      <w:r>
        <w:rPr>
          <w:rFonts w:hint="eastAsia"/>
          <w:highlight w:val="none"/>
          <w:u w:val="single"/>
          <w:lang w:val="en-US" w:eastAsia="zh-CN"/>
        </w:rPr>
        <w:tab/>
      </w:r>
      <w:r>
        <w:rPr>
          <w:rFonts w:hint="eastAsia"/>
          <w:highlight w:val="none"/>
          <w:u w:val="single"/>
          <w:lang w:val="en-US" w:eastAsia="zh-CN"/>
        </w:rPr>
        <w:t xml:space="preserve">  </w:t>
      </w:r>
      <w:r>
        <w:rPr>
          <w:rFonts w:hint="default" w:ascii="宋体" w:hAnsi="宋体" w:eastAsia="宋体" w:cs="宋体"/>
          <w:b w:val="0"/>
          <w:bCs w:val="0"/>
          <w:sz w:val="24"/>
          <w:szCs w:val="24"/>
          <w:lang w:val="en-US" w:eastAsia="zh-CN"/>
        </w:rPr>
        <w:t>准标识符</w:t>
      </w:r>
      <w:r>
        <w:rPr>
          <w:rFonts w:hint="eastAsia"/>
          <w:highlight w:val="none"/>
          <w:u w:val="single"/>
          <w:lang w:val="en-US" w:eastAsia="zh-CN"/>
        </w:rPr>
        <w:t xml:space="preserve">      </w:t>
      </w:r>
      <w:r>
        <w:rPr>
          <w:rFonts w:hint="eastAsia"/>
          <w:highlight w:val="none"/>
          <w:lang w:val="en-US" w:eastAsia="zh-CN"/>
        </w:rPr>
        <w:t>信息，识别数据集中特定用户记录的攻击方式。</w:t>
      </w:r>
    </w:p>
    <w:p w14:paraId="27AA0A34">
      <w:pPr>
        <w:widowControl w:val="0"/>
        <w:numPr>
          <w:ilvl w:val="0"/>
          <w:numId w:val="0"/>
        </w:numPr>
        <w:tabs>
          <w:tab w:val="left" w:pos="312"/>
        </w:tabs>
        <w:jc w:val="both"/>
        <w:rPr>
          <w:rFonts w:hint="eastAsia"/>
          <w:lang w:val="en-US" w:eastAsia="zh-CN"/>
        </w:rPr>
      </w:pPr>
      <w:r>
        <w:rPr>
          <w:rFonts w:hint="eastAsia"/>
          <w:lang w:val="en-US" w:eastAsia="zh-CN"/>
        </w:rPr>
        <w:t>答：</w:t>
      </w:r>
    </w:p>
    <w:p w14:paraId="066BB0B2">
      <w:pPr>
        <w:widowControl w:val="0"/>
        <w:numPr>
          <w:ilvl w:val="0"/>
          <w:numId w:val="0"/>
        </w:numPr>
        <w:tabs>
          <w:tab w:val="left" w:pos="312"/>
        </w:tabs>
        <w:jc w:val="both"/>
        <w:rPr>
          <w:rFonts w:hint="eastAsia"/>
          <w:lang w:val="en-US" w:eastAsia="zh-CN"/>
        </w:rPr>
      </w:pPr>
    </w:p>
    <w:p w14:paraId="1577214B">
      <w:pPr>
        <w:widowControl w:val="0"/>
        <w:numPr>
          <w:ilvl w:val="0"/>
          <w:numId w:val="2"/>
        </w:numPr>
        <w:tabs>
          <w:tab w:val="left" w:pos="312"/>
        </w:tabs>
        <w:ind w:left="0" w:leftChars="0" w:firstLine="0" w:firstLineChars="0"/>
        <w:jc w:val="both"/>
        <w:rPr>
          <w:rFonts w:hint="eastAsia"/>
          <w:lang w:val="en-US" w:eastAsia="zh-CN"/>
        </w:rPr>
      </w:pPr>
      <w:r>
        <w:rPr>
          <w:rFonts w:hint="eastAsia"/>
          <w:lang w:val="en-US" w:eastAsia="zh-CN"/>
        </w:rPr>
        <w:t>在k-匿名模型中，若一个表满足k-匿名，意味着表中每一组准标识符的取值序列至少重复</w:t>
      </w:r>
      <w:r>
        <w:rPr>
          <w:rFonts w:hint="eastAsia"/>
          <w:u w:val="single"/>
          <w:lang w:val="en-US" w:eastAsia="zh-CN"/>
        </w:rPr>
        <w:tab/>
      </w:r>
      <w:r>
        <w:rPr>
          <w:rFonts w:hint="eastAsia"/>
          <w:u w:val="single"/>
          <w:lang w:val="en-US" w:eastAsia="zh-CN"/>
        </w:rPr>
        <w:t xml:space="preserve">  k-1      </w:t>
      </w:r>
      <w:r>
        <w:rPr>
          <w:rFonts w:hint="eastAsia"/>
          <w:lang w:val="en-US" w:eastAsia="zh-CN"/>
        </w:rPr>
        <w:t>次。</w:t>
      </w:r>
    </w:p>
    <w:p w14:paraId="1731083F">
      <w:pPr>
        <w:widowControl w:val="0"/>
        <w:numPr>
          <w:ilvl w:val="0"/>
          <w:numId w:val="0"/>
        </w:numPr>
        <w:tabs>
          <w:tab w:val="left" w:pos="312"/>
        </w:tabs>
        <w:jc w:val="both"/>
        <w:rPr>
          <w:rFonts w:hint="eastAsia"/>
          <w:lang w:val="en-US" w:eastAsia="zh-CN"/>
        </w:rPr>
      </w:pPr>
      <w:r>
        <w:rPr>
          <w:rFonts w:hint="eastAsia"/>
          <w:lang w:val="en-US" w:eastAsia="zh-CN"/>
        </w:rPr>
        <w:t>答：</w:t>
      </w:r>
    </w:p>
    <w:p w14:paraId="75466502">
      <w:pPr>
        <w:widowControl w:val="0"/>
        <w:numPr>
          <w:ilvl w:val="0"/>
          <w:numId w:val="0"/>
        </w:numPr>
        <w:tabs>
          <w:tab w:val="left" w:pos="312"/>
        </w:tabs>
        <w:jc w:val="both"/>
        <w:rPr>
          <w:rFonts w:hint="eastAsia"/>
          <w:lang w:val="en-US" w:eastAsia="zh-CN"/>
        </w:rPr>
      </w:pPr>
    </w:p>
    <w:p w14:paraId="14412FBA">
      <w:pPr>
        <w:widowControl w:val="0"/>
        <w:numPr>
          <w:ilvl w:val="0"/>
          <w:numId w:val="2"/>
        </w:numPr>
        <w:tabs>
          <w:tab w:val="left" w:pos="312"/>
        </w:tabs>
        <w:ind w:left="0" w:leftChars="0" w:firstLine="0" w:firstLineChars="0"/>
        <w:jc w:val="both"/>
        <w:rPr>
          <w:rFonts w:hint="eastAsia"/>
          <w:lang w:val="en-US" w:eastAsia="zh-CN"/>
        </w:rPr>
      </w:pPr>
      <w:r>
        <w:rPr>
          <w:rFonts w:hint="eastAsia"/>
          <w:lang w:val="en-US" w:eastAsia="zh-CN"/>
        </w:rPr>
        <w:t>社交图谱隐私保护的匿名方案可分为对</w:t>
      </w:r>
      <w:r>
        <w:rPr>
          <w:rFonts w:hint="eastAsia"/>
          <w:u w:val="single"/>
          <w:lang w:val="en-US" w:eastAsia="zh-CN"/>
        </w:rPr>
        <w:tab/>
      </w:r>
      <w:r>
        <w:rPr>
          <w:rFonts w:hint="eastAsia"/>
          <w:u w:val="single"/>
          <w:lang w:val="en-US" w:eastAsia="zh-CN"/>
        </w:rPr>
        <w:t xml:space="preserve"> </w:t>
      </w:r>
      <w:r>
        <w:rPr>
          <w:rFonts w:hint="eastAsia" w:ascii="宋体" w:hAnsi="宋体" w:eastAsia="宋体" w:cs="宋体"/>
          <w:b w:val="0"/>
          <w:bCs w:val="0"/>
          <w:sz w:val="24"/>
          <w:szCs w:val="24"/>
          <w:lang w:val="en-US" w:eastAsia="zh-CN"/>
        </w:rPr>
        <w:t>节点匿名</w:t>
      </w:r>
      <w:r>
        <w:rPr>
          <w:rFonts w:hint="eastAsia"/>
          <w:u w:val="single"/>
          <w:lang w:val="en-US" w:eastAsia="zh-CN"/>
        </w:rPr>
        <w:t xml:space="preserve">       </w:t>
      </w:r>
      <w:r>
        <w:rPr>
          <w:rFonts w:hint="eastAsia"/>
          <w:lang w:val="en-US" w:eastAsia="zh-CN"/>
        </w:rPr>
        <w:t>、</w:t>
      </w:r>
      <w:r>
        <w:rPr>
          <w:rFonts w:hint="eastAsia"/>
          <w:u w:val="single"/>
          <w:lang w:val="en-US" w:eastAsia="zh-CN"/>
        </w:rPr>
        <w:tab/>
      </w:r>
      <w:r>
        <w:rPr>
          <w:rFonts w:hint="eastAsia"/>
          <w:u w:val="single"/>
          <w:lang w:val="en-US" w:eastAsia="zh-CN"/>
        </w:rPr>
        <w:t xml:space="preserve">   </w:t>
      </w:r>
      <w:r>
        <w:rPr>
          <w:rFonts w:hint="eastAsia" w:ascii="宋体" w:hAnsi="宋体" w:eastAsia="宋体" w:cs="宋体"/>
          <w:b w:val="0"/>
          <w:bCs w:val="0"/>
          <w:sz w:val="24"/>
          <w:szCs w:val="24"/>
          <w:lang w:val="en-US" w:eastAsia="zh-CN"/>
        </w:rPr>
        <w:t>边匿名</w:t>
      </w:r>
      <w:r>
        <w:rPr>
          <w:rFonts w:hint="eastAsia"/>
          <w:u w:val="single"/>
          <w:lang w:val="en-US" w:eastAsia="zh-CN"/>
        </w:rPr>
        <w:t xml:space="preserve">     </w:t>
      </w:r>
      <w:r>
        <w:rPr>
          <w:rFonts w:hint="eastAsia"/>
          <w:lang w:val="en-US" w:eastAsia="zh-CN"/>
        </w:rPr>
        <w:t>和</w:t>
      </w:r>
      <w:r>
        <w:rPr>
          <w:rFonts w:hint="eastAsia"/>
          <w:u w:val="single"/>
          <w:lang w:val="en-US" w:eastAsia="zh-CN"/>
        </w:rPr>
        <w:tab/>
      </w:r>
      <w:r>
        <w:rPr>
          <w:rFonts w:hint="eastAsia" w:ascii="宋体" w:hAnsi="宋体" w:eastAsia="宋体" w:cs="宋体"/>
          <w:b w:val="0"/>
          <w:bCs w:val="0"/>
          <w:sz w:val="24"/>
          <w:szCs w:val="24"/>
          <w:lang w:val="en-US" w:eastAsia="zh-CN"/>
        </w:rPr>
        <w:t>属性匿名</w:t>
      </w:r>
      <w:r>
        <w:rPr>
          <w:rFonts w:hint="eastAsia"/>
          <w:u w:val="single"/>
          <w:lang w:val="en-US" w:eastAsia="zh-CN"/>
        </w:rPr>
        <w:t xml:space="preserve">        </w:t>
      </w:r>
      <w:r>
        <w:rPr>
          <w:rFonts w:hint="eastAsia"/>
          <w:lang w:val="en-US" w:eastAsia="zh-CN"/>
        </w:rPr>
        <w:t>三种元素的匿名。</w:t>
      </w:r>
    </w:p>
    <w:p w14:paraId="29BF7CBD">
      <w:pPr>
        <w:widowControl w:val="0"/>
        <w:numPr>
          <w:ilvl w:val="0"/>
          <w:numId w:val="0"/>
        </w:numPr>
        <w:tabs>
          <w:tab w:val="left" w:pos="312"/>
        </w:tabs>
        <w:jc w:val="both"/>
        <w:rPr>
          <w:rFonts w:hint="eastAsia"/>
          <w:lang w:val="en-US" w:eastAsia="zh-CN"/>
        </w:rPr>
      </w:pPr>
      <w:r>
        <w:rPr>
          <w:rFonts w:hint="eastAsia"/>
          <w:lang w:val="en-US" w:eastAsia="zh-CN"/>
        </w:rPr>
        <w:t>答：</w:t>
      </w:r>
    </w:p>
    <w:p w14:paraId="0D73EDF8">
      <w:pPr>
        <w:widowControl w:val="0"/>
        <w:numPr>
          <w:ilvl w:val="0"/>
          <w:numId w:val="0"/>
        </w:numPr>
        <w:tabs>
          <w:tab w:val="left" w:pos="312"/>
        </w:tabs>
        <w:jc w:val="both"/>
        <w:rPr>
          <w:rFonts w:hint="eastAsia"/>
          <w:lang w:val="en-US" w:eastAsia="zh-CN"/>
        </w:rPr>
      </w:pPr>
    </w:p>
    <w:p w14:paraId="08C4FE18">
      <w:pPr>
        <w:widowControl w:val="0"/>
        <w:numPr>
          <w:ilvl w:val="0"/>
          <w:numId w:val="2"/>
        </w:numPr>
        <w:tabs>
          <w:tab w:val="left" w:pos="312"/>
        </w:tabs>
        <w:ind w:left="0" w:leftChars="0" w:firstLine="0" w:firstLineChars="0"/>
        <w:jc w:val="both"/>
        <w:rPr>
          <w:rFonts w:hint="eastAsia"/>
          <w:lang w:val="en-US" w:eastAsia="zh-CN"/>
        </w:rPr>
      </w:pPr>
      <w:r>
        <w:rPr>
          <w:rFonts w:hint="eastAsia"/>
          <w:u w:val="single"/>
          <w:lang w:val="en-US" w:eastAsia="zh-CN"/>
        </w:rPr>
        <w:tab/>
      </w:r>
      <w:r>
        <w:rPr>
          <w:rFonts w:hint="eastAsia"/>
          <w:u w:val="single"/>
          <w:lang w:val="en-US" w:eastAsia="zh-CN"/>
        </w:rPr>
        <w:t xml:space="preserve">  </w:t>
      </w:r>
      <w:r>
        <w:rPr>
          <w:rFonts w:hint="default" w:ascii="宋体" w:hAnsi="宋体" w:eastAsia="宋体" w:cs="宋体"/>
          <w:b w:val="0"/>
          <w:bCs w:val="0"/>
          <w:sz w:val="24"/>
          <w:szCs w:val="24"/>
          <w:lang w:val="en-US" w:eastAsia="zh-CN"/>
        </w:rPr>
        <w:t>差分隐私</w:t>
      </w:r>
      <w:r>
        <w:rPr>
          <w:rFonts w:hint="eastAsia"/>
          <w:u w:val="single"/>
          <w:lang w:val="en-US" w:eastAsia="zh-CN"/>
        </w:rPr>
        <w:t xml:space="preserve">      </w:t>
      </w:r>
      <w:r>
        <w:rPr>
          <w:rFonts w:hint="eastAsia"/>
          <w:lang w:val="en-US" w:eastAsia="zh-CN"/>
        </w:rPr>
        <w:t>通过确保无论攻击目标是否在查询数据集中，查询结果都基本保持不变，从而防止链接等攻击。</w:t>
      </w:r>
    </w:p>
    <w:p w14:paraId="437B3934">
      <w:pPr>
        <w:widowControl w:val="0"/>
        <w:numPr>
          <w:ilvl w:val="0"/>
          <w:numId w:val="0"/>
        </w:numPr>
        <w:tabs>
          <w:tab w:val="left" w:pos="312"/>
        </w:tabs>
        <w:jc w:val="both"/>
        <w:rPr>
          <w:rFonts w:hint="eastAsia"/>
          <w:lang w:val="en-US" w:eastAsia="zh-CN"/>
        </w:rPr>
      </w:pPr>
      <w:r>
        <w:rPr>
          <w:rFonts w:hint="eastAsia"/>
          <w:lang w:val="en-US" w:eastAsia="zh-CN"/>
        </w:rPr>
        <w:t>答：</w:t>
      </w:r>
    </w:p>
    <w:p w14:paraId="0BDC699E">
      <w:pPr>
        <w:widowControl w:val="0"/>
        <w:numPr>
          <w:ilvl w:val="0"/>
          <w:numId w:val="0"/>
        </w:numPr>
        <w:tabs>
          <w:tab w:val="left" w:pos="312"/>
        </w:tabs>
        <w:jc w:val="both"/>
        <w:rPr>
          <w:rFonts w:hint="eastAsia"/>
          <w:lang w:val="en-US" w:eastAsia="zh-CN"/>
        </w:rPr>
      </w:pPr>
    </w:p>
    <w:p w14:paraId="5401E4D5">
      <w:pPr>
        <w:widowControl w:val="0"/>
        <w:numPr>
          <w:ilvl w:val="0"/>
          <w:numId w:val="2"/>
        </w:numPr>
        <w:tabs>
          <w:tab w:val="left" w:pos="312"/>
        </w:tabs>
        <w:ind w:left="0" w:leftChars="0" w:firstLine="0" w:firstLineChars="0"/>
        <w:jc w:val="both"/>
        <w:rPr>
          <w:rFonts w:hint="eastAsia"/>
          <w:lang w:val="en-US" w:eastAsia="zh-CN"/>
        </w:rPr>
      </w:pPr>
      <w:r>
        <w:rPr>
          <w:rFonts w:hint="eastAsia"/>
          <w:u w:val="none"/>
          <w:lang w:val="en-US" w:eastAsia="zh-CN"/>
        </w:rPr>
        <w:t>在RR方案中，用户在本地对数据进行随机化处理，然后上传给数据采集者，实现了</w:t>
      </w:r>
      <w:r>
        <w:rPr>
          <w:rFonts w:hint="eastAsia"/>
          <w:u w:val="single"/>
          <w:lang w:val="en-US" w:eastAsia="zh-CN"/>
        </w:rPr>
        <w:t>______</w:t>
      </w:r>
      <w:r>
        <w:rPr>
          <w:rFonts w:hint="eastAsia"/>
          <w:lang w:val="en-US" w:eastAsia="zh-CN"/>
        </w:rPr>
        <w:t>。</w:t>
      </w:r>
    </w:p>
    <w:p w14:paraId="1CA57045">
      <w:pPr>
        <w:widowControl w:val="0"/>
        <w:numPr>
          <w:ilvl w:val="0"/>
          <w:numId w:val="0"/>
        </w:numPr>
        <w:tabs>
          <w:tab w:val="left" w:pos="312"/>
        </w:tabs>
        <w:jc w:val="both"/>
        <w:rPr>
          <w:rFonts w:hint="default"/>
          <w:lang w:val="en-US" w:eastAsia="zh-CN"/>
        </w:rPr>
      </w:pPr>
      <w:r>
        <w:rPr>
          <w:rFonts w:hint="eastAsia"/>
          <w:lang w:val="en-US" w:eastAsia="zh-CN"/>
        </w:rPr>
        <w:t>答：</w:t>
      </w:r>
      <w:r>
        <w:rPr>
          <w:rFonts w:hint="default" w:ascii="宋体" w:hAnsi="宋体" w:eastAsia="宋体" w:cs="宋体"/>
          <w:b w:val="0"/>
          <w:bCs w:val="0"/>
          <w:sz w:val="24"/>
          <w:szCs w:val="24"/>
          <w:lang w:val="en-US" w:eastAsia="zh-CN"/>
        </w:rPr>
        <w:t>数据采集者得到添加扰动后的用户数据，经过无偏估计算法得到此所有用户的此类数据的估计值</w:t>
      </w:r>
    </w:p>
    <w:p w14:paraId="522E8CC6">
      <w:pPr>
        <w:widowControl w:val="0"/>
        <w:numPr>
          <w:ilvl w:val="0"/>
          <w:numId w:val="0"/>
        </w:numPr>
        <w:tabs>
          <w:tab w:val="left" w:pos="312"/>
        </w:tabs>
        <w:ind w:leftChars="0"/>
        <w:jc w:val="both"/>
        <w:rPr>
          <w:rFonts w:hint="default"/>
          <w:lang w:val="en-US" w:eastAsia="zh-CN"/>
        </w:rPr>
      </w:pPr>
    </w:p>
    <w:p w14:paraId="496C88AA">
      <w:pPr>
        <w:widowControl w:val="0"/>
        <w:numPr>
          <w:ilvl w:val="0"/>
          <w:numId w:val="0"/>
        </w:numPr>
        <w:tabs>
          <w:tab w:val="left" w:pos="312"/>
        </w:tabs>
        <w:jc w:val="both"/>
        <w:rPr>
          <w:rFonts w:hint="eastAsia"/>
          <w:lang w:val="en-US" w:eastAsia="zh-CN"/>
        </w:rPr>
      </w:pPr>
    </w:p>
    <w:p w14:paraId="1E09C9F3">
      <w:pPr>
        <w:widowControl w:val="0"/>
        <w:numPr>
          <w:ilvl w:val="0"/>
          <w:numId w:val="0"/>
        </w:numPr>
        <w:tabs>
          <w:tab w:val="left" w:pos="312"/>
        </w:tabs>
        <w:jc w:val="both"/>
        <w:rPr>
          <w:rFonts w:hint="eastAsia"/>
          <w:lang w:val="en-US" w:eastAsia="zh-CN"/>
        </w:rPr>
      </w:pPr>
      <w:r>
        <w:rPr>
          <w:rFonts w:hint="eastAsia"/>
          <w:lang w:val="en-US" w:eastAsia="zh-CN"/>
        </w:rPr>
        <w:t>三、判断题（共8题，用√表示正确，用×表示错误</w:t>
      </w:r>
      <w:r>
        <w:rPr>
          <w:rFonts w:hint="eastAsia"/>
          <w:highlight w:val="none"/>
          <w:lang w:val="en-US" w:eastAsia="zh-CN"/>
        </w:rPr>
        <w:t>，</w:t>
      </w:r>
      <w:r>
        <w:rPr>
          <w:rFonts w:hint="eastAsia"/>
          <w:lang w:val="en-US" w:eastAsia="zh-CN"/>
        </w:rPr>
        <w:t>每题2分，共16分）</w:t>
      </w:r>
    </w:p>
    <w:p w14:paraId="0EF0BD7C">
      <w:pPr>
        <w:widowControl w:val="0"/>
        <w:numPr>
          <w:ilvl w:val="0"/>
          <w:numId w:val="0"/>
        </w:numPr>
        <w:tabs>
          <w:tab w:val="left" w:pos="312"/>
        </w:tabs>
        <w:jc w:val="both"/>
        <w:rPr>
          <w:rFonts w:hint="eastAsia"/>
          <w:lang w:val="en-US" w:eastAsia="zh-CN"/>
        </w:rPr>
      </w:pPr>
    </w:p>
    <w:p w14:paraId="61B6266C">
      <w:pPr>
        <w:widowControl w:val="0"/>
        <w:numPr>
          <w:ilvl w:val="0"/>
          <w:numId w:val="0"/>
        </w:numPr>
        <w:tabs>
          <w:tab w:val="left" w:pos="312"/>
        </w:tabs>
        <w:jc w:val="both"/>
        <w:rPr>
          <w:rFonts w:hint="eastAsia"/>
          <w:highlight w:val="none"/>
          <w:lang w:val="en-US" w:eastAsia="zh-CN"/>
        </w:rPr>
      </w:pPr>
      <w:r>
        <w:rPr>
          <w:rFonts w:hint="eastAsia"/>
          <w:highlight w:val="none"/>
          <w:lang w:val="en-US" w:eastAsia="zh-CN"/>
        </w:rPr>
        <w:t>1. 位置轨迹隐私保护中，用户一般只关心经过敏感位置的信息是否被泄露，对非敏感位置信息泄露通常不在意。 （</w:t>
      </w:r>
      <w:r>
        <w:rPr>
          <w:rFonts w:hint="eastAsia"/>
          <w:lang w:val="en-US" w:eastAsia="zh-CN"/>
        </w:rPr>
        <w:t>√</w:t>
      </w:r>
      <w:r>
        <w:rPr>
          <w:rFonts w:hint="eastAsia"/>
          <w:highlight w:val="none"/>
          <w:lang w:val="en-US" w:eastAsia="zh-CN"/>
        </w:rPr>
        <w:t xml:space="preserve"> ）</w:t>
      </w:r>
    </w:p>
    <w:p w14:paraId="3D37B9DF">
      <w:pPr>
        <w:widowControl w:val="0"/>
        <w:numPr>
          <w:ilvl w:val="0"/>
          <w:numId w:val="0"/>
        </w:numPr>
        <w:tabs>
          <w:tab w:val="left" w:pos="312"/>
        </w:tabs>
        <w:jc w:val="both"/>
        <w:rPr>
          <w:rFonts w:hint="eastAsia"/>
          <w:lang w:val="en-US" w:eastAsia="zh-CN"/>
        </w:rPr>
      </w:pPr>
    </w:p>
    <w:p w14:paraId="67ED2901">
      <w:pPr>
        <w:widowControl w:val="0"/>
        <w:numPr>
          <w:ilvl w:val="0"/>
          <w:numId w:val="0"/>
        </w:numPr>
        <w:tabs>
          <w:tab w:val="left" w:pos="312"/>
        </w:tabs>
        <w:jc w:val="both"/>
        <w:rPr>
          <w:rFonts w:hint="eastAsia"/>
          <w:lang w:val="en-US" w:eastAsia="zh-CN"/>
        </w:rPr>
      </w:pPr>
      <w:r>
        <w:rPr>
          <w:rFonts w:hint="eastAsia"/>
          <w:lang w:val="en-US" w:eastAsia="zh-CN"/>
        </w:rPr>
        <w:t>2.  泛化是通过降低数据精度实现匿名的一种方法，属性泛化可将具体数值泛化为范围或星号。 （√ ）</w:t>
      </w:r>
    </w:p>
    <w:p w14:paraId="53B94CDD">
      <w:pPr>
        <w:widowControl w:val="0"/>
        <w:numPr>
          <w:ilvl w:val="0"/>
          <w:numId w:val="0"/>
        </w:numPr>
        <w:tabs>
          <w:tab w:val="left" w:pos="312"/>
        </w:tabs>
        <w:jc w:val="both"/>
        <w:rPr>
          <w:rFonts w:hint="eastAsia"/>
          <w:lang w:val="en-US" w:eastAsia="zh-CN"/>
        </w:rPr>
      </w:pPr>
    </w:p>
    <w:p w14:paraId="216192C7">
      <w:pPr>
        <w:widowControl w:val="0"/>
        <w:numPr>
          <w:ilvl w:val="0"/>
          <w:numId w:val="0"/>
        </w:numPr>
        <w:tabs>
          <w:tab w:val="left" w:pos="312"/>
        </w:tabs>
        <w:jc w:val="both"/>
        <w:rPr>
          <w:rFonts w:hint="eastAsia"/>
          <w:lang w:val="en-US" w:eastAsia="zh-CN"/>
        </w:rPr>
      </w:pPr>
      <w:r>
        <w:rPr>
          <w:rFonts w:hint="eastAsia"/>
          <w:lang w:val="en-US" w:eastAsia="zh-CN"/>
        </w:rPr>
        <w:t>3. 在k-匿名模型中，攻击者无法仅凭准标识符信息唯一识别出特定用户。 （√ ）</w:t>
      </w:r>
    </w:p>
    <w:p w14:paraId="3727D4AA">
      <w:pPr>
        <w:widowControl w:val="0"/>
        <w:numPr>
          <w:ilvl w:val="0"/>
          <w:numId w:val="0"/>
        </w:numPr>
        <w:tabs>
          <w:tab w:val="left" w:pos="312"/>
        </w:tabs>
        <w:jc w:val="both"/>
        <w:rPr>
          <w:rFonts w:hint="eastAsia"/>
          <w:lang w:val="en-US" w:eastAsia="zh-CN"/>
        </w:rPr>
      </w:pPr>
    </w:p>
    <w:p w14:paraId="61F942EE">
      <w:pPr>
        <w:widowControl w:val="0"/>
        <w:numPr>
          <w:ilvl w:val="0"/>
          <w:numId w:val="0"/>
        </w:numPr>
        <w:tabs>
          <w:tab w:val="left" w:pos="312"/>
        </w:tabs>
        <w:jc w:val="both"/>
        <w:rPr>
          <w:rFonts w:hint="eastAsia"/>
          <w:lang w:val="en-US" w:eastAsia="zh-CN"/>
        </w:rPr>
      </w:pPr>
      <w:r>
        <w:rPr>
          <w:rFonts w:hint="eastAsia"/>
          <w:lang w:val="en-US" w:eastAsia="zh-CN"/>
        </w:rPr>
        <w:t>4.  (k, δ)-匿名模型应用于轨迹数据隐私保护时，只关注匿名集内轨迹的数量，而不关心轨迹间的相似度。 （ ×）</w:t>
      </w:r>
    </w:p>
    <w:p w14:paraId="697E416B">
      <w:pPr>
        <w:widowControl w:val="0"/>
        <w:numPr>
          <w:ilvl w:val="0"/>
          <w:numId w:val="0"/>
        </w:numPr>
        <w:tabs>
          <w:tab w:val="left" w:pos="312"/>
        </w:tabs>
        <w:jc w:val="both"/>
        <w:rPr>
          <w:rFonts w:hint="eastAsia"/>
          <w:lang w:val="en-US" w:eastAsia="zh-CN"/>
        </w:rPr>
      </w:pPr>
    </w:p>
    <w:p w14:paraId="66188BCD">
      <w:pPr>
        <w:widowControl w:val="0"/>
        <w:numPr>
          <w:ilvl w:val="0"/>
          <w:numId w:val="0"/>
        </w:numPr>
        <w:tabs>
          <w:tab w:val="left" w:pos="312"/>
        </w:tabs>
        <w:jc w:val="both"/>
        <w:rPr>
          <w:rFonts w:hint="eastAsia"/>
          <w:highlight w:val="none"/>
          <w:lang w:val="en-US" w:eastAsia="zh-CN"/>
        </w:rPr>
      </w:pPr>
      <w:r>
        <w:rPr>
          <w:rFonts w:hint="eastAsia"/>
          <w:highlight w:val="none"/>
          <w:lang w:val="en-US" w:eastAsia="zh-CN"/>
        </w:rPr>
        <w:t>5. 本地差分隐私中，数据采集者直接访问的是未经随机化处理的原始用户数据。 （</w:t>
      </w:r>
      <w:r>
        <w:rPr>
          <w:rFonts w:hint="eastAsia"/>
          <w:lang w:val="en-US" w:eastAsia="zh-CN"/>
        </w:rPr>
        <w:t>√</w:t>
      </w:r>
      <w:r>
        <w:rPr>
          <w:rFonts w:hint="eastAsia"/>
          <w:highlight w:val="none"/>
          <w:lang w:val="en-US" w:eastAsia="zh-CN"/>
        </w:rPr>
        <w:t xml:space="preserve"> ）</w:t>
      </w:r>
    </w:p>
    <w:p w14:paraId="3FAF5D8A">
      <w:pPr>
        <w:widowControl w:val="0"/>
        <w:numPr>
          <w:ilvl w:val="0"/>
          <w:numId w:val="0"/>
        </w:numPr>
        <w:tabs>
          <w:tab w:val="left" w:pos="312"/>
        </w:tabs>
        <w:jc w:val="both"/>
        <w:rPr>
          <w:rFonts w:hint="eastAsia"/>
          <w:lang w:val="en-US" w:eastAsia="zh-CN"/>
        </w:rPr>
      </w:pPr>
    </w:p>
    <w:p w14:paraId="67EBC548">
      <w:pPr>
        <w:widowControl w:val="0"/>
        <w:numPr>
          <w:ilvl w:val="0"/>
          <w:numId w:val="0"/>
        </w:numPr>
        <w:tabs>
          <w:tab w:val="left" w:pos="312"/>
        </w:tabs>
        <w:jc w:val="both"/>
        <w:rPr>
          <w:rFonts w:hint="eastAsia"/>
          <w:lang w:val="en-US" w:eastAsia="zh-CN"/>
        </w:rPr>
      </w:pPr>
      <w:r>
        <w:rPr>
          <w:rFonts w:hint="eastAsia"/>
          <w:lang w:val="en-US" w:eastAsia="zh-CN"/>
        </w:rPr>
        <w:t>6.  t-贴近性模型只关注敏感属性值的多样性，不考虑其分布情况。 （× ）</w:t>
      </w:r>
    </w:p>
    <w:p w14:paraId="5B3A15B7">
      <w:pPr>
        <w:widowControl w:val="0"/>
        <w:numPr>
          <w:ilvl w:val="0"/>
          <w:numId w:val="0"/>
        </w:numPr>
        <w:tabs>
          <w:tab w:val="left" w:pos="312"/>
        </w:tabs>
        <w:jc w:val="both"/>
        <w:rPr>
          <w:rFonts w:hint="eastAsia"/>
          <w:lang w:val="en-US" w:eastAsia="zh-CN"/>
        </w:rPr>
      </w:pPr>
    </w:p>
    <w:p w14:paraId="1DF35542">
      <w:pPr>
        <w:widowControl w:val="0"/>
        <w:numPr>
          <w:ilvl w:val="0"/>
          <w:numId w:val="0"/>
        </w:numPr>
        <w:tabs>
          <w:tab w:val="left" w:pos="312"/>
        </w:tabs>
        <w:jc w:val="both"/>
        <w:rPr>
          <w:rFonts w:hint="eastAsia"/>
          <w:lang w:val="en-US" w:eastAsia="zh-CN"/>
        </w:rPr>
      </w:pPr>
      <w:r>
        <w:rPr>
          <w:rFonts w:hint="eastAsia"/>
          <w:lang w:val="en-US" w:eastAsia="zh-CN"/>
        </w:rPr>
        <w:t>7. 在社交图谱中，节点匿名和边匿名是两种独立的隐私保护手段，互不影响。 （× ）</w:t>
      </w:r>
    </w:p>
    <w:p w14:paraId="2433F730">
      <w:pPr>
        <w:widowControl w:val="0"/>
        <w:numPr>
          <w:ilvl w:val="0"/>
          <w:numId w:val="0"/>
        </w:numPr>
        <w:tabs>
          <w:tab w:val="left" w:pos="312"/>
        </w:tabs>
        <w:jc w:val="both"/>
        <w:rPr>
          <w:rFonts w:hint="eastAsia"/>
          <w:lang w:val="en-US" w:eastAsia="zh-CN"/>
        </w:rPr>
      </w:pPr>
    </w:p>
    <w:p w14:paraId="1D5C443A">
      <w:pPr>
        <w:widowControl w:val="0"/>
        <w:numPr>
          <w:ilvl w:val="0"/>
          <w:numId w:val="0"/>
        </w:numPr>
        <w:tabs>
          <w:tab w:val="left" w:pos="312"/>
        </w:tabs>
        <w:jc w:val="both"/>
        <w:rPr>
          <w:rFonts w:hint="eastAsia"/>
          <w:highlight w:val="none"/>
          <w:lang w:val="en-US" w:eastAsia="zh-CN"/>
        </w:rPr>
      </w:pPr>
      <w:r>
        <w:rPr>
          <w:rFonts w:hint="eastAsia"/>
          <w:highlight w:val="none"/>
          <w:lang w:val="en-US" w:eastAsia="zh-CN"/>
        </w:rPr>
        <w:t>8.  Rappor协议是一种基于RR协议的用户选项采集统计方法，由Google开发。 （</w:t>
      </w:r>
      <w:r>
        <w:rPr>
          <w:rFonts w:hint="eastAsia"/>
          <w:lang w:val="en-US" w:eastAsia="zh-CN"/>
        </w:rPr>
        <w:t>√</w:t>
      </w:r>
      <w:r>
        <w:rPr>
          <w:rFonts w:hint="eastAsia"/>
          <w:highlight w:val="none"/>
          <w:lang w:val="en-US" w:eastAsia="zh-CN"/>
        </w:rPr>
        <w:t xml:space="preserve"> ）</w:t>
      </w:r>
    </w:p>
    <w:p w14:paraId="0AF0EF5A">
      <w:pPr>
        <w:widowControl w:val="0"/>
        <w:numPr>
          <w:ilvl w:val="0"/>
          <w:numId w:val="0"/>
        </w:numPr>
        <w:tabs>
          <w:tab w:val="left" w:pos="312"/>
        </w:tabs>
        <w:jc w:val="both"/>
        <w:rPr>
          <w:rFonts w:hint="eastAsia"/>
          <w:lang w:val="en-US" w:eastAsia="zh-CN"/>
        </w:rPr>
      </w:pPr>
    </w:p>
    <w:p w14:paraId="18C9B20E">
      <w:pPr>
        <w:widowControl w:val="0"/>
        <w:numPr>
          <w:ilvl w:val="0"/>
          <w:numId w:val="0"/>
        </w:numPr>
        <w:tabs>
          <w:tab w:val="left" w:pos="312"/>
        </w:tabs>
        <w:jc w:val="both"/>
        <w:rPr>
          <w:rFonts w:hint="eastAsia"/>
          <w:lang w:val="en-US" w:eastAsia="zh-CN"/>
        </w:rPr>
      </w:pPr>
    </w:p>
    <w:p w14:paraId="7EBF63A8">
      <w:pPr>
        <w:widowControl w:val="0"/>
        <w:numPr>
          <w:ilvl w:val="0"/>
          <w:numId w:val="0"/>
        </w:numPr>
        <w:tabs>
          <w:tab w:val="left" w:pos="312"/>
        </w:tabs>
        <w:jc w:val="both"/>
        <w:rPr>
          <w:rFonts w:hint="eastAsia"/>
          <w:lang w:val="en-US" w:eastAsia="zh-CN"/>
        </w:rPr>
      </w:pPr>
      <w:r>
        <w:rPr>
          <w:rFonts w:hint="eastAsia"/>
          <w:lang w:val="en-US" w:eastAsia="zh-CN"/>
        </w:rPr>
        <w:t>四、简答题（共3题，每题8分，共24分）</w:t>
      </w:r>
    </w:p>
    <w:p w14:paraId="3583965C">
      <w:pPr>
        <w:widowControl w:val="0"/>
        <w:numPr>
          <w:ilvl w:val="0"/>
          <w:numId w:val="0"/>
        </w:numPr>
        <w:tabs>
          <w:tab w:val="left" w:pos="312"/>
        </w:tabs>
        <w:jc w:val="both"/>
        <w:rPr>
          <w:rFonts w:hint="eastAsia"/>
          <w:lang w:val="en-US" w:eastAsia="zh-CN"/>
        </w:rPr>
      </w:pPr>
    </w:p>
    <w:p w14:paraId="20F3B1EC">
      <w:pPr>
        <w:widowControl w:val="0"/>
        <w:numPr>
          <w:ilvl w:val="0"/>
          <w:numId w:val="0"/>
        </w:numPr>
        <w:tabs>
          <w:tab w:val="left" w:pos="312"/>
        </w:tabs>
        <w:jc w:val="both"/>
        <w:rPr>
          <w:rFonts w:hint="default"/>
          <w:highlight w:val="none"/>
          <w:lang w:val="en-US" w:eastAsia="zh-CN"/>
        </w:rPr>
      </w:pPr>
      <w:r>
        <w:rPr>
          <w:rFonts w:hint="default"/>
          <w:highlight w:val="none"/>
          <w:lang w:val="en-US" w:eastAsia="zh-CN"/>
        </w:rPr>
        <w:t xml:space="preserve">1. </w:t>
      </w:r>
      <w:r>
        <w:rPr>
          <w:rFonts w:hint="eastAsia"/>
          <w:highlight w:val="none"/>
          <w:lang w:val="en-US" w:eastAsia="zh-CN"/>
        </w:rPr>
        <w:t>请简要阐述k-匿名的定义</w:t>
      </w:r>
      <w:r>
        <w:rPr>
          <w:rFonts w:hint="default"/>
          <w:highlight w:val="none"/>
          <w:lang w:val="en-US" w:eastAsia="zh-CN"/>
        </w:rPr>
        <w:t>。</w:t>
      </w:r>
    </w:p>
    <w:p w14:paraId="64E949D6">
      <w:pPr>
        <w:widowControl w:val="0"/>
        <w:numPr>
          <w:ilvl w:val="0"/>
          <w:numId w:val="0"/>
        </w:numPr>
        <w:tabs>
          <w:tab w:val="left" w:pos="312"/>
        </w:tabs>
        <w:jc w:val="both"/>
        <w:rPr>
          <w:rFonts w:hint="default"/>
          <w:lang w:val="en-US" w:eastAsia="zh-CN"/>
        </w:rPr>
      </w:pPr>
    </w:p>
    <w:p w14:paraId="0F5D8251">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为避免攻击者通过链接攻击从发布的数据中唯一地识别出特定匹配用户，导致用户身份泄露，Samarati和Sweeney最早提出适用于关系型数据表的K-匿名模型。这一方案按照准标识符将数据记录分组，且每一分组中至少包含k条记录。这样，每个具有某准标识符的记录都至少与k-1个其他记录不可区分，从而实现用户身份匿名保护。</w:t>
      </w:r>
    </w:p>
    <w:p w14:paraId="5420E48D">
      <w:pPr>
        <w:widowControl w:val="0"/>
        <w:numPr>
          <w:ilvl w:val="0"/>
          <w:numId w:val="0"/>
        </w:numPr>
        <w:tabs>
          <w:tab w:val="left" w:pos="312"/>
        </w:tabs>
        <w:jc w:val="both"/>
        <w:rPr>
          <w:rFonts w:hint="default"/>
          <w:lang w:val="en-US" w:eastAsia="zh-CN"/>
        </w:rPr>
      </w:pPr>
    </w:p>
    <w:p w14:paraId="5E6D03D9">
      <w:pPr>
        <w:widowControl w:val="0"/>
        <w:numPr>
          <w:ilvl w:val="0"/>
          <w:numId w:val="0"/>
        </w:numPr>
        <w:tabs>
          <w:tab w:val="left" w:pos="312"/>
        </w:tabs>
        <w:jc w:val="both"/>
        <w:rPr>
          <w:rFonts w:hint="default"/>
          <w:lang w:val="en-US" w:eastAsia="zh-CN"/>
        </w:rPr>
      </w:pPr>
    </w:p>
    <w:p w14:paraId="376F6936">
      <w:pPr>
        <w:widowControl w:val="0"/>
        <w:numPr>
          <w:ilvl w:val="0"/>
          <w:numId w:val="0"/>
        </w:numPr>
        <w:tabs>
          <w:tab w:val="left" w:pos="312"/>
        </w:tabs>
        <w:jc w:val="both"/>
        <w:rPr>
          <w:rFonts w:hint="default"/>
          <w:lang w:val="en-US" w:eastAsia="zh-CN"/>
        </w:rPr>
      </w:pPr>
    </w:p>
    <w:p w14:paraId="7FD21E5B">
      <w:pPr>
        <w:widowControl w:val="0"/>
        <w:numPr>
          <w:ilvl w:val="0"/>
          <w:numId w:val="0"/>
        </w:numPr>
        <w:tabs>
          <w:tab w:val="left" w:pos="312"/>
        </w:tabs>
        <w:jc w:val="both"/>
        <w:rPr>
          <w:rFonts w:hint="default"/>
          <w:lang w:val="en-US" w:eastAsia="zh-CN"/>
        </w:rPr>
      </w:pPr>
    </w:p>
    <w:p w14:paraId="33529062">
      <w:pPr>
        <w:widowControl w:val="0"/>
        <w:numPr>
          <w:ilvl w:val="0"/>
          <w:numId w:val="0"/>
        </w:numPr>
        <w:tabs>
          <w:tab w:val="left" w:pos="312"/>
        </w:tabs>
        <w:jc w:val="both"/>
        <w:rPr>
          <w:rFonts w:hint="default"/>
          <w:lang w:val="en-US" w:eastAsia="zh-CN"/>
        </w:rPr>
      </w:pPr>
    </w:p>
    <w:p w14:paraId="16787667">
      <w:pPr>
        <w:widowControl w:val="0"/>
        <w:numPr>
          <w:ilvl w:val="0"/>
          <w:numId w:val="0"/>
        </w:numPr>
        <w:tabs>
          <w:tab w:val="left" w:pos="312"/>
        </w:tabs>
        <w:jc w:val="both"/>
        <w:rPr>
          <w:rFonts w:hint="default"/>
          <w:lang w:val="en-US" w:eastAsia="zh-CN"/>
        </w:rPr>
      </w:pPr>
      <w:r>
        <w:rPr>
          <w:rFonts w:hint="default"/>
          <w:lang w:val="en-US" w:eastAsia="zh-CN"/>
        </w:rPr>
        <w:t xml:space="preserve">2. </w:t>
      </w:r>
      <w:r>
        <w:rPr>
          <w:rFonts w:hint="eastAsia"/>
          <w:lang w:val="en-US" w:eastAsia="zh-CN"/>
        </w:rPr>
        <w:t>简要阐述中心差分隐私与本地差分隐私在数据处理流程上的主要区别</w:t>
      </w:r>
      <w:r>
        <w:rPr>
          <w:rFonts w:hint="default"/>
          <w:lang w:val="en-US" w:eastAsia="zh-CN"/>
        </w:rPr>
        <w:t>。</w:t>
      </w:r>
    </w:p>
    <w:p w14:paraId="33CB6A23">
      <w:pPr>
        <w:widowControl w:val="0"/>
        <w:numPr>
          <w:ilvl w:val="0"/>
          <w:numId w:val="0"/>
        </w:numPr>
        <w:tabs>
          <w:tab w:val="left" w:pos="312"/>
        </w:tabs>
        <w:jc w:val="both"/>
        <w:rPr>
          <w:rFonts w:hint="default"/>
          <w:lang w:val="en-US" w:eastAsia="zh-CN"/>
        </w:rPr>
      </w:pPr>
    </w:p>
    <w:p w14:paraId="47525076">
      <w:pPr>
        <w:widowControl w:val="0"/>
        <w:numPr>
          <w:ilvl w:val="0"/>
          <w:numId w:val="0"/>
        </w:numPr>
        <w:tabs>
          <w:tab w:val="left" w:pos="312"/>
        </w:tabs>
        <w:jc w:val="both"/>
        <w:rPr>
          <w:rFonts w:hint="eastAsia"/>
          <w:lang w:val="en-US" w:eastAsia="zh-CN"/>
        </w:rPr>
      </w:pPr>
    </w:p>
    <w:p w14:paraId="36F98A2D">
      <w:pPr>
        <w:numPr>
          <w:ilvl w:val="0"/>
          <w:numId w:val="0"/>
        </w:numPr>
        <w:outlineLvl w:val="2"/>
        <w:rPr>
          <w:rFonts w:hint="default"/>
          <w:b/>
          <w:bCs/>
          <w:sz w:val="28"/>
          <w:szCs w:val="28"/>
          <w:lang w:val="en-US" w:eastAsia="zh-CN"/>
        </w:rPr>
      </w:pPr>
      <w:r>
        <w:rPr>
          <w:rFonts w:hint="default"/>
          <w:b/>
          <w:bCs/>
          <w:sz w:val="28"/>
          <w:szCs w:val="28"/>
          <w:lang w:val="en-US" w:eastAsia="zh-CN"/>
        </w:rPr>
        <w:t>协议应用场景的区别</w:t>
      </w:r>
    </w:p>
    <w:p w14:paraId="462D3895">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default" w:ascii="宋体" w:hAnsi="宋体" w:eastAsia="宋体" w:cs="宋体"/>
          <w:b w:val="0"/>
          <w:bCs w:val="0"/>
          <w:sz w:val="24"/>
          <w:szCs w:val="24"/>
          <w:lang w:val="en-US" w:eastAsia="zh-CN"/>
        </w:rPr>
        <w:t>基本（中心）差分隐私和本地差分隐私是差分隐私两种不同实现方式，它们的主要区别在于数据处理和隐私保护机制的部署位置，以及所使用的噪声添加方法。以下是两者的核心差异：</w:t>
      </w:r>
    </w:p>
    <w:p w14:paraId="420E413F">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（a）基本（中心）差分隐私（Central Differential Privacy, CDP）：</w:t>
      </w:r>
    </w:p>
    <w:p w14:paraId="48003DDB">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①数据处理位置：用户数据首先集中到一个可信的中心服务器或平台。</w:t>
      </w:r>
    </w:p>
    <w:p w14:paraId="574CBE4E">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②隐私保护过程：在服务器端，对集中起来的数据集应用随机化机制（如添加噪声），通常是通过拉普拉斯机制、指数机制等，以确保查询结果的输出对单个个体数据点的改变不敏感，即满足差分隐私条件。</w:t>
      </w:r>
    </w:p>
    <w:p w14:paraId="4EBC84F0">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③优势：由于服务器可以直接访问原始数据，可以实施更复杂、精确的统计分析和数据挖掘任务。服务器可以控制噪声的添加，有可能实现更高的查询准确性（较低的噪声水平），尤其是在大数据集背景下。</w:t>
      </w:r>
    </w:p>
    <w:p w14:paraId="57EBAB9B">
      <w:pPr>
        <w:numPr>
          <w:ilvl w:val="0"/>
          <w:numId w:val="0"/>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④挑战：对中心服务器的安全性和隐私合规性要求极高，任何数据泄漏或未经授权的访问都可能导致隐私破坏。用户需要完全信任服务器不会滥用其数据，并且服务器能够有效抵御外部攻击。</w:t>
      </w:r>
    </w:p>
    <w:p w14:paraId="1E403E90">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本地差分隐私（Local Differential Privacy, LDP）：</w:t>
      </w:r>
    </w:p>
    <w:p w14:paraId="4C9CFB67">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w:t>
      </w:r>
      <w:r>
        <w:rPr>
          <w:rFonts w:hint="default" w:ascii="宋体" w:hAnsi="宋体" w:eastAsia="宋体" w:cs="宋体"/>
          <w:b w:val="0"/>
          <w:bCs w:val="0"/>
          <w:sz w:val="24"/>
          <w:szCs w:val="24"/>
          <w:lang w:val="en-US" w:eastAsia="zh-CN"/>
        </w:rPr>
        <w:t>数据处理位置：用户在其本地设备（如手机、计算机）上对个人数据进行隐私保护处理。</w:t>
      </w:r>
    </w:p>
    <w:p w14:paraId="2E83C2CB">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w:t>
      </w:r>
      <w:r>
        <w:rPr>
          <w:rFonts w:hint="default" w:ascii="宋体" w:hAnsi="宋体" w:eastAsia="宋体" w:cs="宋体"/>
          <w:b w:val="0"/>
          <w:bCs w:val="0"/>
          <w:sz w:val="24"/>
          <w:szCs w:val="24"/>
          <w:lang w:val="en-US" w:eastAsia="zh-CN"/>
        </w:rPr>
        <w:t>隐私保护过程：用户在提交数据之前，使用随机化技术（如随机响应，RR）对自身数据进行扰动，生成已添加噪声的版本。这些经过保护的个体数据随后被发送到服务器进行聚合分析。</w:t>
      </w:r>
    </w:p>
    <w:p w14:paraId="045700FF">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w:t>
      </w:r>
      <w:r>
        <w:rPr>
          <w:rFonts w:hint="default" w:ascii="宋体" w:hAnsi="宋体" w:eastAsia="宋体" w:cs="宋体"/>
          <w:b w:val="0"/>
          <w:bCs w:val="0"/>
          <w:sz w:val="24"/>
          <w:szCs w:val="24"/>
          <w:lang w:val="en-US" w:eastAsia="zh-CN"/>
        </w:rPr>
        <w:t>优势：用户数据在离开设备之前就已经被匿名化，无需信任服务器或第三方。即使服务器遭受攻击或数据泄露，暴露的也是已经添加大量噪声的个体数据，极大地增强了隐私保护。适用于大规模用户参与且难以建立强大信任关系的场景。</w:t>
      </w:r>
    </w:p>
    <w:p w14:paraId="0B040876">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w:t>
      </w:r>
      <w:r>
        <w:rPr>
          <w:rFonts w:hint="default" w:ascii="宋体" w:hAnsi="宋体" w:eastAsia="宋体" w:cs="宋体"/>
          <w:b w:val="0"/>
          <w:bCs w:val="0"/>
          <w:sz w:val="24"/>
          <w:szCs w:val="24"/>
          <w:lang w:val="en-US" w:eastAsia="zh-CN"/>
        </w:rPr>
        <w:t>挑战：由于每个用户独立地添加噪声，整体数据质量可能受到较大影响，导致聚合结果的准确性降低。同时，本地处理可能限制了能够实施的复杂分析类型，因为用户端计算资源有限且不能直接访问全局数据。</w:t>
      </w:r>
    </w:p>
    <w:p w14:paraId="1F7FE090">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default" w:ascii="宋体" w:hAnsi="宋体" w:eastAsia="宋体" w:cs="宋体"/>
          <w:b w:val="0"/>
          <w:bCs w:val="0"/>
          <w:sz w:val="24"/>
          <w:szCs w:val="24"/>
          <w:lang w:val="en-US" w:eastAsia="zh-CN"/>
        </w:rPr>
        <w:t>拉普拉斯机制、RR（随机响应）和RAPPOR协议的应用场景区别：</w:t>
      </w:r>
    </w:p>
    <w:p w14:paraId="783B6165">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（a）</w:t>
      </w:r>
      <w:r>
        <w:rPr>
          <w:rFonts w:hint="default" w:ascii="宋体" w:hAnsi="宋体" w:eastAsia="宋体" w:cs="宋体"/>
          <w:b w:val="0"/>
          <w:bCs w:val="0"/>
          <w:sz w:val="24"/>
          <w:szCs w:val="24"/>
          <w:lang w:val="en-US" w:eastAsia="zh-CN"/>
        </w:rPr>
        <w:t>拉普拉斯机制（Laplace Mechanism）：</w:t>
      </w:r>
    </w:p>
    <w:p w14:paraId="786A078C">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w:t>
      </w:r>
      <w:r>
        <w:rPr>
          <w:rFonts w:hint="default" w:ascii="宋体" w:hAnsi="宋体" w:eastAsia="宋体" w:cs="宋体"/>
          <w:b w:val="0"/>
          <w:bCs w:val="0"/>
          <w:sz w:val="24"/>
          <w:szCs w:val="24"/>
          <w:lang w:val="en-US" w:eastAsia="zh-CN"/>
        </w:rPr>
        <w:t>应用场景：主要应用于中心化差分隐私设置中，尤其是数值型查询（如平均值、总和、计数等）的隐私保护。当服务器需要对数值数据进行精确计算并保证差分隐私时，可以向真实值添加符合拉普拉斯分布的噪声。</w:t>
      </w:r>
    </w:p>
    <w:p w14:paraId="0F3785AF">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w:t>
      </w:r>
      <w:r>
        <w:rPr>
          <w:rFonts w:hint="default" w:ascii="宋体" w:hAnsi="宋体" w:eastAsia="宋体" w:cs="宋体"/>
          <w:b w:val="0"/>
          <w:bCs w:val="0"/>
          <w:sz w:val="24"/>
          <w:szCs w:val="24"/>
          <w:lang w:val="en-US" w:eastAsia="zh-CN"/>
        </w:rPr>
        <w:t>特点：拉普拉斯机制根据查询的敏感性和所需的隐私参数（ε）来确定噪声的尺度，提供严格的数学保证。适用于需要较高精度统计结果且数据集规模较大的情况。</w:t>
      </w:r>
    </w:p>
    <w:p w14:paraId="4E93D197">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（b）</w:t>
      </w:r>
      <w:r>
        <w:rPr>
          <w:rFonts w:hint="default" w:ascii="宋体" w:hAnsi="宋体" w:eastAsia="宋体" w:cs="宋体"/>
          <w:b w:val="0"/>
          <w:bCs w:val="0"/>
          <w:sz w:val="24"/>
          <w:szCs w:val="24"/>
          <w:lang w:val="en-US" w:eastAsia="zh-CN"/>
        </w:rPr>
        <w:t>随机响应（Randomized Response, RR）：</w:t>
      </w:r>
    </w:p>
    <w:p w14:paraId="0361D35D">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w:t>
      </w:r>
      <w:r>
        <w:rPr>
          <w:rFonts w:hint="default" w:ascii="宋体" w:hAnsi="宋体" w:eastAsia="宋体" w:cs="宋体"/>
          <w:b w:val="0"/>
          <w:bCs w:val="0"/>
          <w:sz w:val="24"/>
          <w:szCs w:val="24"/>
          <w:lang w:val="en-US" w:eastAsia="zh-CN"/>
        </w:rPr>
        <w:t>应用场景：随机响应是一种经典的本地差分隐私方法，特别适用于调查问卷、人口普查等场景，用户回答敏感问题时，不是直接给出真实答案，而是按照一定的概率规则（如抛硬币决定是否说实话）提供混淆过的答案。</w:t>
      </w:r>
    </w:p>
    <w:p w14:paraId="490F466F">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w:t>
      </w:r>
      <w:r>
        <w:rPr>
          <w:rFonts w:hint="default" w:ascii="宋体" w:hAnsi="宋体" w:eastAsia="宋体" w:cs="宋体"/>
          <w:b w:val="0"/>
          <w:bCs w:val="0"/>
          <w:sz w:val="24"/>
          <w:szCs w:val="24"/>
          <w:lang w:val="en-US" w:eastAsia="zh-CN"/>
        </w:rPr>
        <w:t>特点：RR简单易懂，用户可以在没有专业知识的情况下自行实施。尽管会引入误差，但通过设计合适的概率策略，仍能在群体层面得到有统计意义的结果。适用于用户直接参与数据收集，且对数据精确性要求相对较低的情况。</w:t>
      </w:r>
    </w:p>
    <w:p w14:paraId="73B14187">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（c）</w:t>
      </w:r>
      <w:r>
        <w:rPr>
          <w:rFonts w:hint="default" w:ascii="宋体" w:hAnsi="宋体" w:eastAsia="宋体" w:cs="宋体"/>
          <w:b w:val="0"/>
          <w:bCs w:val="0"/>
          <w:sz w:val="24"/>
          <w:szCs w:val="24"/>
          <w:lang w:val="en-US" w:eastAsia="zh-CN"/>
        </w:rPr>
        <w:t>RAPPOR协议：</w:t>
      </w:r>
    </w:p>
    <w:p w14:paraId="29CBE5F6">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w:t>
      </w:r>
      <w:r>
        <w:rPr>
          <w:rFonts w:hint="default" w:ascii="宋体" w:hAnsi="宋体" w:eastAsia="宋体" w:cs="宋体"/>
          <w:b w:val="0"/>
          <w:bCs w:val="0"/>
          <w:sz w:val="24"/>
          <w:szCs w:val="24"/>
          <w:lang w:val="en-US" w:eastAsia="zh-CN"/>
        </w:rPr>
        <w:t>应用场景：RAPPOR（Remote Procedure Call Protocol for Privacy-Preserving Outcomes and Rates）是一种专门针对字符串数据（如用户浏览器设置、软件版本等）的本地差分隐私协议，由Google开发并在Chrome浏览器中实现，用于收集用户偏好数据。</w:t>
      </w:r>
    </w:p>
    <w:p w14:paraId="602D958E">
      <w:pPr>
        <w:numPr>
          <w:ilvl w:val="0"/>
          <w:numId w:val="0"/>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w:t>
      </w:r>
      <w:r>
        <w:rPr>
          <w:rFonts w:hint="default" w:ascii="宋体" w:hAnsi="宋体" w:eastAsia="宋体" w:cs="宋体"/>
          <w:b w:val="0"/>
          <w:bCs w:val="0"/>
          <w:sz w:val="24"/>
          <w:szCs w:val="24"/>
          <w:lang w:val="en-US" w:eastAsia="zh-CN"/>
        </w:rPr>
        <w:t>特点：RAPPOR结合了RR和哈希函数等技术，允许用户以私密方式报告其选择的字符串项。它包括两个阶段：本地伪随机化（使用RR思想）和 Bloom过滤器编码，然后在服务器端进行去噪和统计分析。适用于大规模收集用户特定配置或偏好信息，同时要求严格保护用户隐私的互联网服务环境。</w:t>
      </w:r>
    </w:p>
    <w:p w14:paraId="01246897">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总结来说，拉普拉斯机制、RR和RAPPOR分别适用于数值型查询的中心化差分隐私、简单调查问卷的本地差分隐私，以及字符串数据的私密收集场景。它们的选择取决于数据类型、隐私保护需求的严格程度、数据处理的位置（中心化还是本地化）以及对结果准确性的要求。</w:t>
      </w:r>
    </w:p>
    <w:p w14:paraId="669015E4">
      <w:pPr>
        <w:widowControl w:val="0"/>
        <w:numPr>
          <w:ilvl w:val="0"/>
          <w:numId w:val="0"/>
        </w:numPr>
        <w:tabs>
          <w:tab w:val="left" w:pos="312"/>
        </w:tabs>
        <w:jc w:val="both"/>
        <w:rPr>
          <w:rFonts w:hint="eastAsia"/>
          <w:lang w:val="en-US" w:eastAsia="zh-CN"/>
        </w:rPr>
      </w:pPr>
    </w:p>
    <w:p w14:paraId="43A15287">
      <w:pPr>
        <w:widowControl w:val="0"/>
        <w:numPr>
          <w:ilvl w:val="0"/>
          <w:numId w:val="0"/>
        </w:numPr>
        <w:tabs>
          <w:tab w:val="left" w:pos="312"/>
        </w:tabs>
        <w:jc w:val="both"/>
        <w:rPr>
          <w:rFonts w:hint="default"/>
          <w:lang w:val="en-US" w:eastAsia="zh-CN"/>
        </w:rPr>
      </w:pPr>
    </w:p>
    <w:p w14:paraId="326862F0">
      <w:pPr>
        <w:widowControl w:val="0"/>
        <w:numPr>
          <w:ilvl w:val="0"/>
          <w:numId w:val="0"/>
        </w:numPr>
        <w:tabs>
          <w:tab w:val="left" w:pos="312"/>
        </w:tabs>
        <w:jc w:val="both"/>
        <w:rPr>
          <w:rFonts w:hint="default"/>
          <w:lang w:val="en-US" w:eastAsia="zh-CN"/>
        </w:rPr>
      </w:pPr>
    </w:p>
    <w:p w14:paraId="064633C0">
      <w:pPr>
        <w:widowControl w:val="0"/>
        <w:numPr>
          <w:ilvl w:val="0"/>
          <w:numId w:val="0"/>
        </w:numPr>
        <w:tabs>
          <w:tab w:val="left" w:pos="312"/>
        </w:tabs>
        <w:jc w:val="both"/>
        <w:rPr>
          <w:rFonts w:hint="default"/>
          <w:lang w:val="en-US" w:eastAsia="zh-CN"/>
        </w:rPr>
      </w:pPr>
    </w:p>
    <w:p w14:paraId="529352CF">
      <w:pPr>
        <w:widowControl w:val="0"/>
        <w:numPr>
          <w:ilvl w:val="0"/>
          <w:numId w:val="3"/>
        </w:numPr>
        <w:tabs>
          <w:tab w:val="left" w:pos="312"/>
        </w:tabs>
        <w:ind w:left="0" w:leftChars="0" w:firstLine="0" w:firstLineChars="0"/>
        <w:jc w:val="both"/>
        <w:rPr>
          <w:rFonts w:hint="default"/>
          <w:highlight w:val="none"/>
          <w:lang w:val="en-US" w:eastAsia="zh-CN"/>
        </w:rPr>
      </w:pPr>
      <w:r>
        <w:rPr>
          <w:rFonts w:hint="eastAsia"/>
          <w:highlight w:val="none"/>
          <w:lang w:val="en-US" w:eastAsia="zh-CN"/>
        </w:rPr>
        <w:t>请阐述k-匿名方案DataFly算法的关键步骤。</w:t>
      </w:r>
    </w:p>
    <w:p w14:paraId="240D815D">
      <w:pPr>
        <w:widowControl w:val="0"/>
        <w:numPr>
          <w:ilvl w:val="0"/>
          <w:numId w:val="0"/>
        </w:numPr>
        <w:tabs>
          <w:tab w:val="left" w:pos="312"/>
        </w:tabs>
        <w:jc w:val="both"/>
        <w:rPr>
          <w:rFonts w:hint="default"/>
          <w:lang w:val="en-US" w:eastAsia="zh-CN"/>
        </w:rPr>
      </w:pPr>
    </w:p>
    <w:p w14:paraId="4438BF1F">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令T(A_1,…A_n)为一张具有有限行的表，属性集合为{A_1,…A_n}。QI_T为表中的准标识符QI_T={A_i,…A_j}。表T满足K-匿名，当且仅当每一组准标识符的取值序列在T[QI]中出现至少k次。</w:t>
      </w:r>
    </w:p>
    <w:p w14:paraId="50432BB7">
      <w:pPr>
        <w:numPr>
          <w:ilvl w:val="0"/>
          <w:numId w:val="0"/>
        </w:numPr>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泛化可以通过将某个属性的值取“*”或“任意”来实现，例如ZIP编码可由具体的02138逐步泛化成0213*、021**、02***、0****、*****。出生年份可由具体的1965泛化为1960-1970、1950-1970等。显然，泛化程度越大，对数据的破坏越大。</w:t>
      </w:r>
    </w:p>
    <w:p w14:paraId="1392BB4E">
      <w:pPr>
        <w:widowControl w:val="0"/>
        <w:numPr>
          <w:ilvl w:val="0"/>
          <w:numId w:val="0"/>
        </w:numPr>
        <w:tabs>
          <w:tab w:val="left" w:pos="312"/>
        </w:tabs>
        <w:jc w:val="both"/>
        <w:rPr>
          <w:rFonts w:hint="default"/>
          <w:lang w:val="en-US" w:eastAsia="zh-CN"/>
        </w:rPr>
      </w:pPr>
    </w:p>
    <w:p w14:paraId="242B6777">
      <w:pPr>
        <w:widowControl w:val="0"/>
        <w:numPr>
          <w:ilvl w:val="0"/>
          <w:numId w:val="0"/>
        </w:numPr>
        <w:tabs>
          <w:tab w:val="left" w:pos="312"/>
        </w:tabs>
        <w:jc w:val="both"/>
        <w:rPr>
          <w:rFonts w:hint="default"/>
          <w:lang w:val="en-US" w:eastAsia="zh-CN"/>
        </w:rPr>
      </w:pPr>
    </w:p>
    <w:p w14:paraId="63B9C9B9">
      <w:pPr>
        <w:widowControl w:val="0"/>
        <w:numPr>
          <w:ilvl w:val="0"/>
          <w:numId w:val="0"/>
        </w:numPr>
        <w:tabs>
          <w:tab w:val="left" w:pos="312"/>
        </w:tabs>
        <w:jc w:val="both"/>
        <w:rPr>
          <w:rFonts w:hint="default"/>
          <w:lang w:val="en-US" w:eastAsia="zh-CN"/>
        </w:rPr>
      </w:pPr>
    </w:p>
    <w:p w14:paraId="38D9199F">
      <w:pPr>
        <w:widowControl w:val="0"/>
        <w:numPr>
          <w:ilvl w:val="0"/>
          <w:numId w:val="0"/>
        </w:numPr>
        <w:tabs>
          <w:tab w:val="left" w:pos="312"/>
        </w:tabs>
        <w:jc w:val="both"/>
        <w:rPr>
          <w:rFonts w:hint="default"/>
          <w:lang w:val="en-US" w:eastAsia="zh-CN"/>
        </w:rPr>
      </w:pPr>
    </w:p>
    <w:p w14:paraId="758C356F">
      <w:pPr>
        <w:widowControl w:val="0"/>
        <w:numPr>
          <w:ilvl w:val="0"/>
          <w:numId w:val="0"/>
        </w:numPr>
        <w:tabs>
          <w:tab w:val="left" w:pos="312"/>
        </w:tabs>
        <w:jc w:val="both"/>
        <w:rPr>
          <w:rFonts w:hint="default"/>
          <w:lang w:val="en-US" w:eastAsia="zh-CN"/>
        </w:rPr>
      </w:pPr>
    </w:p>
    <w:p w14:paraId="721D8AA0">
      <w:pPr>
        <w:widowControl w:val="0"/>
        <w:numPr>
          <w:ilvl w:val="0"/>
          <w:numId w:val="0"/>
        </w:numPr>
        <w:tabs>
          <w:tab w:val="left" w:pos="312"/>
        </w:tabs>
        <w:jc w:val="both"/>
        <w:rPr>
          <w:rFonts w:hint="default"/>
          <w:lang w:val="en-US" w:eastAsia="zh-CN"/>
        </w:rPr>
      </w:pPr>
    </w:p>
    <w:p w14:paraId="21F4EDFB">
      <w:pPr>
        <w:widowControl w:val="0"/>
        <w:numPr>
          <w:ilvl w:val="0"/>
          <w:numId w:val="0"/>
        </w:numPr>
        <w:tabs>
          <w:tab w:val="left" w:pos="312"/>
        </w:tabs>
        <w:jc w:val="both"/>
        <w:rPr>
          <w:rFonts w:hint="default"/>
          <w:lang w:val="en-US" w:eastAsia="zh-CN"/>
        </w:rPr>
      </w:pPr>
    </w:p>
    <w:p w14:paraId="586B6BC2">
      <w:pPr>
        <w:rPr>
          <w:rFonts w:hint="eastAsia"/>
        </w:rPr>
      </w:pPr>
      <w:r>
        <w:rPr>
          <w:rFonts w:hint="eastAsia"/>
          <w:lang w:val="en-US" w:eastAsia="zh-CN"/>
        </w:rPr>
        <w:t>五</w:t>
      </w:r>
      <w:r>
        <w:rPr>
          <w:rFonts w:hint="eastAsia"/>
        </w:rPr>
        <w:t>、综合题</w:t>
      </w:r>
      <w:r>
        <w:rPr>
          <w:rFonts w:hint="eastAsia"/>
          <w:lang w:val="en-US" w:eastAsia="zh-CN"/>
        </w:rPr>
        <w:t>（共3题，3选2，每题14分，共28分）</w:t>
      </w:r>
    </w:p>
    <w:p w14:paraId="5E3E9564">
      <w:pPr>
        <w:rPr>
          <w:rFonts w:hint="eastAsia"/>
        </w:rPr>
      </w:pPr>
    </w:p>
    <w:p w14:paraId="6A8B95AE">
      <w:pPr>
        <w:widowControl w:val="0"/>
        <w:numPr>
          <w:ilvl w:val="0"/>
          <w:numId w:val="0"/>
        </w:numPr>
        <w:tabs>
          <w:tab w:val="left" w:pos="312"/>
        </w:tabs>
        <w:jc w:val="both"/>
        <w:rPr>
          <w:rFonts w:hint="default"/>
          <w:lang w:val="en-US" w:eastAsia="zh-CN"/>
        </w:rPr>
      </w:pPr>
      <w:r>
        <w:rPr>
          <w:rFonts w:hint="eastAsia"/>
          <w:lang w:val="en-US" w:eastAsia="zh-CN"/>
        </w:rPr>
        <w:t>1. 典型的隐私保护技术手段有哪些，并给予简单描述。</w:t>
      </w:r>
    </w:p>
    <w:p w14:paraId="1B6E35DF">
      <w:pPr>
        <w:numPr>
          <w:ilvl w:val="0"/>
          <w:numId w:val="0"/>
        </w:numPr>
        <w:rPr>
          <w:rFonts w:hint="eastAsia"/>
          <w:highlight w:val="yellow"/>
        </w:rPr>
      </w:pPr>
    </w:p>
    <w:p w14:paraId="06F8EF3A">
      <w:pPr>
        <w:numPr>
          <w:ilvl w:val="0"/>
          <w:numId w:val="0"/>
        </w:numPr>
        <w:rPr>
          <w:rFonts w:hint="eastAsia"/>
          <w:highlight w:val="none"/>
        </w:rPr>
      </w:pPr>
    </w:p>
    <w:p w14:paraId="6BF95653">
      <w:pPr>
        <w:numPr>
          <w:ilvl w:val="0"/>
          <w:numId w:val="0"/>
        </w:numPr>
        <w:rPr>
          <w:rFonts w:hint="eastAsia"/>
          <w:highlight w:val="none"/>
        </w:rPr>
      </w:pPr>
      <w:r>
        <w:rPr>
          <w:rFonts w:hint="eastAsia"/>
          <w:highlight w:val="none"/>
        </w:rPr>
        <w:t>k-匿名（k-Anonymity）：确保数据集中每个记录与至少k-1个其他记录在准标识符上无法区分。</w:t>
      </w:r>
    </w:p>
    <w:p w14:paraId="1FD52975">
      <w:pPr>
        <w:numPr>
          <w:ilvl w:val="0"/>
          <w:numId w:val="0"/>
        </w:numPr>
        <w:rPr>
          <w:rFonts w:hint="eastAsia"/>
          <w:highlight w:val="none"/>
        </w:rPr>
      </w:pPr>
    </w:p>
    <w:p w14:paraId="75BCFF2D">
      <w:pPr>
        <w:numPr>
          <w:ilvl w:val="0"/>
          <w:numId w:val="0"/>
        </w:numPr>
        <w:rPr>
          <w:rFonts w:hint="eastAsia"/>
          <w:highlight w:val="none"/>
        </w:rPr>
      </w:pPr>
      <w:r>
        <w:rPr>
          <w:rFonts w:hint="eastAsia"/>
          <w:highlight w:val="none"/>
        </w:rPr>
        <w:t>差分隐私（Differential Privacy）：通过添加噪声来保护个体隐私，确保任何单个记录的加入或移除对数据集的输出结果影响不大。</w:t>
      </w:r>
    </w:p>
    <w:p w14:paraId="2640060E">
      <w:pPr>
        <w:numPr>
          <w:ilvl w:val="0"/>
          <w:numId w:val="0"/>
        </w:numPr>
        <w:rPr>
          <w:rFonts w:hint="eastAsia"/>
          <w:highlight w:val="yellow"/>
        </w:rPr>
      </w:pPr>
    </w:p>
    <w:p w14:paraId="353039AC">
      <w:pPr>
        <w:numPr>
          <w:ilvl w:val="0"/>
          <w:numId w:val="4"/>
        </w:numPr>
        <w:rPr>
          <w:rFonts w:hint="eastAsia"/>
          <w:highlight w:val="none"/>
        </w:rPr>
      </w:pPr>
      <w:r>
        <w:rPr>
          <w:rFonts w:hint="eastAsia"/>
          <w:highlight w:val="none"/>
          <w:lang w:val="en-US" w:eastAsia="zh-CN"/>
        </w:rPr>
        <w:t>谈谈大数据环境下的k-匿名隐私保护，请围绕一个点展开阐述</w:t>
      </w:r>
      <w:r>
        <w:rPr>
          <w:rFonts w:hint="eastAsia"/>
          <w:highlight w:val="none"/>
        </w:rPr>
        <w:t>。</w:t>
      </w:r>
    </w:p>
    <w:p w14:paraId="789CD211">
      <w:pPr>
        <w:numPr>
          <w:ilvl w:val="0"/>
          <w:numId w:val="0"/>
        </w:numPr>
        <w:rPr>
          <w:rFonts w:hint="eastAsia"/>
        </w:rPr>
      </w:pPr>
    </w:p>
    <w:p w14:paraId="6B0C4B30">
      <w:pPr>
        <w:numPr>
          <w:ilvl w:val="0"/>
          <w:numId w:val="0"/>
        </w:numPr>
        <w:rPr>
          <w:rFonts w:hint="eastAsia"/>
        </w:rPr>
      </w:pPr>
      <w:r>
        <w:rPr>
          <w:rFonts w:hint="eastAsia"/>
        </w:rPr>
        <w:t>在大数据环境下，k-匿名是一种重要的隐私保护技术，它通过确保数据集中的每个记录与其他至少k-1个记录在准标识符上无法区分，从而保护个人隐私。在大数据环境中，k-匿名的挑战在于数据集的规模和复杂性。随着数据量的增加，保持k-匿名的难度也随之增加，因为需要处理和比较的数据量更大，计算资源的需求也更高。此外，大数据环境下的数据往往是多源和异构的，这要求k-匿名技术能够适应不同数据源和格式，以及处理数据间的关联性。为了应对这些挑战，研究者们开发了多种算法和工具，如基于泛化和抑制的技术，以及利用机器学习来优化k-匿名过程，以在保护隐私的同时，尽可能减少数据的失真。</w:t>
      </w:r>
    </w:p>
    <w:p w14:paraId="18504420">
      <w:pPr>
        <w:numPr>
          <w:ilvl w:val="0"/>
          <w:numId w:val="0"/>
        </w:numPr>
        <w:rPr>
          <w:rFonts w:hint="eastAsia"/>
        </w:rPr>
      </w:pPr>
    </w:p>
    <w:p w14:paraId="5CE7BF18">
      <w:pPr>
        <w:numPr>
          <w:ilvl w:val="0"/>
          <w:numId w:val="0"/>
        </w:numPr>
        <w:rPr>
          <w:rFonts w:hint="eastAsia"/>
        </w:rPr>
      </w:pPr>
    </w:p>
    <w:p w14:paraId="5D649941">
      <w:pPr>
        <w:numPr>
          <w:ilvl w:val="0"/>
          <w:numId w:val="0"/>
        </w:numPr>
        <w:rPr>
          <w:rFonts w:hint="eastAsia"/>
        </w:rPr>
      </w:pPr>
    </w:p>
    <w:p w14:paraId="245447FC">
      <w:pPr>
        <w:numPr>
          <w:ilvl w:val="0"/>
          <w:numId w:val="0"/>
        </w:numPr>
        <w:rPr>
          <w:rFonts w:hint="eastAsia"/>
        </w:rPr>
      </w:pPr>
    </w:p>
    <w:p w14:paraId="5E668E8B">
      <w:pPr>
        <w:numPr>
          <w:ilvl w:val="0"/>
          <w:numId w:val="4"/>
        </w:numPr>
        <w:ind w:left="0" w:leftChars="0" w:firstLine="0" w:firstLineChars="0"/>
        <w:rPr>
          <w:rFonts w:hint="eastAsia"/>
        </w:rPr>
      </w:pPr>
      <w:r>
        <w:rPr>
          <w:rFonts w:hint="eastAsia"/>
          <w:lang w:val="en-US" w:eastAsia="zh-CN"/>
        </w:rPr>
        <w:t>谈谈大数据环境下的差分隐私保护，请围绕一个点展开阐述。</w:t>
      </w:r>
    </w:p>
    <w:p w14:paraId="27B57283">
      <w:pPr>
        <w:widowControl w:val="0"/>
        <w:numPr>
          <w:ilvl w:val="0"/>
          <w:numId w:val="0"/>
        </w:numPr>
        <w:jc w:val="both"/>
        <w:rPr>
          <w:rFonts w:hint="eastAsia"/>
        </w:rPr>
      </w:pPr>
    </w:p>
    <w:p w14:paraId="66E2A4CA">
      <w:pPr>
        <w:widowControl w:val="0"/>
        <w:numPr>
          <w:ilvl w:val="0"/>
          <w:numId w:val="0"/>
        </w:numPr>
        <w:jc w:val="both"/>
        <w:rPr>
          <w:rFonts w:hint="eastAsia"/>
        </w:rPr>
      </w:pPr>
      <w:r>
        <w:rPr>
          <w:rFonts w:hint="eastAsia"/>
        </w:rPr>
        <w:t>差分隐私是另一种在大数据环境下保护隐私的技术，它通过在数据集中添加足够的随机性（噪声）来保护个体隐私。在大数据环境中，差分隐私的一个关键点是平衡隐私保护和数据实用性。随着数据量的增加，差分隐私算法需要更精细地控制噪声的添加量，以确保数据的统计特性不会因隐私保护而受到太大影响。在大数据环境下，差分隐私的挑战包括如何高效地处理和分析大规模数据集，同时保持隐私保护的有效性。为了解决这些问题，研究者们提出了多种差分隐私算法，如拉普拉斯机制和指数机制，以及如何将这些机制扩展到复杂的查询和数据分析任务中。此外，差分隐私的参数选择（如隐私预算ε）对于保护隐私和数据实用性至关重要，需要根据具体的应用场景和隐私需求来调整。</w:t>
      </w:r>
    </w:p>
    <w:p w14:paraId="2324B427">
      <w:pPr>
        <w:widowControl w:val="0"/>
        <w:numPr>
          <w:ilvl w:val="0"/>
          <w:numId w:val="0"/>
        </w:numPr>
        <w:jc w:val="both"/>
        <w:rPr>
          <w:rFonts w:hint="eastAsia"/>
        </w:rPr>
      </w:pPr>
    </w:p>
    <w:p w14:paraId="2E14D0E7">
      <w:pPr>
        <w:widowControl w:val="0"/>
        <w:numPr>
          <w:ilvl w:val="0"/>
          <w:numId w:val="0"/>
        </w:numPr>
        <w:jc w:val="both"/>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F3B64"/>
    <w:multiLevelType w:val="singleLevel"/>
    <w:tmpl w:val="966F3B64"/>
    <w:lvl w:ilvl="0" w:tentative="0">
      <w:start w:val="2"/>
      <w:numFmt w:val="decimal"/>
      <w:suff w:val="space"/>
      <w:lvlText w:val="%1."/>
      <w:lvlJc w:val="left"/>
    </w:lvl>
  </w:abstractNum>
  <w:abstractNum w:abstractNumId="1">
    <w:nsid w:val="A123DCB1"/>
    <w:multiLevelType w:val="singleLevel"/>
    <w:tmpl w:val="A123DCB1"/>
    <w:lvl w:ilvl="0" w:tentative="0">
      <w:start w:val="1"/>
      <w:numFmt w:val="decimal"/>
      <w:lvlText w:val="%1."/>
      <w:lvlJc w:val="left"/>
      <w:pPr>
        <w:tabs>
          <w:tab w:val="left" w:pos="312"/>
        </w:tabs>
      </w:pPr>
    </w:lvl>
  </w:abstractNum>
  <w:abstractNum w:abstractNumId="2">
    <w:nsid w:val="C0A38874"/>
    <w:multiLevelType w:val="singleLevel"/>
    <w:tmpl w:val="C0A38874"/>
    <w:lvl w:ilvl="0" w:tentative="0">
      <w:start w:val="3"/>
      <w:numFmt w:val="decimal"/>
      <w:suff w:val="space"/>
      <w:lvlText w:val="%1."/>
      <w:lvlJc w:val="left"/>
    </w:lvl>
  </w:abstractNum>
  <w:abstractNum w:abstractNumId="3">
    <w:nsid w:val="680552CA"/>
    <w:multiLevelType w:val="singleLevel"/>
    <w:tmpl w:val="680552CA"/>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hYjljYzg2OTY2NGUyYTM3ODhiMDdjNjljM2ZkZDAifQ=="/>
  </w:docVars>
  <w:rsids>
    <w:rsidRoot w:val="14420FE6"/>
    <w:rsid w:val="001B41C0"/>
    <w:rsid w:val="002914C2"/>
    <w:rsid w:val="003C6830"/>
    <w:rsid w:val="00556AAE"/>
    <w:rsid w:val="00563274"/>
    <w:rsid w:val="006451A9"/>
    <w:rsid w:val="00720918"/>
    <w:rsid w:val="00920C43"/>
    <w:rsid w:val="0095044E"/>
    <w:rsid w:val="009843FB"/>
    <w:rsid w:val="00B464DC"/>
    <w:rsid w:val="00C657FB"/>
    <w:rsid w:val="00D66760"/>
    <w:rsid w:val="0139127F"/>
    <w:rsid w:val="01412A12"/>
    <w:rsid w:val="014C14C6"/>
    <w:rsid w:val="014C1E48"/>
    <w:rsid w:val="01545C27"/>
    <w:rsid w:val="01594AE5"/>
    <w:rsid w:val="01832BE5"/>
    <w:rsid w:val="01851CAC"/>
    <w:rsid w:val="01BF47AD"/>
    <w:rsid w:val="01CA65CA"/>
    <w:rsid w:val="024F4322"/>
    <w:rsid w:val="029139AF"/>
    <w:rsid w:val="029E7EC2"/>
    <w:rsid w:val="02A5733D"/>
    <w:rsid w:val="02EE2FB7"/>
    <w:rsid w:val="02F412F2"/>
    <w:rsid w:val="03023D10"/>
    <w:rsid w:val="030A6628"/>
    <w:rsid w:val="032953D3"/>
    <w:rsid w:val="035F3269"/>
    <w:rsid w:val="036F779F"/>
    <w:rsid w:val="0370361C"/>
    <w:rsid w:val="03B97814"/>
    <w:rsid w:val="03C9092D"/>
    <w:rsid w:val="03EB3515"/>
    <w:rsid w:val="03F033DB"/>
    <w:rsid w:val="04065E30"/>
    <w:rsid w:val="040A47CF"/>
    <w:rsid w:val="0413317E"/>
    <w:rsid w:val="04177352"/>
    <w:rsid w:val="041E0841"/>
    <w:rsid w:val="042357E1"/>
    <w:rsid w:val="04400812"/>
    <w:rsid w:val="04733D52"/>
    <w:rsid w:val="049727D9"/>
    <w:rsid w:val="04A3336F"/>
    <w:rsid w:val="04B26E39"/>
    <w:rsid w:val="04B378FD"/>
    <w:rsid w:val="04DB3E3D"/>
    <w:rsid w:val="04E5261E"/>
    <w:rsid w:val="04F2426D"/>
    <w:rsid w:val="04F81AE0"/>
    <w:rsid w:val="0513419F"/>
    <w:rsid w:val="05143E2A"/>
    <w:rsid w:val="05207AA9"/>
    <w:rsid w:val="0549326E"/>
    <w:rsid w:val="056D353A"/>
    <w:rsid w:val="05764D1C"/>
    <w:rsid w:val="05A02965"/>
    <w:rsid w:val="05AE5135"/>
    <w:rsid w:val="060450A3"/>
    <w:rsid w:val="06206593"/>
    <w:rsid w:val="06253315"/>
    <w:rsid w:val="064C671F"/>
    <w:rsid w:val="065962E6"/>
    <w:rsid w:val="065E4316"/>
    <w:rsid w:val="0662756F"/>
    <w:rsid w:val="06733666"/>
    <w:rsid w:val="06897BA1"/>
    <w:rsid w:val="06A9290E"/>
    <w:rsid w:val="06B62FEB"/>
    <w:rsid w:val="06C223C5"/>
    <w:rsid w:val="06D51837"/>
    <w:rsid w:val="07265C95"/>
    <w:rsid w:val="0728596A"/>
    <w:rsid w:val="073F300E"/>
    <w:rsid w:val="07476773"/>
    <w:rsid w:val="07A1571D"/>
    <w:rsid w:val="07DF100A"/>
    <w:rsid w:val="08285910"/>
    <w:rsid w:val="0835117C"/>
    <w:rsid w:val="08954D07"/>
    <w:rsid w:val="08AD5746"/>
    <w:rsid w:val="08C338FA"/>
    <w:rsid w:val="08D41B56"/>
    <w:rsid w:val="08E7044A"/>
    <w:rsid w:val="08FC6647"/>
    <w:rsid w:val="093960F9"/>
    <w:rsid w:val="094A2B24"/>
    <w:rsid w:val="095A2027"/>
    <w:rsid w:val="095C370A"/>
    <w:rsid w:val="097E1BCB"/>
    <w:rsid w:val="09975849"/>
    <w:rsid w:val="099A1072"/>
    <w:rsid w:val="09C37F4D"/>
    <w:rsid w:val="0A0630CA"/>
    <w:rsid w:val="0A2A7D30"/>
    <w:rsid w:val="0A3D29B6"/>
    <w:rsid w:val="0A4A61AF"/>
    <w:rsid w:val="0A5B2E9D"/>
    <w:rsid w:val="0A68086A"/>
    <w:rsid w:val="0A700ACF"/>
    <w:rsid w:val="0A8E52C7"/>
    <w:rsid w:val="0A946EFF"/>
    <w:rsid w:val="0A98439C"/>
    <w:rsid w:val="0AAB3E25"/>
    <w:rsid w:val="0AAE58D9"/>
    <w:rsid w:val="0AAF0E50"/>
    <w:rsid w:val="0AB42223"/>
    <w:rsid w:val="0AC848A4"/>
    <w:rsid w:val="0ACD719B"/>
    <w:rsid w:val="0AD06016"/>
    <w:rsid w:val="0AD22E32"/>
    <w:rsid w:val="0B187163"/>
    <w:rsid w:val="0B3248F1"/>
    <w:rsid w:val="0B5B168E"/>
    <w:rsid w:val="0B6F6940"/>
    <w:rsid w:val="0B8E420A"/>
    <w:rsid w:val="0BA679D8"/>
    <w:rsid w:val="0BD42EB2"/>
    <w:rsid w:val="0BDD6E67"/>
    <w:rsid w:val="0C605BA6"/>
    <w:rsid w:val="0C6F7F5E"/>
    <w:rsid w:val="0C732591"/>
    <w:rsid w:val="0C8E366E"/>
    <w:rsid w:val="0CD13354"/>
    <w:rsid w:val="0CDF3149"/>
    <w:rsid w:val="0D2B6422"/>
    <w:rsid w:val="0D8878DF"/>
    <w:rsid w:val="0D9C32F8"/>
    <w:rsid w:val="0DAD1F0D"/>
    <w:rsid w:val="0DCB099F"/>
    <w:rsid w:val="0DE40111"/>
    <w:rsid w:val="0DEB1762"/>
    <w:rsid w:val="0DFA514A"/>
    <w:rsid w:val="0E1E43AA"/>
    <w:rsid w:val="0E26697C"/>
    <w:rsid w:val="0E31575E"/>
    <w:rsid w:val="0E3931C6"/>
    <w:rsid w:val="0E5C65DD"/>
    <w:rsid w:val="0E606497"/>
    <w:rsid w:val="0E651F51"/>
    <w:rsid w:val="0E6B28EF"/>
    <w:rsid w:val="0E99283E"/>
    <w:rsid w:val="0E9E139D"/>
    <w:rsid w:val="0EAF1360"/>
    <w:rsid w:val="0EB46FF6"/>
    <w:rsid w:val="0EB9588C"/>
    <w:rsid w:val="0EB97A77"/>
    <w:rsid w:val="0ECD0631"/>
    <w:rsid w:val="0ED9579C"/>
    <w:rsid w:val="0EF95886"/>
    <w:rsid w:val="0EFA0378"/>
    <w:rsid w:val="0EFF15A2"/>
    <w:rsid w:val="0F010081"/>
    <w:rsid w:val="0F0B5362"/>
    <w:rsid w:val="0F3B0FC6"/>
    <w:rsid w:val="0F8B4CE8"/>
    <w:rsid w:val="0F986DD1"/>
    <w:rsid w:val="0FE15409"/>
    <w:rsid w:val="0FE23550"/>
    <w:rsid w:val="0FEE5EBF"/>
    <w:rsid w:val="0FF3365D"/>
    <w:rsid w:val="0FF41FC0"/>
    <w:rsid w:val="0FF4347B"/>
    <w:rsid w:val="10017595"/>
    <w:rsid w:val="100F5386"/>
    <w:rsid w:val="102B6D31"/>
    <w:rsid w:val="1034435A"/>
    <w:rsid w:val="10A5627E"/>
    <w:rsid w:val="10A87225"/>
    <w:rsid w:val="10B033E7"/>
    <w:rsid w:val="10DE1868"/>
    <w:rsid w:val="11100FA4"/>
    <w:rsid w:val="11161F3F"/>
    <w:rsid w:val="11317B11"/>
    <w:rsid w:val="116E375D"/>
    <w:rsid w:val="11791423"/>
    <w:rsid w:val="117E3642"/>
    <w:rsid w:val="1194219F"/>
    <w:rsid w:val="119C39E1"/>
    <w:rsid w:val="11BB2781"/>
    <w:rsid w:val="11BF5806"/>
    <w:rsid w:val="11EE53F3"/>
    <w:rsid w:val="11F6773A"/>
    <w:rsid w:val="122B1D4F"/>
    <w:rsid w:val="125850FF"/>
    <w:rsid w:val="12A54264"/>
    <w:rsid w:val="12D52699"/>
    <w:rsid w:val="12E04AAE"/>
    <w:rsid w:val="12E356A5"/>
    <w:rsid w:val="13174AE5"/>
    <w:rsid w:val="131F5DDC"/>
    <w:rsid w:val="132C1E89"/>
    <w:rsid w:val="1348380B"/>
    <w:rsid w:val="1348737C"/>
    <w:rsid w:val="138228A6"/>
    <w:rsid w:val="13B53AF8"/>
    <w:rsid w:val="13B64FAD"/>
    <w:rsid w:val="142C0F7A"/>
    <w:rsid w:val="14420FE6"/>
    <w:rsid w:val="14734B19"/>
    <w:rsid w:val="148A6F76"/>
    <w:rsid w:val="148F1991"/>
    <w:rsid w:val="149C27AF"/>
    <w:rsid w:val="14AE4DC5"/>
    <w:rsid w:val="152C3DF5"/>
    <w:rsid w:val="15475867"/>
    <w:rsid w:val="155948C9"/>
    <w:rsid w:val="155A14D6"/>
    <w:rsid w:val="157601E9"/>
    <w:rsid w:val="15870940"/>
    <w:rsid w:val="15CC66B8"/>
    <w:rsid w:val="15D96010"/>
    <w:rsid w:val="15F86E50"/>
    <w:rsid w:val="1609656F"/>
    <w:rsid w:val="160A68E8"/>
    <w:rsid w:val="162463E3"/>
    <w:rsid w:val="165646FA"/>
    <w:rsid w:val="16936A7E"/>
    <w:rsid w:val="16D5509D"/>
    <w:rsid w:val="16DC051F"/>
    <w:rsid w:val="16E802C4"/>
    <w:rsid w:val="17156122"/>
    <w:rsid w:val="171A6CBC"/>
    <w:rsid w:val="174D589B"/>
    <w:rsid w:val="17616B09"/>
    <w:rsid w:val="1772370C"/>
    <w:rsid w:val="1783099B"/>
    <w:rsid w:val="17AA3731"/>
    <w:rsid w:val="17BA0618"/>
    <w:rsid w:val="17C2060A"/>
    <w:rsid w:val="17C27EC3"/>
    <w:rsid w:val="17D66D1D"/>
    <w:rsid w:val="17E802D8"/>
    <w:rsid w:val="17EC4338"/>
    <w:rsid w:val="17F607ED"/>
    <w:rsid w:val="18116C3A"/>
    <w:rsid w:val="1813267A"/>
    <w:rsid w:val="18137914"/>
    <w:rsid w:val="18394E99"/>
    <w:rsid w:val="184516B9"/>
    <w:rsid w:val="18723BD9"/>
    <w:rsid w:val="18754787"/>
    <w:rsid w:val="18A45DA3"/>
    <w:rsid w:val="18BB01A0"/>
    <w:rsid w:val="18BC5F12"/>
    <w:rsid w:val="18BE1D6E"/>
    <w:rsid w:val="18C73CD8"/>
    <w:rsid w:val="18F729FA"/>
    <w:rsid w:val="18FF34C5"/>
    <w:rsid w:val="190F3C6D"/>
    <w:rsid w:val="193E2C8B"/>
    <w:rsid w:val="19486E42"/>
    <w:rsid w:val="194A34B4"/>
    <w:rsid w:val="19804C59"/>
    <w:rsid w:val="19941910"/>
    <w:rsid w:val="199430A0"/>
    <w:rsid w:val="19C01A32"/>
    <w:rsid w:val="1A0C1C20"/>
    <w:rsid w:val="1A136006"/>
    <w:rsid w:val="1A1549CB"/>
    <w:rsid w:val="1A2E0F34"/>
    <w:rsid w:val="1A342515"/>
    <w:rsid w:val="1A446E6A"/>
    <w:rsid w:val="1A521F2E"/>
    <w:rsid w:val="1A716128"/>
    <w:rsid w:val="1A8509E3"/>
    <w:rsid w:val="1AA16701"/>
    <w:rsid w:val="1AB83DBC"/>
    <w:rsid w:val="1ABB67A6"/>
    <w:rsid w:val="1AEE5B80"/>
    <w:rsid w:val="1B190004"/>
    <w:rsid w:val="1B1C570A"/>
    <w:rsid w:val="1B376680"/>
    <w:rsid w:val="1B6812A0"/>
    <w:rsid w:val="1B7A0866"/>
    <w:rsid w:val="1B8573FF"/>
    <w:rsid w:val="1BB620C3"/>
    <w:rsid w:val="1BBB0703"/>
    <w:rsid w:val="1BE27FD3"/>
    <w:rsid w:val="1BEB6A8A"/>
    <w:rsid w:val="1BEF2AA3"/>
    <w:rsid w:val="1C024584"/>
    <w:rsid w:val="1C1541A5"/>
    <w:rsid w:val="1C203D2D"/>
    <w:rsid w:val="1C271AF2"/>
    <w:rsid w:val="1C3A3821"/>
    <w:rsid w:val="1C4C195E"/>
    <w:rsid w:val="1C512C9F"/>
    <w:rsid w:val="1C7D701B"/>
    <w:rsid w:val="1C890801"/>
    <w:rsid w:val="1C8E69E7"/>
    <w:rsid w:val="1C953B55"/>
    <w:rsid w:val="1CAD0F8D"/>
    <w:rsid w:val="1CB57848"/>
    <w:rsid w:val="1CB62458"/>
    <w:rsid w:val="1CD42772"/>
    <w:rsid w:val="1CDF76FA"/>
    <w:rsid w:val="1CFC38DB"/>
    <w:rsid w:val="1D0A5921"/>
    <w:rsid w:val="1D297F7D"/>
    <w:rsid w:val="1D517C5A"/>
    <w:rsid w:val="1D600124"/>
    <w:rsid w:val="1D682B0D"/>
    <w:rsid w:val="1D925019"/>
    <w:rsid w:val="1D94745E"/>
    <w:rsid w:val="1DAA3C10"/>
    <w:rsid w:val="1DB54715"/>
    <w:rsid w:val="1DC67833"/>
    <w:rsid w:val="1DD43FBC"/>
    <w:rsid w:val="1E0351E1"/>
    <w:rsid w:val="1E037A53"/>
    <w:rsid w:val="1E065504"/>
    <w:rsid w:val="1E28473C"/>
    <w:rsid w:val="1E2A32EC"/>
    <w:rsid w:val="1E4F5FC4"/>
    <w:rsid w:val="1EEA3E98"/>
    <w:rsid w:val="1F1464F7"/>
    <w:rsid w:val="1F202E6D"/>
    <w:rsid w:val="1F450A5E"/>
    <w:rsid w:val="1F6535F2"/>
    <w:rsid w:val="1F962432"/>
    <w:rsid w:val="1FB97870"/>
    <w:rsid w:val="1FE26D1F"/>
    <w:rsid w:val="1FE47B1E"/>
    <w:rsid w:val="202A2B85"/>
    <w:rsid w:val="202B7452"/>
    <w:rsid w:val="204E6177"/>
    <w:rsid w:val="20502B95"/>
    <w:rsid w:val="20621E18"/>
    <w:rsid w:val="20723EC3"/>
    <w:rsid w:val="207425BD"/>
    <w:rsid w:val="208C266E"/>
    <w:rsid w:val="20A1787C"/>
    <w:rsid w:val="20AA086E"/>
    <w:rsid w:val="20C578CD"/>
    <w:rsid w:val="20FE69FD"/>
    <w:rsid w:val="2131231A"/>
    <w:rsid w:val="215E3773"/>
    <w:rsid w:val="21714C32"/>
    <w:rsid w:val="217D1723"/>
    <w:rsid w:val="218F0765"/>
    <w:rsid w:val="219656CF"/>
    <w:rsid w:val="21B04AC3"/>
    <w:rsid w:val="21B860D0"/>
    <w:rsid w:val="21D65BC7"/>
    <w:rsid w:val="21F91005"/>
    <w:rsid w:val="22266227"/>
    <w:rsid w:val="222B4109"/>
    <w:rsid w:val="227325FE"/>
    <w:rsid w:val="22754E71"/>
    <w:rsid w:val="22950CAD"/>
    <w:rsid w:val="229872B0"/>
    <w:rsid w:val="23311428"/>
    <w:rsid w:val="23520AE0"/>
    <w:rsid w:val="23540ED4"/>
    <w:rsid w:val="235A2567"/>
    <w:rsid w:val="23707C1A"/>
    <w:rsid w:val="239158A3"/>
    <w:rsid w:val="23944A90"/>
    <w:rsid w:val="23DF164F"/>
    <w:rsid w:val="23EA0D8B"/>
    <w:rsid w:val="23FB6BE2"/>
    <w:rsid w:val="24245B47"/>
    <w:rsid w:val="244A6DFD"/>
    <w:rsid w:val="245414BE"/>
    <w:rsid w:val="24651B54"/>
    <w:rsid w:val="2480073C"/>
    <w:rsid w:val="248C1EB8"/>
    <w:rsid w:val="248F6376"/>
    <w:rsid w:val="24F37160"/>
    <w:rsid w:val="25290DD7"/>
    <w:rsid w:val="25560CF3"/>
    <w:rsid w:val="25922ABB"/>
    <w:rsid w:val="259B4093"/>
    <w:rsid w:val="25A54392"/>
    <w:rsid w:val="25A57893"/>
    <w:rsid w:val="25BE698F"/>
    <w:rsid w:val="26300DB7"/>
    <w:rsid w:val="26664AF6"/>
    <w:rsid w:val="268E06D2"/>
    <w:rsid w:val="26AD21AA"/>
    <w:rsid w:val="26AE46A1"/>
    <w:rsid w:val="26B446CD"/>
    <w:rsid w:val="26B7317D"/>
    <w:rsid w:val="270805AC"/>
    <w:rsid w:val="27135897"/>
    <w:rsid w:val="273D6662"/>
    <w:rsid w:val="274719E5"/>
    <w:rsid w:val="27532E39"/>
    <w:rsid w:val="2759148C"/>
    <w:rsid w:val="276C144B"/>
    <w:rsid w:val="27710810"/>
    <w:rsid w:val="27734588"/>
    <w:rsid w:val="2779439F"/>
    <w:rsid w:val="27800A53"/>
    <w:rsid w:val="278347A9"/>
    <w:rsid w:val="27B41A59"/>
    <w:rsid w:val="27BE463D"/>
    <w:rsid w:val="27E74BD3"/>
    <w:rsid w:val="28220481"/>
    <w:rsid w:val="28680FCD"/>
    <w:rsid w:val="286E697C"/>
    <w:rsid w:val="28810F26"/>
    <w:rsid w:val="28AA3FD9"/>
    <w:rsid w:val="28CF0E31"/>
    <w:rsid w:val="28E24F44"/>
    <w:rsid w:val="28E6225A"/>
    <w:rsid w:val="28FC483A"/>
    <w:rsid w:val="29353098"/>
    <w:rsid w:val="29693E94"/>
    <w:rsid w:val="297A242E"/>
    <w:rsid w:val="29991E8B"/>
    <w:rsid w:val="29A74837"/>
    <w:rsid w:val="29BC3245"/>
    <w:rsid w:val="29E14AC1"/>
    <w:rsid w:val="2A1E67E8"/>
    <w:rsid w:val="2A340051"/>
    <w:rsid w:val="2A512852"/>
    <w:rsid w:val="2A894EA8"/>
    <w:rsid w:val="2AA64C74"/>
    <w:rsid w:val="2ACC7A82"/>
    <w:rsid w:val="2ACD4AFF"/>
    <w:rsid w:val="2ACF41CB"/>
    <w:rsid w:val="2AD0462D"/>
    <w:rsid w:val="2AEB05CC"/>
    <w:rsid w:val="2AEF438F"/>
    <w:rsid w:val="2AF16B27"/>
    <w:rsid w:val="2AF63AA6"/>
    <w:rsid w:val="2B152059"/>
    <w:rsid w:val="2B302B24"/>
    <w:rsid w:val="2B7B10A2"/>
    <w:rsid w:val="2BA94A1C"/>
    <w:rsid w:val="2BB85771"/>
    <w:rsid w:val="2BE726ED"/>
    <w:rsid w:val="2BF90C90"/>
    <w:rsid w:val="2C34719B"/>
    <w:rsid w:val="2C8B2254"/>
    <w:rsid w:val="2C927538"/>
    <w:rsid w:val="2C96643C"/>
    <w:rsid w:val="2CCB7F6E"/>
    <w:rsid w:val="2CF76897"/>
    <w:rsid w:val="2D114B46"/>
    <w:rsid w:val="2D235F8C"/>
    <w:rsid w:val="2D2736E3"/>
    <w:rsid w:val="2D394BB8"/>
    <w:rsid w:val="2D40315E"/>
    <w:rsid w:val="2D432568"/>
    <w:rsid w:val="2D502A92"/>
    <w:rsid w:val="2D7D3850"/>
    <w:rsid w:val="2D845B4F"/>
    <w:rsid w:val="2DAB1562"/>
    <w:rsid w:val="2DC84F02"/>
    <w:rsid w:val="2DCA6AB6"/>
    <w:rsid w:val="2DD56087"/>
    <w:rsid w:val="2E05667F"/>
    <w:rsid w:val="2E152C0C"/>
    <w:rsid w:val="2E164E2A"/>
    <w:rsid w:val="2E410F3D"/>
    <w:rsid w:val="2E8A1033"/>
    <w:rsid w:val="2E99610E"/>
    <w:rsid w:val="2EE37CCA"/>
    <w:rsid w:val="2EF852D8"/>
    <w:rsid w:val="2F0A2079"/>
    <w:rsid w:val="2F0D7070"/>
    <w:rsid w:val="2F370591"/>
    <w:rsid w:val="2F417BCF"/>
    <w:rsid w:val="2F4B6625"/>
    <w:rsid w:val="2F8D39EE"/>
    <w:rsid w:val="2F9647FA"/>
    <w:rsid w:val="2FA24DED"/>
    <w:rsid w:val="2FAF4C8F"/>
    <w:rsid w:val="2FBF418A"/>
    <w:rsid w:val="2FC67C5C"/>
    <w:rsid w:val="2FC84E04"/>
    <w:rsid w:val="2FCC2F5C"/>
    <w:rsid w:val="2FF92407"/>
    <w:rsid w:val="300270DC"/>
    <w:rsid w:val="3011493E"/>
    <w:rsid w:val="301F3F37"/>
    <w:rsid w:val="307C3194"/>
    <w:rsid w:val="309F30EF"/>
    <w:rsid w:val="30BD27E8"/>
    <w:rsid w:val="30D05B49"/>
    <w:rsid w:val="30E92F56"/>
    <w:rsid w:val="30F009E0"/>
    <w:rsid w:val="3100389A"/>
    <w:rsid w:val="31187890"/>
    <w:rsid w:val="312468F3"/>
    <w:rsid w:val="315F44A7"/>
    <w:rsid w:val="31637C1E"/>
    <w:rsid w:val="317971CA"/>
    <w:rsid w:val="318B03A1"/>
    <w:rsid w:val="31930C2B"/>
    <w:rsid w:val="31A96120"/>
    <w:rsid w:val="31C770E8"/>
    <w:rsid w:val="31E66F3B"/>
    <w:rsid w:val="31F32CD1"/>
    <w:rsid w:val="321047E3"/>
    <w:rsid w:val="321155CA"/>
    <w:rsid w:val="32183597"/>
    <w:rsid w:val="321F61DB"/>
    <w:rsid w:val="32373888"/>
    <w:rsid w:val="32433389"/>
    <w:rsid w:val="32F77DCC"/>
    <w:rsid w:val="33174F9A"/>
    <w:rsid w:val="332A5C4C"/>
    <w:rsid w:val="334C7713"/>
    <w:rsid w:val="336C6001"/>
    <w:rsid w:val="33BE4DDD"/>
    <w:rsid w:val="33D75E9F"/>
    <w:rsid w:val="33F23D79"/>
    <w:rsid w:val="33FE71B4"/>
    <w:rsid w:val="34450CBD"/>
    <w:rsid w:val="3464645E"/>
    <w:rsid w:val="346B3EB6"/>
    <w:rsid w:val="3471492E"/>
    <w:rsid w:val="349E2F7E"/>
    <w:rsid w:val="34A53A81"/>
    <w:rsid w:val="34B00BE0"/>
    <w:rsid w:val="34D337C5"/>
    <w:rsid w:val="35113994"/>
    <w:rsid w:val="351A1411"/>
    <w:rsid w:val="353945B3"/>
    <w:rsid w:val="353D59A2"/>
    <w:rsid w:val="35665B76"/>
    <w:rsid w:val="35773495"/>
    <w:rsid w:val="359528C1"/>
    <w:rsid w:val="35AD4D86"/>
    <w:rsid w:val="35BC3B93"/>
    <w:rsid w:val="35D46B3A"/>
    <w:rsid w:val="35F728A8"/>
    <w:rsid w:val="36032EC9"/>
    <w:rsid w:val="3629385F"/>
    <w:rsid w:val="362970C3"/>
    <w:rsid w:val="362A783B"/>
    <w:rsid w:val="362B200D"/>
    <w:rsid w:val="36380975"/>
    <w:rsid w:val="36493FF2"/>
    <w:rsid w:val="365C0661"/>
    <w:rsid w:val="36840BFD"/>
    <w:rsid w:val="36936DE2"/>
    <w:rsid w:val="371D0CA7"/>
    <w:rsid w:val="3722005B"/>
    <w:rsid w:val="37380957"/>
    <w:rsid w:val="37427AD3"/>
    <w:rsid w:val="37433686"/>
    <w:rsid w:val="375A366C"/>
    <w:rsid w:val="377E4C80"/>
    <w:rsid w:val="37824BCF"/>
    <w:rsid w:val="37863920"/>
    <w:rsid w:val="379B627F"/>
    <w:rsid w:val="37A8742F"/>
    <w:rsid w:val="37CC7D7D"/>
    <w:rsid w:val="37E56100"/>
    <w:rsid w:val="37EE420C"/>
    <w:rsid w:val="38066D52"/>
    <w:rsid w:val="38323897"/>
    <w:rsid w:val="3892787A"/>
    <w:rsid w:val="389A5812"/>
    <w:rsid w:val="389D464C"/>
    <w:rsid w:val="389E6EFB"/>
    <w:rsid w:val="38A805B8"/>
    <w:rsid w:val="38CC1749"/>
    <w:rsid w:val="38CE2D99"/>
    <w:rsid w:val="38E04F26"/>
    <w:rsid w:val="390A4AAC"/>
    <w:rsid w:val="394A2C6F"/>
    <w:rsid w:val="39533554"/>
    <w:rsid w:val="397240E8"/>
    <w:rsid w:val="39797576"/>
    <w:rsid w:val="39AB195F"/>
    <w:rsid w:val="39B175DB"/>
    <w:rsid w:val="39BF1BA0"/>
    <w:rsid w:val="39C34736"/>
    <w:rsid w:val="39EE4607"/>
    <w:rsid w:val="39F85BD5"/>
    <w:rsid w:val="39FC00C4"/>
    <w:rsid w:val="39FF52F1"/>
    <w:rsid w:val="3A056030"/>
    <w:rsid w:val="3A225460"/>
    <w:rsid w:val="3A437FD5"/>
    <w:rsid w:val="3A4B1D25"/>
    <w:rsid w:val="3AA15851"/>
    <w:rsid w:val="3AA96319"/>
    <w:rsid w:val="3B051D00"/>
    <w:rsid w:val="3B984DF1"/>
    <w:rsid w:val="3B99092D"/>
    <w:rsid w:val="3BA45017"/>
    <w:rsid w:val="3BB252CB"/>
    <w:rsid w:val="3BBD0E63"/>
    <w:rsid w:val="3BBF2EAC"/>
    <w:rsid w:val="3BC144D6"/>
    <w:rsid w:val="3BD86C58"/>
    <w:rsid w:val="3BE84CFB"/>
    <w:rsid w:val="3BF9162E"/>
    <w:rsid w:val="3C0E271E"/>
    <w:rsid w:val="3C31361C"/>
    <w:rsid w:val="3C336F8E"/>
    <w:rsid w:val="3C355E58"/>
    <w:rsid w:val="3C715413"/>
    <w:rsid w:val="3CA75623"/>
    <w:rsid w:val="3CBA5340"/>
    <w:rsid w:val="3CC57A7D"/>
    <w:rsid w:val="3CC8202F"/>
    <w:rsid w:val="3CD1792F"/>
    <w:rsid w:val="3CDA72E5"/>
    <w:rsid w:val="3CDB3A64"/>
    <w:rsid w:val="3CED7174"/>
    <w:rsid w:val="3CF62AFB"/>
    <w:rsid w:val="3D251A29"/>
    <w:rsid w:val="3D32389A"/>
    <w:rsid w:val="3D3268F7"/>
    <w:rsid w:val="3D7D5FA9"/>
    <w:rsid w:val="3D9260C8"/>
    <w:rsid w:val="3D9A7892"/>
    <w:rsid w:val="3DA84767"/>
    <w:rsid w:val="3DE44F9E"/>
    <w:rsid w:val="3DED6BC5"/>
    <w:rsid w:val="3E0C2E1F"/>
    <w:rsid w:val="3E852B77"/>
    <w:rsid w:val="3E9F3AB5"/>
    <w:rsid w:val="3EB017C6"/>
    <w:rsid w:val="3EB41D55"/>
    <w:rsid w:val="3F290D63"/>
    <w:rsid w:val="3F4E4B0B"/>
    <w:rsid w:val="3F541614"/>
    <w:rsid w:val="3F624B09"/>
    <w:rsid w:val="3F760C61"/>
    <w:rsid w:val="3F7C4944"/>
    <w:rsid w:val="3F802F7E"/>
    <w:rsid w:val="3F8805A9"/>
    <w:rsid w:val="3F9C5986"/>
    <w:rsid w:val="3FA373A3"/>
    <w:rsid w:val="3FAA7065"/>
    <w:rsid w:val="3FBA0E25"/>
    <w:rsid w:val="3FC2231F"/>
    <w:rsid w:val="3FD320F7"/>
    <w:rsid w:val="3FF42C63"/>
    <w:rsid w:val="3FFD4EDF"/>
    <w:rsid w:val="402D4853"/>
    <w:rsid w:val="4050500F"/>
    <w:rsid w:val="405C2D06"/>
    <w:rsid w:val="40661EF7"/>
    <w:rsid w:val="406B3E22"/>
    <w:rsid w:val="408D48C6"/>
    <w:rsid w:val="409B417E"/>
    <w:rsid w:val="40B16A0E"/>
    <w:rsid w:val="40BB0474"/>
    <w:rsid w:val="40C2093B"/>
    <w:rsid w:val="41025D59"/>
    <w:rsid w:val="41067A57"/>
    <w:rsid w:val="411D4B40"/>
    <w:rsid w:val="412C514C"/>
    <w:rsid w:val="41580679"/>
    <w:rsid w:val="41851CF6"/>
    <w:rsid w:val="418D35D8"/>
    <w:rsid w:val="41925069"/>
    <w:rsid w:val="41A74484"/>
    <w:rsid w:val="41CD50A9"/>
    <w:rsid w:val="41DD28D2"/>
    <w:rsid w:val="41EE2BA1"/>
    <w:rsid w:val="41F02DD6"/>
    <w:rsid w:val="41F36599"/>
    <w:rsid w:val="42006190"/>
    <w:rsid w:val="42764AD5"/>
    <w:rsid w:val="427A42B1"/>
    <w:rsid w:val="42C02FC4"/>
    <w:rsid w:val="42E53B1E"/>
    <w:rsid w:val="42ED74B9"/>
    <w:rsid w:val="42F90467"/>
    <w:rsid w:val="43213168"/>
    <w:rsid w:val="433B189B"/>
    <w:rsid w:val="43652192"/>
    <w:rsid w:val="43776A08"/>
    <w:rsid w:val="43795FBC"/>
    <w:rsid w:val="438A0BBF"/>
    <w:rsid w:val="43A01AC8"/>
    <w:rsid w:val="43AC72CB"/>
    <w:rsid w:val="43CD2834"/>
    <w:rsid w:val="43CF28BC"/>
    <w:rsid w:val="43D1158D"/>
    <w:rsid w:val="43FF0185"/>
    <w:rsid w:val="44093E89"/>
    <w:rsid w:val="4410463B"/>
    <w:rsid w:val="441B40CF"/>
    <w:rsid w:val="4436276D"/>
    <w:rsid w:val="44495F37"/>
    <w:rsid w:val="44611CF4"/>
    <w:rsid w:val="448A474A"/>
    <w:rsid w:val="448C29E3"/>
    <w:rsid w:val="44B80408"/>
    <w:rsid w:val="44C012DB"/>
    <w:rsid w:val="44D203C4"/>
    <w:rsid w:val="44D74BC7"/>
    <w:rsid w:val="44F43C02"/>
    <w:rsid w:val="45230CBE"/>
    <w:rsid w:val="453A63F7"/>
    <w:rsid w:val="454C303B"/>
    <w:rsid w:val="455C3CD8"/>
    <w:rsid w:val="45774C28"/>
    <w:rsid w:val="45793C74"/>
    <w:rsid w:val="458A3F6C"/>
    <w:rsid w:val="458C76BF"/>
    <w:rsid w:val="45FD269B"/>
    <w:rsid w:val="46413F34"/>
    <w:rsid w:val="4645313C"/>
    <w:rsid w:val="464E029B"/>
    <w:rsid w:val="466A47BF"/>
    <w:rsid w:val="4677781D"/>
    <w:rsid w:val="46BB34DD"/>
    <w:rsid w:val="46BC3585"/>
    <w:rsid w:val="46F95873"/>
    <w:rsid w:val="470F4DFE"/>
    <w:rsid w:val="475576B3"/>
    <w:rsid w:val="47590C4D"/>
    <w:rsid w:val="475D18FB"/>
    <w:rsid w:val="476C6868"/>
    <w:rsid w:val="476E30FD"/>
    <w:rsid w:val="479226D6"/>
    <w:rsid w:val="47994047"/>
    <w:rsid w:val="47AA76FA"/>
    <w:rsid w:val="47B06315"/>
    <w:rsid w:val="47B46D6C"/>
    <w:rsid w:val="47FE4392"/>
    <w:rsid w:val="48414379"/>
    <w:rsid w:val="486D24B3"/>
    <w:rsid w:val="48732910"/>
    <w:rsid w:val="489D6C94"/>
    <w:rsid w:val="48C7608A"/>
    <w:rsid w:val="48FF5BA4"/>
    <w:rsid w:val="494D7C17"/>
    <w:rsid w:val="496D10E9"/>
    <w:rsid w:val="4994569E"/>
    <w:rsid w:val="499C5979"/>
    <w:rsid w:val="499E3F3E"/>
    <w:rsid w:val="49B83B96"/>
    <w:rsid w:val="49E16192"/>
    <w:rsid w:val="4A0A26D2"/>
    <w:rsid w:val="4A235542"/>
    <w:rsid w:val="4A315CA9"/>
    <w:rsid w:val="4A466B7F"/>
    <w:rsid w:val="4A8B48FA"/>
    <w:rsid w:val="4AB663B6"/>
    <w:rsid w:val="4ABE640E"/>
    <w:rsid w:val="4AE511B5"/>
    <w:rsid w:val="4AF90D90"/>
    <w:rsid w:val="4B027C03"/>
    <w:rsid w:val="4B1423FD"/>
    <w:rsid w:val="4B32080F"/>
    <w:rsid w:val="4B3D6AD7"/>
    <w:rsid w:val="4B432B6F"/>
    <w:rsid w:val="4B584CD9"/>
    <w:rsid w:val="4B5B0A82"/>
    <w:rsid w:val="4B5F5A2E"/>
    <w:rsid w:val="4B7C531A"/>
    <w:rsid w:val="4B960CC4"/>
    <w:rsid w:val="4BBB5A19"/>
    <w:rsid w:val="4BFD1ECA"/>
    <w:rsid w:val="4C124CCF"/>
    <w:rsid w:val="4C144EC6"/>
    <w:rsid w:val="4C2D1B8D"/>
    <w:rsid w:val="4C4E5672"/>
    <w:rsid w:val="4C5639AD"/>
    <w:rsid w:val="4C567EB7"/>
    <w:rsid w:val="4C6F605F"/>
    <w:rsid w:val="4C714C8A"/>
    <w:rsid w:val="4C7E6688"/>
    <w:rsid w:val="4C900B88"/>
    <w:rsid w:val="4C981E81"/>
    <w:rsid w:val="4C99585A"/>
    <w:rsid w:val="4CA524F8"/>
    <w:rsid w:val="4CB94161"/>
    <w:rsid w:val="4CC44A4F"/>
    <w:rsid w:val="4CD82A88"/>
    <w:rsid w:val="4D354E45"/>
    <w:rsid w:val="4D5404BE"/>
    <w:rsid w:val="4D626381"/>
    <w:rsid w:val="4D6D36A4"/>
    <w:rsid w:val="4D8B44EC"/>
    <w:rsid w:val="4D991D4B"/>
    <w:rsid w:val="4DAA3B1E"/>
    <w:rsid w:val="4DD70B1D"/>
    <w:rsid w:val="4DF4107E"/>
    <w:rsid w:val="4DF67A18"/>
    <w:rsid w:val="4E2E4192"/>
    <w:rsid w:val="4E2F3A8C"/>
    <w:rsid w:val="4E3338EB"/>
    <w:rsid w:val="4E3977B1"/>
    <w:rsid w:val="4E5302AF"/>
    <w:rsid w:val="4E6D2E7D"/>
    <w:rsid w:val="4E7D0E9F"/>
    <w:rsid w:val="4E8A1BED"/>
    <w:rsid w:val="4E9B3D31"/>
    <w:rsid w:val="4EA31B45"/>
    <w:rsid w:val="4EA544A6"/>
    <w:rsid w:val="4EC10FA1"/>
    <w:rsid w:val="4ED7235A"/>
    <w:rsid w:val="4EE47FAF"/>
    <w:rsid w:val="4EFB10EC"/>
    <w:rsid w:val="4F355BEB"/>
    <w:rsid w:val="4F493C9D"/>
    <w:rsid w:val="4F7C7238"/>
    <w:rsid w:val="4F9663A1"/>
    <w:rsid w:val="4FA669F9"/>
    <w:rsid w:val="50086B31"/>
    <w:rsid w:val="501B02F0"/>
    <w:rsid w:val="501B6F55"/>
    <w:rsid w:val="504808EB"/>
    <w:rsid w:val="504F6F84"/>
    <w:rsid w:val="506648E4"/>
    <w:rsid w:val="508F007D"/>
    <w:rsid w:val="50966B62"/>
    <w:rsid w:val="50AC2517"/>
    <w:rsid w:val="50C27743"/>
    <w:rsid w:val="50FE2664"/>
    <w:rsid w:val="51054C89"/>
    <w:rsid w:val="510E7BD9"/>
    <w:rsid w:val="51142088"/>
    <w:rsid w:val="51257DF2"/>
    <w:rsid w:val="51431C9B"/>
    <w:rsid w:val="514E2A9A"/>
    <w:rsid w:val="516444DE"/>
    <w:rsid w:val="516F2D96"/>
    <w:rsid w:val="518E5887"/>
    <w:rsid w:val="519F2561"/>
    <w:rsid w:val="51E1640E"/>
    <w:rsid w:val="51FA3437"/>
    <w:rsid w:val="52232583"/>
    <w:rsid w:val="52613844"/>
    <w:rsid w:val="528271BB"/>
    <w:rsid w:val="52B633F7"/>
    <w:rsid w:val="52EA12F3"/>
    <w:rsid w:val="52F54968"/>
    <w:rsid w:val="52F63F21"/>
    <w:rsid w:val="52F843AE"/>
    <w:rsid w:val="53037085"/>
    <w:rsid w:val="530C4A05"/>
    <w:rsid w:val="532703CC"/>
    <w:rsid w:val="53833C85"/>
    <w:rsid w:val="53C161BA"/>
    <w:rsid w:val="53DB3D80"/>
    <w:rsid w:val="53E32F04"/>
    <w:rsid w:val="53E67D0C"/>
    <w:rsid w:val="53E82518"/>
    <w:rsid w:val="5400361E"/>
    <w:rsid w:val="54106836"/>
    <w:rsid w:val="54511BB7"/>
    <w:rsid w:val="54625B16"/>
    <w:rsid w:val="54F71DA5"/>
    <w:rsid w:val="55296390"/>
    <w:rsid w:val="55396D92"/>
    <w:rsid w:val="5546524F"/>
    <w:rsid w:val="554C0652"/>
    <w:rsid w:val="55507CDE"/>
    <w:rsid w:val="55704C89"/>
    <w:rsid w:val="557329C3"/>
    <w:rsid w:val="55812663"/>
    <w:rsid w:val="55BA5430"/>
    <w:rsid w:val="55EC168A"/>
    <w:rsid w:val="55F8533B"/>
    <w:rsid w:val="560D7B88"/>
    <w:rsid w:val="56102FB6"/>
    <w:rsid w:val="561E6CAF"/>
    <w:rsid w:val="562349AD"/>
    <w:rsid w:val="56341444"/>
    <w:rsid w:val="563D3A3D"/>
    <w:rsid w:val="565724FC"/>
    <w:rsid w:val="56650391"/>
    <w:rsid w:val="567F1D52"/>
    <w:rsid w:val="56903782"/>
    <w:rsid w:val="56BB29CC"/>
    <w:rsid w:val="56CC0D85"/>
    <w:rsid w:val="56CD339C"/>
    <w:rsid w:val="56D90C21"/>
    <w:rsid w:val="56DF2AC6"/>
    <w:rsid w:val="56E54EFC"/>
    <w:rsid w:val="56E63D0E"/>
    <w:rsid w:val="56E9553E"/>
    <w:rsid w:val="56FE2F4B"/>
    <w:rsid w:val="572253E0"/>
    <w:rsid w:val="572478A2"/>
    <w:rsid w:val="572E5ACA"/>
    <w:rsid w:val="573740AA"/>
    <w:rsid w:val="573E7E5F"/>
    <w:rsid w:val="578410D8"/>
    <w:rsid w:val="57AC043B"/>
    <w:rsid w:val="57C00B06"/>
    <w:rsid w:val="57D155D6"/>
    <w:rsid w:val="57F63DAD"/>
    <w:rsid w:val="580179DE"/>
    <w:rsid w:val="580D0CBC"/>
    <w:rsid w:val="58256929"/>
    <w:rsid w:val="5843285C"/>
    <w:rsid w:val="58442191"/>
    <w:rsid w:val="58A5030C"/>
    <w:rsid w:val="58AF5911"/>
    <w:rsid w:val="58C67354"/>
    <w:rsid w:val="58D152A5"/>
    <w:rsid w:val="58D82127"/>
    <w:rsid w:val="58DD217F"/>
    <w:rsid w:val="59037ECC"/>
    <w:rsid w:val="594450BC"/>
    <w:rsid w:val="59585F04"/>
    <w:rsid w:val="595D39A6"/>
    <w:rsid w:val="5980525A"/>
    <w:rsid w:val="59867698"/>
    <w:rsid w:val="59916003"/>
    <w:rsid w:val="59AA0CE5"/>
    <w:rsid w:val="59C75336"/>
    <w:rsid w:val="5A497473"/>
    <w:rsid w:val="5A596DE6"/>
    <w:rsid w:val="5A980FB6"/>
    <w:rsid w:val="5A9A457A"/>
    <w:rsid w:val="5A9A4E06"/>
    <w:rsid w:val="5AAA662E"/>
    <w:rsid w:val="5AFE00AE"/>
    <w:rsid w:val="5B2A4246"/>
    <w:rsid w:val="5B617B55"/>
    <w:rsid w:val="5B7F3E1E"/>
    <w:rsid w:val="5BB250E8"/>
    <w:rsid w:val="5BC052E6"/>
    <w:rsid w:val="5BC0715A"/>
    <w:rsid w:val="5BCF6A28"/>
    <w:rsid w:val="5BD344A3"/>
    <w:rsid w:val="5C071F8C"/>
    <w:rsid w:val="5C19073B"/>
    <w:rsid w:val="5C8C6743"/>
    <w:rsid w:val="5C8F6B93"/>
    <w:rsid w:val="5C956E46"/>
    <w:rsid w:val="5CA058AA"/>
    <w:rsid w:val="5CB61CB5"/>
    <w:rsid w:val="5CDA5C23"/>
    <w:rsid w:val="5CDE74B1"/>
    <w:rsid w:val="5D0134C1"/>
    <w:rsid w:val="5D0B75E9"/>
    <w:rsid w:val="5D1B3C72"/>
    <w:rsid w:val="5D252794"/>
    <w:rsid w:val="5D2A062F"/>
    <w:rsid w:val="5D6700F8"/>
    <w:rsid w:val="5D720B1B"/>
    <w:rsid w:val="5D7874FB"/>
    <w:rsid w:val="5D9A56C3"/>
    <w:rsid w:val="5DA13C09"/>
    <w:rsid w:val="5DA30EBD"/>
    <w:rsid w:val="5DB03976"/>
    <w:rsid w:val="5E062D59"/>
    <w:rsid w:val="5E25742A"/>
    <w:rsid w:val="5E6230CD"/>
    <w:rsid w:val="5E745F14"/>
    <w:rsid w:val="5E821AC7"/>
    <w:rsid w:val="5E84008F"/>
    <w:rsid w:val="5E864291"/>
    <w:rsid w:val="5EC16DFC"/>
    <w:rsid w:val="5ED27F4A"/>
    <w:rsid w:val="5EF22051"/>
    <w:rsid w:val="5EF8096D"/>
    <w:rsid w:val="5F330E47"/>
    <w:rsid w:val="5F3B4020"/>
    <w:rsid w:val="5F6B7317"/>
    <w:rsid w:val="5F6F795A"/>
    <w:rsid w:val="5F8F7781"/>
    <w:rsid w:val="5FA306CF"/>
    <w:rsid w:val="5FA97715"/>
    <w:rsid w:val="5FBA5BF3"/>
    <w:rsid w:val="5FCA59A2"/>
    <w:rsid w:val="5FE9430E"/>
    <w:rsid w:val="60026DE4"/>
    <w:rsid w:val="602F1425"/>
    <w:rsid w:val="604D3B6D"/>
    <w:rsid w:val="60566219"/>
    <w:rsid w:val="607E63E3"/>
    <w:rsid w:val="607E751E"/>
    <w:rsid w:val="60982314"/>
    <w:rsid w:val="60AB6D90"/>
    <w:rsid w:val="60D62EB6"/>
    <w:rsid w:val="60D76747"/>
    <w:rsid w:val="60E113CD"/>
    <w:rsid w:val="60E57BF6"/>
    <w:rsid w:val="610956D2"/>
    <w:rsid w:val="610A0659"/>
    <w:rsid w:val="614665AC"/>
    <w:rsid w:val="61491F45"/>
    <w:rsid w:val="614F21DB"/>
    <w:rsid w:val="61697B91"/>
    <w:rsid w:val="61B25C46"/>
    <w:rsid w:val="61C15D1E"/>
    <w:rsid w:val="61FA62AB"/>
    <w:rsid w:val="620375F2"/>
    <w:rsid w:val="621D2A6B"/>
    <w:rsid w:val="622C49CF"/>
    <w:rsid w:val="623C20B7"/>
    <w:rsid w:val="62603372"/>
    <w:rsid w:val="626E18C2"/>
    <w:rsid w:val="62934908"/>
    <w:rsid w:val="62F86027"/>
    <w:rsid w:val="636E6951"/>
    <w:rsid w:val="637B2908"/>
    <w:rsid w:val="63C41C16"/>
    <w:rsid w:val="63C86456"/>
    <w:rsid w:val="63EB2BD2"/>
    <w:rsid w:val="63EF2E16"/>
    <w:rsid w:val="6409483B"/>
    <w:rsid w:val="6410048D"/>
    <w:rsid w:val="641B57B0"/>
    <w:rsid w:val="64340620"/>
    <w:rsid w:val="64491DFF"/>
    <w:rsid w:val="646B2A0E"/>
    <w:rsid w:val="64A42418"/>
    <w:rsid w:val="64D55B15"/>
    <w:rsid w:val="64F669CF"/>
    <w:rsid w:val="64F94FCC"/>
    <w:rsid w:val="653746EE"/>
    <w:rsid w:val="653F37A0"/>
    <w:rsid w:val="65745E36"/>
    <w:rsid w:val="658E1971"/>
    <w:rsid w:val="659E4085"/>
    <w:rsid w:val="659F36E9"/>
    <w:rsid w:val="65A629EE"/>
    <w:rsid w:val="65B87C62"/>
    <w:rsid w:val="65C23A09"/>
    <w:rsid w:val="65D825D3"/>
    <w:rsid w:val="65D839AF"/>
    <w:rsid w:val="65DE0674"/>
    <w:rsid w:val="66344907"/>
    <w:rsid w:val="66416367"/>
    <w:rsid w:val="66513116"/>
    <w:rsid w:val="66523C74"/>
    <w:rsid w:val="66616B84"/>
    <w:rsid w:val="666F3B91"/>
    <w:rsid w:val="6686339F"/>
    <w:rsid w:val="66882638"/>
    <w:rsid w:val="66A413E4"/>
    <w:rsid w:val="66DC236D"/>
    <w:rsid w:val="66E927B7"/>
    <w:rsid w:val="672A3F5C"/>
    <w:rsid w:val="672C55DE"/>
    <w:rsid w:val="673B7CD7"/>
    <w:rsid w:val="67500501"/>
    <w:rsid w:val="675266DF"/>
    <w:rsid w:val="678B112F"/>
    <w:rsid w:val="67A8585E"/>
    <w:rsid w:val="67C1353F"/>
    <w:rsid w:val="67C62DE5"/>
    <w:rsid w:val="67F46E80"/>
    <w:rsid w:val="67F872BE"/>
    <w:rsid w:val="682439A6"/>
    <w:rsid w:val="682D476F"/>
    <w:rsid w:val="684A3A68"/>
    <w:rsid w:val="684B23DC"/>
    <w:rsid w:val="685C4E82"/>
    <w:rsid w:val="686B1A33"/>
    <w:rsid w:val="686D4352"/>
    <w:rsid w:val="686D7C0B"/>
    <w:rsid w:val="68987376"/>
    <w:rsid w:val="689B1D44"/>
    <w:rsid w:val="68A37B22"/>
    <w:rsid w:val="68A6364C"/>
    <w:rsid w:val="68CB18F9"/>
    <w:rsid w:val="68EB2A23"/>
    <w:rsid w:val="68F0088D"/>
    <w:rsid w:val="693C3B9E"/>
    <w:rsid w:val="693F662E"/>
    <w:rsid w:val="69433AD7"/>
    <w:rsid w:val="69586B5E"/>
    <w:rsid w:val="695D4BB4"/>
    <w:rsid w:val="698847AD"/>
    <w:rsid w:val="69B8404E"/>
    <w:rsid w:val="69C034C7"/>
    <w:rsid w:val="69FA1D49"/>
    <w:rsid w:val="6A182F1C"/>
    <w:rsid w:val="6A1A3E14"/>
    <w:rsid w:val="6A21630F"/>
    <w:rsid w:val="6A5406AB"/>
    <w:rsid w:val="6A573C83"/>
    <w:rsid w:val="6A667E30"/>
    <w:rsid w:val="6AC00D35"/>
    <w:rsid w:val="6AEA4AF3"/>
    <w:rsid w:val="6B0034D8"/>
    <w:rsid w:val="6B0D34B9"/>
    <w:rsid w:val="6B17238E"/>
    <w:rsid w:val="6B785296"/>
    <w:rsid w:val="6B78661C"/>
    <w:rsid w:val="6B8A321B"/>
    <w:rsid w:val="6BB64010"/>
    <w:rsid w:val="6BBB7E5D"/>
    <w:rsid w:val="6BFA20BD"/>
    <w:rsid w:val="6C0D4B18"/>
    <w:rsid w:val="6C142725"/>
    <w:rsid w:val="6C1C0317"/>
    <w:rsid w:val="6C4A0AF5"/>
    <w:rsid w:val="6C5B7C3D"/>
    <w:rsid w:val="6C8B633B"/>
    <w:rsid w:val="6C9E0E4B"/>
    <w:rsid w:val="6CA31B11"/>
    <w:rsid w:val="6CA970A6"/>
    <w:rsid w:val="6CDD6495"/>
    <w:rsid w:val="6CE14094"/>
    <w:rsid w:val="6CF50AA9"/>
    <w:rsid w:val="6D255513"/>
    <w:rsid w:val="6D2D0302"/>
    <w:rsid w:val="6D406CA7"/>
    <w:rsid w:val="6D5471D1"/>
    <w:rsid w:val="6D5618F6"/>
    <w:rsid w:val="6D582C56"/>
    <w:rsid w:val="6D5B023A"/>
    <w:rsid w:val="6D6C7B3B"/>
    <w:rsid w:val="6D7C27FD"/>
    <w:rsid w:val="6D7F4CDC"/>
    <w:rsid w:val="6D832F5A"/>
    <w:rsid w:val="6DA77C92"/>
    <w:rsid w:val="6DBD0A2E"/>
    <w:rsid w:val="6E1E28E7"/>
    <w:rsid w:val="6E253D37"/>
    <w:rsid w:val="6E294FFC"/>
    <w:rsid w:val="6E53575E"/>
    <w:rsid w:val="6E8B7294"/>
    <w:rsid w:val="6E961DF8"/>
    <w:rsid w:val="6EAE0FCF"/>
    <w:rsid w:val="6EBD32E5"/>
    <w:rsid w:val="6ED8096E"/>
    <w:rsid w:val="6EFC61DE"/>
    <w:rsid w:val="6F317D40"/>
    <w:rsid w:val="6F355DE3"/>
    <w:rsid w:val="6F3E01F4"/>
    <w:rsid w:val="6F6320A4"/>
    <w:rsid w:val="6F9957DB"/>
    <w:rsid w:val="6FB1521A"/>
    <w:rsid w:val="6FB62437"/>
    <w:rsid w:val="6FC7059A"/>
    <w:rsid w:val="6FF45E97"/>
    <w:rsid w:val="70140C0F"/>
    <w:rsid w:val="707F56DE"/>
    <w:rsid w:val="70C25BE6"/>
    <w:rsid w:val="70D723AB"/>
    <w:rsid w:val="70F36E61"/>
    <w:rsid w:val="70FD434C"/>
    <w:rsid w:val="71100CDC"/>
    <w:rsid w:val="7115766B"/>
    <w:rsid w:val="715C76A8"/>
    <w:rsid w:val="7173558A"/>
    <w:rsid w:val="717C359F"/>
    <w:rsid w:val="717F0706"/>
    <w:rsid w:val="71836470"/>
    <w:rsid w:val="71847503"/>
    <w:rsid w:val="71B926D0"/>
    <w:rsid w:val="71D91C0E"/>
    <w:rsid w:val="71EA67C2"/>
    <w:rsid w:val="71FA3182"/>
    <w:rsid w:val="72010298"/>
    <w:rsid w:val="723D2D95"/>
    <w:rsid w:val="72654E3F"/>
    <w:rsid w:val="726E225D"/>
    <w:rsid w:val="72785128"/>
    <w:rsid w:val="727A5D97"/>
    <w:rsid w:val="728529AB"/>
    <w:rsid w:val="729561F9"/>
    <w:rsid w:val="72B1078E"/>
    <w:rsid w:val="72B92290"/>
    <w:rsid w:val="72C1278C"/>
    <w:rsid w:val="730A1611"/>
    <w:rsid w:val="730E68A8"/>
    <w:rsid w:val="73151441"/>
    <w:rsid w:val="733C43F9"/>
    <w:rsid w:val="73593069"/>
    <w:rsid w:val="7366394B"/>
    <w:rsid w:val="736C3941"/>
    <w:rsid w:val="73BA35F1"/>
    <w:rsid w:val="73E16E93"/>
    <w:rsid w:val="742A7C7B"/>
    <w:rsid w:val="745A021B"/>
    <w:rsid w:val="747001D1"/>
    <w:rsid w:val="7473649C"/>
    <w:rsid w:val="747B1953"/>
    <w:rsid w:val="748A1272"/>
    <w:rsid w:val="74A001C2"/>
    <w:rsid w:val="74A4421C"/>
    <w:rsid w:val="74D83684"/>
    <w:rsid w:val="74F51705"/>
    <w:rsid w:val="74F90A86"/>
    <w:rsid w:val="74F97E9E"/>
    <w:rsid w:val="75082343"/>
    <w:rsid w:val="753D1261"/>
    <w:rsid w:val="75577470"/>
    <w:rsid w:val="75E46430"/>
    <w:rsid w:val="75EE682B"/>
    <w:rsid w:val="75FC5F71"/>
    <w:rsid w:val="761C0F14"/>
    <w:rsid w:val="765315BD"/>
    <w:rsid w:val="765E36CC"/>
    <w:rsid w:val="766660AE"/>
    <w:rsid w:val="76690727"/>
    <w:rsid w:val="76737E44"/>
    <w:rsid w:val="76AA0941"/>
    <w:rsid w:val="76AB10BE"/>
    <w:rsid w:val="76D90B8C"/>
    <w:rsid w:val="76DF0273"/>
    <w:rsid w:val="76E31DEE"/>
    <w:rsid w:val="76F37434"/>
    <w:rsid w:val="77106CCA"/>
    <w:rsid w:val="7712698C"/>
    <w:rsid w:val="77536BB7"/>
    <w:rsid w:val="77A70577"/>
    <w:rsid w:val="780A18B0"/>
    <w:rsid w:val="78283BA0"/>
    <w:rsid w:val="783E1330"/>
    <w:rsid w:val="785C21A2"/>
    <w:rsid w:val="786A107B"/>
    <w:rsid w:val="7884082E"/>
    <w:rsid w:val="78944917"/>
    <w:rsid w:val="789C764E"/>
    <w:rsid w:val="78A771BA"/>
    <w:rsid w:val="78B67CD8"/>
    <w:rsid w:val="78D40DDE"/>
    <w:rsid w:val="78DC5DC0"/>
    <w:rsid w:val="78FD2ABD"/>
    <w:rsid w:val="794F23D5"/>
    <w:rsid w:val="796755A1"/>
    <w:rsid w:val="797177C8"/>
    <w:rsid w:val="797C3A2F"/>
    <w:rsid w:val="79962D27"/>
    <w:rsid w:val="79AF2666"/>
    <w:rsid w:val="79BC0732"/>
    <w:rsid w:val="79EB30D7"/>
    <w:rsid w:val="79FE6D3D"/>
    <w:rsid w:val="7A0F36F7"/>
    <w:rsid w:val="7A1062A7"/>
    <w:rsid w:val="7A1E3621"/>
    <w:rsid w:val="7A212E8E"/>
    <w:rsid w:val="7A261C8E"/>
    <w:rsid w:val="7A297BBA"/>
    <w:rsid w:val="7A700D3D"/>
    <w:rsid w:val="7AA335B6"/>
    <w:rsid w:val="7AA530D3"/>
    <w:rsid w:val="7AA8721A"/>
    <w:rsid w:val="7AA951EE"/>
    <w:rsid w:val="7AAC0901"/>
    <w:rsid w:val="7AC412C5"/>
    <w:rsid w:val="7AC72ED6"/>
    <w:rsid w:val="7AD64D73"/>
    <w:rsid w:val="7B0D7189"/>
    <w:rsid w:val="7B1472FE"/>
    <w:rsid w:val="7B222ACB"/>
    <w:rsid w:val="7B2869CC"/>
    <w:rsid w:val="7B3158B2"/>
    <w:rsid w:val="7B334D35"/>
    <w:rsid w:val="7B3B13B3"/>
    <w:rsid w:val="7B567525"/>
    <w:rsid w:val="7B983E0C"/>
    <w:rsid w:val="7B9A4684"/>
    <w:rsid w:val="7BC0482E"/>
    <w:rsid w:val="7BD067BF"/>
    <w:rsid w:val="7BE958CF"/>
    <w:rsid w:val="7BF64D70"/>
    <w:rsid w:val="7BF7528A"/>
    <w:rsid w:val="7C0011E2"/>
    <w:rsid w:val="7C315636"/>
    <w:rsid w:val="7C37580B"/>
    <w:rsid w:val="7C4F6D4E"/>
    <w:rsid w:val="7C615611"/>
    <w:rsid w:val="7C680D9E"/>
    <w:rsid w:val="7C700ADE"/>
    <w:rsid w:val="7C7209E6"/>
    <w:rsid w:val="7CC307E9"/>
    <w:rsid w:val="7CD76295"/>
    <w:rsid w:val="7D171108"/>
    <w:rsid w:val="7D1D2178"/>
    <w:rsid w:val="7D2F65A2"/>
    <w:rsid w:val="7D6A07B6"/>
    <w:rsid w:val="7D793DEF"/>
    <w:rsid w:val="7D8201F6"/>
    <w:rsid w:val="7D953056"/>
    <w:rsid w:val="7DA93A32"/>
    <w:rsid w:val="7DB62AE3"/>
    <w:rsid w:val="7DC55C73"/>
    <w:rsid w:val="7E0C5B7D"/>
    <w:rsid w:val="7E48608F"/>
    <w:rsid w:val="7E6D2E51"/>
    <w:rsid w:val="7E6E239A"/>
    <w:rsid w:val="7E7C2FCB"/>
    <w:rsid w:val="7E7C6879"/>
    <w:rsid w:val="7EB40C95"/>
    <w:rsid w:val="7EBC1109"/>
    <w:rsid w:val="7ED87548"/>
    <w:rsid w:val="7EEB2A8F"/>
    <w:rsid w:val="7F73683D"/>
    <w:rsid w:val="7FA77F74"/>
    <w:rsid w:val="7FB81E27"/>
    <w:rsid w:val="7FBC0D1C"/>
    <w:rsid w:val="7FBE464C"/>
    <w:rsid w:val="7FD60385"/>
    <w:rsid w:val="7FE76BCA"/>
    <w:rsid w:val="7FF85CDD"/>
    <w:rsid w:val="7FF93BE2"/>
    <w:rsid w:val="7FFB7DC6"/>
    <w:rsid w:val="7FFE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870</Words>
  <Characters>921</Characters>
  <Lines>0</Lines>
  <Paragraphs>0</Paragraphs>
  <TotalTime>6</TotalTime>
  <ScaleCrop>false</ScaleCrop>
  <LinksUpToDate>false</LinksUpToDate>
  <CharactersWithSpaces>1053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2024-04-12T02:59:00Z</dcterms:created>
  <dc:creator>cjz</dc:creator>
  <cp:lastModifiedBy>`</cp:lastModifiedBy>
  <dcterms:modified xsi:type="dcterms:W3CDTF">2024-12-27T02:49:25Z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13E21D9BAAF8421A95BA98764B3989D9_13</vt:lpwstr>
  </property>
  <property fmtid="{D5CDD505-2E9C-101B-9397-08002B2CF9AE}" pid="4" name="KSOTemplateDocerSaveRecord">
    <vt:lpwstr>eyJoZGlkIjoiOWQ5MTk5NjA4NjEwNTA5NjljZjgyNzM2MWYzMjgzNzYiLCJ1c2VySWQiOiI3OTA5MzY3MTcifQ==</vt:lpwstr>
  </property>
</Properties>
</file>