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62B03">
      <w:pPr>
        <w:pStyle w:val="2"/>
        <w:spacing w:line="440" w:lineRule="exact"/>
        <w:ind w:left="2520" w:firstLine="42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课程设计报告</w:t>
      </w:r>
    </w:p>
    <w:p w14:paraId="16DFAC6B">
      <w:pPr>
        <w:spacing w:line="440" w:lineRule="exact"/>
        <w:rPr>
          <w:rFonts w:hint="eastAsia"/>
        </w:rPr>
      </w:pPr>
      <w:r>
        <w:rPr>
          <w:rFonts w:hint="eastAsia"/>
          <w:b/>
          <w:bCs/>
        </w:rPr>
        <w:t>专业</w:t>
      </w:r>
      <w:r>
        <w:rPr>
          <w:b/>
          <w:bCs/>
        </w:rPr>
        <w:t>：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>网络空间安全</w:t>
      </w:r>
      <w:r>
        <w:rPr>
          <w:b/>
          <w:bCs/>
        </w:rPr>
        <w:tab/>
      </w:r>
      <w:r>
        <w:rPr>
          <w:rFonts w:hint="eastAsia"/>
          <w:b/>
          <w:bCs/>
        </w:rPr>
        <w:t>班级</w:t>
      </w:r>
      <w:r>
        <w:rPr>
          <w:b/>
          <w:bCs/>
        </w:rPr>
        <w:t>：</w:t>
      </w:r>
      <w:r>
        <w:rPr>
          <w:rFonts w:hint="eastAsia"/>
          <w:b/>
          <w:bCs/>
          <w:lang w:val="en-US" w:eastAsia="zh-CN"/>
        </w:rPr>
        <w:t xml:space="preserve">2202 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姓名</w:t>
      </w:r>
      <w:r>
        <w:rPr>
          <w:b/>
          <w:bCs/>
        </w:rPr>
        <w:t>：</w:t>
      </w:r>
      <w:r>
        <w:rPr>
          <w:rFonts w:hint="eastAsia"/>
          <w:b/>
          <w:bCs/>
          <w:lang w:val="en-US" w:eastAsia="zh-CN"/>
        </w:rPr>
        <w:t>章百琪</w:t>
      </w:r>
      <w:r>
        <w:rPr>
          <w:b/>
          <w:bCs/>
        </w:rPr>
        <w:tab/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eastAsia"/>
          <w:b/>
          <w:bCs/>
        </w:rPr>
        <w:t>学号</w:t>
      </w:r>
      <w:r>
        <w:rPr>
          <w:b/>
          <w:bCs/>
        </w:rPr>
        <w:t>：</w:t>
      </w:r>
      <w:r>
        <w:rPr>
          <w:rFonts w:hint="eastAsia"/>
          <w:b/>
          <w:bCs/>
          <w:lang w:val="en-US" w:eastAsia="zh-CN"/>
        </w:rPr>
        <w:t>3220812128</w:t>
      </w:r>
      <w:r>
        <w:rPr>
          <w:b/>
          <w:bCs/>
        </w:rPr>
        <w:tab/>
      </w:r>
    </w:p>
    <w:p w14:paraId="1DE6429D">
      <w:pPr>
        <w:spacing w:line="440" w:lineRule="exact"/>
        <w:rPr>
          <w:rFonts w:hint="eastAsia"/>
        </w:rPr>
      </w:pPr>
      <w:r>
        <w:pict>
          <v:rect id="_x0000_i1025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64E4A">
      <w:pPr>
        <w:spacing w:line="440" w:lineRule="exact"/>
        <w:rPr>
          <w:rFonts w:hint="eastAsia"/>
          <w:b/>
          <w:bCs/>
        </w:rPr>
      </w:pPr>
      <w:r>
        <w:rPr>
          <w:b/>
          <w:bCs/>
        </w:rPr>
        <w:t>目录 (Agenda)</w:t>
      </w:r>
    </w:p>
    <w:p w14:paraId="12462AC7">
      <w:pPr>
        <w:numPr>
          <w:ilvl w:val="0"/>
          <w:numId w:val="1"/>
        </w:numPr>
        <w:spacing w:line="440" w:lineRule="exact"/>
        <w:rPr>
          <w:rFonts w:hint="eastAsia"/>
        </w:rPr>
      </w:pPr>
      <w:r>
        <w:rPr>
          <w:b/>
          <w:bCs/>
        </w:rPr>
        <w:t>项目概述 (Project Overview)</w:t>
      </w:r>
    </w:p>
    <w:p w14:paraId="28E3C91F">
      <w:pPr>
        <w:numPr>
          <w:ilvl w:val="1"/>
          <w:numId w:val="2"/>
        </w:numPr>
        <w:spacing w:line="440" w:lineRule="exact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项目背景与目标</w:t>
      </w:r>
    </w:p>
    <w:p w14:paraId="45A75FE9">
      <w:pPr>
        <w:numPr>
          <w:ilvl w:val="1"/>
          <w:numId w:val="2"/>
        </w:numPr>
        <w:spacing w:line="440" w:lineRule="exact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技术架构与工作流程</w:t>
      </w:r>
    </w:p>
    <w:p w14:paraId="41174995">
      <w:pPr>
        <w:numPr>
          <w:ilvl w:val="0"/>
          <w:numId w:val="1"/>
        </w:numPr>
        <w:spacing w:line="440" w:lineRule="exact"/>
        <w:rPr>
          <w:rFonts w:hint="eastAsia"/>
        </w:rPr>
      </w:pPr>
      <w:r>
        <w:rPr>
          <w:b/>
          <w:bCs/>
        </w:rPr>
        <w:t>核心成果展示 (Core Achievements Showcase)</w:t>
      </w:r>
    </w:p>
    <w:p w14:paraId="356EAE19">
      <w:pPr>
        <w:numPr>
          <w:ilvl w:val="1"/>
          <w:numId w:val="1"/>
        </w:numPr>
        <w:spacing w:line="440" w:lineRule="exact"/>
        <w:rPr>
          <w:rFonts w:hint="eastAsia" w:ascii="宋体" w:hAnsi="宋体" w:eastAsia="宋体"/>
        </w:rPr>
      </w:pPr>
      <w:r>
        <w:rPr>
          <w:b/>
          <w:bCs/>
        </w:rPr>
        <w:t>得分点一 (</w:t>
      </w:r>
      <w:r>
        <w:rPr>
          <w:rFonts w:hint="eastAsia"/>
          <w:b/>
          <w:bCs/>
        </w:rPr>
        <w:t>2</w:t>
      </w:r>
      <w:r>
        <w:rPr>
          <w:b/>
          <w:bCs/>
        </w:rPr>
        <w:t>0分):</w:t>
      </w:r>
      <w:r>
        <w:t> </w:t>
      </w:r>
      <w:r>
        <w:rPr>
          <w:rFonts w:ascii="宋体" w:hAnsi="宋体" w:eastAsia="宋体"/>
        </w:rPr>
        <w:t>Dify + mcpserver 实现基础命令执行</w:t>
      </w:r>
    </w:p>
    <w:p w14:paraId="7219CE2B">
      <w:pPr>
        <w:numPr>
          <w:ilvl w:val="1"/>
          <w:numId w:val="1"/>
        </w:numPr>
        <w:spacing w:line="440" w:lineRule="exact"/>
        <w:rPr>
          <w:rFonts w:hint="eastAsia"/>
        </w:rPr>
      </w:pPr>
      <w:r>
        <w:rPr>
          <w:b/>
          <w:bCs/>
        </w:rPr>
        <w:t>得分点二 (25分):</w:t>
      </w:r>
      <w:r>
        <w:t> </w:t>
      </w:r>
      <w:r>
        <w:rPr>
          <w:rFonts w:ascii="宋体" w:hAnsi="宋体" w:eastAsia="宋体"/>
        </w:rPr>
        <w:t>Dify + mcpserver 自动化靶场攻击与结果分析</w:t>
      </w:r>
    </w:p>
    <w:p w14:paraId="630746B3">
      <w:pPr>
        <w:numPr>
          <w:ilvl w:val="0"/>
          <w:numId w:val="1"/>
        </w:numPr>
        <w:spacing w:line="440" w:lineRule="exact"/>
        <w:rPr>
          <w:rFonts w:hint="eastAsia"/>
        </w:rPr>
      </w:pPr>
      <w:r>
        <w:rPr>
          <w:b/>
          <w:bCs/>
        </w:rPr>
        <w:t>深度思考与洞察 (In-depth Thinking &amp; Insights)</w:t>
      </w:r>
    </w:p>
    <w:p w14:paraId="29301D44">
      <w:pPr>
        <w:numPr>
          <w:ilvl w:val="1"/>
          <w:numId w:val="1"/>
        </w:numPr>
        <w:spacing w:line="440" w:lineRule="exact"/>
        <w:rPr>
          <w:rFonts w:hint="eastAsia"/>
        </w:rPr>
      </w:pPr>
      <w:r>
        <w:rPr>
          <w:b/>
          <w:bCs/>
        </w:rPr>
        <w:t>得分点三 (20分):</w:t>
      </w:r>
      <w:r>
        <w:t> </w:t>
      </w:r>
      <w:r>
        <w:rPr>
          <w:rFonts w:ascii="宋体" w:hAnsi="宋体" w:eastAsia="宋体"/>
        </w:rPr>
        <w:t>Dify + mcpserver 开发过程中的安全隐患分析</w:t>
      </w:r>
    </w:p>
    <w:p w14:paraId="35DF842F">
      <w:pPr>
        <w:numPr>
          <w:ilvl w:val="1"/>
          <w:numId w:val="1"/>
        </w:numPr>
        <w:spacing w:line="440" w:lineRule="exact"/>
        <w:rPr>
          <w:rFonts w:hint="eastAsia"/>
        </w:rPr>
      </w:pPr>
      <w:r>
        <w:rPr>
          <w:b/>
          <w:bCs/>
        </w:rPr>
        <w:t>得分点四 (</w:t>
      </w:r>
      <w:r>
        <w:rPr>
          <w:rFonts w:hint="eastAsia"/>
          <w:b/>
          <w:bCs/>
        </w:rPr>
        <w:t>1</w:t>
      </w:r>
      <w:r>
        <w:rPr>
          <w:b/>
          <w:bCs/>
        </w:rPr>
        <w:t>0分):</w:t>
      </w:r>
      <w:r>
        <w:t> </w:t>
      </w:r>
      <w:r>
        <w:rPr>
          <w:rFonts w:ascii="宋体" w:hAnsi="宋体" w:eastAsia="宋体"/>
        </w:rPr>
        <w:t>Dify 在网络安全领域的未来应用方向探讨</w:t>
      </w:r>
    </w:p>
    <w:p w14:paraId="5ADEC7AE">
      <w:pPr>
        <w:numPr>
          <w:ilvl w:val="0"/>
          <w:numId w:val="1"/>
        </w:numPr>
        <w:spacing w:line="440" w:lineRule="exact"/>
        <w:rPr>
          <w:rFonts w:hint="eastAsia"/>
        </w:rPr>
      </w:pPr>
      <w:r>
        <w:rPr>
          <w:b/>
          <w:bCs/>
        </w:rPr>
        <w:t>项目管理与总结 (Project Management &amp; Summary)</w:t>
      </w:r>
    </w:p>
    <w:p w14:paraId="2F9F386D">
      <w:pPr>
        <w:numPr>
          <w:ilvl w:val="1"/>
          <w:numId w:val="1"/>
        </w:numPr>
        <w:spacing w:line="440" w:lineRule="exact"/>
        <w:rPr>
          <w:rFonts w:hint="eastAsia"/>
        </w:rPr>
      </w:pPr>
      <w:r>
        <w:rPr>
          <w:b/>
          <w:bCs/>
        </w:rPr>
        <w:t>得分点五 (25分):</w:t>
      </w:r>
      <w:r>
        <w:t> </w:t>
      </w:r>
      <w:r>
        <w:rPr>
          <w:rFonts w:ascii="宋体" w:hAnsi="宋体" w:eastAsia="宋体"/>
        </w:rPr>
        <w:t>项目过程回顾 (每日作业完成情况)</w:t>
      </w:r>
    </w:p>
    <w:p w14:paraId="0A447BC0">
      <w:pPr>
        <w:numPr>
          <w:ilvl w:val="1"/>
          <w:numId w:val="1"/>
        </w:numPr>
        <w:spacing w:line="440" w:lineRule="exact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项目总结与展望</w:t>
      </w:r>
    </w:p>
    <w:p w14:paraId="004C398A">
      <w:pPr>
        <w:numPr>
          <w:ilvl w:val="0"/>
          <w:numId w:val="1"/>
        </w:numPr>
        <w:spacing w:line="440" w:lineRule="exact"/>
        <w:rPr>
          <w:rFonts w:hint="eastAsia"/>
        </w:rPr>
      </w:pPr>
      <w:r>
        <w:rPr>
          <w:b/>
          <w:bCs/>
        </w:rPr>
        <w:t>Q&amp;A 环节</w:t>
      </w:r>
    </w:p>
    <w:p w14:paraId="07480CDF">
      <w:pPr>
        <w:spacing w:line="440" w:lineRule="exact"/>
        <w:rPr>
          <w:rFonts w:hint="eastAsia"/>
        </w:rPr>
      </w:pPr>
      <w:r>
        <w:pict>
          <v:rect id="_x0000_i1026" o:spt="1" style="height:1.5pt;width:0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28128">
      <w:pPr>
        <w:spacing w:line="440" w:lineRule="exact"/>
        <w:rPr>
          <w:rFonts w:hint="eastAsia"/>
          <w:b/>
          <w:bCs/>
        </w:rPr>
      </w:pPr>
      <w:r>
        <w:rPr>
          <w:b/>
          <w:bCs/>
        </w:rPr>
        <w:t>1. 项目概述</w:t>
      </w:r>
    </w:p>
    <w:p w14:paraId="143A5D86">
      <w:pPr>
        <w:numPr>
          <w:ilvl w:val="0"/>
          <w:numId w:val="2"/>
        </w:numPr>
        <w:spacing w:line="440" w:lineRule="exact"/>
        <w:rPr>
          <w:rFonts w:hint="eastAsia"/>
        </w:rPr>
      </w:pPr>
      <w:r>
        <w:rPr>
          <w:b/>
          <w:bCs/>
        </w:rPr>
        <w:t>背景:</w:t>
      </w:r>
    </w:p>
    <w:p w14:paraId="1E2293C8">
      <w:pPr>
        <w:numPr>
          <w:ilvl w:val="1"/>
          <w:numId w:val="1"/>
        </w:numPr>
        <w:spacing w:line="440" w:lineRule="exact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随着大语言模型（LLM）的发展，AI Agent 在自动化任务处理方面展现出巨大潜力。</w:t>
      </w:r>
    </w:p>
    <w:p w14:paraId="2F8C18AE">
      <w:pPr>
        <w:numPr>
          <w:ilvl w:val="1"/>
          <w:numId w:val="1"/>
        </w:numPr>
        <w:spacing w:line="440" w:lineRule="exact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Dify 作为一个开源的 LLM 应用开发平台，提供了强大的 Agent 和工具（Tool）编排能力。</w:t>
      </w:r>
    </w:p>
    <w:p w14:paraId="2C9B8774">
      <w:pPr>
        <w:numPr>
          <w:ilvl w:val="1"/>
          <w:numId w:val="1"/>
        </w:numPr>
        <w:spacing w:line="440" w:lineRule="exact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在网络安全运营（SecOps）中，存在大量重复性、流程化的手动操作，如信息收集、漏洞扫描、结果分析等，是 AI 自动化的理想应用场景。</w:t>
      </w:r>
    </w:p>
    <w:p w14:paraId="65A8487A">
      <w:pPr>
        <w:numPr>
          <w:ilvl w:val="0"/>
          <w:numId w:val="2"/>
        </w:numPr>
        <w:spacing w:line="440" w:lineRule="exact"/>
        <w:rPr>
          <w:rFonts w:hint="eastAsia"/>
          <w:b/>
          <w:bCs/>
        </w:rPr>
      </w:pPr>
      <w:r>
        <w:rPr>
          <w:b/>
          <w:bCs/>
        </w:rPr>
        <w:t>目标:</w:t>
      </w:r>
    </w:p>
    <w:p w14:paraId="03F15A46">
      <w:pPr>
        <w:spacing w:line="440" w:lineRule="exact"/>
        <w:ind w:left="420" w:leftChars="191"/>
        <w:rPr>
          <w:rFonts w:hint="eastAsia"/>
        </w:rPr>
      </w:pPr>
      <w:r>
        <w:rPr>
          <w:b/>
          <w:bCs/>
        </w:rPr>
        <w:t>核心目标:</w:t>
      </w:r>
      <w:r>
        <w:t> 探索并实践利用 Dify 框架构建一个 AI 安全助手。</w:t>
      </w:r>
    </w:p>
    <w:p w14:paraId="6BB17620">
      <w:pPr>
        <w:spacing w:line="440" w:lineRule="exact"/>
        <w:ind w:left="420" w:leftChars="191"/>
      </w:pPr>
      <w:r>
        <w:rPr>
          <w:b/>
          <w:bCs/>
        </w:rPr>
        <w:t>具体实现</w:t>
      </w:r>
      <w:r>
        <w:rPr>
          <w:rFonts w:hint="eastAsia"/>
          <w:b/>
          <w:bCs/>
        </w:rPr>
        <w:t>（图文并茂）</w:t>
      </w:r>
      <w:r>
        <w:rPr>
          <w:b/>
          <w:bCs/>
        </w:rPr>
        <w:t>:</w:t>
      </w:r>
    </w:p>
    <w:p w14:paraId="10DE6067">
      <w:pPr>
        <w:spacing w:line="440" w:lineRule="exact"/>
        <w:ind w:left="420" w:leftChars="191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目标一：</w:t>
      </w:r>
      <w:r>
        <w:rPr>
          <w:rFonts w:ascii="宋体" w:hAnsi="宋体" w:eastAsia="宋体"/>
        </w:rPr>
        <w:t>自编写一个 mcpserver (My Custom Python Server) 作为 Dify Agent 的后端工具，用于执行系统命令和自定义 Python 脚本。</w:t>
      </w:r>
    </w:p>
    <w:p w14:paraId="20DFA7FF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import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subprocess</w:t>
      </w:r>
    </w:p>
    <w:p w14:paraId="0A6BE37D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import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textwrap</w:t>
      </w:r>
    </w:p>
    <w:p w14:paraId="49E8D2E3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fastmcp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import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FastMCP</w:t>
      </w:r>
    </w:p>
    <w:p w14:paraId="6020F828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typing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import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Union</w:t>
      </w:r>
    </w:p>
    <w:p w14:paraId="777C0EF9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</w:p>
    <w:p w14:paraId="50434D3F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6A737D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# 初始化 FastMCP</w:t>
      </w:r>
    </w:p>
    <w:p w14:paraId="2BD73DB7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mcp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FastMCP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"custom-mcp-server"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)</w:t>
      </w:r>
    </w:p>
    <w:p w14:paraId="35B709D5">
      <w:pPr>
        <w:keepNext w:val="0"/>
        <w:keepLines w:val="0"/>
        <w:widowControl/>
        <w:suppressLineNumbers w:val="0"/>
        <w:jc w:val="left"/>
      </w:pPr>
    </w:p>
    <w:p w14:paraId="3D7805F6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6A737D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# === 工具 1: 简单计算 ===</w:t>
      </w:r>
    </w:p>
    <w:p w14:paraId="4CEBD814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@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mcp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.tool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()</w:t>
      </w:r>
    </w:p>
    <w:p w14:paraId="59D9AA98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async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def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calc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a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str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b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str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str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:</w:t>
      </w:r>
    </w:p>
    <w:p w14:paraId="662E7589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"""</w:t>
      </w:r>
    </w:p>
    <w:p w14:paraId="26269FF5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计算两个数字的和（a + b - 1）</w:t>
      </w:r>
    </w:p>
    <w:p w14:paraId="0F1B9C4C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"""</w:t>
      </w:r>
    </w:p>
    <w:p w14:paraId="61FC568B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try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:</w:t>
      </w:r>
    </w:p>
    <w:p w14:paraId="0F46D6B5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num_a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float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a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)</w:t>
      </w:r>
    </w:p>
    <w:p w14:paraId="23B5433E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num_b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float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b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)</w:t>
      </w:r>
    </w:p>
    <w:p w14:paraId="5B7C0438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result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num_a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+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num_b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-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1</w:t>
      </w:r>
    </w:p>
    <w:p w14:paraId="5999B392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return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{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num_a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}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+ 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{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num_b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}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- 1 = 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{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result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}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</w:t>
      </w:r>
    </w:p>
    <w:p w14:paraId="52C86BE1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except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ValueError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:</w:t>
      </w:r>
    </w:p>
    <w:p w14:paraId="2EF13AF2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return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"无法将输入 '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{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a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}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' 或 '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{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b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}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' 转换为数字。"</w:t>
      </w:r>
    </w:p>
    <w:p w14:paraId="596ABB5D">
      <w:pPr>
        <w:keepNext w:val="0"/>
        <w:keepLines w:val="0"/>
        <w:widowControl/>
        <w:suppressLineNumbers w:val="0"/>
        <w:jc w:val="left"/>
      </w:pPr>
    </w:p>
    <w:p w14:paraId="5AAF6326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6A737D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# === 工具 2: 执行系统命令 ===</w:t>
      </w:r>
    </w:p>
    <w:p w14:paraId="6475FD66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@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mcp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.tool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()</w:t>
      </w:r>
    </w:p>
    <w:p w14:paraId="5815A8C9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async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def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execute_command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command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str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str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:</w:t>
      </w:r>
    </w:p>
    <w:p w14:paraId="6BA12978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"""</w:t>
      </w:r>
    </w:p>
    <w:p w14:paraId="4E21C9CD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执行系统 Shell 命令，返回输出结果。</w:t>
      </w:r>
    </w:p>
    <w:p w14:paraId="5F96731B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例如：'ls -l', 'pwd', 'echo "hello"'</w:t>
      </w:r>
    </w:p>
    <w:p w14:paraId="67930F45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"""</w:t>
      </w:r>
    </w:p>
    <w:p w14:paraId="1A4B65EF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not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command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strip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():</w:t>
      </w:r>
    </w:p>
    <w:p w14:paraId="608C4140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return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"错误：未提供命令。"</w:t>
      </w:r>
    </w:p>
    <w:p w14:paraId="4342DD95">
      <w:pPr>
        <w:keepNext w:val="0"/>
        <w:keepLines w:val="0"/>
        <w:widowControl/>
        <w:suppressLineNumbers w:val="0"/>
        <w:jc w:val="left"/>
      </w:pPr>
    </w:p>
    <w:p w14:paraId="690C0E2A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6A737D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# 可选的安全限制：防止误执行危险命令</w:t>
      </w:r>
    </w:p>
    <w:p w14:paraId="58C2DF06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dangerous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[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"rm 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"shutdown"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"reboot"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"halt"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"kill"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"&gt;"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"&gt;&gt;"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]</w:t>
      </w:r>
    </w:p>
    <w:p w14:paraId="55F18AD0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any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(d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command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for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d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dangerous):</w:t>
      </w:r>
    </w:p>
    <w:p w14:paraId="58049021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return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"命令被拒绝：检测到潜在危险命令。"</w:t>
      </w:r>
    </w:p>
    <w:p w14:paraId="453EA06B">
      <w:pPr>
        <w:keepNext w:val="0"/>
        <w:keepLines w:val="0"/>
        <w:widowControl/>
        <w:suppressLineNumbers w:val="0"/>
        <w:jc w:val="left"/>
      </w:pPr>
    </w:p>
    <w:p w14:paraId="1863491E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try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:</w:t>
      </w:r>
    </w:p>
    <w:p w14:paraId="51D8259F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result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subprocess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run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</w:t>
      </w:r>
    </w:p>
    <w:p w14:paraId="189A5850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command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,</w:t>
      </w:r>
    </w:p>
    <w:p w14:paraId="3A1A5F0D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shell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,</w:t>
      </w:r>
    </w:p>
    <w:p w14:paraId="3A552F36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capture_output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,</w:t>
      </w:r>
    </w:p>
    <w:p w14:paraId="564ABBDA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text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,</w:t>
      </w:r>
    </w:p>
    <w:p w14:paraId="72F5EE1F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timeout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30</w:t>
      </w:r>
    </w:p>
    <w:p w14:paraId="02BC142F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    )</w:t>
      </w:r>
    </w:p>
    <w:p w14:paraId="14343C86">
      <w:pPr>
        <w:keepNext w:val="0"/>
        <w:keepLines w:val="0"/>
        <w:widowControl/>
        <w:suppressLineNumbers w:val="0"/>
        <w:jc w:val="left"/>
      </w:pPr>
    </w:p>
    <w:p w14:paraId="0C191D21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output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[]</w:t>
      </w:r>
    </w:p>
    <w:p w14:paraId="393B490E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result.stdout.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strip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():</w:t>
      </w:r>
    </w:p>
    <w:p w14:paraId="3B641609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        output.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append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"---STDOUT ---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\n{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result.stdout.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strip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()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}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)</w:t>
      </w:r>
    </w:p>
    <w:p w14:paraId="5A8121C2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result.stderr.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strip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():</w:t>
      </w:r>
    </w:p>
    <w:p w14:paraId="611B5837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        output.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append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"--- STDERR ---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\n{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result.stderr.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strip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()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}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)</w:t>
      </w:r>
    </w:p>
    <w:p w14:paraId="4E7D3F75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    output.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append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"--- 退出码 --- 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{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result.returncode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}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)</w:t>
      </w:r>
    </w:p>
    <w:p w14:paraId="1E7215DC">
      <w:pPr>
        <w:keepNext w:val="0"/>
        <w:keepLines w:val="0"/>
        <w:widowControl/>
        <w:suppressLineNumbers w:val="0"/>
        <w:jc w:val="left"/>
      </w:pPr>
    </w:p>
    <w:p w14:paraId="11F20F7D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return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\n\n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join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(output)</w:t>
      </w:r>
    </w:p>
    <w:p w14:paraId="03B83AC5">
      <w:pPr>
        <w:keepNext w:val="0"/>
        <w:keepLines w:val="0"/>
        <w:widowControl/>
        <w:suppressLineNumbers w:val="0"/>
        <w:jc w:val="left"/>
      </w:pPr>
    </w:p>
    <w:p w14:paraId="3630E2C3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except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subprocess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TimeoutExpired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:</w:t>
      </w:r>
    </w:p>
    <w:p w14:paraId="1D95B855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return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"错误：命令执行超时（超过30秒）。"</w:t>
      </w:r>
    </w:p>
    <w:p w14:paraId="7C30E68C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except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Exception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e:</w:t>
      </w:r>
    </w:p>
    <w:p w14:paraId="3BFD9E3D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return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"未知错误：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{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e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}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</w:t>
      </w:r>
    </w:p>
    <w:p w14:paraId="7EE445D3">
      <w:pPr>
        <w:keepNext w:val="0"/>
        <w:keepLines w:val="0"/>
        <w:widowControl/>
        <w:suppressLineNumbers w:val="0"/>
        <w:jc w:val="left"/>
      </w:pPr>
    </w:p>
    <w:p w14:paraId="454BEBC2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6A737D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# === 工具 3: 动态执行 Python 代码 ===</w:t>
      </w:r>
    </w:p>
    <w:p w14:paraId="2FDC5B5F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@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mcp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.tool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()</w:t>
      </w:r>
    </w:p>
    <w:p w14:paraId="28875A50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async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def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run_python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code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str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str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:</w:t>
      </w:r>
    </w:p>
    <w:p w14:paraId="1A5ED09B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"""</w:t>
      </w:r>
    </w:p>
    <w:p w14:paraId="2BCE6E21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动态执行 Python 代码片段，并返回输出结果。</w:t>
      </w:r>
    </w:p>
    <w:p w14:paraId="27F622E8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例如：</w:t>
      </w:r>
    </w:p>
    <w:p w14:paraId="1CF726F4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```</w:t>
      </w:r>
    </w:p>
    <w:p w14:paraId="46345693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print('Hello world!')</w:t>
      </w:r>
    </w:p>
    <w:p w14:paraId="27BE6057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result = 2 + 3</w:t>
      </w:r>
    </w:p>
    <w:p w14:paraId="741B6CDE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print(result)</w:t>
      </w:r>
    </w:p>
    <w:p w14:paraId="5E9FD6B1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```</w:t>
      </w:r>
    </w:p>
    <w:p w14:paraId="5C7D2C65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"""</w:t>
      </w:r>
    </w:p>
    <w:p w14:paraId="1E9CED48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import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io</w:t>
      </w:r>
    </w:p>
    <w:p w14:paraId="2DB67D67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import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contextlib</w:t>
      </w:r>
    </w:p>
    <w:p w14:paraId="13A77570">
      <w:pPr>
        <w:keepNext w:val="0"/>
        <w:keepLines w:val="0"/>
        <w:widowControl/>
        <w:suppressLineNumbers w:val="0"/>
        <w:jc w:val="left"/>
      </w:pPr>
    </w:p>
    <w:p w14:paraId="7472E2A8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code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textwrap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dedent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code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)</w:t>
      </w:r>
    </w:p>
    <w:p w14:paraId="0538E8E1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buf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io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StringIO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()</w:t>
      </w:r>
    </w:p>
    <w:p w14:paraId="019A4CA0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try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:</w:t>
      </w:r>
    </w:p>
    <w:p w14:paraId="7FA4E8C6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with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contextlib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redirect_stdout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(buf):</w:t>
      </w:r>
    </w:p>
    <w:p w14:paraId="59BDF116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exec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code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, {})</w:t>
      </w:r>
    </w:p>
    <w:p w14:paraId="15101252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return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"--- 执行结果 ---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\n{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buf.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getvalue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().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strip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()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or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'（无输出）'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}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</w:t>
      </w:r>
    </w:p>
    <w:p w14:paraId="5E105A6F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except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Exception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as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e:</w:t>
      </w:r>
    </w:p>
    <w:p w14:paraId="71476EF9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return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f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"❌ Python 执行出错：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{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e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}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</w:t>
      </w:r>
    </w:p>
    <w:p w14:paraId="734AE5BF">
      <w:pPr>
        <w:keepNext w:val="0"/>
        <w:keepLines w:val="0"/>
        <w:widowControl/>
        <w:suppressLineNumbers w:val="0"/>
        <w:jc w:val="left"/>
      </w:pPr>
    </w:p>
    <w:p w14:paraId="14F32098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6A737D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# === 启动服务 ===</w:t>
      </w:r>
    </w:p>
    <w:p w14:paraId="4BDE72FF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__name__ 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==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"__main__"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:</w:t>
      </w:r>
    </w:p>
    <w:p w14:paraId="3455A19B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print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"MCP Server 正在运行于 http://0.0.0.0:8000"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)</w:t>
      </w:r>
    </w:p>
    <w:p w14:paraId="0ACD9396">
      <w:pPr>
        <w:keepNext w:val="0"/>
        <w:keepLines w:val="0"/>
        <w:widowControl/>
        <w:suppressLineNumbers w:val="0"/>
        <w:shd w:val="clear" w:fill="24292E"/>
        <w:spacing w:line="24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E1E4E8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    mcp.</w:t>
      </w:r>
      <w:r>
        <w:rPr>
          <w:rFonts w:hint="default" w:ascii="Courier New" w:hAnsi="Courier New" w:eastAsia="Courier New" w:cs="Courier New"/>
          <w:b w:val="0"/>
          <w:bCs w:val="0"/>
          <w:color w:val="B392F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run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transport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"sse"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host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9ECB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"0.0.0.0"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 xml:space="preserve">, </w:t>
      </w:r>
      <w:r>
        <w:rPr>
          <w:rFonts w:hint="default" w:ascii="Courier New" w:hAnsi="Courier New" w:eastAsia="Courier New" w:cs="Courier New"/>
          <w:b w:val="0"/>
          <w:bCs w:val="0"/>
          <w:color w:val="FFAB70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port</w:t>
      </w:r>
      <w:r>
        <w:rPr>
          <w:rFonts w:hint="default" w:ascii="Courier New" w:hAnsi="Courier New" w:eastAsia="Courier New" w:cs="Courier New"/>
          <w:b w:val="0"/>
          <w:bCs w:val="0"/>
          <w:color w:val="F97583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79B8FF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8000</w:t>
      </w:r>
      <w:r>
        <w:rPr>
          <w:rFonts w:hint="default" w:ascii="Courier New" w:hAnsi="Courier New" w:eastAsia="Courier New" w:cs="Courier New"/>
          <w:b w:val="0"/>
          <w:bCs w:val="0"/>
          <w:color w:val="E1E4E8"/>
          <w:kern w:val="0"/>
          <w:sz w:val="18"/>
          <w:szCs w:val="18"/>
          <w:shd w:val="clear" w:fill="24292E"/>
          <w:lang w:val="en-US" w:eastAsia="zh-CN" w:bidi="ar"/>
          <w14:ligatures w14:val="standardContextual"/>
        </w:rPr>
        <w:t>)</w:t>
      </w:r>
    </w:p>
    <w:p w14:paraId="4DFB6E58">
      <w:pPr>
        <w:keepNext w:val="0"/>
        <w:keepLines w:val="0"/>
        <w:widowControl/>
        <w:suppressLineNumbers w:val="0"/>
        <w:jc w:val="left"/>
      </w:pPr>
    </w:p>
    <w:p w14:paraId="3C57A82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运行效果：</w:t>
      </w:r>
    </w:p>
    <w:p w14:paraId="23EAC89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6350" b="889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D11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部署dify并下载插件</w:t>
      </w:r>
    </w:p>
    <w:p w14:paraId="768C452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305300" cy="2774950"/>
            <wp:effectExtent l="0" t="0" r="7620" b="1397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28699" t="24041" r="21597" b="1670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56C2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配置http服务器</w:t>
      </w:r>
    </w:p>
    <w:p w14:paraId="7D6C5C4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090160" cy="6690360"/>
            <wp:effectExtent l="0" t="0" r="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669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F234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099560" cy="8709660"/>
            <wp:effectExtent l="0" t="0" r="0" b="762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87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8F17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配置流程</w:t>
      </w:r>
    </w:p>
    <w:p w14:paraId="6B15A48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2839085"/>
            <wp:effectExtent l="0" t="0" r="6350" b="10795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FD8A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321B566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3550920" cy="2537460"/>
            <wp:effectExtent l="0" t="0" r="0" b="7620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11F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目标二：验证该架构在执行基础安全命令（如 ipconfig, ping）时的可行性。</w:t>
      </w:r>
    </w:p>
    <w:p w14:paraId="21FEAFE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572000" cy="8277225"/>
            <wp:effectExtent l="0" t="0" r="0" b="13335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27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E14A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FDD398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目标三：实现一个完整的“攻击-分析”闭环：通过自然语言指令，驱动 AI 调用 mcpserver 执行对自建靶场的攻击脚本，并对返回结果进行智能分析和总结。</w:t>
      </w:r>
    </w:p>
    <w:p w14:paraId="5E1FDB2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D6EB04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417830"/>
            <wp:effectExtent l="0" t="0" r="1905" b="8890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F1F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638810"/>
            <wp:effectExtent l="0" t="0" r="0" b="0"/>
            <wp:docPr id="1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rcRect b="774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2E41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1420495"/>
            <wp:effectExtent l="0" t="0" r="3810" b="12065"/>
            <wp:docPr id="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066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794760" cy="4366260"/>
            <wp:effectExtent l="0" t="0" r="0" b="7620"/>
            <wp:docPr id="1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E56D6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2. 课设总结：</w:t>
      </w:r>
    </w:p>
    <w:p w14:paraId="13956249">
      <w:pPr>
        <w:keepNext w:val="0"/>
        <w:keepLines w:val="0"/>
        <w:widowControl/>
        <w:suppressLineNumbers w:val="0"/>
        <w:spacing w:after="160" w:line="278" w:lineRule="auto"/>
        <w:ind w:firstLine="440" w:firstLineChars="200"/>
        <w:jc w:val="left"/>
        <w:rPr>
          <w:rFonts w:hint="eastAsia"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  <w:t>本次课程设计的核心经历围绕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kern w:val="2"/>
          <w:sz w:val="22"/>
          <w:szCs w:val="24"/>
          <w:lang w:val="en-US" w:eastAsia="zh-CN" w:bidi="ar-SA"/>
          <w14:ligatures w14:val="standardContextual"/>
        </w:rPr>
        <w:t xml:space="preserve">Dify平台与自研mcpserver 的集成与调试展开。实验初期，我们重点攻克了mcpserver的开发，使用Python为Dify Agent编写了包括执行系统命令、动态运行Python代码在内的多个工具函数，并特别注重了危险命令的识别与错误异常处理。随后，在Dify平台中经历了一系列配置实践：部署HTTP服务器、注册mcpserver工具、并精心设计工作流，最终成功实现了通过自然语言指令（如“执行ifconfig”）直接调用后端工具执行。最具挑战性的环节是构建完整的“攻击-分析”闭环，我们通过自建靶场，驱动AI解析指令、调用攻击脚本、并对其返回的大量原始结果进行智能提炼和总结，从而验证了整个架构在自动化安全任务中的可行性与有效性。整个实验过程是一个不断调试、优化和验证的循环，让我们深刻体会到AI应用开发与网络安全实操紧密结合的独特魅力与挑战。 </w:t>
      </w:r>
    </w:p>
    <w:p w14:paraId="5B8CD82E">
      <w:pPr>
        <w:spacing w:line="440" w:lineRule="exact"/>
      </w:pPr>
    </w:p>
    <w:p w14:paraId="35C30E11">
      <w:pPr>
        <w:spacing w:line="440" w:lineRule="exact"/>
        <w:rPr>
          <w:rFonts w:hint="eastAsia"/>
          <w:b/>
          <w:bCs/>
        </w:rPr>
      </w:pPr>
      <w:r>
        <w:rPr>
          <w:rFonts w:hint="eastAsia"/>
          <w:b/>
          <w:bCs/>
        </w:rPr>
        <w:t>3．参考文献</w:t>
      </w:r>
    </w:p>
    <w:p w14:paraId="7E1572CC">
      <w:pPr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[1] Dify 官方文档. Dify: 开源的 LLM 应用开发平台</w:t>
      </w:r>
      <w:r>
        <w:rPr>
          <w:rFonts w:hint="eastAsia" w:ascii="宋体" w:hAnsi="宋体" w:eastAsia="宋体"/>
          <w:lang w:val="en-US" w:eastAsia="zh-CN"/>
        </w:rPr>
        <w:t>.</w:t>
      </w:r>
      <w:r>
        <w:rPr>
          <w:rFonts w:hint="eastAsia" w:ascii="宋体" w:hAnsi="宋体" w:eastAsia="宋体"/>
        </w:rPr>
        <w:t>https://docs.dify.ai/, 2024.</w:t>
      </w:r>
    </w:p>
    <w:p w14:paraId="528D8FDB">
      <w:pPr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[2] FastMCP 官方文档. FastMCP: 自定义工具服务与后端框架https://gofastmcp.com/docs/, 2024.</w:t>
      </w:r>
    </w:p>
    <w:p w14:paraId="1A20D0D4">
      <w:pPr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[3] Python 官方文档. Python subprocess 模块. https://docs.python.org/3/library/subprocess.html, 2024.</w:t>
      </w:r>
    </w:p>
    <w:p w14:paraId="1D6DF4D4">
      <w:pPr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[4] 中国网络安全审查技术与认证中心。网络安全运营指南 [M]. 北京：电子工业出版社，2023.</w:t>
      </w:r>
    </w:p>
    <w:p w14:paraId="77FD6A4A">
      <w:pPr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[5] [美] 克里斯・桑德斯（Chris Sanders）. 网络安全事件响应：从准备到恢复 [M]. 王静，译。北京：机械工业出版社，2022.</w:t>
      </w:r>
    </w:p>
    <w:p w14:paraId="51A477F6">
      <w:pPr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[6] Ollama 官方网站. Ollama 漏洞公告（CVE - 2024 - 39722）. https://ollama.com/security, 2024.</w:t>
      </w:r>
    </w:p>
    <w:p w14:paraId="2837D5D6">
      <w:pPr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[7] 国家信息安全漏洞库（CNNVD）. CNNVD - 2024 - 39722 漏洞详情. https://www.cnnvd.org.cn/, 2024.</w:t>
      </w:r>
    </w:p>
    <w:p w14:paraId="45A8A8AF">
      <w:pPr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[8] [美] 艾伦・哈里斯（Alan Harris）. 人工智能在网络安全中的应用 [M]. 李娜，译。北京：人民邮电出版社，2023.</w:t>
      </w:r>
    </w:p>
    <w:p w14:paraId="1EC9A7C6">
      <w:pPr>
        <w:spacing w:line="440" w:lineRule="exact"/>
        <w:rPr>
          <w:rFonts w:hint="eastAsia" w:ascii="宋体" w:hAnsi="宋体" w:eastAsia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433E19"/>
    <w:multiLevelType w:val="multilevel"/>
    <w:tmpl w:val="60433E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F386E26"/>
    <w:multiLevelType w:val="multilevel"/>
    <w:tmpl w:val="7F386E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10A"/>
    <w:rsid w:val="00002998"/>
    <w:rsid w:val="00131DB6"/>
    <w:rsid w:val="00193F6C"/>
    <w:rsid w:val="001D62C8"/>
    <w:rsid w:val="0028191F"/>
    <w:rsid w:val="002B77EC"/>
    <w:rsid w:val="003732D2"/>
    <w:rsid w:val="004602D6"/>
    <w:rsid w:val="004A45E0"/>
    <w:rsid w:val="005C6320"/>
    <w:rsid w:val="00734167"/>
    <w:rsid w:val="0080410A"/>
    <w:rsid w:val="00A057ED"/>
    <w:rsid w:val="00A23031"/>
    <w:rsid w:val="00AE3BC3"/>
    <w:rsid w:val="00D36FB0"/>
    <w:rsid w:val="00DA786E"/>
    <w:rsid w:val="00EC322A"/>
    <w:rsid w:val="00ED642D"/>
    <w:rsid w:val="00F1393F"/>
    <w:rsid w:val="00F36D9A"/>
    <w:rsid w:val="00F55BA4"/>
    <w:rsid w:val="00F87FF8"/>
    <w:rsid w:val="1F8759D8"/>
    <w:rsid w:val="26632342"/>
    <w:rsid w:val="50DC25B1"/>
    <w:rsid w:val="626324CF"/>
    <w:rsid w:val="647C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942</Words>
  <Characters>2337</Characters>
  <Lines>27</Lines>
  <Paragraphs>30</Paragraphs>
  <TotalTime>1</TotalTime>
  <ScaleCrop>false</ScaleCrop>
  <LinksUpToDate>false</LinksUpToDate>
  <CharactersWithSpaces>2951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2025-09-23T03:46:00Z</dcterms:created>
  <dc:creator>t90647</dc:creator>
  <cp:lastModifiedBy>`</cp:lastModifiedBy>
  <dcterms:modified xsi:type="dcterms:W3CDTF">2025-10-08T10:03:23Z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eyJoZGlkIjoiNjQwN2YyMTcyMmMwNDE0NDRjYTQxMjI0ZjMyNjRlY2EiLCJ1c2VySWQiOiI3OTA5MzY3MTcifQ==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CE3A4C3ED32345BB9B3BD924D9C092AA_13</vt:lpwstr>
  </property>
</Properties>
</file>