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DF3C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福建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32"/>
          <w:szCs w:val="32"/>
        </w:rPr>
        <w:t>计算机科学与数学学院</w:t>
      </w:r>
    </w:p>
    <w:p w14:paraId="23DC993A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0CCEE04F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848"/>
        <w:gridCol w:w="930"/>
        <w:gridCol w:w="1410"/>
        <w:gridCol w:w="570"/>
        <w:gridCol w:w="1451"/>
      </w:tblGrid>
      <w:tr w14:paraId="55F7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01E80F1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DA1E268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网络安全程序设计</w:t>
            </w:r>
          </w:p>
        </w:tc>
        <w:tc>
          <w:tcPr>
            <w:tcW w:w="668" w:type="dxa"/>
            <w:vAlign w:val="center"/>
          </w:tcPr>
          <w:p w14:paraId="06B8156B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848" w:type="dxa"/>
            <w:vAlign w:val="center"/>
          </w:tcPr>
          <w:p w14:paraId="6212520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930" w:type="dxa"/>
            <w:vAlign w:val="center"/>
          </w:tcPr>
          <w:p w14:paraId="701701E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10" w:type="dxa"/>
            <w:vAlign w:val="center"/>
          </w:tcPr>
          <w:p w14:paraId="65D91DF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70" w:type="dxa"/>
            <w:vAlign w:val="center"/>
          </w:tcPr>
          <w:p w14:paraId="65D0E010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451" w:type="dxa"/>
            <w:vAlign w:val="center"/>
          </w:tcPr>
          <w:p w14:paraId="77CF4DF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5BE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21FFEA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62ED6121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 套接字编程（一）</w:t>
            </w:r>
          </w:p>
        </w:tc>
        <w:tc>
          <w:tcPr>
            <w:tcW w:w="848" w:type="dxa"/>
            <w:vAlign w:val="center"/>
          </w:tcPr>
          <w:p w14:paraId="36E4440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4361" w:type="dxa"/>
            <w:gridSpan w:val="4"/>
            <w:vAlign w:val="center"/>
          </w:tcPr>
          <w:p w14:paraId="346CD9E7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2025.3.25</w:t>
            </w:r>
            <w:r>
              <w:rPr>
                <w:rFonts w:hint="eastAsia"/>
              </w:rPr>
              <w:t xml:space="preserve">   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</w:p>
        </w:tc>
      </w:tr>
      <w:tr w14:paraId="1A2F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6573FE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7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5C0E0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掌握使用 TCP 协议进行网络编程的基本方法，通过编写机器人自动聊天程序，理解客户端与服务器之间基于 TCP 连接的通信流程，实现信息的准确交互与响应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。</w:t>
            </w:r>
          </w:p>
          <w:p w14:paraId="080C02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深入理解代理服务器的工作原理，运用 TCP 协议编写程序实现端口映射和数据转发功能，能够将来自客户端的请求准确转发到目标服务器，并将目标服务器的响应回传给客户端，从而掌握网络代理机制的核心实现技术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。</w:t>
            </w:r>
          </w:p>
        </w:tc>
      </w:tr>
      <w:tr w14:paraId="40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56263C8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2223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03541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1、硬件：计算机</w:t>
            </w:r>
          </w:p>
          <w:p w14:paraId="1CC28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2、软件：python编程语言</w:t>
            </w:r>
          </w:p>
        </w:tc>
      </w:tr>
      <w:tr w14:paraId="63D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C1BA76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58D3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8522" w:type="dxa"/>
            <w:gridSpan w:val="8"/>
            <w:shd w:val="clear" w:color="auto" w:fill="auto"/>
          </w:tcPr>
          <w:p w14:paraId="34D73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1、使用 TCP 协议实现机器人自动聊天功能。 </w:t>
            </w:r>
          </w:p>
          <w:p w14:paraId="22301E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2、使用 TCP 协议实现代理服务器端口映射和数据转发的功能。</w:t>
            </w:r>
          </w:p>
        </w:tc>
      </w:tr>
      <w:tr w14:paraId="04E9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3F010A4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含关键代码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）</w:t>
            </w:r>
          </w:p>
        </w:tc>
      </w:tr>
      <w:tr w14:paraId="66CC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477D6C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使用 TCP 协议实现机器人自动聊天功能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 xml:space="preserve"> </w:t>
            </w:r>
          </w:p>
          <w:p w14:paraId="0AEDA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编写要点如下：</w:t>
            </w:r>
          </w:p>
          <w:p w14:paraId="32FA9F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服务器编程：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0"/>
                <w:sz w:val="21"/>
                <w:szCs w:val="21"/>
                <w:lang w:val="en-US" w:eastAsia="zh-CN"/>
              </w:rPr>
              <w:t>***.py</w:t>
            </w:r>
          </w:p>
          <w:p w14:paraId="12661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导入必要模块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在 Python 程序中，导入socket模块，用于 TCP 套接字编程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。</w:t>
            </w:r>
          </w:p>
          <w:p w14:paraId="62EE3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FF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i w:val="0"/>
                <w:iCs w:val="0"/>
                <w:color w:val="0000FF"/>
                <w:kern w:val="0"/>
                <w:sz w:val="21"/>
                <w:szCs w:val="21"/>
                <w:lang w:val="en-US" w:eastAsia="zh-CN"/>
              </w:rPr>
              <w:t>填写代码。。。。</w:t>
            </w:r>
          </w:p>
          <w:p w14:paraId="1F47CF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创建套接字对象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：创建一个基于 TCP 协议的套接字对象，并绑定到指定的 IP 地址和端口。</w:t>
            </w:r>
          </w:p>
          <w:p w14:paraId="004FC5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FF"/>
                <w:kern w:val="0"/>
                <w:sz w:val="21"/>
                <w:szCs w:val="21"/>
                <w:lang w:val="en-US" w:eastAsia="zh-CN"/>
              </w:rPr>
              <w:t>填写代码。。。。（按照步骤要求填写关键代码段）</w:t>
            </w:r>
          </w:p>
          <w:p w14:paraId="69C3B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监听连接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：设置服务器套接字开始监听客户端的连接请求，最大允许连接数可根据实际需求设定。</w:t>
            </w:r>
          </w:p>
          <w:p w14:paraId="0EE7CB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b w:val="0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color w:val="0000FF"/>
                <w:sz w:val="21"/>
                <w:szCs w:val="21"/>
                <w:lang w:val="en-US" w:eastAsia="zh-CN"/>
              </w:rPr>
              <w:t xml:space="preserve">    同上，下面均省略描述。。。。</w:t>
            </w:r>
          </w:p>
          <w:p w14:paraId="7B757C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处理客户端连接与聊天逻辑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：当有客户端连接时，接收客户端发送的消息，根据预设的聊天逻辑进行回复。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具体略。</w:t>
            </w:r>
          </w:p>
          <w:p w14:paraId="1046A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客户端编程：</w:t>
            </w:r>
          </w:p>
          <w:p w14:paraId="61389A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导入模块并创建套接字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：同样导入socket模块，创建 TCP 套接字对象，并连接到服务器的 IP 地址和端口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。</w:t>
            </w:r>
          </w:p>
          <w:p w14:paraId="1A723A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实现聊天交互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：在客户端，通过输入消息并发送给服务器，接收服务器的回复并显示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具体略。</w:t>
            </w:r>
          </w:p>
          <w:p w14:paraId="4B436D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使用 TCP 协议实现代理服务器端口映射和数据转发的功能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。</w:t>
            </w:r>
          </w:p>
          <w:p w14:paraId="043A17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 xml:space="preserve"> 编写要点如下：</w:t>
            </w:r>
          </w:p>
          <w:p w14:paraId="5C4E86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服务器编程：</w:t>
            </w: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同上。。。</w:t>
            </w:r>
          </w:p>
          <w:p w14:paraId="36ADF6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导入必要模块：导入 sys、socket、msvcrt、Thread 以及 pack 和 unpack 函数等，这些模块和函数用于处理命令行参数、套接字操作、键盘输入、多线程和数据打包解包。</w:t>
            </w:r>
          </w:p>
          <w:p w14:paraId="5A784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同上。。。</w:t>
            </w:r>
          </w:p>
          <w:p w14:paraId="275F74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定义消息处理函数（replyMessage）：replyMessage 函数用于处理与客户端的通信，确保准确接收客户端发送的数据长度和实际数据，将数据原样返回给客户端，当收到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 bye 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消息时结束会话。</w:t>
            </w:r>
          </w:p>
          <w:p w14:paraId="2CAB47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定义退出监听函数（waitfor_q ）：waitfor_q 函数用于监听用户是否按下字母 q，若按下则关闭服务器套接字。</w:t>
            </w:r>
          </w:p>
          <w:p w14:paraId="200645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创建并启动线程（main）：在 main 函数中，启动一个线程来运行 waitfor_q 函数，实现用户随时退出服务器的功能。</w:t>
            </w:r>
          </w:p>
          <w:p w14:paraId="405668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创建并绑定套接字：创建一个 TCP 套接字，将其绑定到指定的端口，并开始监听客户端连接，最大允许同时服务 200 个连接。</w:t>
            </w:r>
          </w:p>
          <w:p w14:paraId="272B68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处理客户端连接：在循环中接受客户端连接，只允许特定主机的客户端访问，为每个合法连接创建一个新线程来处理通信。</w:t>
            </w:r>
          </w:p>
          <w:p w14:paraId="70712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异常处理：在接受客户端连接和处理通信过程中，捕获可能出现的异常，确保程序的稳定性。</w:t>
            </w:r>
          </w:p>
          <w:p w14:paraId="08B92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代理服务器编程：</w:t>
            </w:r>
          </w:p>
          <w:p w14:paraId="3785DD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导入必要模块：导入 sys、socket、threading 以及 pack 和 unpack 函数，用于处理命令行参数、套接字操作、多线程和数据打包解包。</w:t>
            </w:r>
          </w:p>
          <w:p w14:paraId="79973F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定义中间处理函数（middle）：middle 函数用于处理客户端和服务器之间的通信，包括连接服务器、接收客户端数据、根据规则过滤或转发数据、接收服务器响应并处理或转发给客户端。</w:t>
            </w:r>
          </w:p>
          <w:p w14:paraId="7B5C6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 xml:space="preserve">创建并绑定套接字：创建一个 TCP 套接字，将其绑定到指定的端口，开始监听客户端连接，最大允许同时服务 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 xml:space="preserve">200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个连接。</w:t>
            </w:r>
          </w:p>
          <w:p w14:paraId="6F9A2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处理客户端连接：在循环中接受客户端连接，为每个连接创建一个新线程来处理客户端和服务器之间的通信。</w:t>
            </w:r>
          </w:p>
          <w:p w14:paraId="4F60FC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异常处理：在连接服务器、接收和发送数据过程中，捕获可能出现的异常，确保程序的稳定性。</w:t>
            </w:r>
          </w:p>
          <w:p w14:paraId="58486C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客户端编程：</w:t>
            </w:r>
          </w:p>
          <w:p w14:paraId="1F294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导入必要模块：导入 sys、socket 以及 pack 和 unpack 函数，用于处理命令行参数、套接字操作和数据打包解包。</w:t>
            </w:r>
          </w:p>
          <w:p w14:paraId="07168F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创建并连接套接字：创建一个 TCP 套接字，尝试连接到代理服务器的指定 IP 地址和端口。</w:t>
            </w:r>
          </w:p>
          <w:p w14:paraId="68E43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实现消息交互：在循环中，用户输入消息并发送给代理服务器，接收代理服务器的回复并显示，当输入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 bye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 时结束会话。</w:t>
            </w:r>
          </w:p>
          <w:p w14:paraId="02D18E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异常处理：在连接代理服务器和接收数据过程中，捕获可能出现的异常，确保程序的稳定性。</w:t>
            </w:r>
          </w:p>
          <w:p w14:paraId="5418FABB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客户端发送消息：</w:t>
            </w:r>
          </w:p>
          <w:p w14:paraId="06243144">
            <w:pPr>
              <w:keepLines/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8AF36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代理服务器转发消息：</w:t>
            </w:r>
          </w:p>
          <w:p w14:paraId="3AC47F90">
            <w:pPr>
              <w:keepLines/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C060B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服务器接收转发消息：</w:t>
            </w:r>
          </w:p>
          <w:p w14:paraId="069B3E7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A7B9A">
            <w:pPr>
              <w:rPr>
                <w:rFonts w:hint="default"/>
                <w:lang w:val="en-US" w:eastAsia="zh-CN"/>
              </w:rPr>
            </w:pPr>
          </w:p>
          <w:p w14:paraId="1DF07718">
            <w:pPr>
              <w:rPr>
                <w:rFonts w:hint="default"/>
                <w:lang w:val="en-US" w:eastAsia="zh-CN"/>
              </w:rPr>
            </w:pPr>
          </w:p>
          <w:p w14:paraId="6EFF3F2B">
            <w:pPr>
              <w:rPr>
                <w:rFonts w:hint="default"/>
                <w:lang w:val="en-US" w:eastAsia="zh-CN"/>
              </w:rPr>
            </w:pPr>
          </w:p>
          <w:p w14:paraId="71C26CD6">
            <w:pPr>
              <w:rPr>
                <w:rFonts w:hint="default"/>
                <w:lang w:val="en-US" w:eastAsia="zh-CN"/>
              </w:rPr>
            </w:pPr>
          </w:p>
          <w:p w14:paraId="532A07B8">
            <w:pPr>
              <w:rPr>
                <w:rFonts w:hint="default"/>
                <w:lang w:val="en-US" w:eastAsia="zh-CN"/>
              </w:rPr>
            </w:pPr>
          </w:p>
          <w:p w14:paraId="6AE92C87">
            <w:pPr>
              <w:rPr>
                <w:rFonts w:hint="default"/>
                <w:lang w:val="en-US" w:eastAsia="zh-CN"/>
              </w:rPr>
            </w:pPr>
          </w:p>
          <w:p w14:paraId="6DECF0F0">
            <w:pPr>
              <w:rPr>
                <w:rFonts w:hint="default"/>
                <w:lang w:val="en-US" w:eastAsia="zh-CN"/>
              </w:rPr>
            </w:pPr>
          </w:p>
          <w:p w14:paraId="5DF3A4B3">
            <w:pPr>
              <w:rPr>
                <w:rFonts w:hint="default"/>
                <w:lang w:val="en-US" w:eastAsia="zh-CN"/>
              </w:rPr>
            </w:pPr>
          </w:p>
          <w:p w14:paraId="19BFE2C1">
            <w:pPr>
              <w:rPr>
                <w:rFonts w:hint="default"/>
                <w:lang w:val="en-US" w:eastAsia="zh-CN"/>
              </w:rPr>
            </w:pPr>
          </w:p>
          <w:p w14:paraId="30226BFB">
            <w:pPr>
              <w:rPr>
                <w:rFonts w:hint="default"/>
                <w:lang w:val="en-US" w:eastAsia="zh-CN"/>
              </w:rPr>
            </w:pPr>
          </w:p>
          <w:p w14:paraId="6F98EB31">
            <w:pPr>
              <w:rPr>
                <w:rFonts w:hint="default"/>
                <w:lang w:val="en-US" w:eastAsia="zh-CN"/>
              </w:rPr>
            </w:pPr>
          </w:p>
          <w:p w14:paraId="02A58DEE">
            <w:pPr>
              <w:rPr>
                <w:rFonts w:hint="default"/>
                <w:lang w:val="en-US" w:eastAsia="zh-CN"/>
              </w:rPr>
            </w:pPr>
          </w:p>
        </w:tc>
      </w:tr>
      <w:tr w14:paraId="7B42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0AF3273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2219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1B3849B5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​TCP连接管理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092F1EF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理解TCP连接的“三次握手”建立与“四次挥手”终止机制，明确主动/被动关闭场景对程序的影响。</w:t>
            </w:r>
          </w:p>
          <w:p w14:paraId="5CB1C646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​防御性编程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078F74E0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网络通信需预设异常场景（如断线、超时），通过try-except捕获ConnectionAbortedError、ConnectionResetError等异常。</w:t>
            </w:r>
          </w:p>
          <w:p w14:paraId="45A44CA8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数据接收后需验证非空性，避免空数据解码导致的崩溃。</w:t>
            </w:r>
          </w:p>
          <w:p w14:paraId="4EA359DA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​协议设计规范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717E07A0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需明确通信协议（如消息格式、退出指令），确保双方行为同步。</w:t>
            </w:r>
          </w:p>
          <w:p w14:paraId="454F785A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长连接场景建议添加心跳机制（定期发送空包检测连接活性）。</w:t>
            </w:r>
          </w:p>
          <w:p w14:paraId="14B4BD8A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​调试工具链</w:t>
            </w:r>
            <w:r>
              <w:rPr>
                <w:rFonts w:hint="eastAsia"/>
                <w:lang w:val="en-US" w:eastAsia="zh-CN"/>
              </w:rPr>
              <w:t>：</w:t>
            </w:r>
            <w:bookmarkStart w:id="0" w:name="_GoBack"/>
            <w:bookmarkEnd w:id="0"/>
          </w:p>
          <w:p w14:paraId="044100AE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掌握netstat、Wireshark等工具分析网络状态和数据流，快速定位中断环节。</w:t>
            </w:r>
          </w:p>
          <w:p w14:paraId="542B05D3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总结：本实验通过修复TCP连接中断问题，深入理解了网络通信的健壮性设计原则，提升了异常处理与协议规范化的实践能力，为后续复杂网络应用开发奠定基础。</w:t>
            </w:r>
          </w:p>
        </w:tc>
      </w:tr>
      <w:tr w14:paraId="432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EAA21E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6FE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C2BD3A5">
            <w:pPr>
              <w:keepLines/>
            </w:pPr>
          </w:p>
        </w:tc>
      </w:tr>
      <w:tr w14:paraId="065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E3A5FB1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75F47F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2B030"/>
    <w:multiLevelType w:val="singleLevel"/>
    <w:tmpl w:val="DAB2B03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DD962BBA"/>
    <w:multiLevelType w:val="singleLevel"/>
    <w:tmpl w:val="DD962BB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EEE321F5"/>
    <w:multiLevelType w:val="singleLevel"/>
    <w:tmpl w:val="EEE321F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0E417727"/>
    <w:multiLevelType w:val="singleLevel"/>
    <w:tmpl w:val="0E41772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3F4E34F"/>
    <w:multiLevelType w:val="singleLevel"/>
    <w:tmpl w:val="13F4E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627D58B"/>
    <w:multiLevelType w:val="singleLevel"/>
    <w:tmpl w:val="5627D58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77555A0C"/>
    <w:multiLevelType w:val="singleLevel"/>
    <w:tmpl w:val="77555A0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YjljYzg2OTY2NGUyYTM3ODhiMDdjNjljM2ZkZDA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1CC668A"/>
    <w:rsid w:val="01E054EB"/>
    <w:rsid w:val="028A4D16"/>
    <w:rsid w:val="04051239"/>
    <w:rsid w:val="047010F6"/>
    <w:rsid w:val="04E77981"/>
    <w:rsid w:val="07072020"/>
    <w:rsid w:val="070774B1"/>
    <w:rsid w:val="079A50EF"/>
    <w:rsid w:val="0851482A"/>
    <w:rsid w:val="0A801619"/>
    <w:rsid w:val="0AC24FE9"/>
    <w:rsid w:val="0AF82790"/>
    <w:rsid w:val="0EE52393"/>
    <w:rsid w:val="117417AC"/>
    <w:rsid w:val="159018F8"/>
    <w:rsid w:val="1762139A"/>
    <w:rsid w:val="19535CE3"/>
    <w:rsid w:val="1EFA01E5"/>
    <w:rsid w:val="2408463A"/>
    <w:rsid w:val="26F176CF"/>
    <w:rsid w:val="2D800A7D"/>
    <w:rsid w:val="3118587F"/>
    <w:rsid w:val="322438DF"/>
    <w:rsid w:val="32FB1847"/>
    <w:rsid w:val="33A36274"/>
    <w:rsid w:val="33D47F14"/>
    <w:rsid w:val="342F59EC"/>
    <w:rsid w:val="34C15FC4"/>
    <w:rsid w:val="35C75C95"/>
    <w:rsid w:val="375F39C6"/>
    <w:rsid w:val="37FA2DBF"/>
    <w:rsid w:val="38CA7F00"/>
    <w:rsid w:val="3E870000"/>
    <w:rsid w:val="400F1523"/>
    <w:rsid w:val="431A7B56"/>
    <w:rsid w:val="485E059E"/>
    <w:rsid w:val="4D2964E3"/>
    <w:rsid w:val="4E422B8B"/>
    <w:rsid w:val="51FD64CA"/>
    <w:rsid w:val="583141A3"/>
    <w:rsid w:val="58C106A9"/>
    <w:rsid w:val="5A870729"/>
    <w:rsid w:val="5D527DE9"/>
    <w:rsid w:val="646251A8"/>
    <w:rsid w:val="647B1880"/>
    <w:rsid w:val="649C6849"/>
    <w:rsid w:val="65071F0A"/>
    <w:rsid w:val="66571ACC"/>
    <w:rsid w:val="666D5048"/>
    <w:rsid w:val="68190258"/>
    <w:rsid w:val="68F95994"/>
    <w:rsid w:val="6A665587"/>
    <w:rsid w:val="6AFE43AE"/>
    <w:rsid w:val="6BA4226C"/>
    <w:rsid w:val="6BE35B73"/>
    <w:rsid w:val="6CF36A4E"/>
    <w:rsid w:val="6E427D29"/>
    <w:rsid w:val="6F472FE7"/>
    <w:rsid w:val="70A66401"/>
    <w:rsid w:val="70DD1748"/>
    <w:rsid w:val="71C93715"/>
    <w:rsid w:val="7529519B"/>
    <w:rsid w:val="75C42057"/>
    <w:rsid w:val="78164DC3"/>
    <w:rsid w:val="7B5543F3"/>
    <w:rsid w:val="7CB62C21"/>
    <w:rsid w:val="7D3730A7"/>
    <w:rsid w:val="7DCC35B5"/>
    <w:rsid w:val="7F2A644F"/>
    <w:rsid w:val="7F82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autoRedefine/>
    <w:qFormat/>
    <w:uiPriority w:val="0"/>
    <w:pPr>
      <w:jc w:val="left"/>
    </w:pPr>
  </w:style>
  <w:style w:type="paragraph" w:styleId="3">
    <w:name w:val="Balloon Text"/>
    <w:basedOn w:val="1"/>
    <w:link w:val="22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Simple 3"/>
    <w:basedOn w:val="9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urier New" w:hAnsi="Courier New"/>
      <w:sz w:val="20"/>
    </w:rPr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20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21">
    <w:name w:val="批注主题 字符"/>
    <w:link w:val="8"/>
    <w:autoRedefine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1561</Words>
  <Characters>1762</Characters>
  <Lines>1</Lines>
  <Paragraphs>1</Paragraphs>
  <TotalTime>6</TotalTime>
  <ScaleCrop>false</ScaleCrop>
  <LinksUpToDate>false</LinksUpToDate>
  <CharactersWithSpaces>1870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2025-03-27T02:26:18Z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8D85FD09469B454F90AE2DC7844B77B1_13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