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E7AA9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462DEAA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46ADD16E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43C2E590">
      <w:pPr>
        <w:widowControl/>
        <w:autoSpaceDE/>
        <w:autoSpaceDN/>
        <w:adjustRightInd/>
        <w:jc w:val="center"/>
        <w:rPr>
          <w:rFonts w:ascii="Arial" w:hAnsi="Arial" w:eastAsia="黑体" w:cs="Arial"/>
          <w:sz w:val="36"/>
          <w:szCs w:val="36"/>
        </w:rPr>
      </w:pPr>
    </w:p>
    <w:p w14:paraId="330520E9">
      <w:pPr>
        <w:widowControl/>
        <w:autoSpaceDE/>
        <w:autoSpaceDN/>
        <w:adjustRightInd/>
        <w:jc w:val="center"/>
        <w:rPr>
          <w:rFonts w:ascii="宋体" w:hAnsi="宋体" w:eastAsia="宋体" w:cs="宋体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sz w:val="52"/>
          <w:szCs w:val="52"/>
        </w:rPr>
        <w:t>福 建 理 工 大 学</w:t>
      </w:r>
    </w:p>
    <w:p w14:paraId="74127FB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B8D0AAC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2083435</wp:posOffset>
            </wp:positionH>
            <wp:positionV relativeFrom="paragraph">
              <wp:posOffset>433070</wp:posOffset>
            </wp:positionV>
            <wp:extent cx="3429000" cy="842645"/>
            <wp:effectExtent l="0" t="0" r="0" b="0"/>
            <wp:wrapTopAndBottom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74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97DC9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605877C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34192CD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6B058D5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42DC1B2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8632063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B84D1BC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7624292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专业：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网络空间安全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</w:p>
    <w:p w14:paraId="4009315A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班级：</w:t>
      </w:r>
      <w:r>
        <w:rPr>
          <w:rFonts w:hint="eastAsia" w:ascii="楷体" w:hAnsi="楷体" w:eastAsia="楷体" w:cs="Arial"/>
          <w:sz w:val="36"/>
          <w:szCs w:val="36"/>
          <w:u w:val="single"/>
        </w:rPr>
        <w:t>网安2</w:t>
      </w:r>
      <w:r>
        <w:rPr>
          <w:rFonts w:ascii="楷体" w:hAnsi="楷体" w:eastAsia="楷体" w:cs="Arial"/>
          <w:sz w:val="36"/>
          <w:szCs w:val="36"/>
          <w:u w:val="single"/>
        </w:rPr>
        <w:t>20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</w:t>
      </w:r>
    </w:p>
    <w:p w14:paraId="670CBD65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学号：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3220812128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</w:t>
      </w:r>
    </w:p>
    <w:p w14:paraId="1A9C5168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姓名：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章百琪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</w:t>
      </w:r>
    </w:p>
    <w:p w14:paraId="67474252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8E9C712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4B7685F2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EE905E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rPr>
          <w:rFonts w:ascii="Arial" w:hAnsi="Arial" w:eastAsia="黑体" w:cs="Arial"/>
          <w:sz w:val="36"/>
          <w:szCs w:val="36"/>
        </w:rPr>
        <w:br w:type="page"/>
      </w:r>
    </w:p>
    <w:p w14:paraId="427D09B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5F13E89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hint="eastAsia" w:ascii="Arial" w:hAnsi="Arial" w:eastAsia="黑体" w:cs="Arial"/>
          <w:sz w:val="36"/>
          <w:szCs w:val="36"/>
        </w:rPr>
        <w:t>W</w:t>
      </w:r>
      <w:r>
        <w:rPr>
          <w:rFonts w:ascii="Arial" w:hAnsi="Arial" w:eastAsia="黑体" w:cs="Arial"/>
          <w:sz w:val="36"/>
          <w:szCs w:val="36"/>
        </w:rPr>
        <w:t>LAN</w:t>
      </w:r>
      <w:r>
        <w:rPr>
          <w:rFonts w:hint="eastAsia" w:ascii="Arial" w:hAnsi="Arial" w:eastAsia="黑体" w:cs="Arial"/>
          <w:sz w:val="36"/>
          <w:szCs w:val="36"/>
        </w:rPr>
        <w:t>实验</w:t>
      </w:r>
    </w:p>
    <w:p w14:paraId="61F05F90">
      <w:pPr>
        <w:pStyle w:val="19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实验目的</w:t>
      </w:r>
    </w:p>
    <w:p w14:paraId="300566F2">
      <w:pPr>
        <w:pStyle w:val="19"/>
        <w:kinsoku w:val="0"/>
        <w:overflowPunct w:val="0"/>
        <w:spacing w:before="1"/>
        <w:ind w:left="921" w:firstLine="0"/>
        <w:rPr>
          <w:rFonts w:hAnsi="Arial"/>
          <w:w w:val="95"/>
        </w:rPr>
      </w:pPr>
      <w:r>
        <w:rPr>
          <w:rFonts w:hint="eastAsia" w:hAnsi="Arial"/>
          <w:w w:val="95"/>
        </w:rPr>
        <w:t>熟悉无线局域网的规划与构建过程。</w:t>
      </w:r>
    </w:p>
    <w:p w14:paraId="79B65917">
      <w:pPr>
        <w:pStyle w:val="19"/>
        <w:kinsoku w:val="0"/>
        <w:overflowPunct w:val="0"/>
        <w:spacing w:before="1"/>
        <w:ind w:left="240" w:leftChars="100" w:firstLine="684" w:firstLineChars="300"/>
        <w:rPr>
          <w:rFonts w:hAnsi="Arial"/>
          <w:w w:val="95"/>
        </w:rPr>
      </w:pPr>
      <w:r>
        <w:rPr>
          <w:rFonts w:hint="eastAsia" w:hAnsi="Arial"/>
          <w:w w:val="95"/>
        </w:rPr>
        <w:t>掌握无线局域网的配置方法。</w:t>
      </w:r>
    </w:p>
    <w:p w14:paraId="22FD12C8">
      <w:pPr>
        <w:pStyle w:val="19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</w:p>
    <w:p w14:paraId="74A23414">
      <w:pPr>
        <w:pStyle w:val="19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实验内容</w:t>
      </w:r>
    </w:p>
    <w:p w14:paraId="13FCD56E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</w:rPr>
        <w:t>1、实现简单无线局域网</w:t>
      </w:r>
    </w:p>
    <w:p w14:paraId="1C224B15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b/>
          <w:bCs/>
          <w:sz w:val="21"/>
          <w:szCs w:val="21"/>
        </w:rPr>
      </w:pPr>
      <w:r>
        <w:rPr>
          <w:rFonts w:hint="eastAsia" w:ascii="宋体" w:hAnsi="Times New Roman" w:eastAsia="宋体" w:cs="宋体"/>
          <w:b/>
          <w:bCs/>
          <w:sz w:val="21"/>
          <w:szCs w:val="21"/>
        </w:rPr>
        <w:t>实验要求：A</w:t>
      </w:r>
      <w:r>
        <w:rPr>
          <w:rFonts w:ascii="宋体" w:hAnsi="Times New Roman" w:eastAsia="宋体" w:cs="宋体"/>
          <w:b/>
          <w:bCs/>
          <w:sz w:val="21"/>
          <w:szCs w:val="21"/>
        </w:rPr>
        <w:t>P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通过射频0</w:t>
      </w:r>
      <w:r>
        <w:rPr>
          <w:rFonts w:ascii="宋体" w:hAnsi="Times New Roman" w:eastAsia="宋体" w:cs="宋体"/>
          <w:b/>
          <w:bCs/>
          <w:sz w:val="21"/>
          <w:szCs w:val="21"/>
        </w:rPr>
        <w:t>(2.4GHz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频段</w:t>
      </w:r>
      <w:r>
        <w:rPr>
          <w:rFonts w:ascii="宋体" w:hAnsi="Times New Roman" w:eastAsia="宋体" w:cs="宋体"/>
          <w:b/>
          <w:bCs/>
          <w:sz w:val="21"/>
          <w:szCs w:val="21"/>
        </w:rPr>
        <w:t>)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发射S</w:t>
      </w:r>
      <w:r>
        <w:rPr>
          <w:rFonts w:ascii="宋体" w:hAnsi="Times New Roman" w:eastAsia="宋体" w:cs="宋体"/>
          <w:b/>
          <w:bCs/>
          <w:sz w:val="21"/>
          <w:szCs w:val="21"/>
        </w:rPr>
        <w:t>SID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为w</w:t>
      </w:r>
      <w:r>
        <w:rPr>
          <w:rFonts w:ascii="宋体" w:hAnsi="Times New Roman" w:eastAsia="宋体" w:cs="宋体"/>
          <w:b/>
          <w:bCs/>
          <w:sz w:val="21"/>
          <w:szCs w:val="21"/>
        </w:rPr>
        <w:t>ifi-2.4G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的信号，通过射频</w:t>
      </w:r>
      <w:r>
        <w:rPr>
          <w:rFonts w:ascii="宋体" w:hAnsi="Times New Roman" w:eastAsia="宋体" w:cs="宋体"/>
          <w:b/>
          <w:bCs/>
          <w:sz w:val="21"/>
          <w:szCs w:val="21"/>
        </w:rPr>
        <w:t>1(5GHz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频段</w:t>
      </w:r>
      <w:r>
        <w:rPr>
          <w:rFonts w:ascii="宋体" w:hAnsi="Times New Roman" w:eastAsia="宋体" w:cs="宋体"/>
          <w:b/>
          <w:bCs/>
          <w:sz w:val="21"/>
          <w:szCs w:val="21"/>
        </w:rPr>
        <w:t>)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发射S</w:t>
      </w:r>
      <w:r>
        <w:rPr>
          <w:rFonts w:ascii="宋体" w:hAnsi="Times New Roman" w:eastAsia="宋体" w:cs="宋体"/>
          <w:b/>
          <w:bCs/>
          <w:sz w:val="21"/>
          <w:szCs w:val="21"/>
        </w:rPr>
        <w:t>SID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为w</w:t>
      </w:r>
      <w:r>
        <w:rPr>
          <w:rFonts w:ascii="宋体" w:hAnsi="Times New Roman" w:eastAsia="宋体" w:cs="宋体"/>
          <w:b/>
          <w:bCs/>
          <w:sz w:val="21"/>
          <w:szCs w:val="21"/>
        </w:rPr>
        <w:t>ifi-5G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的信号，S</w:t>
      </w:r>
      <w:r>
        <w:rPr>
          <w:rFonts w:ascii="宋体" w:hAnsi="Times New Roman" w:eastAsia="宋体" w:cs="宋体"/>
          <w:b/>
          <w:bCs/>
          <w:sz w:val="21"/>
          <w:szCs w:val="21"/>
        </w:rPr>
        <w:t>TA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和Phone通过w</w:t>
      </w:r>
      <w:r>
        <w:rPr>
          <w:rFonts w:ascii="宋体" w:hAnsi="Times New Roman" w:eastAsia="宋体" w:cs="宋体"/>
          <w:b/>
          <w:bCs/>
          <w:sz w:val="21"/>
          <w:szCs w:val="21"/>
        </w:rPr>
        <w:t>ifi-2.4G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或w</w:t>
      </w:r>
      <w:r>
        <w:rPr>
          <w:rFonts w:ascii="宋体" w:hAnsi="Times New Roman" w:eastAsia="宋体" w:cs="宋体"/>
          <w:b/>
          <w:bCs/>
          <w:sz w:val="21"/>
          <w:szCs w:val="21"/>
        </w:rPr>
        <w:t>ifi-5G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信号连接W</w:t>
      </w:r>
      <w:r>
        <w:rPr>
          <w:rFonts w:ascii="宋体" w:hAnsi="Times New Roman" w:eastAsia="宋体" w:cs="宋体"/>
          <w:b/>
          <w:bCs/>
          <w:sz w:val="21"/>
          <w:szCs w:val="21"/>
        </w:rPr>
        <w:t>LAN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。A</w:t>
      </w:r>
      <w:r>
        <w:rPr>
          <w:rFonts w:ascii="宋体" w:hAnsi="Times New Roman" w:eastAsia="宋体" w:cs="宋体"/>
          <w:b/>
          <w:bCs/>
          <w:sz w:val="21"/>
          <w:szCs w:val="21"/>
        </w:rPr>
        <w:t>C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提供D</w:t>
      </w:r>
      <w:r>
        <w:rPr>
          <w:rFonts w:ascii="宋体" w:hAnsi="Times New Roman" w:eastAsia="宋体" w:cs="宋体"/>
          <w:b/>
          <w:bCs/>
          <w:sz w:val="21"/>
          <w:szCs w:val="21"/>
        </w:rPr>
        <w:t>HCP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服务，为A</w:t>
      </w:r>
      <w:r>
        <w:rPr>
          <w:rFonts w:ascii="宋体" w:hAnsi="Times New Roman" w:eastAsia="宋体" w:cs="宋体"/>
          <w:b/>
          <w:bCs/>
          <w:sz w:val="21"/>
          <w:szCs w:val="21"/>
        </w:rPr>
        <w:t>P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、S</w:t>
      </w:r>
      <w:r>
        <w:rPr>
          <w:rFonts w:ascii="宋体" w:hAnsi="Times New Roman" w:eastAsia="宋体" w:cs="宋体"/>
          <w:b/>
          <w:bCs/>
          <w:sz w:val="21"/>
          <w:szCs w:val="21"/>
        </w:rPr>
        <w:t>TA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、Phone分配地址，S</w:t>
      </w:r>
      <w:r>
        <w:rPr>
          <w:rFonts w:ascii="宋体" w:hAnsi="Times New Roman" w:eastAsia="宋体" w:cs="宋体"/>
          <w:b/>
          <w:bCs/>
          <w:sz w:val="21"/>
          <w:szCs w:val="21"/>
        </w:rPr>
        <w:t>TA</w:t>
      </w:r>
      <w:r>
        <w:rPr>
          <w:rFonts w:hint="eastAsia" w:ascii="宋体" w:hAnsi="Times New Roman" w:eastAsia="宋体" w:cs="宋体"/>
          <w:b/>
          <w:bCs/>
          <w:sz w:val="21"/>
          <w:szCs w:val="21"/>
        </w:rPr>
        <w:t>与Phone可以互相通信。</w:t>
      </w:r>
    </w:p>
    <w:p w14:paraId="0F556CAD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b/>
          <w:bCs/>
          <w:sz w:val="21"/>
          <w:szCs w:val="21"/>
        </w:rPr>
      </w:pPr>
      <w:r>
        <w:drawing>
          <wp:inline distT="0" distB="0" distL="0" distR="0">
            <wp:extent cx="6292850" cy="24618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9469">
      <w:pPr>
        <w:pStyle w:val="6"/>
        <w:numPr>
          <w:ilvl w:val="0"/>
          <w:numId w:val="2"/>
        </w:numPr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实验规划</w:t>
      </w:r>
    </w:p>
    <w:p w14:paraId="3E85D2B8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</w:t>
      </w:r>
      <w:r>
        <w:rPr>
          <w:b/>
          <w:bCs/>
          <w:sz w:val="21"/>
          <w:szCs w:val="21"/>
        </w:rPr>
        <w:t>C</w:t>
      </w:r>
      <w:r>
        <w:rPr>
          <w:rFonts w:hint="eastAsia"/>
          <w:b/>
          <w:bCs/>
          <w:sz w:val="21"/>
          <w:szCs w:val="21"/>
        </w:rPr>
        <w:t>型号A</w:t>
      </w:r>
      <w:r>
        <w:rPr>
          <w:b/>
          <w:bCs/>
          <w:sz w:val="21"/>
          <w:szCs w:val="21"/>
        </w:rPr>
        <w:t>C6605  AP</w:t>
      </w:r>
      <w:r>
        <w:rPr>
          <w:rFonts w:hint="eastAsia"/>
          <w:b/>
          <w:bCs/>
          <w:sz w:val="21"/>
          <w:szCs w:val="21"/>
        </w:rPr>
        <w:t>型号A</w:t>
      </w:r>
      <w:r>
        <w:rPr>
          <w:b/>
          <w:bCs/>
          <w:sz w:val="21"/>
          <w:szCs w:val="21"/>
        </w:rPr>
        <w:t>P3030</w:t>
      </w:r>
    </w:p>
    <w:p w14:paraId="2D0CAB3C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客户端I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地址规划表</w:t>
      </w:r>
    </w:p>
    <w:tbl>
      <w:tblPr>
        <w:tblStyle w:val="11"/>
        <w:tblW w:w="0" w:type="auto"/>
        <w:tblInd w:w="5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426"/>
        <w:gridCol w:w="2410"/>
        <w:gridCol w:w="2384"/>
      </w:tblGrid>
      <w:tr w14:paraId="4585E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05D15DA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2475" w:type="dxa"/>
          </w:tcPr>
          <w:p w14:paraId="69B92001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地址</w:t>
            </w:r>
          </w:p>
        </w:tc>
        <w:tc>
          <w:tcPr>
            <w:tcW w:w="2475" w:type="dxa"/>
          </w:tcPr>
          <w:p w14:paraId="6D5979A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接入位置</w:t>
            </w:r>
          </w:p>
        </w:tc>
        <w:tc>
          <w:tcPr>
            <w:tcW w:w="2475" w:type="dxa"/>
          </w:tcPr>
          <w:p w14:paraId="71A87BC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LAN ID</w:t>
            </w:r>
          </w:p>
        </w:tc>
      </w:tr>
      <w:tr w14:paraId="7ED7C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3D8AE7B1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TA1</w:t>
            </w:r>
          </w:p>
        </w:tc>
        <w:tc>
          <w:tcPr>
            <w:tcW w:w="2475" w:type="dxa"/>
          </w:tcPr>
          <w:p w14:paraId="086DA98D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0.0.10.0/24</w:t>
            </w:r>
          </w:p>
        </w:tc>
        <w:tc>
          <w:tcPr>
            <w:tcW w:w="2475" w:type="dxa"/>
          </w:tcPr>
          <w:p w14:paraId="241C3C7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P1 wifi-2.4G</w:t>
            </w:r>
          </w:p>
        </w:tc>
        <w:tc>
          <w:tcPr>
            <w:tcW w:w="2475" w:type="dxa"/>
          </w:tcPr>
          <w:p w14:paraId="28C8DF0A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)</w:t>
            </w:r>
          </w:p>
        </w:tc>
      </w:tr>
      <w:tr w14:paraId="28F2D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1E26773D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TA2</w:t>
            </w:r>
          </w:p>
        </w:tc>
        <w:tc>
          <w:tcPr>
            <w:tcW w:w="2475" w:type="dxa"/>
          </w:tcPr>
          <w:p w14:paraId="3B797A77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0.0.10.0/24</w:t>
            </w:r>
          </w:p>
        </w:tc>
        <w:tc>
          <w:tcPr>
            <w:tcW w:w="2475" w:type="dxa"/>
          </w:tcPr>
          <w:p w14:paraId="58E63C2D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P1 wifi-5G</w:t>
            </w:r>
          </w:p>
        </w:tc>
        <w:tc>
          <w:tcPr>
            <w:tcW w:w="2475" w:type="dxa"/>
          </w:tcPr>
          <w:p w14:paraId="3109648D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)</w:t>
            </w:r>
          </w:p>
        </w:tc>
      </w:tr>
      <w:tr w14:paraId="1A23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26AD4D38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hone1</w:t>
            </w:r>
          </w:p>
        </w:tc>
        <w:tc>
          <w:tcPr>
            <w:tcW w:w="2475" w:type="dxa"/>
          </w:tcPr>
          <w:p w14:paraId="3E8FFA3F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0.0.10.0/24</w:t>
            </w:r>
          </w:p>
        </w:tc>
        <w:tc>
          <w:tcPr>
            <w:tcW w:w="2475" w:type="dxa"/>
          </w:tcPr>
          <w:p w14:paraId="7BE15F0A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P2 wifi-2.4G</w:t>
            </w:r>
          </w:p>
        </w:tc>
        <w:tc>
          <w:tcPr>
            <w:tcW w:w="2475" w:type="dxa"/>
          </w:tcPr>
          <w:p w14:paraId="3956979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)</w:t>
            </w:r>
          </w:p>
        </w:tc>
      </w:tr>
      <w:tr w14:paraId="0098A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26719A5D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hone2</w:t>
            </w:r>
          </w:p>
        </w:tc>
        <w:tc>
          <w:tcPr>
            <w:tcW w:w="2475" w:type="dxa"/>
          </w:tcPr>
          <w:p w14:paraId="297A70DA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0.0.10.0/24</w:t>
            </w:r>
          </w:p>
        </w:tc>
        <w:tc>
          <w:tcPr>
            <w:tcW w:w="2475" w:type="dxa"/>
          </w:tcPr>
          <w:p w14:paraId="2C5C5680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P2 wifi-5G</w:t>
            </w:r>
          </w:p>
        </w:tc>
        <w:tc>
          <w:tcPr>
            <w:tcW w:w="2475" w:type="dxa"/>
          </w:tcPr>
          <w:p w14:paraId="45FDE17D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)</w:t>
            </w:r>
          </w:p>
        </w:tc>
      </w:tr>
    </w:tbl>
    <w:p w14:paraId="323C88D4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jc w:val="center"/>
        <w:rPr>
          <w:sz w:val="21"/>
          <w:szCs w:val="21"/>
        </w:rPr>
      </w:pPr>
    </w:p>
    <w:p w14:paraId="42E4EB75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rPr>
          <w:b/>
          <w:bCs/>
          <w:sz w:val="21"/>
          <w:szCs w:val="21"/>
        </w:rPr>
      </w:pPr>
    </w:p>
    <w:p w14:paraId="32DD231B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W</w:t>
      </w:r>
      <w:r>
        <w:rPr>
          <w:sz w:val="21"/>
          <w:szCs w:val="21"/>
        </w:rPr>
        <w:t>LAN</w:t>
      </w:r>
      <w:r>
        <w:rPr>
          <w:rFonts w:hint="eastAsia"/>
          <w:sz w:val="21"/>
          <w:szCs w:val="21"/>
        </w:rPr>
        <w:t>规划</w:t>
      </w:r>
    </w:p>
    <w:tbl>
      <w:tblPr>
        <w:tblStyle w:val="11"/>
        <w:tblW w:w="0" w:type="auto"/>
        <w:tblInd w:w="5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1599"/>
        <w:gridCol w:w="1609"/>
        <w:gridCol w:w="1594"/>
        <w:gridCol w:w="1604"/>
        <w:gridCol w:w="1604"/>
      </w:tblGrid>
      <w:tr w14:paraId="7D4A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1B84F283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AP</w:t>
            </w:r>
            <w:r>
              <w:rPr>
                <w:rFonts w:hint="eastAsia"/>
                <w:sz w:val="21"/>
                <w:szCs w:val="21"/>
              </w:rPr>
              <w:t>模板</w:t>
            </w:r>
          </w:p>
        </w:tc>
        <w:tc>
          <w:tcPr>
            <w:tcW w:w="1650" w:type="dxa"/>
          </w:tcPr>
          <w:p w14:paraId="72036ECA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</w:t>
            </w:r>
          </w:p>
        </w:tc>
        <w:tc>
          <w:tcPr>
            <w:tcW w:w="1650" w:type="dxa"/>
          </w:tcPr>
          <w:p w14:paraId="62616C7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</w:t>
            </w:r>
            <w:r>
              <w:rPr>
                <w:rFonts w:hint="eastAsia"/>
                <w:sz w:val="21"/>
                <w:szCs w:val="21"/>
              </w:rPr>
              <w:t>模板</w:t>
            </w:r>
          </w:p>
        </w:tc>
        <w:tc>
          <w:tcPr>
            <w:tcW w:w="1650" w:type="dxa"/>
          </w:tcPr>
          <w:p w14:paraId="0B9BEEF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射频</w:t>
            </w:r>
          </w:p>
        </w:tc>
        <w:tc>
          <w:tcPr>
            <w:tcW w:w="1650" w:type="dxa"/>
          </w:tcPr>
          <w:p w14:paraId="18351DDA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业务V</w:t>
            </w:r>
            <w:r>
              <w:rPr>
                <w:sz w:val="21"/>
                <w:szCs w:val="21"/>
              </w:rPr>
              <w:t>LAN</w:t>
            </w:r>
          </w:p>
        </w:tc>
        <w:tc>
          <w:tcPr>
            <w:tcW w:w="1650" w:type="dxa"/>
          </w:tcPr>
          <w:p w14:paraId="4F3C8FA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安全模板</w:t>
            </w:r>
          </w:p>
        </w:tc>
      </w:tr>
      <w:tr w14:paraId="77217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768751D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vap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650" w:type="dxa"/>
          </w:tcPr>
          <w:p w14:paraId="5D09723B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P1</w:t>
            </w:r>
          </w:p>
        </w:tc>
        <w:tc>
          <w:tcPr>
            <w:tcW w:w="1650" w:type="dxa"/>
          </w:tcPr>
          <w:p w14:paraId="00DE0E37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sid1</w:t>
            </w:r>
          </w:p>
        </w:tc>
        <w:tc>
          <w:tcPr>
            <w:tcW w:w="1650" w:type="dxa"/>
          </w:tcPr>
          <w:p w14:paraId="0836C688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650" w:type="dxa"/>
          </w:tcPr>
          <w:p w14:paraId="0A5665FE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650" w:type="dxa"/>
          </w:tcPr>
          <w:p w14:paraId="4704EBD7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sec</w:t>
            </w:r>
            <w:r>
              <w:rPr>
                <w:sz w:val="21"/>
                <w:szCs w:val="21"/>
              </w:rPr>
              <w:t>1</w:t>
            </w:r>
          </w:p>
        </w:tc>
      </w:tr>
      <w:tr w14:paraId="2D19B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1BA7848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vap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650" w:type="dxa"/>
          </w:tcPr>
          <w:p w14:paraId="19C89017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P1</w:t>
            </w:r>
          </w:p>
        </w:tc>
        <w:tc>
          <w:tcPr>
            <w:tcW w:w="1650" w:type="dxa"/>
          </w:tcPr>
          <w:p w14:paraId="6BB9BC5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sid2</w:t>
            </w:r>
          </w:p>
        </w:tc>
        <w:tc>
          <w:tcPr>
            <w:tcW w:w="1650" w:type="dxa"/>
          </w:tcPr>
          <w:p w14:paraId="7A28C0A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650" w:type="dxa"/>
          </w:tcPr>
          <w:p w14:paraId="1615E896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650" w:type="dxa"/>
          </w:tcPr>
          <w:p w14:paraId="3D9A07EB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sec</w:t>
            </w:r>
            <w:r>
              <w:rPr>
                <w:sz w:val="21"/>
                <w:szCs w:val="21"/>
              </w:rPr>
              <w:t>1</w:t>
            </w:r>
          </w:p>
        </w:tc>
      </w:tr>
      <w:tr w14:paraId="68A3F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6A7DEF8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vap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650" w:type="dxa"/>
          </w:tcPr>
          <w:p w14:paraId="2A81875A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P2</w:t>
            </w:r>
          </w:p>
        </w:tc>
        <w:tc>
          <w:tcPr>
            <w:tcW w:w="1650" w:type="dxa"/>
          </w:tcPr>
          <w:p w14:paraId="4AB5FDF6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sid1</w:t>
            </w:r>
          </w:p>
        </w:tc>
        <w:tc>
          <w:tcPr>
            <w:tcW w:w="1650" w:type="dxa"/>
          </w:tcPr>
          <w:p w14:paraId="6484A19F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650" w:type="dxa"/>
          </w:tcPr>
          <w:p w14:paraId="19E7255B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650" w:type="dxa"/>
          </w:tcPr>
          <w:p w14:paraId="0F5E0188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sec</w:t>
            </w:r>
            <w:r>
              <w:rPr>
                <w:sz w:val="21"/>
                <w:szCs w:val="21"/>
              </w:rPr>
              <w:t>1</w:t>
            </w:r>
          </w:p>
        </w:tc>
      </w:tr>
      <w:tr w14:paraId="56B08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7A8DBC9E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ap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650" w:type="dxa"/>
          </w:tcPr>
          <w:p w14:paraId="07814DF0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P2</w:t>
            </w:r>
          </w:p>
        </w:tc>
        <w:tc>
          <w:tcPr>
            <w:tcW w:w="1650" w:type="dxa"/>
          </w:tcPr>
          <w:p w14:paraId="03C775D3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sid2</w:t>
            </w:r>
          </w:p>
        </w:tc>
        <w:tc>
          <w:tcPr>
            <w:tcW w:w="1650" w:type="dxa"/>
          </w:tcPr>
          <w:p w14:paraId="7E8651A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650" w:type="dxa"/>
          </w:tcPr>
          <w:p w14:paraId="20BBE1A1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650" w:type="dxa"/>
          </w:tcPr>
          <w:p w14:paraId="385F0CCA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sec</w:t>
            </w:r>
            <w:r>
              <w:rPr>
                <w:sz w:val="21"/>
                <w:szCs w:val="21"/>
              </w:rPr>
              <w:t>1</w:t>
            </w:r>
          </w:p>
        </w:tc>
      </w:tr>
    </w:tbl>
    <w:p w14:paraId="01597AA6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</w:pPr>
    </w:p>
    <w:p w14:paraId="3DE6C4A0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</w:pPr>
    </w:p>
    <w:p w14:paraId="20347FE6">
      <w:pPr>
        <w:pStyle w:val="6"/>
        <w:numPr>
          <w:ilvl w:val="0"/>
          <w:numId w:val="2"/>
        </w:numPr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AC1</w:t>
      </w:r>
      <w:r>
        <w:rPr>
          <w:rFonts w:hint="eastAsia" w:ascii="宋体" w:hAnsi="Times New Roman" w:eastAsia="宋体" w:cs="宋体"/>
          <w:sz w:val="21"/>
          <w:szCs w:val="21"/>
        </w:rPr>
        <w:t>基础配置。</w:t>
      </w:r>
      <w:r>
        <w:rPr>
          <w:rFonts w:hint="eastAsia" w:ascii="宋体" w:hAnsi="Times New Roman" w:eastAsia="宋体" w:cs="宋体"/>
          <w:b/>
          <w:bCs/>
          <w:sz w:val="21"/>
          <w:szCs w:val="21"/>
          <w:highlight w:val="yellow"/>
        </w:rPr>
        <w:t>在A</w:t>
      </w:r>
      <w:r>
        <w:rPr>
          <w:rFonts w:ascii="宋体" w:hAnsi="Times New Roman" w:eastAsia="宋体" w:cs="宋体"/>
          <w:b/>
          <w:bCs/>
          <w:sz w:val="21"/>
          <w:szCs w:val="21"/>
          <w:highlight w:val="yellow"/>
        </w:rPr>
        <w:t>P1</w:t>
      </w:r>
      <w:r>
        <w:rPr>
          <w:rFonts w:hint="eastAsia" w:ascii="宋体" w:hAnsi="Times New Roman" w:eastAsia="宋体" w:cs="宋体"/>
          <w:b/>
          <w:bCs/>
          <w:sz w:val="21"/>
          <w:szCs w:val="21"/>
          <w:highlight w:val="yellow"/>
        </w:rPr>
        <w:t>的g</w:t>
      </w:r>
      <w:r>
        <w:rPr>
          <w:rFonts w:ascii="宋体" w:hAnsi="Times New Roman" w:eastAsia="宋体" w:cs="宋体"/>
          <w:b/>
          <w:bCs/>
          <w:sz w:val="21"/>
          <w:szCs w:val="21"/>
          <w:highlight w:val="yellow"/>
        </w:rPr>
        <w:t>0/0/0</w:t>
      </w:r>
      <w:r>
        <w:rPr>
          <w:rFonts w:hint="eastAsia" w:ascii="宋体" w:hAnsi="Times New Roman" w:eastAsia="宋体" w:cs="宋体"/>
          <w:b/>
          <w:bCs/>
          <w:sz w:val="21"/>
          <w:szCs w:val="21"/>
          <w:highlight w:val="yellow"/>
        </w:rPr>
        <w:t>接口以及A</w:t>
      </w:r>
      <w:r>
        <w:rPr>
          <w:rFonts w:ascii="宋体" w:hAnsi="Times New Roman" w:eastAsia="宋体" w:cs="宋体"/>
          <w:b/>
          <w:bCs/>
          <w:sz w:val="21"/>
          <w:szCs w:val="21"/>
          <w:highlight w:val="yellow"/>
        </w:rPr>
        <w:t>C1</w:t>
      </w:r>
      <w:r>
        <w:rPr>
          <w:rFonts w:hint="eastAsia" w:ascii="宋体" w:hAnsi="Times New Roman" w:eastAsia="宋体" w:cs="宋体"/>
          <w:b/>
          <w:bCs/>
          <w:sz w:val="21"/>
          <w:szCs w:val="21"/>
          <w:highlight w:val="yellow"/>
        </w:rPr>
        <w:t>的g</w:t>
      </w:r>
      <w:r>
        <w:rPr>
          <w:rFonts w:ascii="宋体" w:hAnsi="Times New Roman" w:eastAsia="宋体" w:cs="宋体"/>
          <w:b/>
          <w:bCs/>
          <w:sz w:val="21"/>
          <w:szCs w:val="21"/>
          <w:highlight w:val="yellow"/>
        </w:rPr>
        <w:t>0</w:t>
      </w:r>
      <w:r>
        <w:rPr>
          <w:rFonts w:hint="eastAsia" w:ascii="宋体" w:hAnsi="Times New Roman" w:eastAsia="宋体" w:cs="宋体"/>
          <w:b/>
          <w:bCs/>
          <w:sz w:val="21"/>
          <w:szCs w:val="21"/>
          <w:highlight w:val="yellow"/>
        </w:rPr>
        <w:t>/</w:t>
      </w:r>
      <w:r>
        <w:rPr>
          <w:rFonts w:ascii="宋体" w:hAnsi="Times New Roman" w:eastAsia="宋体" w:cs="宋体"/>
          <w:b/>
          <w:bCs/>
          <w:sz w:val="21"/>
          <w:szCs w:val="21"/>
          <w:highlight w:val="yellow"/>
        </w:rPr>
        <w:t>0/1</w:t>
      </w:r>
      <w:r>
        <w:rPr>
          <w:rFonts w:hint="eastAsia" w:ascii="宋体" w:hAnsi="Times New Roman" w:eastAsia="宋体" w:cs="宋体"/>
          <w:b/>
          <w:bCs/>
          <w:sz w:val="21"/>
          <w:szCs w:val="21"/>
          <w:highlight w:val="yellow"/>
        </w:rPr>
        <w:t>接口进行抓包。</w:t>
      </w:r>
    </w:p>
    <w:p w14:paraId="3B578E0A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6290945" cy="5155565"/>
            <wp:effectExtent l="0" t="0" r="8255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5615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</w:p>
    <w:p w14:paraId="07C55C72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D</w:t>
      </w:r>
      <w:r>
        <w:rPr>
          <w:rFonts w:ascii="宋体" w:hAnsi="Times New Roman" w:eastAsia="宋体" w:cs="宋体"/>
          <w:sz w:val="21"/>
          <w:szCs w:val="21"/>
        </w:rPr>
        <w:t>HCP</w:t>
      </w:r>
      <w:r>
        <w:rPr>
          <w:rFonts w:hint="eastAsia" w:ascii="宋体" w:hAnsi="Times New Roman" w:eastAsia="宋体" w:cs="宋体"/>
          <w:sz w:val="21"/>
          <w:szCs w:val="21"/>
        </w:rPr>
        <w:t>服务配置。</w:t>
      </w:r>
      <w:r>
        <w:rPr>
          <w:rFonts w:hint="eastAsia" w:ascii="宋体" w:hAnsi="Arial" w:eastAsia="宋体" w:cs="宋体"/>
          <w:b/>
          <w:bCs/>
          <w:sz w:val="21"/>
          <w:szCs w:val="21"/>
          <w:highlight w:val="yellow"/>
        </w:rPr>
        <w:t>配置完毕之后对接口的抓包信息进行分析，对应A</w:t>
      </w:r>
      <w:r>
        <w:rPr>
          <w:rFonts w:ascii="宋体" w:hAnsi="Arial" w:eastAsia="宋体" w:cs="宋体"/>
          <w:b/>
          <w:bCs/>
          <w:sz w:val="21"/>
          <w:szCs w:val="21"/>
          <w:highlight w:val="yellow"/>
        </w:rPr>
        <w:t>C</w:t>
      </w:r>
      <w:r>
        <w:rPr>
          <w:rFonts w:hint="eastAsia" w:ascii="宋体" w:hAnsi="Arial" w:eastAsia="宋体" w:cs="宋体"/>
          <w:b/>
          <w:bCs/>
          <w:sz w:val="21"/>
          <w:szCs w:val="21"/>
          <w:highlight w:val="yellow"/>
        </w:rPr>
        <w:t>上线的具体步骤。</w:t>
      </w:r>
    </w:p>
    <w:p w14:paraId="48B1CBEE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6290945" cy="5155565"/>
            <wp:effectExtent l="0" t="0" r="8255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E87D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</w:p>
    <w:p w14:paraId="7B2541C5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配置A</w:t>
      </w:r>
      <w:r>
        <w:rPr>
          <w:rFonts w:ascii="宋体" w:hAnsi="Times New Roman" w:eastAsia="宋体" w:cs="宋体"/>
          <w:sz w:val="21"/>
          <w:szCs w:val="21"/>
        </w:rPr>
        <w:t>C1</w:t>
      </w:r>
      <w:r>
        <w:rPr>
          <w:rFonts w:hint="eastAsia" w:ascii="宋体" w:hAnsi="Times New Roman" w:eastAsia="宋体" w:cs="宋体"/>
          <w:sz w:val="21"/>
          <w:szCs w:val="21"/>
        </w:rPr>
        <w:t>实现A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Times New Roman" w:eastAsia="宋体" w:cs="宋体"/>
          <w:sz w:val="21"/>
          <w:szCs w:val="21"/>
        </w:rPr>
        <w:t>上线，查看A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Times New Roman" w:eastAsia="宋体" w:cs="宋体"/>
          <w:sz w:val="21"/>
          <w:szCs w:val="21"/>
        </w:rPr>
        <w:t>上线情况。</w:t>
      </w:r>
      <w:r>
        <w:rPr>
          <w:rFonts w:hint="eastAsia" w:ascii="宋体" w:hAnsi="Arial" w:eastAsia="宋体" w:cs="宋体"/>
          <w:b/>
          <w:bCs/>
          <w:sz w:val="21"/>
          <w:szCs w:val="21"/>
          <w:highlight w:val="yellow"/>
        </w:rPr>
        <w:t>配置完毕之后对接口的抓包信息进行分析，对应A</w:t>
      </w:r>
      <w:r>
        <w:rPr>
          <w:rFonts w:ascii="宋体" w:hAnsi="Arial" w:eastAsia="宋体" w:cs="宋体"/>
          <w:b/>
          <w:bCs/>
          <w:sz w:val="21"/>
          <w:szCs w:val="21"/>
          <w:highlight w:val="yellow"/>
        </w:rPr>
        <w:t>C</w:t>
      </w:r>
      <w:r>
        <w:rPr>
          <w:rFonts w:hint="eastAsia" w:ascii="宋体" w:hAnsi="Arial" w:eastAsia="宋体" w:cs="宋体"/>
          <w:b/>
          <w:bCs/>
          <w:sz w:val="21"/>
          <w:szCs w:val="21"/>
          <w:highlight w:val="yellow"/>
        </w:rPr>
        <w:t>上线的具体步骤。</w:t>
      </w:r>
    </w:p>
    <w:p w14:paraId="6A27475C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</w:p>
    <w:p w14:paraId="7FACEA4E">
      <w:pPr>
        <w:pStyle w:val="6"/>
        <w:kinsoku w:val="0"/>
        <w:overflowPunct w:val="0"/>
        <w:spacing w:before="85"/>
        <w:rPr>
          <w:rFonts w:ascii="宋体" w:hAnsi="Arial" w:eastAsia="宋体" w:cs="宋体"/>
          <w:b/>
          <w:bCs/>
          <w:sz w:val="21"/>
          <w:szCs w:val="21"/>
        </w:rPr>
      </w:pPr>
      <w:r>
        <w:rPr>
          <w:rFonts w:hint="eastAsia" w:ascii="宋体" w:hAnsi="Arial" w:eastAsia="宋体" w:cs="宋体"/>
          <w:b/>
          <w:bCs/>
          <w:sz w:val="21"/>
          <w:szCs w:val="21"/>
        </w:rPr>
        <w:t xml:space="preserve"> </w:t>
      </w:r>
      <w:r>
        <w:rPr>
          <w:rFonts w:ascii="宋体" w:hAnsi="Arial" w:eastAsia="宋体" w:cs="宋体"/>
          <w:b/>
          <w:bCs/>
          <w:sz w:val="21"/>
          <w:szCs w:val="21"/>
        </w:rPr>
        <w:t xml:space="preserve">  </w:t>
      </w:r>
    </w:p>
    <w:p w14:paraId="678C7BC7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  <w:r>
        <w:drawing>
          <wp:inline distT="0" distB="0" distL="114300" distR="114300">
            <wp:extent cx="6290945" cy="5155565"/>
            <wp:effectExtent l="0" t="0" r="8255" b="63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B4E1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</w:p>
    <w:p w14:paraId="7C3E1A0D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</w:p>
    <w:p w14:paraId="5F486E64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</w:p>
    <w:p w14:paraId="07DC9AA6">
      <w:pPr>
        <w:pStyle w:val="6"/>
        <w:numPr>
          <w:ilvl w:val="0"/>
          <w:numId w:val="2"/>
        </w:numPr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通过A</w:t>
      </w:r>
      <w:r>
        <w:rPr>
          <w:rFonts w:ascii="宋体" w:hAnsi="Times New Roman" w:eastAsia="宋体" w:cs="宋体"/>
          <w:sz w:val="21"/>
          <w:szCs w:val="21"/>
        </w:rPr>
        <w:t>C1</w:t>
      </w:r>
      <w:r>
        <w:rPr>
          <w:rFonts w:hint="eastAsia" w:ascii="宋体" w:hAnsi="Times New Roman" w:eastAsia="宋体" w:cs="宋体"/>
          <w:sz w:val="21"/>
          <w:szCs w:val="21"/>
        </w:rPr>
        <w:t>配置W</w:t>
      </w:r>
      <w:r>
        <w:rPr>
          <w:rFonts w:ascii="宋体" w:hAnsi="Times New Roman" w:eastAsia="宋体" w:cs="宋体"/>
          <w:sz w:val="21"/>
          <w:szCs w:val="21"/>
        </w:rPr>
        <w:t>LAN</w:t>
      </w:r>
      <w:r>
        <w:rPr>
          <w:rFonts w:hint="eastAsia" w:ascii="宋体" w:hAnsi="Times New Roman" w:eastAsia="宋体" w:cs="宋体"/>
          <w:sz w:val="21"/>
          <w:szCs w:val="21"/>
        </w:rPr>
        <w:t>业务参数。创建安全模板、S</w:t>
      </w:r>
      <w:r>
        <w:rPr>
          <w:rFonts w:ascii="宋体" w:hAnsi="Times New Roman" w:eastAsia="宋体" w:cs="宋体"/>
          <w:sz w:val="21"/>
          <w:szCs w:val="21"/>
        </w:rPr>
        <w:t>SID</w:t>
      </w:r>
      <w:r>
        <w:rPr>
          <w:rFonts w:hint="eastAsia" w:ascii="宋体" w:hAnsi="Times New Roman" w:eastAsia="宋体" w:cs="宋体"/>
          <w:sz w:val="21"/>
          <w:szCs w:val="21"/>
        </w:rPr>
        <w:t>模板、V</w:t>
      </w:r>
      <w:r>
        <w:rPr>
          <w:rFonts w:ascii="宋体" w:hAnsi="Times New Roman" w:eastAsia="宋体" w:cs="宋体"/>
          <w:sz w:val="21"/>
          <w:szCs w:val="21"/>
        </w:rPr>
        <w:t>AP</w:t>
      </w:r>
      <w:r>
        <w:rPr>
          <w:rFonts w:hint="eastAsia" w:ascii="宋体" w:hAnsi="Times New Roman" w:eastAsia="宋体" w:cs="宋体"/>
          <w:sz w:val="21"/>
          <w:szCs w:val="21"/>
        </w:rPr>
        <w:t>模板。</w:t>
      </w:r>
    </w:p>
    <w:p w14:paraId="79681942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</w:p>
    <w:p w14:paraId="1CB32CB9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</w:p>
    <w:p w14:paraId="6C112E93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配置A</w:t>
      </w:r>
      <w:r>
        <w:rPr>
          <w:rFonts w:ascii="宋体" w:hAnsi="Times New Roman" w:eastAsia="宋体" w:cs="宋体"/>
          <w:sz w:val="21"/>
          <w:szCs w:val="21"/>
        </w:rPr>
        <w:t>P1</w:t>
      </w:r>
      <w:r>
        <w:rPr>
          <w:rFonts w:hint="eastAsia" w:ascii="宋体" w:hAnsi="Times New Roman" w:eastAsia="宋体" w:cs="宋体"/>
          <w:sz w:val="21"/>
          <w:szCs w:val="21"/>
        </w:rPr>
        <w:t>和A</w:t>
      </w:r>
      <w:r>
        <w:rPr>
          <w:rFonts w:ascii="宋体" w:hAnsi="Times New Roman" w:eastAsia="宋体" w:cs="宋体"/>
          <w:sz w:val="21"/>
          <w:szCs w:val="21"/>
        </w:rPr>
        <w:t>P2</w:t>
      </w:r>
      <w:r>
        <w:rPr>
          <w:rFonts w:hint="eastAsia" w:ascii="宋体" w:hAnsi="Times New Roman" w:eastAsia="宋体" w:cs="宋体"/>
          <w:sz w:val="21"/>
          <w:szCs w:val="21"/>
        </w:rPr>
        <w:t>的射频参数。</w:t>
      </w:r>
    </w:p>
    <w:p w14:paraId="5671EF96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</w:p>
    <w:p w14:paraId="5114139A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  <w:r>
        <w:drawing>
          <wp:inline distT="0" distB="0" distL="114300" distR="114300">
            <wp:extent cx="6290945" cy="5155565"/>
            <wp:effectExtent l="0" t="0" r="8255" b="63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7828A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</w:p>
    <w:p w14:paraId="69AF960E">
      <w:pPr>
        <w:pStyle w:val="6"/>
        <w:kinsoku w:val="0"/>
        <w:overflowPunct w:val="0"/>
        <w:spacing w:before="85"/>
        <w:ind w:firstLine="180" w:firstLineChars="100"/>
        <w:rPr>
          <w:rFonts w:ascii="宋体" w:hAnsi="Arial" w:eastAsia="宋体" w:cs="宋体"/>
          <w:sz w:val="21"/>
          <w:szCs w:val="21"/>
        </w:rPr>
      </w:pPr>
      <w:r>
        <w:drawing>
          <wp:inline distT="0" distB="0" distL="114300" distR="114300">
            <wp:extent cx="6290945" cy="5155565"/>
            <wp:effectExtent l="0" t="0" r="8255" b="63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477D">
      <w:pPr>
        <w:pStyle w:val="6"/>
        <w:numPr>
          <w:ilvl w:val="0"/>
          <w:numId w:val="2"/>
        </w:numPr>
        <w:kinsoku w:val="0"/>
        <w:overflowPunct w:val="0"/>
        <w:spacing w:before="85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将移动终端接入无线局域网，查看互相之间通信情况。</w:t>
      </w:r>
    </w:p>
    <w:p w14:paraId="3B68E702">
      <w:pPr>
        <w:pStyle w:val="6"/>
        <w:kinsoku w:val="0"/>
        <w:overflowPunct w:val="0"/>
        <w:spacing w:before="85"/>
        <w:ind w:left="360"/>
        <w:rPr>
          <w:rFonts w:ascii="宋体" w:hAnsi="Times New Roman" w:eastAsia="宋体" w:cs="宋体"/>
          <w:sz w:val="21"/>
          <w:szCs w:val="21"/>
        </w:rPr>
      </w:pPr>
    </w:p>
    <w:p w14:paraId="7A688A47">
      <w:pPr>
        <w:pStyle w:val="6"/>
        <w:kinsoku w:val="0"/>
        <w:overflowPunct w:val="0"/>
        <w:spacing w:before="85"/>
        <w:ind w:left="360"/>
        <w:rPr>
          <w:rFonts w:ascii="宋体" w:hAnsi="Times New Roman" w:eastAsia="宋体" w:cs="宋体"/>
          <w:sz w:val="21"/>
          <w:szCs w:val="21"/>
        </w:rPr>
      </w:pPr>
    </w:p>
    <w:p w14:paraId="624CFB11">
      <w:pPr>
        <w:pStyle w:val="6"/>
        <w:kinsoku w:val="0"/>
        <w:overflowPunct w:val="0"/>
        <w:spacing w:before="85"/>
        <w:ind w:left="360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漫游通信测试。S</w:t>
      </w:r>
      <w:r>
        <w:rPr>
          <w:rFonts w:ascii="宋体" w:hAnsi="Times New Roman" w:eastAsia="宋体" w:cs="宋体"/>
          <w:sz w:val="21"/>
          <w:szCs w:val="21"/>
        </w:rPr>
        <w:t>TA1</w:t>
      </w:r>
      <w:r>
        <w:rPr>
          <w:rFonts w:hint="eastAsia" w:ascii="宋体" w:hAnsi="Times New Roman" w:eastAsia="宋体" w:cs="宋体"/>
          <w:sz w:val="21"/>
          <w:szCs w:val="21"/>
        </w:rPr>
        <w:t>与S</w:t>
      </w:r>
      <w:r>
        <w:rPr>
          <w:rFonts w:ascii="宋体" w:hAnsi="Times New Roman" w:eastAsia="宋体" w:cs="宋体"/>
          <w:sz w:val="21"/>
          <w:szCs w:val="21"/>
        </w:rPr>
        <w:t>TA2</w:t>
      </w:r>
      <w:r>
        <w:rPr>
          <w:rFonts w:hint="eastAsia" w:ascii="宋体" w:hAnsi="Times New Roman" w:eastAsia="宋体" w:cs="宋体"/>
          <w:sz w:val="21"/>
          <w:szCs w:val="21"/>
        </w:rPr>
        <w:t>通信，查看I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Times New Roman" w:eastAsia="宋体" w:cs="宋体"/>
          <w:sz w:val="21"/>
          <w:szCs w:val="21"/>
        </w:rPr>
        <w:t>地址，将S</w:t>
      </w:r>
      <w:r>
        <w:rPr>
          <w:rFonts w:ascii="宋体" w:hAnsi="Times New Roman" w:eastAsia="宋体" w:cs="宋体"/>
          <w:sz w:val="21"/>
          <w:szCs w:val="21"/>
        </w:rPr>
        <w:t>TA1</w:t>
      </w:r>
      <w:r>
        <w:rPr>
          <w:rFonts w:hint="eastAsia" w:ascii="宋体" w:hAnsi="Times New Roman" w:eastAsia="宋体" w:cs="宋体"/>
          <w:sz w:val="21"/>
          <w:szCs w:val="21"/>
        </w:rPr>
        <w:t>移动到A</w:t>
      </w:r>
      <w:r>
        <w:rPr>
          <w:rFonts w:ascii="宋体" w:hAnsi="Times New Roman" w:eastAsia="宋体" w:cs="宋体"/>
          <w:sz w:val="21"/>
          <w:szCs w:val="21"/>
        </w:rPr>
        <w:t>P2</w:t>
      </w:r>
      <w:r>
        <w:rPr>
          <w:rFonts w:hint="eastAsia" w:ascii="宋体" w:hAnsi="Times New Roman" w:eastAsia="宋体" w:cs="宋体"/>
          <w:sz w:val="21"/>
          <w:szCs w:val="21"/>
        </w:rPr>
        <w:t>信号范围内，查看通信情况。</w:t>
      </w:r>
    </w:p>
    <w:p w14:paraId="28F9C888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6288405" cy="4292600"/>
            <wp:effectExtent l="0" t="0" r="10795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6975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 xml:space="preserve"> </w:t>
      </w:r>
    </w:p>
    <w:p w14:paraId="06E31882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5A0928C3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5</w:t>
      </w:r>
      <w:r>
        <w:rPr>
          <w:rFonts w:hint="eastAsia" w:ascii="宋体" w:hAnsi="Times New Roman" w:eastAsia="宋体" w:cs="宋体"/>
          <w:sz w:val="21"/>
          <w:szCs w:val="21"/>
        </w:rPr>
        <w:t>）W</w:t>
      </w:r>
      <w:r>
        <w:rPr>
          <w:rFonts w:ascii="宋体" w:hAnsi="Times New Roman" w:eastAsia="宋体" w:cs="宋体"/>
          <w:sz w:val="21"/>
          <w:szCs w:val="21"/>
        </w:rPr>
        <w:t>EB</w:t>
      </w:r>
      <w:r>
        <w:rPr>
          <w:rFonts w:hint="eastAsia" w:ascii="宋体" w:hAnsi="Times New Roman" w:eastAsia="宋体" w:cs="宋体"/>
          <w:sz w:val="21"/>
          <w:szCs w:val="21"/>
        </w:rPr>
        <w:t>登录A</w:t>
      </w:r>
      <w:r>
        <w:rPr>
          <w:rFonts w:ascii="宋体" w:hAnsi="Times New Roman" w:eastAsia="宋体" w:cs="宋体"/>
          <w:sz w:val="21"/>
          <w:szCs w:val="21"/>
        </w:rPr>
        <w:t>C</w:t>
      </w:r>
      <w:r>
        <w:rPr>
          <w:rFonts w:hint="eastAsia" w:ascii="宋体" w:hAnsi="Times New Roman" w:eastAsia="宋体" w:cs="宋体"/>
          <w:sz w:val="21"/>
          <w:szCs w:val="21"/>
        </w:rPr>
        <w:t>进行管理，请找到对应的设置页面并截图说明</w:t>
      </w:r>
      <w:r>
        <w:rPr>
          <w:rFonts w:hint="eastAsia" w:ascii="宋体" w:hAnsi="Arial" w:eastAsia="宋体" w:cs="宋体"/>
          <w:sz w:val="21"/>
          <w:szCs w:val="21"/>
        </w:rPr>
        <w:t>。</w:t>
      </w:r>
    </w:p>
    <w:p w14:paraId="5200E5AC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7BBA6195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6290945" cy="3784600"/>
            <wp:effectExtent l="0" t="0" r="8255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8950C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6DF1ECA7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4D863DEC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D39F1EF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509AE20E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17F10DA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5449498E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1E8ADEE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6106244A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53B4A905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74E2FCAF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69227C01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567C6DB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AB1EF3D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2、</w:t>
      </w:r>
    </w:p>
    <w:p w14:paraId="289EA080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0" distR="0">
            <wp:extent cx="6292850" cy="29946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33BD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b/>
          <w:bCs/>
          <w:sz w:val="21"/>
          <w:szCs w:val="21"/>
        </w:rPr>
      </w:pPr>
      <w:r>
        <w:rPr>
          <w:rFonts w:hint="eastAsia" w:ascii="宋体" w:hAnsi="Times New Roman" w:eastAsia="宋体" w:cs="宋体"/>
          <w:b/>
          <w:bCs/>
          <w:sz w:val="21"/>
          <w:szCs w:val="21"/>
        </w:rPr>
        <w:t>实验要求：</w:t>
      </w:r>
    </w:p>
    <w:p w14:paraId="372350DE">
      <w:pPr>
        <w:pStyle w:val="6"/>
        <w:kinsoku w:val="0"/>
        <w:overflowPunct w:val="0"/>
        <w:spacing w:before="74"/>
        <w:ind w:left="360"/>
        <w:rPr>
          <w:rFonts w:ascii="宋体" w:hAnsi="Times New Roman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A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P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通过射频0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(2.4GHz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频段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)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发射S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SID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为w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ifi1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的信号，通过射频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1(5GHz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频段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)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发射S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SID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为w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ifi2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的信号，S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TA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通过w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ifi1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连接W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LAN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，被划分到V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LAN11,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Phone通过w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ifi2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连接W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LAN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，被划分到V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LAN12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。</w:t>
      </w:r>
    </w:p>
    <w:p w14:paraId="1DA2CA04">
      <w:pPr>
        <w:pStyle w:val="6"/>
        <w:kinsoku w:val="0"/>
        <w:overflowPunct w:val="0"/>
        <w:spacing w:before="74"/>
        <w:ind w:left="357"/>
        <w:jc w:val="both"/>
        <w:rPr>
          <w:rFonts w:ascii="宋体" w:hAnsi="Times New Roman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A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C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提供D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HCP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服务，R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S1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提供D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HCP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中继服务，A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P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获取1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92.168.100.0/24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中的地址，S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TA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获取1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92.168.64.0/24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中的地址，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P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hone获取1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92.168.65.0/24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中的地址， S</w:t>
      </w:r>
      <w:r>
        <w:rPr>
          <w:rFonts w:ascii="宋体" w:hAnsi="Times New Roman" w:eastAsia="宋体" w:cs="宋体"/>
          <w:b/>
          <w:bCs/>
          <w:color w:val="FF0000"/>
          <w:sz w:val="21"/>
          <w:szCs w:val="21"/>
        </w:rPr>
        <w:t>TA</w:t>
      </w:r>
      <w:r>
        <w:rPr>
          <w:rFonts w:hint="eastAsia" w:ascii="宋体" w:hAnsi="Times New Roman" w:eastAsia="宋体" w:cs="宋体"/>
          <w:b/>
          <w:bCs/>
          <w:color w:val="FF0000"/>
          <w:sz w:val="21"/>
          <w:szCs w:val="21"/>
        </w:rPr>
        <w:t>与Phone可以互相通信。</w:t>
      </w:r>
    </w:p>
    <w:p w14:paraId="7449C571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681831AC">
      <w:pPr>
        <w:pStyle w:val="6"/>
        <w:numPr>
          <w:ilvl w:val="0"/>
          <w:numId w:val="3"/>
        </w:numPr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实验规划</w:t>
      </w:r>
    </w:p>
    <w:p w14:paraId="671079C0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</w:t>
      </w:r>
      <w:r>
        <w:rPr>
          <w:b/>
          <w:bCs/>
          <w:sz w:val="21"/>
          <w:szCs w:val="21"/>
        </w:rPr>
        <w:t>C</w:t>
      </w:r>
      <w:r>
        <w:rPr>
          <w:rFonts w:hint="eastAsia"/>
          <w:b/>
          <w:bCs/>
          <w:sz w:val="21"/>
          <w:szCs w:val="21"/>
        </w:rPr>
        <w:t>型号A</w:t>
      </w:r>
      <w:r>
        <w:rPr>
          <w:b/>
          <w:bCs/>
          <w:sz w:val="21"/>
          <w:szCs w:val="21"/>
        </w:rPr>
        <w:t>C6605  AP</w:t>
      </w:r>
      <w:r>
        <w:rPr>
          <w:rFonts w:hint="eastAsia"/>
          <w:b/>
          <w:bCs/>
          <w:sz w:val="21"/>
          <w:szCs w:val="21"/>
        </w:rPr>
        <w:t>型号A</w:t>
      </w:r>
      <w:r>
        <w:rPr>
          <w:b/>
          <w:bCs/>
          <w:sz w:val="21"/>
          <w:szCs w:val="21"/>
        </w:rPr>
        <w:t>P3030</w:t>
      </w:r>
    </w:p>
    <w:p w14:paraId="705F4C3E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客户端I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地址规划表</w:t>
      </w:r>
    </w:p>
    <w:tbl>
      <w:tblPr>
        <w:tblStyle w:val="11"/>
        <w:tblW w:w="0" w:type="auto"/>
        <w:tblInd w:w="5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2119"/>
        <w:gridCol w:w="1701"/>
        <w:gridCol w:w="1856"/>
        <w:gridCol w:w="1819"/>
      </w:tblGrid>
      <w:tr w14:paraId="45D1E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dxa"/>
          </w:tcPr>
          <w:p w14:paraId="4BF5594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2119" w:type="dxa"/>
          </w:tcPr>
          <w:p w14:paraId="1BDE5936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地址</w:t>
            </w:r>
          </w:p>
        </w:tc>
        <w:tc>
          <w:tcPr>
            <w:tcW w:w="1701" w:type="dxa"/>
          </w:tcPr>
          <w:p w14:paraId="118E8E2C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默认网关</w:t>
            </w:r>
          </w:p>
        </w:tc>
        <w:tc>
          <w:tcPr>
            <w:tcW w:w="1856" w:type="dxa"/>
          </w:tcPr>
          <w:p w14:paraId="47630648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接入位置</w:t>
            </w:r>
          </w:p>
        </w:tc>
        <w:tc>
          <w:tcPr>
            <w:tcW w:w="1819" w:type="dxa"/>
          </w:tcPr>
          <w:p w14:paraId="69A4D91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LAN ID</w:t>
            </w:r>
          </w:p>
        </w:tc>
      </w:tr>
      <w:tr w14:paraId="483EF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dxa"/>
          </w:tcPr>
          <w:p w14:paraId="3A24F57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TA1</w:t>
            </w:r>
          </w:p>
        </w:tc>
        <w:tc>
          <w:tcPr>
            <w:tcW w:w="2119" w:type="dxa"/>
          </w:tcPr>
          <w:p w14:paraId="0B85663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192.168.64.0/24</w:t>
            </w:r>
          </w:p>
        </w:tc>
        <w:tc>
          <w:tcPr>
            <w:tcW w:w="1701" w:type="dxa"/>
          </w:tcPr>
          <w:p w14:paraId="79D3EE5C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92.168.64.254</w:t>
            </w:r>
          </w:p>
        </w:tc>
        <w:tc>
          <w:tcPr>
            <w:tcW w:w="1856" w:type="dxa"/>
          </w:tcPr>
          <w:p w14:paraId="574DFB8A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P1 wifi-1</w:t>
            </w:r>
          </w:p>
        </w:tc>
        <w:tc>
          <w:tcPr>
            <w:tcW w:w="1819" w:type="dxa"/>
          </w:tcPr>
          <w:p w14:paraId="76513FB8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1</w:t>
            </w:r>
          </w:p>
        </w:tc>
      </w:tr>
      <w:tr w14:paraId="20EA4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dxa"/>
          </w:tcPr>
          <w:p w14:paraId="3E6668FC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TA2</w:t>
            </w:r>
          </w:p>
        </w:tc>
        <w:tc>
          <w:tcPr>
            <w:tcW w:w="2119" w:type="dxa"/>
          </w:tcPr>
          <w:p w14:paraId="46E0851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192.168.64.0/24</w:t>
            </w:r>
          </w:p>
        </w:tc>
        <w:tc>
          <w:tcPr>
            <w:tcW w:w="1701" w:type="dxa"/>
          </w:tcPr>
          <w:p w14:paraId="121B6953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92.168.64.254</w:t>
            </w:r>
          </w:p>
        </w:tc>
        <w:tc>
          <w:tcPr>
            <w:tcW w:w="1856" w:type="dxa"/>
          </w:tcPr>
          <w:p w14:paraId="659B439F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P2 wifi-1</w:t>
            </w:r>
          </w:p>
        </w:tc>
        <w:tc>
          <w:tcPr>
            <w:tcW w:w="1819" w:type="dxa"/>
          </w:tcPr>
          <w:p w14:paraId="71A4F2A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1</w:t>
            </w:r>
          </w:p>
        </w:tc>
      </w:tr>
      <w:tr w14:paraId="21843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dxa"/>
          </w:tcPr>
          <w:p w14:paraId="70C9447F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TA3</w:t>
            </w:r>
          </w:p>
        </w:tc>
        <w:tc>
          <w:tcPr>
            <w:tcW w:w="2119" w:type="dxa"/>
          </w:tcPr>
          <w:p w14:paraId="5B0B5F81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192.168.64.0/24</w:t>
            </w:r>
          </w:p>
        </w:tc>
        <w:tc>
          <w:tcPr>
            <w:tcW w:w="1701" w:type="dxa"/>
          </w:tcPr>
          <w:p w14:paraId="1DF66833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92.168.64.254</w:t>
            </w:r>
          </w:p>
        </w:tc>
        <w:tc>
          <w:tcPr>
            <w:tcW w:w="1856" w:type="dxa"/>
          </w:tcPr>
          <w:p w14:paraId="3D891D40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P3 wifi-1</w:t>
            </w:r>
          </w:p>
        </w:tc>
        <w:tc>
          <w:tcPr>
            <w:tcW w:w="1819" w:type="dxa"/>
          </w:tcPr>
          <w:p w14:paraId="51D50A6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1</w:t>
            </w:r>
          </w:p>
        </w:tc>
      </w:tr>
      <w:tr w14:paraId="28A9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dxa"/>
          </w:tcPr>
          <w:p w14:paraId="3E738A66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TA4</w:t>
            </w:r>
          </w:p>
        </w:tc>
        <w:tc>
          <w:tcPr>
            <w:tcW w:w="2119" w:type="dxa"/>
          </w:tcPr>
          <w:p w14:paraId="4AFDBD1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192.168.64.0/24</w:t>
            </w:r>
          </w:p>
        </w:tc>
        <w:tc>
          <w:tcPr>
            <w:tcW w:w="1701" w:type="dxa"/>
          </w:tcPr>
          <w:p w14:paraId="5EDEAA8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92.168.64.254</w:t>
            </w:r>
          </w:p>
        </w:tc>
        <w:tc>
          <w:tcPr>
            <w:tcW w:w="1856" w:type="dxa"/>
          </w:tcPr>
          <w:p w14:paraId="3A30FA87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P4 wifi-1</w:t>
            </w:r>
          </w:p>
        </w:tc>
        <w:tc>
          <w:tcPr>
            <w:tcW w:w="1819" w:type="dxa"/>
          </w:tcPr>
          <w:p w14:paraId="7F41392B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1</w:t>
            </w:r>
          </w:p>
        </w:tc>
      </w:tr>
      <w:tr w14:paraId="0573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dxa"/>
          </w:tcPr>
          <w:p w14:paraId="103FD68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Phone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2119" w:type="dxa"/>
          </w:tcPr>
          <w:p w14:paraId="2EBFE85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192.168.65.0/24</w:t>
            </w:r>
          </w:p>
        </w:tc>
        <w:tc>
          <w:tcPr>
            <w:tcW w:w="1701" w:type="dxa"/>
          </w:tcPr>
          <w:p w14:paraId="4260B971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92.168.65.254</w:t>
            </w:r>
          </w:p>
        </w:tc>
        <w:tc>
          <w:tcPr>
            <w:tcW w:w="1856" w:type="dxa"/>
          </w:tcPr>
          <w:p w14:paraId="66FAC9E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P1 wifi-2</w:t>
            </w:r>
          </w:p>
        </w:tc>
        <w:tc>
          <w:tcPr>
            <w:tcW w:w="1819" w:type="dxa"/>
          </w:tcPr>
          <w:p w14:paraId="0AAEEA3D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</w:tr>
      <w:tr w14:paraId="1CBB9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dxa"/>
          </w:tcPr>
          <w:p w14:paraId="6A714728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Phone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2119" w:type="dxa"/>
          </w:tcPr>
          <w:p w14:paraId="03F5EEA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192.168.65.0/24</w:t>
            </w:r>
          </w:p>
        </w:tc>
        <w:tc>
          <w:tcPr>
            <w:tcW w:w="1701" w:type="dxa"/>
          </w:tcPr>
          <w:p w14:paraId="7D32F49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92.168.65.254</w:t>
            </w:r>
          </w:p>
        </w:tc>
        <w:tc>
          <w:tcPr>
            <w:tcW w:w="1856" w:type="dxa"/>
          </w:tcPr>
          <w:p w14:paraId="6475674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P2 wifi-2</w:t>
            </w:r>
          </w:p>
        </w:tc>
        <w:tc>
          <w:tcPr>
            <w:tcW w:w="1819" w:type="dxa"/>
          </w:tcPr>
          <w:p w14:paraId="43149B7C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</w:tr>
      <w:tr w14:paraId="77AEB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dxa"/>
          </w:tcPr>
          <w:p w14:paraId="1ABD4D21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Phone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2119" w:type="dxa"/>
          </w:tcPr>
          <w:p w14:paraId="12AF73C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192.168.65.0/24</w:t>
            </w:r>
          </w:p>
        </w:tc>
        <w:tc>
          <w:tcPr>
            <w:tcW w:w="1701" w:type="dxa"/>
          </w:tcPr>
          <w:p w14:paraId="26CA24A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92.168.65.254</w:t>
            </w:r>
          </w:p>
        </w:tc>
        <w:tc>
          <w:tcPr>
            <w:tcW w:w="1856" w:type="dxa"/>
          </w:tcPr>
          <w:p w14:paraId="25619BF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P3 wifi-2</w:t>
            </w:r>
          </w:p>
        </w:tc>
        <w:tc>
          <w:tcPr>
            <w:tcW w:w="1819" w:type="dxa"/>
          </w:tcPr>
          <w:p w14:paraId="11D744BD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</w:tr>
      <w:tr w14:paraId="5A640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dxa"/>
          </w:tcPr>
          <w:p w14:paraId="30BB063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Phone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2119" w:type="dxa"/>
          </w:tcPr>
          <w:p w14:paraId="123B5AB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192.168.65.0/24</w:t>
            </w:r>
          </w:p>
        </w:tc>
        <w:tc>
          <w:tcPr>
            <w:tcW w:w="1701" w:type="dxa"/>
          </w:tcPr>
          <w:p w14:paraId="67E14258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92.168.65.254</w:t>
            </w:r>
          </w:p>
        </w:tc>
        <w:tc>
          <w:tcPr>
            <w:tcW w:w="1856" w:type="dxa"/>
          </w:tcPr>
          <w:p w14:paraId="0EC0D838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P4 wifi-2</w:t>
            </w:r>
          </w:p>
        </w:tc>
        <w:tc>
          <w:tcPr>
            <w:tcW w:w="1819" w:type="dxa"/>
          </w:tcPr>
          <w:p w14:paraId="496C744B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</w:tr>
    </w:tbl>
    <w:p w14:paraId="4878D08C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jc w:val="center"/>
        <w:rPr>
          <w:sz w:val="21"/>
          <w:szCs w:val="21"/>
        </w:rPr>
      </w:pPr>
    </w:p>
    <w:p w14:paraId="3A07EC7E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rPr>
          <w:b/>
          <w:bCs/>
          <w:sz w:val="21"/>
          <w:szCs w:val="21"/>
        </w:rPr>
      </w:pPr>
    </w:p>
    <w:p w14:paraId="1D7192EA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W</w:t>
      </w:r>
      <w:r>
        <w:rPr>
          <w:sz w:val="21"/>
          <w:szCs w:val="21"/>
        </w:rPr>
        <w:t>LAN</w:t>
      </w:r>
      <w:r>
        <w:rPr>
          <w:rFonts w:hint="eastAsia"/>
          <w:sz w:val="21"/>
          <w:szCs w:val="21"/>
        </w:rPr>
        <w:t>规划</w:t>
      </w:r>
    </w:p>
    <w:tbl>
      <w:tblPr>
        <w:tblStyle w:val="11"/>
        <w:tblW w:w="0" w:type="auto"/>
        <w:tblInd w:w="5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170"/>
        <w:gridCol w:w="1260"/>
        <w:gridCol w:w="1125"/>
        <w:gridCol w:w="1215"/>
        <w:gridCol w:w="1058"/>
        <w:gridCol w:w="1131"/>
        <w:gridCol w:w="1215"/>
      </w:tblGrid>
      <w:tr w14:paraId="5A2A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</w:tcPr>
          <w:p w14:paraId="6E79BC31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AP</w:t>
            </w:r>
            <w:r>
              <w:rPr>
                <w:rFonts w:hint="eastAsia"/>
                <w:sz w:val="21"/>
                <w:szCs w:val="21"/>
              </w:rPr>
              <w:t>模板</w:t>
            </w:r>
          </w:p>
        </w:tc>
        <w:tc>
          <w:tcPr>
            <w:tcW w:w="1170" w:type="dxa"/>
          </w:tcPr>
          <w:p w14:paraId="4D54952D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</w:t>
            </w:r>
          </w:p>
        </w:tc>
        <w:tc>
          <w:tcPr>
            <w:tcW w:w="1260" w:type="dxa"/>
          </w:tcPr>
          <w:p w14:paraId="1E66490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</w:t>
            </w:r>
            <w:r>
              <w:rPr>
                <w:rFonts w:hint="eastAsia"/>
                <w:sz w:val="21"/>
                <w:szCs w:val="21"/>
              </w:rPr>
              <w:t>模板</w:t>
            </w:r>
          </w:p>
        </w:tc>
        <w:tc>
          <w:tcPr>
            <w:tcW w:w="1125" w:type="dxa"/>
          </w:tcPr>
          <w:p w14:paraId="4F07850D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射频</w:t>
            </w:r>
          </w:p>
        </w:tc>
        <w:tc>
          <w:tcPr>
            <w:tcW w:w="1215" w:type="dxa"/>
          </w:tcPr>
          <w:p w14:paraId="69EC5610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业务V</w:t>
            </w:r>
            <w:r>
              <w:rPr>
                <w:sz w:val="21"/>
                <w:szCs w:val="21"/>
              </w:rPr>
              <w:t>LAN</w:t>
            </w:r>
          </w:p>
        </w:tc>
        <w:tc>
          <w:tcPr>
            <w:tcW w:w="1058" w:type="dxa"/>
          </w:tcPr>
          <w:p w14:paraId="6BBCF217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分组</w:t>
            </w:r>
          </w:p>
        </w:tc>
        <w:tc>
          <w:tcPr>
            <w:tcW w:w="1131" w:type="dxa"/>
          </w:tcPr>
          <w:p w14:paraId="134EBCFB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域管理模板</w:t>
            </w:r>
          </w:p>
        </w:tc>
        <w:tc>
          <w:tcPr>
            <w:tcW w:w="1215" w:type="dxa"/>
          </w:tcPr>
          <w:p w14:paraId="2D91A4A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安全模板</w:t>
            </w:r>
          </w:p>
        </w:tc>
      </w:tr>
      <w:tr w14:paraId="6E56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</w:tcPr>
          <w:p w14:paraId="1942C6F0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vap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70" w:type="dxa"/>
          </w:tcPr>
          <w:p w14:paraId="386B30A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P1</w:t>
            </w:r>
          </w:p>
        </w:tc>
        <w:tc>
          <w:tcPr>
            <w:tcW w:w="1260" w:type="dxa"/>
          </w:tcPr>
          <w:p w14:paraId="704CB65B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sid1</w:t>
            </w:r>
          </w:p>
        </w:tc>
        <w:tc>
          <w:tcPr>
            <w:tcW w:w="1125" w:type="dxa"/>
          </w:tcPr>
          <w:p w14:paraId="079307A7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15" w:type="dxa"/>
          </w:tcPr>
          <w:p w14:paraId="71A5E866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58" w:type="dxa"/>
          </w:tcPr>
          <w:p w14:paraId="2D25EFDB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pgroup1</w:t>
            </w:r>
          </w:p>
        </w:tc>
        <w:tc>
          <w:tcPr>
            <w:tcW w:w="1131" w:type="dxa"/>
          </w:tcPr>
          <w:p w14:paraId="74AD8756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omain1</w:t>
            </w:r>
          </w:p>
        </w:tc>
        <w:tc>
          <w:tcPr>
            <w:tcW w:w="1215" w:type="dxa"/>
          </w:tcPr>
          <w:p w14:paraId="1530170E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sec</w:t>
            </w:r>
            <w:r>
              <w:rPr>
                <w:sz w:val="21"/>
                <w:szCs w:val="21"/>
              </w:rPr>
              <w:t>1</w:t>
            </w:r>
          </w:p>
        </w:tc>
      </w:tr>
      <w:tr w14:paraId="176AA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</w:tcPr>
          <w:p w14:paraId="1E0FBC8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vap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170" w:type="dxa"/>
          </w:tcPr>
          <w:p w14:paraId="38C702C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P1</w:t>
            </w:r>
          </w:p>
        </w:tc>
        <w:tc>
          <w:tcPr>
            <w:tcW w:w="1260" w:type="dxa"/>
          </w:tcPr>
          <w:p w14:paraId="55F2D430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sid2</w:t>
            </w:r>
          </w:p>
        </w:tc>
        <w:tc>
          <w:tcPr>
            <w:tcW w:w="1125" w:type="dxa"/>
          </w:tcPr>
          <w:p w14:paraId="3F532BA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15" w:type="dxa"/>
          </w:tcPr>
          <w:p w14:paraId="47DF68EC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058" w:type="dxa"/>
          </w:tcPr>
          <w:p w14:paraId="644FD09A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pgroup1</w:t>
            </w:r>
          </w:p>
        </w:tc>
        <w:tc>
          <w:tcPr>
            <w:tcW w:w="1131" w:type="dxa"/>
          </w:tcPr>
          <w:p w14:paraId="3024F2CD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omain1</w:t>
            </w:r>
          </w:p>
        </w:tc>
        <w:tc>
          <w:tcPr>
            <w:tcW w:w="1215" w:type="dxa"/>
          </w:tcPr>
          <w:p w14:paraId="2946D1C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sec</w:t>
            </w:r>
            <w:r>
              <w:rPr>
                <w:sz w:val="21"/>
                <w:szCs w:val="21"/>
              </w:rPr>
              <w:t>1</w:t>
            </w:r>
          </w:p>
        </w:tc>
      </w:tr>
      <w:tr w14:paraId="76CB4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</w:tcPr>
          <w:p w14:paraId="7D577331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vap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70" w:type="dxa"/>
          </w:tcPr>
          <w:p w14:paraId="4BB50FF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P2</w:t>
            </w:r>
          </w:p>
        </w:tc>
        <w:tc>
          <w:tcPr>
            <w:tcW w:w="1260" w:type="dxa"/>
          </w:tcPr>
          <w:p w14:paraId="60D5620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sid1</w:t>
            </w:r>
          </w:p>
        </w:tc>
        <w:tc>
          <w:tcPr>
            <w:tcW w:w="1125" w:type="dxa"/>
          </w:tcPr>
          <w:p w14:paraId="0B5FDE3A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15" w:type="dxa"/>
          </w:tcPr>
          <w:p w14:paraId="21AAFF0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58" w:type="dxa"/>
          </w:tcPr>
          <w:p w14:paraId="2521D103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pgroup1</w:t>
            </w:r>
          </w:p>
        </w:tc>
        <w:tc>
          <w:tcPr>
            <w:tcW w:w="1131" w:type="dxa"/>
          </w:tcPr>
          <w:p w14:paraId="054EDF1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omain1</w:t>
            </w:r>
          </w:p>
        </w:tc>
        <w:tc>
          <w:tcPr>
            <w:tcW w:w="1215" w:type="dxa"/>
          </w:tcPr>
          <w:p w14:paraId="3CF7A0D7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sec</w:t>
            </w:r>
            <w:r>
              <w:rPr>
                <w:sz w:val="21"/>
                <w:szCs w:val="21"/>
              </w:rPr>
              <w:t>1</w:t>
            </w:r>
          </w:p>
        </w:tc>
      </w:tr>
      <w:tr w14:paraId="24B0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</w:tcPr>
          <w:p w14:paraId="4BEDD511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ap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170" w:type="dxa"/>
          </w:tcPr>
          <w:p w14:paraId="27C3E2E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P2</w:t>
            </w:r>
          </w:p>
        </w:tc>
        <w:tc>
          <w:tcPr>
            <w:tcW w:w="1260" w:type="dxa"/>
          </w:tcPr>
          <w:p w14:paraId="2BFCD66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sid2</w:t>
            </w:r>
          </w:p>
        </w:tc>
        <w:tc>
          <w:tcPr>
            <w:tcW w:w="1125" w:type="dxa"/>
          </w:tcPr>
          <w:p w14:paraId="61DFC0C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15" w:type="dxa"/>
          </w:tcPr>
          <w:p w14:paraId="108969F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058" w:type="dxa"/>
          </w:tcPr>
          <w:p w14:paraId="2241BA5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pgroup1</w:t>
            </w:r>
          </w:p>
        </w:tc>
        <w:tc>
          <w:tcPr>
            <w:tcW w:w="1131" w:type="dxa"/>
          </w:tcPr>
          <w:p w14:paraId="6682090B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omain1</w:t>
            </w:r>
          </w:p>
        </w:tc>
        <w:tc>
          <w:tcPr>
            <w:tcW w:w="1215" w:type="dxa"/>
          </w:tcPr>
          <w:p w14:paraId="3E4A4F9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sec</w:t>
            </w:r>
            <w:r>
              <w:rPr>
                <w:sz w:val="21"/>
                <w:szCs w:val="21"/>
              </w:rPr>
              <w:t>1</w:t>
            </w:r>
          </w:p>
        </w:tc>
      </w:tr>
      <w:tr w14:paraId="7E4A0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</w:tcPr>
          <w:p w14:paraId="54BC441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vap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70" w:type="dxa"/>
          </w:tcPr>
          <w:p w14:paraId="47883B7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P3</w:t>
            </w:r>
          </w:p>
        </w:tc>
        <w:tc>
          <w:tcPr>
            <w:tcW w:w="1260" w:type="dxa"/>
          </w:tcPr>
          <w:p w14:paraId="6960A14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sid1</w:t>
            </w:r>
          </w:p>
        </w:tc>
        <w:tc>
          <w:tcPr>
            <w:tcW w:w="1125" w:type="dxa"/>
          </w:tcPr>
          <w:p w14:paraId="59603DB3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15" w:type="dxa"/>
          </w:tcPr>
          <w:p w14:paraId="0650357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58" w:type="dxa"/>
          </w:tcPr>
          <w:p w14:paraId="6DC4A8BB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pgroup1</w:t>
            </w:r>
          </w:p>
        </w:tc>
        <w:tc>
          <w:tcPr>
            <w:tcW w:w="1131" w:type="dxa"/>
          </w:tcPr>
          <w:p w14:paraId="0E2C350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omain1</w:t>
            </w:r>
          </w:p>
        </w:tc>
        <w:tc>
          <w:tcPr>
            <w:tcW w:w="1215" w:type="dxa"/>
          </w:tcPr>
          <w:p w14:paraId="40DD9E2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sec</w:t>
            </w:r>
            <w:r>
              <w:rPr>
                <w:sz w:val="21"/>
                <w:szCs w:val="21"/>
              </w:rPr>
              <w:t>1</w:t>
            </w:r>
          </w:p>
        </w:tc>
      </w:tr>
      <w:tr w14:paraId="4D55F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</w:tcPr>
          <w:p w14:paraId="09298D01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ap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170" w:type="dxa"/>
          </w:tcPr>
          <w:p w14:paraId="0A9420A6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P3</w:t>
            </w:r>
          </w:p>
        </w:tc>
        <w:tc>
          <w:tcPr>
            <w:tcW w:w="1260" w:type="dxa"/>
          </w:tcPr>
          <w:p w14:paraId="3896D53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sid2</w:t>
            </w:r>
          </w:p>
        </w:tc>
        <w:tc>
          <w:tcPr>
            <w:tcW w:w="1125" w:type="dxa"/>
          </w:tcPr>
          <w:p w14:paraId="7A518F77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15" w:type="dxa"/>
          </w:tcPr>
          <w:p w14:paraId="38EA03CB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058" w:type="dxa"/>
          </w:tcPr>
          <w:p w14:paraId="1D496798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pgroup1</w:t>
            </w:r>
          </w:p>
        </w:tc>
        <w:tc>
          <w:tcPr>
            <w:tcW w:w="1131" w:type="dxa"/>
          </w:tcPr>
          <w:p w14:paraId="2F98783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omain1</w:t>
            </w:r>
          </w:p>
        </w:tc>
        <w:tc>
          <w:tcPr>
            <w:tcW w:w="1215" w:type="dxa"/>
          </w:tcPr>
          <w:p w14:paraId="029E858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sec</w:t>
            </w:r>
            <w:r>
              <w:rPr>
                <w:sz w:val="21"/>
                <w:szCs w:val="21"/>
              </w:rPr>
              <w:t>1</w:t>
            </w:r>
          </w:p>
        </w:tc>
      </w:tr>
      <w:tr w14:paraId="1144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</w:tcPr>
          <w:p w14:paraId="591445C7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vap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70" w:type="dxa"/>
          </w:tcPr>
          <w:p w14:paraId="3FBB5102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P4</w:t>
            </w:r>
          </w:p>
        </w:tc>
        <w:tc>
          <w:tcPr>
            <w:tcW w:w="1260" w:type="dxa"/>
          </w:tcPr>
          <w:p w14:paraId="4A0BAD6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sid1</w:t>
            </w:r>
          </w:p>
        </w:tc>
        <w:tc>
          <w:tcPr>
            <w:tcW w:w="1125" w:type="dxa"/>
          </w:tcPr>
          <w:p w14:paraId="1040DEA9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15" w:type="dxa"/>
          </w:tcPr>
          <w:p w14:paraId="5BBE1265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58" w:type="dxa"/>
          </w:tcPr>
          <w:p w14:paraId="5CDCE863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pgroup1</w:t>
            </w:r>
          </w:p>
        </w:tc>
        <w:tc>
          <w:tcPr>
            <w:tcW w:w="1131" w:type="dxa"/>
          </w:tcPr>
          <w:p w14:paraId="3A95CFDC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omain1</w:t>
            </w:r>
          </w:p>
        </w:tc>
        <w:tc>
          <w:tcPr>
            <w:tcW w:w="1215" w:type="dxa"/>
          </w:tcPr>
          <w:p w14:paraId="64E705D1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sec</w:t>
            </w:r>
            <w:r>
              <w:rPr>
                <w:sz w:val="21"/>
                <w:szCs w:val="21"/>
              </w:rPr>
              <w:t>1</w:t>
            </w:r>
          </w:p>
        </w:tc>
      </w:tr>
      <w:tr w14:paraId="7649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</w:tcPr>
          <w:p w14:paraId="5FF27961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ap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170" w:type="dxa"/>
          </w:tcPr>
          <w:p w14:paraId="79982D3F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P4</w:t>
            </w:r>
          </w:p>
        </w:tc>
        <w:tc>
          <w:tcPr>
            <w:tcW w:w="1260" w:type="dxa"/>
          </w:tcPr>
          <w:p w14:paraId="4108BF47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sid2</w:t>
            </w:r>
          </w:p>
        </w:tc>
        <w:tc>
          <w:tcPr>
            <w:tcW w:w="1125" w:type="dxa"/>
          </w:tcPr>
          <w:p w14:paraId="7E10B77D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15" w:type="dxa"/>
          </w:tcPr>
          <w:p w14:paraId="7A3DD3F4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058" w:type="dxa"/>
          </w:tcPr>
          <w:p w14:paraId="376D3588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pgroup1</w:t>
            </w:r>
          </w:p>
        </w:tc>
        <w:tc>
          <w:tcPr>
            <w:tcW w:w="1131" w:type="dxa"/>
          </w:tcPr>
          <w:p w14:paraId="4C8565D8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omain1</w:t>
            </w:r>
          </w:p>
        </w:tc>
        <w:tc>
          <w:tcPr>
            <w:tcW w:w="1215" w:type="dxa"/>
          </w:tcPr>
          <w:p w14:paraId="719C22CB">
            <w:pPr>
              <w:pStyle w:val="19"/>
              <w:tabs>
                <w:tab w:val="left" w:pos="696"/>
              </w:tabs>
              <w:kinsoku w:val="0"/>
              <w:overflowPunct w:val="0"/>
              <w:spacing w:before="1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sec</w:t>
            </w:r>
            <w:r>
              <w:rPr>
                <w:sz w:val="21"/>
                <w:szCs w:val="21"/>
              </w:rPr>
              <w:t>1</w:t>
            </w:r>
          </w:p>
        </w:tc>
      </w:tr>
    </w:tbl>
    <w:p w14:paraId="14D90642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</w:pPr>
    </w:p>
    <w:p w14:paraId="45BF3B28">
      <w:pPr>
        <w:pStyle w:val="19"/>
        <w:tabs>
          <w:tab w:val="left" w:pos="696"/>
        </w:tabs>
        <w:kinsoku w:val="0"/>
        <w:overflowPunct w:val="0"/>
        <w:spacing w:before="1"/>
        <w:ind w:left="512" w:firstLine="0"/>
      </w:pPr>
    </w:p>
    <w:p w14:paraId="3E17B357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6287135" cy="4848225"/>
            <wp:effectExtent l="0" t="0" r="12065" b="317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713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9B39">
      <w:pPr>
        <w:pStyle w:val="6"/>
        <w:kinsoku w:val="0"/>
        <w:overflowPunct w:val="0"/>
        <w:spacing w:before="85"/>
        <w:ind w:left="1176"/>
        <w:rPr>
          <w:rFonts w:ascii="宋体" w:hAnsi="Arial" w:eastAsia="宋体" w:cs="宋体"/>
          <w:spacing w:val="-5"/>
          <w:sz w:val="21"/>
          <w:szCs w:val="21"/>
        </w:rPr>
      </w:pPr>
    </w:p>
    <w:p w14:paraId="706E27E9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6289675" cy="5502910"/>
            <wp:effectExtent l="0" t="0" r="9525" b="889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9675" cy="550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EB85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pacing w:val="-5"/>
          <w:sz w:val="21"/>
          <w:szCs w:val="21"/>
        </w:rPr>
        <w:t>2）请写出具体步骤，并分析抓包信息。</w:t>
      </w:r>
    </w:p>
    <w:p w14:paraId="260E5536">
      <w:pPr>
        <w:pStyle w:val="6"/>
        <w:kinsoku w:val="0"/>
        <w:overflowPunct w:val="0"/>
        <w:spacing w:before="85"/>
        <w:rPr>
          <w:rFonts w:hint="eastAsia"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drawing>
          <wp:inline distT="0" distB="0" distL="114300" distR="114300">
            <wp:extent cx="6283325" cy="3074035"/>
            <wp:effectExtent l="0" t="0" r="3175" b="12065"/>
            <wp:docPr id="4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FB10">
      <w:pPr>
        <w:pStyle w:val="6"/>
        <w:kinsoku w:val="0"/>
        <w:overflowPunct w:val="0"/>
        <w:spacing w:before="85"/>
        <w:rPr>
          <w:rFonts w:hint="eastAsia"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drawing>
          <wp:inline distT="0" distB="0" distL="114300" distR="114300">
            <wp:extent cx="6282690" cy="1186815"/>
            <wp:effectExtent l="0" t="0" r="3810" b="6985"/>
            <wp:docPr id="4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E9722">
      <w:pPr>
        <w:pStyle w:val="6"/>
        <w:kinsoku w:val="0"/>
        <w:overflowPunct w:val="0"/>
        <w:spacing w:before="85"/>
        <w:rPr>
          <w:rFonts w:hint="eastAsia"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drawing>
          <wp:inline distT="0" distB="0" distL="114300" distR="114300">
            <wp:extent cx="6285865" cy="1306195"/>
            <wp:effectExtent l="0" t="0" r="635" b="1905"/>
            <wp:docPr id="5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742F5">
      <w:pPr>
        <w:pStyle w:val="19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实验总结</w:t>
      </w:r>
    </w:p>
    <w:p w14:paraId="2A7E6856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37D2FBE">
      <w:pPr>
        <w:pStyle w:val="3"/>
        <w:keepNext w:val="0"/>
        <w:keepLines w:val="0"/>
        <w:widowControl/>
        <w:suppressLineNumbers w:val="0"/>
      </w:pPr>
      <w:r>
        <w:t>实验心得总结</w:t>
      </w:r>
    </w:p>
    <w:p w14:paraId="15DA8BDA">
      <w:pPr>
        <w:pStyle w:val="9"/>
        <w:keepNext w:val="0"/>
        <w:keepLines w:val="0"/>
        <w:widowControl/>
        <w:suppressLineNumbers w:val="0"/>
      </w:pPr>
      <w:r>
        <w:t>通过本次WLAN实验，我掌握了无线局域网的规划与配置全流程，包括AC基础配置、DHCP服务部署、CAPWAP隧道建立、多VLAN业务隔离及安全策略应用。实验过程中，通过抓包分析深入理解了DHCP交互、AP上线协商及数据转发机制，验证了不同终端在2.4GHz/5GHz双频SSID下的接入与跨VLAN通信能力。此外，DHCP中继和静态路由的配置强化了我对分层网络架构的理解。</w:t>
      </w:r>
      <w:bookmarkStart w:id="0" w:name="_GoBack"/>
      <w:bookmarkEnd w:id="0"/>
    </w:p>
    <w:p w14:paraId="57014035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  <w:sectPr>
          <w:pgSz w:w="11910" w:h="16840"/>
          <w:pgMar w:top="1300" w:right="1020" w:bottom="280" w:left="980" w:header="567" w:footer="0" w:gutter="0"/>
          <w:cols w:space="720" w:num="1"/>
        </w:sectPr>
      </w:pPr>
    </w:p>
    <w:p w14:paraId="0B8EC627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2FCFC">
    <w:pPr>
      <w:pStyle w:val="6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B24D7A"/>
    <w:multiLevelType w:val="multilevel"/>
    <w:tmpl w:val="0CB24D7A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A01509D"/>
    <w:multiLevelType w:val="multilevel"/>
    <w:tmpl w:val="4A01509D"/>
    <w:lvl w:ilvl="0" w:tentative="0">
      <w:start w:val="1"/>
      <w:numFmt w:val="japaneseCounting"/>
      <w:lvlText w:val="%1、"/>
      <w:lvlJc w:val="left"/>
      <w:pPr>
        <w:ind w:left="87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93" w:hanging="420"/>
      </w:pPr>
    </w:lvl>
    <w:lvl w:ilvl="2" w:tentative="0">
      <w:start w:val="1"/>
      <w:numFmt w:val="lowerRoman"/>
      <w:lvlText w:val="%3."/>
      <w:lvlJc w:val="right"/>
      <w:pPr>
        <w:ind w:left="1413" w:hanging="420"/>
      </w:pPr>
    </w:lvl>
    <w:lvl w:ilvl="3" w:tentative="0">
      <w:start w:val="1"/>
      <w:numFmt w:val="decimal"/>
      <w:lvlText w:val="%4."/>
      <w:lvlJc w:val="left"/>
      <w:pPr>
        <w:ind w:left="1833" w:hanging="420"/>
      </w:pPr>
    </w:lvl>
    <w:lvl w:ilvl="4" w:tentative="0">
      <w:start w:val="1"/>
      <w:numFmt w:val="lowerLetter"/>
      <w:lvlText w:val="%5)"/>
      <w:lvlJc w:val="left"/>
      <w:pPr>
        <w:ind w:left="2253" w:hanging="420"/>
      </w:pPr>
    </w:lvl>
    <w:lvl w:ilvl="5" w:tentative="0">
      <w:start w:val="1"/>
      <w:numFmt w:val="lowerRoman"/>
      <w:lvlText w:val="%6."/>
      <w:lvlJc w:val="right"/>
      <w:pPr>
        <w:ind w:left="2673" w:hanging="420"/>
      </w:pPr>
    </w:lvl>
    <w:lvl w:ilvl="6" w:tentative="0">
      <w:start w:val="1"/>
      <w:numFmt w:val="decimal"/>
      <w:lvlText w:val="%7."/>
      <w:lvlJc w:val="left"/>
      <w:pPr>
        <w:ind w:left="3093" w:hanging="420"/>
      </w:pPr>
    </w:lvl>
    <w:lvl w:ilvl="7" w:tentative="0">
      <w:start w:val="1"/>
      <w:numFmt w:val="lowerLetter"/>
      <w:lvlText w:val="%8)"/>
      <w:lvlJc w:val="left"/>
      <w:pPr>
        <w:ind w:left="3513" w:hanging="420"/>
      </w:pPr>
    </w:lvl>
    <w:lvl w:ilvl="8" w:tentative="0">
      <w:start w:val="1"/>
      <w:numFmt w:val="lowerRoman"/>
      <w:lvlText w:val="%9."/>
      <w:lvlJc w:val="right"/>
      <w:pPr>
        <w:ind w:left="3933" w:hanging="420"/>
      </w:pPr>
    </w:lvl>
  </w:abstractNum>
  <w:abstractNum w:abstractNumId="2">
    <w:nsid w:val="510159A6"/>
    <w:multiLevelType w:val="multilevel"/>
    <w:tmpl w:val="510159A6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NhYTg1MWNkYTZhMWZhZGMyMDhmZWYzZTY0NjZlODEifQ=="/>
  </w:docVars>
  <w:rsids>
    <w:rsidRoot w:val="00DF3415"/>
    <w:rsid w:val="00010062"/>
    <w:rsid w:val="00021342"/>
    <w:rsid w:val="0005545C"/>
    <w:rsid w:val="000555A1"/>
    <w:rsid w:val="00057582"/>
    <w:rsid w:val="000636D6"/>
    <w:rsid w:val="000721E0"/>
    <w:rsid w:val="0008350D"/>
    <w:rsid w:val="0008630E"/>
    <w:rsid w:val="00091935"/>
    <w:rsid w:val="00092A7C"/>
    <w:rsid w:val="00096521"/>
    <w:rsid w:val="000A0431"/>
    <w:rsid w:val="000A2821"/>
    <w:rsid w:val="000B1C67"/>
    <w:rsid w:val="000B6BC3"/>
    <w:rsid w:val="000C174C"/>
    <w:rsid w:val="000C22CC"/>
    <w:rsid w:val="000C259C"/>
    <w:rsid w:val="000C4F3C"/>
    <w:rsid w:val="000C56E1"/>
    <w:rsid w:val="000D4C7F"/>
    <w:rsid w:val="000D4F8A"/>
    <w:rsid w:val="000F2A2F"/>
    <w:rsid w:val="001132ED"/>
    <w:rsid w:val="00125CB2"/>
    <w:rsid w:val="001276DF"/>
    <w:rsid w:val="00144C3E"/>
    <w:rsid w:val="00161EA1"/>
    <w:rsid w:val="001667FE"/>
    <w:rsid w:val="00171A6F"/>
    <w:rsid w:val="001751C2"/>
    <w:rsid w:val="00175D71"/>
    <w:rsid w:val="00177B66"/>
    <w:rsid w:val="0018106F"/>
    <w:rsid w:val="00196759"/>
    <w:rsid w:val="001B1CDB"/>
    <w:rsid w:val="001B5BCA"/>
    <w:rsid w:val="001B5CC0"/>
    <w:rsid w:val="001C644A"/>
    <w:rsid w:val="001D0AD6"/>
    <w:rsid w:val="001D1EDE"/>
    <w:rsid w:val="001D4D21"/>
    <w:rsid w:val="001D569C"/>
    <w:rsid w:val="001E141F"/>
    <w:rsid w:val="001F3B75"/>
    <w:rsid w:val="00205F24"/>
    <w:rsid w:val="00225AD5"/>
    <w:rsid w:val="0023698B"/>
    <w:rsid w:val="00244540"/>
    <w:rsid w:val="002474F6"/>
    <w:rsid w:val="0025740F"/>
    <w:rsid w:val="0027203A"/>
    <w:rsid w:val="00287345"/>
    <w:rsid w:val="00287A5C"/>
    <w:rsid w:val="002A2AC5"/>
    <w:rsid w:val="002B3B82"/>
    <w:rsid w:val="002D461E"/>
    <w:rsid w:val="002E1DB1"/>
    <w:rsid w:val="002E397B"/>
    <w:rsid w:val="003137DB"/>
    <w:rsid w:val="003202AA"/>
    <w:rsid w:val="00332488"/>
    <w:rsid w:val="00333722"/>
    <w:rsid w:val="00345143"/>
    <w:rsid w:val="00347AB1"/>
    <w:rsid w:val="003570CB"/>
    <w:rsid w:val="0037312D"/>
    <w:rsid w:val="00385309"/>
    <w:rsid w:val="003B2175"/>
    <w:rsid w:val="003C07F3"/>
    <w:rsid w:val="003D7DEE"/>
    <w:rsid w:val="003E5987"/>
    <w:rsid w:val="003E5BC3"/>
    <w:rsid w:val="00400397"/>
    <w:rsid w:val="00405097"/>
    <w:rsid w:val="00413D95"/>
    <w:rsid w:val="0041526C"/>
    <w:rsid w:val="00417426"/>
    <w:rsid w:val="00420B40"/>
    <w:rsid w:val="00430B08"/>
    <w:rsid w:val="004372C1"/>
    <w:rsid w:val="0044600B"/>
    <w:rsid w:val="00462377"/>
    <w:rsid w:val="00465871"/>
    <w:rsid w:val="00484F47"/>
    <w:rsid w:val="004B2B20"/>
    <w:rsid w:val="004C534F"/>
    <w:rsid w:val="004D3A5D"/>
    <w:rsid w:val="004E02C4"/>
    <w:rsid w:val="004E1D31"/>
    <w:rsid w:val="00507142"/>
    <w:rsid w:val="00513D8C"/>
    <w:rsid w:val="0051562C"/>
    <w:rsid w:val="0051784D"/>
    <w:rsid w:val="00525DA0"/>
    <w:rsid w:val="0053588A"/>
    <w:rsid w:val="0056193E"/>
    <w:rsid w:val="00590C7A"/>
    <w:rsid w:val="005A79B5"/>
    <w:rsid w:val="005B5F80"/>
    <w:rsid w:val="005C2677"/>
    <w:rsid w:val="005C449B"/>
    <w:rsid w:val="005E0F89"/>
    <w:rsid w:val="00601936"/>
    <w:rsid w:val="00610DCD"/>
    <w:rsid w:val="006367F2"/>
    <w:rsid w:val="00642BC9"/>
    <w:rsid w:val="00644C2E"/>
    <w:rsid w:val="00645EE6"/>
    <w:rsid w:val="0065218C"/>
    <w:rsid w:val="0066263C"/>
    <w:rsid w:val="00663A3C"/>
    <w:rsid w:val="00684FA4"/>
    <w:rsid w:val="00691332"/>
    <w:rsid w:val="00694510"/>
    <w:rsid w:val="006970B1"/>
    <w:rsid w:val="006A5766"/>
    <w:rsid w:val="006B1414"/>
    <w:rsid w:val="006C26F7"/>
    <w:rsid w:val="006E0F7B"/>
    <w:rsid w:val="006E15F4"/>
    <w:rsid w:val="007003AA"/>
    <w:rsid w:val="00701F71"/>
    <w:rsid w:val="007040D3"/>
    <w:rsid w:val="007073A4"/>
    <w:rsid w:val="00710FF2"/>
    <w:rsid w:val="00715FAE"/>
    <w:rsid w:val="007173DB"/>
    <w:rsid w:val="00721E21"/>
    <w:rsid w:val="007372FE"/>
    <w:rsid w:val="00757337"/>
    <w:rsid w:val="007635B5"/>
    <w:rsid w:val="007655FD"/>
    <w:rsid w:val="00773B70"/>
    <w:rsid w:val="00782C32"/>
    <w:rsid w:val="00783222"/>
    <w:rsid w:val="007962A5"/>
    <w:rsid w:val="007A01B4"/>
    <w:rsid w:val="007A1786"/>
    <w:rsid w:val="007A72CE"/>
    <w:rsid w:val="007B007A"/>
    <w:rsid w:val="007C5AA3"/>
    <w:rsid w:val="007D3ED8"/>
    <w:rsid w:val="007F115E"/>
    <w:rsid w:val="007F7E03"/>
    <w:rsid w:val="00800E82"/>
    <w:rsid w:val="00804242"/>
    <w:rsid w:val="00806D34"/>
    <w:rsid w:val="0085452B"/>
    <w:rsid w:val="008549C3"/>
    <w:rsid w:val="00861423"/>
    <w:rsid w:val="0087418E"/>
    <w:rsid w:val="008F0B45"/>
    <w:rsid w:val="008F1C6B"/>
    <w:rsid w:val="00900DB9"/>
    <w:rsid w:val="0091000E"/>
    <w:rsid w:val="00911B70"/>
    <w:rsid w:val="009435A4"/>
    <w:rsid w:val="00943BBD"/>
    <w:rsid w:val="00950E1C"/>
    <w:rsid w:val="009533EA"/>
    <w:rsid w:val="0095392E"/>
    <w:rsid w:val="00954CFC"/>
    <w:rsid w:val="009714F3"/>
    <w:rsid w:val="00975551"/>
    <w:rsid w:val="0097635E"/>
    <w:rsid w:val="00983AE8"/>
    <w:rsid w:val="009923F3"/>
    <w:rsid w:val="00995F32"/>
    <w:rsid w:val="00996664"/>
    <w:rsid w:val="009968DE"/>
    <w:rsid w:val="009B2DA8"/>
    <w:rsid w:val="009B6958"/>
    <w:rsid w:val="009C5593"/>
    <w:rsid w:val="009D1625"/>
    <w:rsid w:val="009D4CFB"/>
    <w:rsid w:val="009F6E4A"/>
    <w:rsid w:val="00A041EB"/>
    <w:rsid w:val="00A06878"/>
    <w:rsid w:val="00A24B3F"/>
    <w:rsid w:val="00A24F3B"/>
    <w:rsid w:val="00A33CF8"/>
    <w:rsid w:val="00A35400"/>
    <w:rsid w:val="00A42850"/>
    <w:rsid w:val="00A6277B"/>
    <w:rsid w:val="00A749B1"/>
    <w:rsid w:val="00A845B4"/>
    <w:rsid w:val="00A87936"/>
    <w:rsid w:val="00AA0523"/>
    <w:rsid w:val="00AB5AB6"/>
    <w:rsid w:val="00AC141C"/>
    <w:rsid w:val="00AC2F0D"/>
    <w:rsid w:val="00AE5B0A"/>
    <w:rsid w:val="00AF3157"/>
    <w:rsid w:val="00AF50DF"/>
    <w:rsid w:val="00B25FFE"/>
    <w:rsid w:val="00B36371"/>
    <w:rsid w:val="00B50D47"/>
    <w:rsid w:val="00B65692"/>
    <w:rsid w:val="00B66A9E"/>
    <w:rsid w:val="00B66B0D"/>
    <w:rsid w:val="00B67294"/>
    <w:rsid w:val="00B83A95"/>
    <w:rsid w:val="00B94B34"/>
    <w:rsid w:val="00BB010B"/>
    <w:rsid w:val="00BB3CAA"/>
    <w:rsid w:val="00BC5545"/>
    <w:rsid w:val="00BC7BD2"/>
    <w:rsid w:val="00BD5B07"/>
    <w:rsid w:val="00BF3F02"/>
    <w:rsid w:val="00C17492"/>
    <w:rsid w:val="00C25D93"/>
    <w:rsid w:val="00C37723"/>
    <w:rsid w:val="00C57E80"/>
    <w:rsid w:val="00C632D9"/>
    <w:rsid w:val="00C653EC"/>
    <w:rsid w:val="00C77D6A"/>
    <w:rsid w:val="00C826F3"/>
    <w:rsid w:val="00C860DC"/>
    <w:rsid w:val="00C930B9"/>
    <w:rsid w:val="00CB1FFD"/>
    <w:rsid w:val="00CB2BBF"/>
    <w:rsid w:val="00CC4B64"/>
    <w:rsid w:val="00CE1428"/>
    <w:rsid w:val="00CF0B33"/>
    <w:rsid w:val="00D02CAB"/>
    <w:rsid w:val="00D13227"/>
    <w:rsid w:val="00D13625"/>
    <w:rsid w:val="00D37D14"/>
    <w:rsid w:val="00D518D3"/>
    <w:rsid w:val="00D54255"/>
    <w:rsid w:val="00D55841"/>
    <w:rsid w:val="00D676DD"/>
    <w:rsid w:val="00D74F27"/>
    <w:rsid w:val="00D81146"/>
    <w:rsid w:val="00D824C4"/>
    <w:rsid w:val="00D84836"/>
    <w:rsid w:val="00D95CA6"/>
    <w:rsid w:val="00DA5C52"/>
    <w:rsid w:val="00DC6D1D"/>
    <w:rsid w:val="00DE23E3"/>
    <w:rsid w:val="00DE3A97"/>
    <w:rsid w:val="00DE67FA"/>
    <w:rsid w:val="00DF07FA"/>
    <w:rsid w:val="00DF0DD6"/>
    <w:rsid w:val="00DF3415"/>
    <w:rsid w:val="00DF64CA"/>
    <w:rsid w:val="00E07942"/>
    <w:rsid w:val="00E2043E"/>
    <w:rsid w:val="00E20C1E"/>
    <w:rsid w:val="00E26A4E"/>
    <w:rsid w:val="00E3085F"/>
    <w:rsid w:val="00E325E5"/>
    <w:rsid w:val="00E333C6"/>
    <w:rsid w:val="00E42F01"/>
    <w:rsid w:val="00E5015B"/>
    <w:rsid w:val="00E51FEB"/>
    <w:rsid w:val="00E74DAD"/>
    <w:rsid w:val="00E8243A"/>
    <w:rsid w:val="00EA1A83"/>
    <w:rsid w:val="00ED6BBC"/>
    <w:rsid w:val="00EE1B60"/>
    <w:rsid w:val="00EE245D"/>
    <w:rsid w:val="00EF49CE"/>
    <w:rsid w:val="00EF54CD"/>
    <w:rsid w:val="00EF6790"/>
    <w:rsid w:val="00F214C4"/>
    <w:rsid w:val="00F24AF5"/>
    <w:rsid w:val="00F266B1"/>
    <w:rsid w:val="00F275FB"/>
    <w:rsid w:val="00F350CE"/>
    <w:rsid w:val="00F46670"/>
    <w:rsid w:val="00F46926"/>
    <w:rsid w:val="00F47622"/>
    <w:rsid w:val="00F51B01"/>
    <w:rsid w:val="00F6654C"/>
    <w:rsid w:val="00F84F3C"/>
    <w:rsid w:val="00F8704C"/>
    <w:rsid w:val="00F941C1"/>
    <w:rsid w:val="00FA165D"/>
    <w:rsid w:val="00FA4062"/>
    <w:rsid w:val="00FB6E48"/>
    <w:rsid w:val="00FC32CD"/>
    <w:rsid w:val="00FC7EB0"/>
    <w:rsid w:val="00FD4D21"/>
    <w:rsid w:val="00FE4C10"/>
    <w:rsid w:val="00FF533E"/>
    <w:rsid w:val="00FF6B27"/>
    <w:rsid w:val="24D46F82"/>
    <w:rsid w:val="278F5CEB"/>
    <w:rsid w:val="2AB904D8"/>
    <w:rsid w:val="53CE0FAD"/>
    <w:rsid w:val="5984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adjustRightInd w:val="0"/>
    </w:pPr>
    <w:rPr>
      <w:rFonts w:ascii="Courier New" w:hAnsi="Courier New" w:eastAsia="等线" w:cs="Courier New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1"/>
    <w:pPr>
      <w:spacing w:before="12"/>
      <w:ind w:left="695" w:hanging="542"/>
      <w:outlineLvl w:val="1"/>
    </w:pPr>
    <w:rPr>
      <w:rFonts w:ascii="黑体" w:hAnsi="Times New Roman" w:eastAsia="黑体" w:cs="黑体"/>
      <w:sz w:val="36"/>
      <w:szCs w:val="36"/>
    </w:rPr>
  </w:style>
  <w:style w:type="paragraph" w:styleId="3">
    <w:name w:val="heading 3"/>
    <w:basedOn w:val="1"/>
    <w:next w:val="1"/>
    <w:link w:val="16"/>
    <w:qFormat/>
    <w:uiPriority w:val="1"/>
    <w:pPr>
      <w:ind w:left="873" w:hanging="720"/>
      <w:outlineLvl w:val="2"/>
    </w:pPr>
    <w:rPr>
      <w:rFonts w:ascii="黑体" w:hAnsi="Times New Roman" w:eastAsia="黑体" w:cs="黑体"/>
      <w:sz w:val="32"/>
      <w:szCs w:val="32"/>
    </w:rPr>
  </w:style>
  <w:style w:type="paragraph" w:styleId="4">
    <w:name w:val="heading 4"/>
    <w:basedOn w:val="1"/>
    <w:next w:val="1"/>
    <w:link w:val="17"/>
    <w:qFormat/>
    <w:uiPriority w:val="1"/>
    <w:pPr>
      <w:spacing w:before="65"/>
      <w:ind w:left="993" w:hanging="840"/>
      <w:outlineLvl w:val="3"/>
    </w:pPr>
    <w:rPr>
      <w:rFonts w:ascii="黑体" w:hAnsi="Times New Roman" w:eastAsia="黑体" w:cs="黑体"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semiHidden/>
    <w:unhideWhenUsed/>
    <w:uiPriority w:val="99"/>
    <w:pPr>
      <w:autoSpaceDE/>
      <w:autoSpaceDN/>
      <w:adjustRightInd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">
    <w:name w:val="Body Text"/>
    <w:basedOn w:val="1"/>
    <w:link w:val="18"/>
    <w:qFormat/>
    <w:uiPriority w:val="1"/>
    <w:rPr>
      <w:sz w:val="18"/>
      <w:szCs w:val="18"/>
    </w:rPr>
  </w:style>
  <w:style w:type="paragraph" w:styleId="7">
    <w:name w:val="foot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2"/>
    <w:semiHidden/>
    <w:unhideWhenUsed/>
    <w:uiPriority w:val="99"/>
    <w:rPr>
      <w:sz w:val="21"/>
      <w:szCs w:val="21"/>
    </w:rPr>
  </w:style>
  <w:style w:type="character" w:customStyle="1" w:styleId="15">
    <w:name w:val="标题 2 字符"/>
    <w:basedOn w:val="12"/>
    <w:link w:val="2"/>
    <w:uiPriority w:val="9"/>
    <w:rPr>
      <w:rFonts w:ascii="黑体" w:hAnsi="Times New Roman" w:eastAsia="黑体" w:cs="黑体"/>
      <w:kern w:val="0"/>
      <w:sz w:val="36"/>
      <w:szCs w:val="36"/>
    </w:rPr>
  </w:style>
  <w:style w:type="character" w:customStyle="1" w:styleId="16">
    <w:name w:val="标题 3 字符"/>
    <w:basedOn w:val="12"/>
    <w:link w:val="3"/>
    <w:uiPriority w:val="1"/>
    <w:rPr>
      <w:rFonts w:ascii="黑体" w:hAnsi="Times New Roman" w:eastAsia="黑体" w:cs="黑体"/>
      <w:kern w:val="0"/>
      <w:sz w:val="32"/>
      <w:szCs w:val="32"/>
    </w:rPr>
  </w:style>
  <w:style w:type="character" w:customStyle="1" w:styleId="17">
    <w:name w:val="标题 4 字符"/>
    <w:basedOn w:val="12"/>
    <w:link w:val="4"/>
    <w:uiPriority w:val="1"/>
    <w:rPr>
      <w:rFonts w:ascii="黑体" w:hAnsi="Times New Roman" w:eastAsia="黑体" w:cs="黑体"/>
      <w:kern w:val="0"/>
      <w:sz w:val="28"/>
      <w:szCs w:val="28"/>
    </w:rPr>
  </w:style>
  <w:style w:type="character" w:customStyle="1" w:styleId="18">
    <w:name w:val="正文文本 字符"/>
    <w:basedOn w:val="12"/>
    <w:link w:val="6"/>
    <w:uiPriority w:val="99"/>
    <w:rPr>
      <w:rFonts w:ascii="Courier New" w:hAnsi="Courier New" w:eastAsia="等线" w:cs="Courier New"/>
      <w:kern w:val="0"/>
      <w:sz w:val="18"/>
      <w:szCs w:val="18"/>
    </w:rPr>
  </w:style>
  <w:style w:type="paragraph" w:styleId="19">
    <w:name w:val="List Paragraph"/>
    <w:basedOn w:val="1"/>
    <w:qFormat/>
    <w:uiPriority w:val="34"/>
    <w:pPr>
      <w:spacing w:before="83"/>
      <w:ind w:left="873" w:hanging="720"/>
    </w:pPr>
    <w:rPr>
      <w:rFonts w:ascii="宋体" w:hAnsi="Times New Roman" w:eastAsia="宋体" w:cs="宋体"/>
    </w:rPr>
  </w:style>
  <w:style w:type="paragraph" w:customStyle="1" w:styleId="20">
    <w:name w:val="Table Paragraph"/>
    <w:basedOn w:val="1"/>
    <w:qFormat/>
    <w:uiPriority w:val="1"/>
    <w:pPr>
      <w:ind w:left="105"/>
    </w:pPr>
    <w:rPr>
      <w:rFonts w:ascii="Arial" w:hAnsi="Arial" w:cs="Arial"/>
    </w:rPr>
  </w:style>
  <w:style w:type="character" w:customStyle="1" w:styleId="21">
    <w:name w:val="页眉 字符"/>
    <w:basedOn w:val="12"/>
    <w:link w:val="8"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2">
    <w:name w:val="页脚 字符"/>
    <w:basedOn w:val="12"/>
    <w:link w:val="7"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3">
    <w:name w:val="批注文字 字符"/>
    <w:basedOn w:val="12"/>
    <w:link w:val="5"/>
    <w:semiHidden/>
    <w:uiPriority w:val="99"/>
  </w:style>
  <w:style w:type="character" w:customStyle="1" w:styleId="24">
    <w:name w:val="Unresolved Mention"/>
    <w:basedOn w:val="1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E2A6A-4264-4112-AABF-6AD562D683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834</Words>
  <Characters>1824</Characters>
  <Lines>15</Lines>
  <Paragraphs>4</Paragraphs>
  <TotalTime>1</TotalTime>
  <ScaleCrop>false</ScaleCrop>
  <LinksUpToDate>false</LinksUpToDate>
  <CharactersWithSpaces>1888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2021-02-28T06:40:00Z</dcterms:created>
  <dc:creator>h h</dc:creator>
  <cp:lastModifiedBy>zn</cp:lastModifiedBy>
  <dcterms:modified xsi:type="dcterms:W3CDTF">2025-05-08T05:20:23Z</dcterms:modified>
  <cp:revision>249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76B44978D8F54762BCCD4D5B38239CE2_13</vt:lpwstr>
  </property>
  <property fmtid="{D5CDD505-2E9C-101B-9397-08002B2CF9AE}" pid="4" name="KSOTemplateDocerSaveRecord">
    <vt:lpwstr>eyJoZGlkIjoiNjQwN2YyMTcyMmMwNDE0NDRjYTQxMjI0ZjMyNjRlY2EifQ==</vt:lpwstr>
  </property>
</Properties>
</file>