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9500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282FEE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23C8E2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78B1820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2E6D0050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1F087FF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CF0F36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B841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DEB5EE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963D6A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74B7A7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563873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EDC731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302E904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FEE4641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2822F0B6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</w:t>
      </w:r>
      <w:r>
        <w:rPr>
          <w:rFonts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160F6AD2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</w:t>
      </w:r>
    </w:p>
    <w:p w14:paraId="22856B9D">
      <w:pPr>
        <w:widowControl/>
        <w:autoSpaceDE/>
        <w:autoSpaceDN/>
        <w:adjustRightInd/>
        <w:ind w:firstLine="2880" w:firstLineChars="800"/>
        <w:rPr>
          <w:rFonts w:ascii="Arial" w:hAnsi="Arial" w:eastAsia="黑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</w:t>
      </w:r>
    </w:p>
    <w:p w14:paraId="6161C16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D828EC2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以太网安全管理实验</w:t>
      </w:r>
      <w:r>
        <w:rPr>
          <w:rFonts w:ascii="Arial" w:hAnsi="Arial" w:eastAsia="黑体" w:cs="Arial"/>
          <w:sz w:val="36"/>
          <w:szCs w:val="36"/>
        </w:rPr>
        <w:t>2</w:t>
      </w:r>
    </w:p>
    <w:p w14:paraId="29F2BC85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05281279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ascii="Arial" w:hAnsi="Arial" w:cs="Arial"/>
          <w:w w:val="95"/>
        </w:rPr>
      </w:pPr>
      <w:r>
        <w:rPr>
          <w:rFonts w:hint="eastAsia"/>
          <w:w w:val="95"/>
        </w:rPr>
        <w:t>验证</w:t>
      </w:r>
      <w:r>
        <w:rPr>
          <w:rFonts w:ascii="Arial" w:hAnsi="Arial" w:cs="Arial"/>
          <w:w w:val="95"/>
        </w:rPr>
        <w:t>DHCP</w:t>
      </w:r>
      <w:r>
        <w:rPr>
          <w:rFonts w:hint="eastAsia" w:ascii="Arial" w:hAnsi="Arial" w:cs="Arial"/>
          <w:w w:val="95"/>
        </w:rPr>
        <w:t>、</w:t>
      </w:r>
      <w:r>
        <w:rPr>
          <w:rFonts w:ascii="Arial" w:hAnsi="Arial" w:cs="Arial"/>
          <w:w w:val="95"/>
        </w:rPr>
        <w:t>DNS</w:t>
      </w:r>
      <w:r>
        <w:rPr>
          <w:rFonts w:hint="eastAsia" w:ascii="Arial" w:hAnsi="Arial" w:cs="Arial"/>
          <w:w w:val="95"/>
        </w:rPr>
        <w:t>服务器配置过程</w:t>
      </w:r>
    </w:p>
    <w:p w14:paraId="716DDF84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验证D</w:t>
      </w:r>
      <w:r>
        <w:rPr>
          <w:rFonts w:hAnsi="Arial"/>
          <w:w w:val="95"/>
        </w:rPr>
        <w:t>HCP</w:t>
      </w:r>
      <w:r>
        <w:rPr>
          <w:rFonts w:hint="eastAsia" w:hAnsi="Arial"/>
          <w:w w:val="95"/>
        </w:rPr>
        <w:t>欺骗</w:t>
      </w:r>
      <w:r>
        <w:rPr>
          <w:rFonts w:hint="eastAsia" w:ascii="Arial" w:hAnsi="Arial" w:cs="Arial"/>
          <w:w w:val="95"/>
        </w:rPr>
        <w:t>攻击过程</w:t>
      </w:r>
      <w:r>
        <w:rPr>
          <w:rFonts w:hint="eastAsia" w:hAnsi="Arial"/>
          <w:w w:val="95"/>
        </w:rPr>
        <w:t>。</w:t>
      </w:r>
    </w:p>
    <w:p w14:paraId="1830C0CA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验证钓鱼网站欺骗攻击过程。</w:t>
      </w:r>
    </w:p>
    <w:p w14:paraId="10A7E567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验证交换机防御D</w:t>
      </w:r>
      <w:r>
        <w:rPr>
          <w:rFonts w:hAnsi="Arial"/>
          <w:w w:val="95"/>
        </w:rPr>
        <w:t>HCP</w:t>
      </w:r>
      <w:r>
        <w:rPr>
          <w:rFonts w:hint="eastAsia" w:hAnsi="Arial"/>
          <w:w w:val="95"/>
        </w:rPr>
        <w:t>欺骗攻击功能的配置过程。</w:t>
      </w:r>
    </w:p>
    <w:p w14:paraId="25A0D55B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验证</w:t>
      </w:r>
      <w:r>
        <w:rPr>
          <w:rFonts w:hAnsi="Arial"/>
          <w:w w:val="95"/>
        </w:rPr>
        <w:t>ARP</w:t>
      </w:r>
      <w:r>
        <w:rPr>
          <w:rFonts w:hint="eastAsia" w:hAnsi="Arial"/>
          <w:w w:val="95"/>
        </w:rPr>
        <w:t>欺骗</w:t>
      </w:r>
      <w:r>
        <w:rPr>
          <w:rFonts w:hint="eastAsia" w:ascii="Arial" w:hAnsi="Arial" w:cs="Arial"/>
          <w:w w:val="95"/>
        </w:rPr>
        <w:t>攻击过程</w:t>
      </w:r>
      <w:r>
        <w:rPr>
          <w:rFonts w:hint="eastAsia" w:hAnsi="Arial"/>
          <w:w w:val="95"/>
        </w:rPr>
        <w:t>。</w:t>
      </w:r>
    </w:p>
    <w:p w14:paraId="0C946F75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int="eastAsia" w:hAnsi="Arial"/>
          <w:w w:val="95"/>
        </w:rPr>
      </w:pPr>
      <w:r>
        <w:rPr>
          <w:rFonts w:hint="eastAsia" w:hAnsi="Arial"/>
          <w:w w:val="95"/>
        </w:rPr>
        <w:t>验证D</w:t>
      </w:r>
      <w:r>
        <w:rPr>
          <w:rFonts w:hAnsi="Arial"/>
          <w:w w:val="95"/>
        </w:rPr>
        <w:t>AI(</w:t>
      </w:r>
      <w:r>
        <w:rPr>
          <w:rFonts w:hint="eastAsia" w:hAnsi="Arial"/>
          <w:w w:val="95"/>
        </w:rPr>
        <w:t>动态A</w:t>
      </w:r>
      <w:r>
        <w:rPr>
          <w:rFonts w:hAnsi="Arial"/>
          <w:w w:val="95"/>
        </w:rPr>
        <w:t>RP</w:t>
      </w:r>
      <w:r>
        <w:rPr>
          <w:rFonts w:hint="eastAsia" w:hAnsi="Arial"/>
          <w:w w:val="95"/>
        </w:rPr>
        <w:t>检测</w:t>
      </w:r>
      <w:r>
        <w:rPr>
          <w:rFonts w:hAnsi="Arial"/>
          <w:w w:val="95"/>
        </w:rPr>
        <w:t>)</w:t>
      </w:r>
      <w:r>
        <w:rPr>
          <w:rFonts w:hint="eastAsia" w:hAnsi="Arial"/>
          <w:w w:val="95"/>
        </w:rPr>
        <w:t>防御</w:t>
      </w:r>
      <w:r>
        <w:rPr>
          <w:rFonts w:hAnsi="Arial"/>
          <w:w w:val="95"/>
        </w:rPr>
        <w:t>ARP</w:t>
      </w:r>
      <w:r>
        <w:rPr>
          <w:rFonts w:hint="eastAsia" w:hAnsi="Arial"/>
          <w:w w:val="95"/>
        </w:rPr>
        <w:t>欺骗机制。</w:t>
      </w:r>
    </w:p>
    <w:p w14:paraId="6E73FDF9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int="eastAsia" w:hAnsi="Arial"/>
          <w:w w:val="95"/>
        </w:rPr>
      </w:pPr>
    </w:p>
    <w:p w14:paraId="1D094262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55BDB7D0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</w:rPr>
        <w:t>1、</w:t>
      </w:r>
      <w:r>
        <w:rPr>
          <w:rFonts w:ascii="Arial" w:hAnsi="Arial" w:eastAsia="黑体" w:cs="Arial"/>
        </w:rPr>
        <w:t>DHCP</w:t>
      </w:r>
      <w:r>
        <w:rPr>
          <w:rFonts w:hint="eastAsia" w:ascii="Arial" w:hAnsi="Arial" w:eastAsia="黑体" w:cs="Arial"/>
        </w:rPr>
        <w:t>欺骗</w:t>
      </w:r>
      <w:r>
        <w:rPr>
          <w:rFonts w:hint="eastAsia" w:ascii="Arial" w:hAnsi="Arial" w:eastAsia="黑体" w:cs="Arial"/>
          <w:lang w:val="en-US" w:eastAsia="zh-CN"/>
        </w:rPr>
        <w:t>(可参考课本P60，P109)</w:t>
      </w:r>
    </w:p>
    <w:p w14:paraId="182913F0">
      <w:pPr>
        <w:pStyle w:val="17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按照拓扑图连线并配置，使得P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及P</w:t>
      </w:r>
      <w:r>
        <w:rPr>
          <w:sz w:val="21"/>
          <w:szCs w:val="21"/>
        </w:rPr>
        <w:t>C2</w:t>
      </w:r>
      <w:r>
        <w:rPr>
          <w:rFonts w:hint="eastAsia"/>
          <w:sz w:val="21"/>
          <w:szCs w:val="21"/>
        </w:rPr>
        <w:t>能够通过D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自动获取网络信息，并能够使用域名w</w:t>
      </w:r>
      <w:r>
        <w:rPr>
          <w:sz w:val="21"/>
          <w:szCs w:val="21"/>
        </w:rPr>
        <w:t>ww.a.com访问</w:t>
      </w:r>
      <w:r>
        <w:rPr>
          <w:rFonts w:hint="eastAsia"/>
          <w:sz w:val="21"/>
          <w:szCs w:val="21"/>
        </w:rPr>
        <w:t>W</w:t>
      </w:r>
      <w:r>
        <w:rPr>
          <w:sz w:val="21"/>
          <w:szCs w:val="21"/>
        </w:rPr>
        <w:t>eb</w:t>
      </w:r>
      <w:r>
        <w:rPr>
          <w:rFonts w:hint="eastAsia"/>
          <w:sz w:val="21"/>
          <w:szCs w:val="21"/>
        </w:rPr>
        <w:t>服务器。</w:t>
      </w:r>
    </w:p>
    <w:p w14:paraId="1ABD8844">
      <w:pPr>
        <w:pStyle w:val="17"/>
        <w:ind w:left="360" w:firstLine="0"/>
        <w:rPr>
          <w:sz w:val="21"/>
          <w:szCs w:val="21"/>
        </w:rPr>
      </w:pPr>
      <w:r>
        <w:drawing>
          <wp:inline distT="0" distB="0" distL="0" distR="0">
            <wp:extent cx="4084955" cy="23647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9322" cy="23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144B">
      <w:pPr>
        <w:pStyle w:val="5"/>
        <w:kinsoku w:val="0"/>
        <w:overflowPunct w:val="0"/>
        <w:spacing w:before="6"/>
        <w:ind w:left="360"/>
        <w:rPr>
          <w:rFonts w:ascii="宋体" w:hAnsi="Times New Roman" w:eastAsia="宋体" w:cs="宋体"/>
          <w:sz w:val="24"/>
          <w:szCs w:val="24"/>
        </w:rPr>
      </w:pPr>
      <w:r>
        <w:rPr>
          <w:rFonts w:hint="eastAsia" w:ascii="宋体" w:hAnsi="Times New Roman" w:eastAsia="宋体" w:cs="宋体"/>
          <w:sz w:val="24"/>
          <w:szCs w:val="24"/>
        </w:rPr>
        <w:t>实验步骤</w:t>
      </w:r>
      <w:r>
        <w:rPr>
          <w:rFonts w:hint="eastAsia" w:ascii="宋体" w:hAnsi="Times New Roman" w:eastAsia="宋体" w:cs="宋体"/>
          <w:sz w:val="24"/>
          <w:szCs w:val="24"/>
          <w:lang w:val="en-US" w:eastAsia="zh-CN"/>
        </w:rPr>
        <w:t>(在配置DHCP前，先使用</w:t>
      </w:r>
      <w:r>
        <w:rPr>
          <w:rFonts w:hint="eastAsia" w:ascii="宋体" w:hAnsi="Times New Roman" w:eastAsia="宋体" w:cs="宋体"/>
          <w:sz w:val="24"/>
          <w:szCs w:val="24"/>
          <w:highlight w:val="yellow"/>
          <w:lang w:val="en-US" w:eastAsia="zh-CN"/>
        </w:rPr>
        <w:t>静态</w:t>
      </w:r>
      <w:r>
        <w:rPr>
          <w:rFonts w:hint="eastAsia" w:ascii="宋体" w:hAnsi="Times New Roman" w:eastAsia="宋体" w:cs="宋体"/>
          <w:sz w:val="24"/>
          <w:szCs w:val="24"/>
          <w:lang w:val="en-US" w:eastAsia="zh-CN"/>
        </w:rPr>
        <w:t>路由连通网络，删除后再试一下使用</w:t>
      </w:r>
      <w:r>
        <w:rPr>
          <w:rFonts w:hint="eastAsia" w:ascii="宋体" w:hAnsi="Times New Roman" w:eastAsia="宋体" w:cs="宋体"/>
          <w:sz w:val="24"/>
          <w:szCs w:val="24"/>
          <w:highlight w:val="yellow"/>
          <w:lang w:val="en-US" w:eastAsia="zh-CN"/>
        </w:rPr>
        <w:t>动态</w:t>
      </w:r>
      <w:r>
        <w:rPr>
          <w:rFonts w:hint="eastAsia" w:ascii="宋体" w:hAnsi="Times New Roman" w:eastAsia="宋体" w:cs="宋体"/>
          <w:sz w:val="24"/>
          <w:szCs w:val="24"/>
          <w:lang w:val="en-US" w:eastAsia="zh-CN"/>
        </w:rPr>
        <w:t>路由连通网络)</w:t>
      </w:r>
      <w:r>
        <w:rPr>
          <w:rFonts w:hint="eastAsia" w:ascii="宋体" w:hAnsi="Times New Roman" w:eastAsia="宋体" w:cs="宋体"/>
          <w:sz w:val="24"/>
          <w:szCs w:val="24"/>
        </w:rPr>
        <w:t>：</w:t>
      </w:r>
    </w:p>
    <w:p w14:paraId="1EC1D261">
      <w:pPr>
        <w:pStyle w:val="17"/>
        <w:ind w:left="36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R1：</w:t>
      </w:r>
    </w:p>
    <w:p w14:paraId="552F667B">
      <w:pPr>
        <w:pStyle w:val="17"/>
        <w:ind w:left="360" w:firstLine="0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8595" cy="3454400"/>
            <wp:effectExtent l="0" t="0" r="444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C5ACA">
      <w:pPr>
        <w:pStyle w:val="17"/>
        <w:ind w:left="36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R2：</w:t>
      </w:r>
    </w:p>
    <w:p w14:paraId="5C7F66DC">
      <w:pPr>
        <w:pStyle w:val="17"/>
        <w:ind w:left="360" w:firstLine="0"/>
      </w:pPr>
      <w:r>
        <w:drawing>
          <wp:inline distT="0" distB="0" distL="114300" distR="114300">
            <wp:extent cx="5273675" cy="3728085"/>
            <wp:effectExtent l="0" t="0" r="146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3867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DNS:</w:t>
      </w:r>
    </w:p>
    <w:p w14:paraId="417E7112">
      <w:pPr>
        <w:pStyle w:val="17"/>
        <w:ind w:left="36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628390"/>
            <wp:effectExtent l="0" t="0" r="2540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DEA0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WEB:</w:t>
      </w:r>
    </w:p>
    <w:p w14:paraId="0BAC1464">
      <w:pPr>
        <w:pStyle w:val="17"/>
        <w:ind w:left="360" w:firstLine="0"/>
      </w:pPr>
      <w:r>
        <w:drawing>
          <wp:inline distT="0" distB="0" distL="114300" distR="114300">
            <wp:extent cx="5272405" cy="3703320"/>
            <wp:effectExtent l="0" t="0" r="63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17F3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 ping server2</w:t>
      </w:r>
    </w:p>
    <w:p w14:paraId="3A894554">
      <w:pPr>
        <w:pStyle w:val="17"/>
        <w:ind w:left="36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496945"/>
            <wp:effectExtent l="0" t="0" r="1460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F6405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动态路由实现</w:t>
      </w:r>
    </w:p>
    <w:p w14:paraId="22D58F79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R1:</w:t>
      </w:r>
    </w:p>
    <w:p w14:paraId="236F5BF3">
      <w:pPr>
        <w:pStyle w:val="17"/>
        <w:ind w:left="360" w:firstLine="0"/>
      </w:pPr>
      <w:r>
        <w:drawing>
          <wp:inline distT="0" distB="0" distL="114300" distR="114300">
            <wp:extent cx="5268595" cy="3360420"/>
            <wp:effectExtent l="0" t="0" r="4445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83B4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R2:</w:t>
      </w:r>
    </w:p>
    <w:p w14:paraId="05EC19C9">
      <w:pPr>
        <w:pStyle w:val="17"/>
        <w:ind w:left="360" w:firstLine="0"/>
      </w:pPr>
      <w:r>
        <w:drawing>
          <wp:inline distT="0" distB="0" distL="114300" distR="114300">
            <wp:extent cx="5036820" cy="3429000"/>
            <wp:effectExtent l="0" t="0" r="762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E514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R1</w:t>
      </w:r>
      <w:r>
        <w:rPr>
          <w:rFonts w:hint="eastAsia"/>
          <w:lang w:val="en-US" w:eastAsia="zh-CN"/>
        </w:rPr>
        <w:t>DHCP:</w:t>
      </w:r>
    </w:p>
    <w:p w14:paraId="526B3DEA">
      <w:pPr>
        <w:pStyle w:val="17"/>
        <w:ind w:left="36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894715"/>
            <wp:effectExtent l="0" t="0" r="0" b="444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D476">
      <w:pPr>
        <w:pStyle w:val="17"/>
        <w:ind w:left="360" w:firstLine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R2DHCP:</w:t>
      </w:r>
    </w:p>
    <w:p w14:paraId="7F65FC62">
      <w:pPr>
        <w:pStyle w:val="17"/>
        <w:ind w:left="360" w:firstLine="0"/>
      </w:pPr>
      <w:r>
        <w:drawing>
          <wp:inline distT="0" distB="0" distL="114300" distR="114300">
            <wp:extent cx="5036820" cy="3429000"/>
            <wp:effectExtent l="0" t="0" r="762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BB342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Pc1获取dhcp ip：</w:t>
      </w:r>
    </w:p>
    <w:p w14:paraId="16A3779A">
      <w:pPr>
        <w:pStyle w:val="17"/>
        <w:ind w:left="360" w:firstLine="0"/>
      </w:pPr>
      <w:r>
        <w:drawing>
          <wp:inline distT="0" distB="0" distL="114300" distR="114300">
            <wp:extent cx="5273040" cy="3598545"/>
            <wp:effectExtent l="0" t="0" r="0" b="133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7707">
      <w:pPr>
        <w:pStyle w:val="17"/>
        <w:ind w:left="36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Pc2获取dhcp ip：</w:t>
      </w:r>
    </w:p>
    <w:p w14:paraId="20FFA933">
      <w:pPr>
        <w:pStyle w:val="17"/>
        <w:ind w:left="360" w:firstLine="0"/>
      </w:pPr>
      <w:r>
        <w:drawing>
          <wp:inline distT="0" distB="0" distL="114300" distR="114300">
            <wp:extent cx="5273040" cy="3598545"/>
            <wp:effectExtent l="0" t="0" r="0" b="133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3427">
      <w:pPr>
        <w:pStyle w:val="17"/>
        <w:ind w:left="36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通信成功</w:t>
      </w:r>
    </w:p>
    <w:p w14:paraId="43D7AB76">
      <w:pPr>
        <w:pStyle w:val="17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73040" cy="3598545"/>
            <wp:effectExtent l="0" t="0" r="0" b="1333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CA33">
      <w:pPr>
        <w:pStyle w:val="17"/>
        <w:ind w:left="360" w:firstLine="0"/>
        <w:rPr>
          <w:sz w:val="21"/>
          <w:szCs w:val="21"/>
        </w:rPr>
      </w:pPr>
    </w:p>
    <w:p w14:paraId="7259ABD1">
      <w:pPr>
        <w:pStyle w:val="17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将伪造的D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服务器接入交换机S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，将其本地域名服务器地址设置为伪造的域名服务器的I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地址1</w:t>
      </w:r>
      <w:r>
        <w:rPr>
          <w:sz w:val="21"/>
          <w:szCs w:val="21"/>
        </w:rPr>
        <w:t>92.1.2.2</w:t>
      </w:r>
      <w:r>
        <w:rPr>
          <w:rFonts w:hint="eastAsia"/>
          <w:sz w:val="21"/>
          <w:szCs w:val="21"/>
        </w:rPr>
        <w:t>。实施D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欺骗，使得P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及P</w:t>
      </w:r>
      <w:r>
        <w:rPr>
          <w:sz w:val="21"/>
          <w:szCs w:val="21"/>
        </w:rPr>
        <w:t>C2</w:t>
      </w:r>
      <w:r>
        <w:rPr>
          <w:rFonts w:hint="eastAsia"/>
          <w:sz w:val="21"/>
          <w:szCs w:val="21"/>
        </w:rPr>
        <w:t>从伪造的D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服务器获取网络信息，从而通过伪造的D</w:t>
      </w:r>
      <w:r>
        <w:rPr>
          <w:sz w:val="21"/>
          <w:szCs w:val="21"/>
        </w:rPr>
        <w:t>NS</w:t>
      </w:r>
      <w:r>
        <w:rPr>
          <w:rFonts w:hint="eastAsia"/>
          <w:sz w:val="21"/>
          <w:szCs w:val="21"/>
        </w:rPr>
        <w:t>服务器完成域名w</w:t>
      </w:r>
      <w:r>
        <w:rPr>
          <w:sz w:val="21"/>
          <w:szCs w:val="21"/>
        </w:rPr>
        <w:t>ww.a.com</w:t>
      </w:r>
      <w:r>
        <w:rPr>
          <w:rFonts w:hint="eastAsia"/>
          <w:sz w:val="21"/>
          <w:szCs w:val="21"/>
        </w:rPr>
        <w:t>的解析过程，得到伪造的Web服务器的I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地址，从而导致访问到伪造的Web服务器。</w:t>
      </w:r>
    </w:p>
    <w:p w14:paraId="05C60E5A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0" distR="0">
            <wp:extent cx="3995420" cy="2327910"/>
            <wp:effectExtent l="0" t="0" r="1270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7831" cy="23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2CD8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  <w:lang w:val="en-US" w:eastAsia="zh-CN"/>
        </w:rPr>
        <w:t xml:space="preserve"> </w:t>
      </w:r>
    </w:p>
    <w:p w14:paraId="5EDC6E0B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等线" w:cs="Arial"/>
          <w:lang w:val="en-US" w:eastAsia="zh-CN"/>
        </w:rPr>
      </w:pPr>
      <w:r>
        <w:drawing>
          <wp:inline distT="0" distB="0" distL="114300" distR="114300">
            <wp:extent cx="5273675" cy="3562985"/>
            <wp:effectExtent l="0" t="0" r="14605" b="317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0437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74310" cy="3531235"/>
            <wp:effectExtent l="0" t="0" r="13970" b="444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CA50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69865" cy="1893570"/>
            <wp:effectExtent l="0" t="0" r="3175" b="1143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01A4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350601E5">
      <w:pPr>
        <w:pStyle w:val="17"/>
        <w:numPr>
          <w:ilvl w:val="0"/>
          <w:numId w:val="2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完成交换机防御D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欺骗攻击功能的配置过程，使得P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和P</w:t>
      </w:r>
      <w:r>
        <w:rPr>
          <w:sz w:val="21"/>
          <w:szCs w:val="21"/>
        </w:rPr>
        <w:t>C2</w:t>
      </w:r>
      <w:r>
        <w:rPr>
          <w:rFonts w:hint="eastAsia"/>
          <w:sz w:val="21"/>
          <w:szCs w:val="21"/>
        </w:rPr>
        <w:t>只能从D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服务器获取网络信息。为了防止各个P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从伪造的D</w:t>
      </w:r>
      <w:r>
        <w:rPr>
          <w:sz w:val="21"/>
          <w:szCs w:val="21"/>
        </w:rPr>
        <w:t>HCP</w:t>
      </w:r>
      <w:r>
        <w:rPr>
          <w:rFonts w:hint="eastAsia"/>
          <w:sz w:val="21"/>
          <w:szCs w:val="21"/>
        </w:rPr>
        <w:t>服务器获取网络信息，启动交换机S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DHCP</w:t>
      </w:r>
      <w:r>
        <w:rPr>
          <w:rFonts w:hint="eastAsia"/>
          <w:sz w:val="21"/>
          <w:szCs w:val="21"/>
        </w:rPr>
        <w:t>侦听功能，只将S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连接路由器R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的端口设置为信任端口。</w:t>
      </w:r>
    </w:p>
    <w:p w14:paraId="7789FFDE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49208CD8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003E6AE4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47B3D79D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1108BE27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</w:t>
      </w:r>
      <w:r>
        <w:rPr>
          <w:rFonts w:ascii="Arial" w:hAnsi="Arial" w:eastAsia="黑体" w:cs="Arial"/>
        </w:rPr>
        <w:t>ARP</w:t>
      </w:r>
      <w:r>
        <w:rPr>
          <w:rFonts w:hint="eastAsia" w:ascii="Arial" w:hAnsi="Arial" w:eastAsia="黑体" w:cs="Arial"/>
        </w:rPr>
        <w:t>欺骗</w:t>
      </w:r>
    </w:p>
    <w:p w14:paraId="67C4C89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0445B347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0" distR="0">
            <wp:extent cx="5274310" cy="27578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287B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。P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、P</w:t>
      </w:r>
      <w:r>
        <w:rPr>
          <w:sz w:val="21"/>
          <w:szCs w:val="21"/>
        </w:rPr>
        <w:t>C2</w:t>
      </w:r>
      <w:r>
        <w:rPr>
          <w:rFonts w:hint="eastAsia"/>
          <w:sz w:val="21"/>
          <w:szCs w:val="21"/>
        </w:rPr>
        <w:t>、P</w:t>
      </w:r>
      <w:r>
        <w:rPr>
          <w:sz w:val="21"/>
          <w:szCs w:val="21"/>
        </w:rPr>
        <w:t xml:space="preserve">C3 </w:t>
      </w:r>
      <w:r>
        <w:rPr>
          <w:rFonts w:hint="eastAsia"/>
          <w:sz w:val="21"/>
          <w:szCs w:val="21"/>
        </w:rPr>
        <w:t>ping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路由器网关地址，查看路由器R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的A</w:t>
      </w:r>
      <w:r>
        <w:rPr>
          <w:sz w:val="21"/>
          <w:szCs w:val="21"/>
        </w:rPr>
        <w:t>RP</w:t>
      </w:r>
      <w:r>
        <w:rPr>
          <w:rFonts w:hint="eastAsia"/>
          <w:sz w:val="21"/>
          <w:szCs w:val="21"/>
        </w:rPr>
        <w:t>表项。检查P</w:t>
      </w:r>
      <w:r>
        <w:rPr>
          <w:sz w:val="21"/>
          <w:szCs w:val="21"/>
        </w:rPr>
        <w:t>C4</w:t>
      </w:r>
      <w:r>
        <w:rPr>
          <w:rFonts w:hint="eastAsia"/>
          <w:sz w:val="21"/>
          <w:szCs w:val="21"/>
        </w:rPr>
        <w:t>与P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通信情况。</w:t>
      </w:r>
    </w:p>
    <w:p w14:paraId="13D90955">
      <w:pPr>
        <w:pStyle w:val="17"/>
        <w:ind w:left="360" w:firstLine="0"/>
      </w:pPr>
      <w:r>
        <w:drawing>
          <wp:inline distT="0" distB="0" distL="114300" distR="114300">
            <wp:extent cx="5135880" cy="3581400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7981">
      <w:pPr>
        <w:pStyle w:val="17"/>
        <w:ind w:left="360" w:firstLine="0"/>
      </w:pPr>
      <w:r>
        <w:drawing>
          <wp:inline distT="0" distB="0" distL="114300" distR="114300">
            <wp:extent cx="5272405" cy="3359785"/>
            <wp:effectExtent l="0" t="0" r="635" b="825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1F71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将P</w:t>
      </w:r>
      <w:r>
        <w:rPr>
          <w:sz w:val="21"/>
          <w:szCs w:val="21"/>
        </w:rPr>
        <w:t>C3</w:t>
      </w:r>
      <w:r>
        <w:rPr>
          <w:rFonts w:hint="eastAsia"/>
          <w:sz w:val="21"/>
          <w:szCs w:val="21"/>
        </w:rPr>
        <w:t>的I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地址修改为P</w:t>
      </w:r>
      <w:r>
        <w:rPr>
          <w:sz w:val="21"/>
          <w:szCs w:val="21"/>
        </w:rPr>
        <w:t>C1</w:t>
      </w:r>
      <w:r>
        <w:rPr>
          <w:rFonts w:hint="eastAsia"/>
          <w:sz w:val="21"/>
          <w:szCs w:val="21"/>
        </w:rPr>
        <w:t>的I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地址。清除P</w:t>
      </w:r>
      <w:r>
        <w:rPr>
          <w:sz w:val="21"/>
          <w:szCs w:val="21"/>
        </w:rPr>
        <w:t>C3</w:t>
      </w:r>
      <w:r>
        <w:rPr>
          <w:rFonts w:hint="eastAsia"/>
          <w:sz w:val="21"/>
          <w:szCs w:val="21"/>
        </w:rPr>
        <w:t>的A</w:t>
      </w:r>
      <w:r>
        <w:rPr>
          <w:sz w:val="21"/>
          <w:szCs w:val="21"/>
        </w:rPr>
        <w:t>RP</w:t>
      </w:r>
      <w:r>
        <w:rPr>
          <w:rFonts w:hint="eastAsia"/>
          <w:sz w:val="21"/>
          <w:szCs w:val="21"/>
        </w:rPr>
        <w:t>缓冲区。在S</w:t>
      </w:r>
      <w:r>
        <w:rPr>
          <w:sz w:val="21"/>
          <w:szCs w:val="21"/>
        </w:rPr>
        <w:t>W3</w:t>
      </w:r>
      <w:r>
        <w:rPr>
          <w:rFonts w:hint="eastAsia"/>
          <w:sz w:val="21"/>
          <w:szCs w:val="21"/>
        </w:rPr>
        <w:t>的G</w:t>
      </w:r>
      <w:r>
        <w:rPr>
          <w:sz w:val="21"/>
          <w:szCs w:val="21"/>
        </w:rPr>
        <w:t>0/0/1</w:t>
      </w:r>
      <w:r>
        <w:rPr>
          <w:rFonts w:hint="eastAsia"/>
          <w:sz w:val="21"/>
          <w:szCs w:val="21"/>
        </w:rPr>
        <w:t>接口上抓包，P</w:t>
      </w:r>
      <w:r>
        <w:rPr>
          <w:sz w:val="21"/>
          <w:szCs w:val="21"/>
        </w:rPr>
        <w:t xml:space="preserve">C3 </w:t>
      </w:r>
      <w:r>
        <w:rPr>
          <w:rFonts w:hint="eastAsia"/>
          <w:sz w:val="21"/>
          <w:szCs w:val="21"/>
        </w:rPr>
        <w:t>ping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路由器网关地址，查看抓取的报文情况。</w:t>
      </w:r>
    </w:p>
    <w:p w14:paraId="076B7998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71135" cy="3602355"/>
            <wp:effectExtent l="0" t="0" r="1905" b="952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354D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67960" cy="3531235"/>
            <wp:effectExtent l="0" t="0" r="5080" b="444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4A12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4305300" cy="1935480"/>
            <wp:effectExtent l="0" t="0" r="7620" b="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8FA8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进行arp解析</w:t>
      </w:r>
    </w:p>
    <w:p w14:paraId="0EFFD8D6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71770" cy="2588260"/>
            <wp:effectExtent l="0" t="0" r="1270" b="254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181F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查看A</w:t>
      </w:r>
      <w:r>
        <w:rPr>
          <w:sz w:val="21"/>
          <w:szCs w:val="21"/>
        </w:rPr>
        <w:t>R1</w:t>
      </w:r>
      <w:r>
        <w:rPr>
          <w:rFonts w:hint="eastAsia"/>
          <w:sz w:val="21"/>
          <w:szCs w:val="21"/>
        </w:rPr>
        <w:t>的A</w:t>
      </w:r>
      <w:r>
        <w:rPr>
          <w:sz w:val="21"/>
          <w:szCs w:val="21"/>
        </w:rPr>
        <w:t>RP</w:t>
      </w:r>
      <w:r>
        <w:rPr>
          <w:rFonts w:hint="eastAsia"/>
          <w:sz w:val="21"/>
          <w:szCs w:val="21"/>
        </w:rPr>
        <w:t>表项。将P</w:t>
      </w:r>
      <w:r>
        <w:rPr>
          <w:sz w:val="21"/>
          <w:szCs w:val="21"/>
        </w:rPr>
        <w:t>C3</w:t>
      </w:r>
      <w:r>
        <w:rPr>
          <w:rFonts w:hint="eastAsia"/>
          <w:sz w:val="21"/>
          <w:szCs w:val="21"/>
        </w:rPr>
        <w:t>的I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重新设置为1</w:t>
      </w:r>
      <w:r>
        <w:rPr>
          <w:sz w:val="21"/>
          <w:szCs w:val="21"/>
        </w:rPr>
        <w:t>92.1.1.3</w:t>
      </w:r>
      <w:r>
        <w:rPr>
          <w:rFonts w:hint="eastAsia"/>
          <w:sz w:val="21"/>
          <w:szCs w:val="21"/>
        </w:rPr>
        <w:t>，让P</w:t>
      </w:r>
      <w:r>
        <w:rPr>
          <w:sz w:val="21"/>
          <w:szCs w:val="21"/>
        </w:rPr>
        <w:t>C4</w:t>
      </w:r>
      <w:r>
        <w:rPr>
          <w:rFonts w:hint="eastAsia"/>
          <w:sz w:val="21"/>
          <w:szCs w:val="21"/>
        </w:rPr>
        <w:t>去ping</w:t>
      </w:r>
      <w:r>
        <w:rPr>
          <w:sz w:val="21"/>
          <w:szCs w:val="21"/>
        </w:rPr>
        <w:t xml:space="preserve"> PC1</w:t>
      </w:r>
      <w:r>
        <w:rPr>
          <w:rFonts w:hint="eastAsia"/>
          <w:sz w:val="21"/>
          <w:szCs w:val="21"/>
        </w:rPr>
        <w:t>，查看通信情况及抓包情况。</w:t>
      </w:r>
    </w:p>
    <w:p w14:paraId="33C46B1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21E2BD79">
      <w:pPr>
        <w:tabs>
          <w:tab w:val="left" w:pos="696"/>
        </w:tabs>
        <w:kinsoku w:val="0"/>
        <w:overflowPunct w:val="0"/>
        <w:spacing w:before="1"/>
        <w:ind w:left="152"/>
      </w:pPr>
    </w:p>
    <w:p w14:paraId="0B8A028E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67960" cy="3560445"/>
            <wp:effectExtent l="0" t="0" r="5080" b="571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588B">
      <w:r>
        <w:br w:type="page"/>
      </w:r>
    </w:p>
    <w:p w14:paraId="1EAB2935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029200" cy="1767840"/>
            <wp:effectExtent l="0" t="0" r="0" b="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7F02">
      <w:r>
        <w:br w:type="page"/>
      </w:r>
    </w:p>
    <w:p w14:paraId="67C8FDCE">
      <w:pPr>
        <w:tabs>
          <w:tab w:val="left" w:pos="696"/>
        </w:tabs>
        <w:kinsoku w:val="0"/>
        <w:overflowPunct w:val="0"/>
        <w:spacing w:before="1"/>
        <w:ind w:left="152"/>
      </w:pPr>
      <w:r>
        <w:drawing>
          <wp:inline distT="0" distB="0" distL="114300" distR="114300">
            <wp:extent cx="5265420" cy="2872740"/>
            <wp:effectExtent l="0" t="0" r="7620" b="762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EB8C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/>
        </w:rPr>
      </w:pPr>
      <w:r>
        <w:rPr>
          <w:rFonts w:hint="eastAsia"/>
        </w:rPr>
        <w:t>生成树协议（STP）报文：有多条，用于构建和维护网络的无环拓扑，保证网络链路的冗余和稳定，报文中显示了根桥等相关信息。</w:t>
      </w:r>
    </w:p>
    <w:p w14:paraId="1059E653">
      <w:pPr>
        <w:tabs>
          <w:tab w:val="left" w:pos="696"/>
        </w:tabs>
        <w:kinsoku w:val="0"/>
        <w:overflowPunct w:val="0"/>
        <w:spacing w:before="1"/>
        <w:ind w:left="152"/>
      </w:pPr>
      <w:r>
        <w:rPr>
          <w:rFonts w:hint="eastAsia"/>
        </w:rPr>
        <w:t>ARP 报文：出现多次 “Who has 192.1.1.1? Tell 192.1.1.4” 的广播请求，说明有 IP 地址为 192.1.1.4 的设备在请求 192.1.1.1 设备的 MAC 地址，存在arp欺骗。</w:t>
      </w:r>
    </w:p>
    <w:p w14:paraId="74E8FD45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建立用户绑定表，进行A</w:t>
      </w:r>
      <w:r>
        <w:rPr>
          <w:sz w:val="21"/>
          <w:szCs w:val="21"/>
        </w:rPr>
        <w:t>RP</w:t>
      </w:r>
      <w:r>
        <w:rPr>
          <w:rFonts w:hint="eastAsia"/>
          <w:sz w:val="21"/>
          <w:szCs w:val="21"/>
        </w:rPr>
        <w:t>欺骗防御。</w:t>
      </w:r>
    </w:p>
    <w:p w14:paraId="0AB03CDC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173980" cy="3520440"/>
            <wp:effectExtent l="0" t="0" r="7620" b="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77F1"/>
    <w:p w14:paraId="29BD7AD6"/>
    <w:p w14:paraId="7A4F0CBA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</w:t>
      </w:r>
      <w:r>
        <w:rPr>
          <w:rFonts w:hint="eastAsia" w:ascii="Arial" w:hAnsi="Arial" w:eastAsia="黑体" w:cs="Arial"/>
          <w:sz w:val="30"/>
          <w:szCs w:val="30"/>
          <w:lang w:val="en-US" w:eastAsia="zh-CN"/>
        </w:rPr>
        <w:t>总结</w:t>
      </w:r>
    </w:p>
    <w:p w14:paraId="6113D1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用display arp查表，arp -d *清缓存；防欺骗配置arp static &lt;IP&gt; &lt;MAC&gt; &lt;接口&gt;绑定，接口下arp anti-attack check enable开启检查。遇表项异常（多MAC对一IP），抓包确认后清缓存并绑定解决；防御失效因检查未开，补齐后生效；抓包难时用ARP过滤及报文结构分析，快速定位异常。</w:t>
      </w:r>
    </w:p>
    <w:p w14:paraId="54C6F39C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FBF1A">
    <w:pPr>
      <w:pStyle w:val="5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A5084"/>
    <w:multiLevelType w:val="multilevel"/>
    <w:tmpl w:val="13CA508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94031B"/>
    <w:multiLevelType w:val="multilevel"/>
    <w:tmpl w:val="3394031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5545C"/>
    <w:rsid w:val="000555A1"/>
    <w:rsid w:val="00057582"/>
    <w:rsid w:val="00062DCE"/>
    <w:rsid w:val="00096521"/>
    <w:rsid w:val="000A0431"/>
    <w:rsid w:val="000A2A32"/>
    <w:rsid w:val="000B1DDC"/>
    <w:rsid w:val="000B6BC3"/>
    <w:rsid w:val="000C22CC"/>
    <w:rsid w:val="000D4F8A"/>
    <w:rsid w:val="000F2A2F"/>
    <w:rsid w:val="00102EA7"/>
    <w:rsid w:val="001132ED"/>
    <w:rsid w:val="00125CB2"/>
    <w:rsid w:val="001276DF"/>
    <w:rsid w:val="00144C3E"/>
    <w:rsid w:val="00146420"/>
    <w:rsid w:val="00171A6F"/>
    <w:rsid w:val="001751C2"/>
    <w:rsid w:val="00177B66"/>
    <w:rsid w:val="0018106F"/>
    <w:rsid w:val="00196759"/>
    <w:rsid w:val="001A662B"/>
    <w:rsid w:val="001B1CDB"/>
    <w:rsid w:val="001B5BCA"/>
    <w:rsid w:val="001D1EDE"/>
    <w:rsid w:val="001D569C"/>
    <w:rsid w:val="001E141F"/>
    <w:rsid w:val="00225AD5"/>
    <w:rsid w:val="00244540"/>
    <w:rsid w:val="0027203A"/>
    <w:rsid w:val="002A2AC5"/>
    <w:rsid w:val="002B68B8"/>
    <w:rsid w:val="002E1DB1"/>
    <w:rsid w:val="002E397B"/>
    <w:rsid w:val="00304165"/>
    <w:rsid w:val="003137DB"/>
    <w:rsid w:val="00332488"/>
    <w:rsid w:val="0034354E"/>
    <w:rsid w:val="0034759B"/>
    <w:rsid w:val="00347AB1"/>
    <w:rsid w:val="0037312D"/>
    <w:rsid w:val="00385309"/>
    <w:rsid w:val="003B2175"/>
    <w:rsid w:val="003E2A92"/>
    <w:rsid w:val="003E5987"/>
    <w:rsid w:val="00405097"/>
    <w:rsid w:val="00413D95"/>
    <w:rsid w:val="00417426"/>
    <w:rsid w:val="00420B40"/>
    <w:rsid w:val="004372C1"/>
    <w:rsid w:val="0044600B"/>
    <w:rsid w:val="00462377"/>
    <w:rsid w:val="004D3A5D"/>
    <w:rsid w:val="004E1D31"/>
    <w:rsid w:val="005339F2"/>
    <w:rsid w:val="0053588A"/>
    <w:rsid w:val="00590C7A"/>
    <w:rsid w:val="00591C5D"/>
    <w:rsid w:val="005C449B"/>
    <w:rsid w:val="006005F9"/>
    <w:rsid w:val="00601936"/>
    <w:rsid w:val="006367F2"/>
    <w:rsid w:val="00642BC9"/>
    <w:rsid w:val="00644C2E"/>
    <w:rsid w:val="00645EE6"/>
    <w:rsid w:val="0065218C"/>
    <w:rsid w:val="0066263C"/>
    <w:rsid w:val="00663A3C"/>
    <w:rsid w:val="0069394A"/>
    <w:rsid w:val="006A5766"/>
    <w:rsid w:val="006B7A12"/>
    <w:rsid w:val="006C26F7"/>
    <w:rsid w:val="006E15F4"/>
    <w:rsid w:val="007003AA"/>
    <w:rsid w:val="00701F71"/>
    <w:rsid w:val="007040D3"/>
    <w:rsid w:val="007372FE"/>
    <w:rsid w:val="007635B5"/>
    <w:rsid w:val="00783222"/>
    <w:rsid w:val="007832FD"/>
    <w:rsid w:val="007A1786"/>
    <w:rsid w:val="007D3ED8"/>
    <w:rsid w:val="007F115E"/>
    <w:rsid w:val="008C3AC8"/>
    <w:rsid w:val="00900DB9"/>
    <w:rsid w:val="00911B70"/>
    <w:rsid w:val="009435A4"/>
    <w:rsid w:val="00950E1C"/>
    <w:rsid w:val="009533EA"/>
    <w:rsid w:val="0095392E"/>
    <w:rsid w:val="00954CFC"/>
    <w:rsid w:val="009714F3"/>
    <w:rsid w:val="0097635E"/>
    <w:rsid w:val="00995F32"/>
    <w:rsid w:val="009B2DA8"/>
    <w:rsid w:val="009B6958"/>
    <w:rsid w:val="009C5593"/>
    <w:rsid w:val="00A13FAB"/>
    <w:rsid w:val="00A24B3F"/>
    <w:rsid w:val="00A33CF8"/>
    <w:rsid w:val="00A35400"/>
    <w:rsid w:val="00A42850"/>
    <w:rsid w:val="00AA0523"/>
    <w:rsid w:val="00B0011F"/>
    <w:rsid w:val="00B048D7"/>
    <w:rsid w:val="00B25FFE"/>
    <w:rsid w:val="00B36371"/>
    <w:rsid w:val="00B50D47"/>
    <w:rsid w:val="00B65692"/>
    <w:rsid w:val="00B67294"/>
    <w:rsid w:val="00B83A95"/>
    <w:rsid w:val="00BB010B"/>
    <w:rsid w:val="00BB3CAA"/>
    <w:rsid w:val="00BC5545"/>
    <w:rsid w:val="00BC7BD2"/>
    <w:rsid w:val="00C21793"/>
    <w:rsid w:val="00C632D9"/>
    <w:rsid w:val="00C653EC"/>
    <w:rsid w:val="00C819DE"/>
    <w:rsid w:val="00C826F3"/>
    <w:rsid w:val="00CE1428"/>
    <w:rsid w:val="00CF0B33"/>
    <w:rsid w:val="00D02CAB"/>
    <w:rsid w:val="00D13625"/>
    <w:rsid w:val="00D15CA9"/>
    <w:rsid w:val="00D54255"/>
    <w:rsid w:val="00D676DD"/>
    <w:rsid w:val="00D81146"/>
    <w:rsid w:val="00D824C4"/>
    <w:rsid w:val="00D84836"/>
    <w:rsid w:val="00D904AB"/>
    <w:rsid w:val="00DA5C52"/>
    <w:rsid w:val="00DE089F"/>
    <w:rsid w:val="00DE23E3"/>
    <w:rsid w:val="00DE67FA"/>
    <w:rsid w:val="00DF3415"/>
    <w:rsid w:val="00E2043E"/>
    <w:rsid w:val="00E20C1E"/>
    <w:rsid w:val="00E26A4E"/>
    <w:rsid w:val="00E42F01"/>
    <w:rsid w:val="00E5015B"/>
    <w:rsid w:val="00E51FEB"/>
    <w:rsid w:val="00E74DAD"/>
    <w:rsid w:val="00EA1A83"/>
    <w:rsid w:val="00ED6BBC"/>
    <w:rsid w:val="00EE245D"/>
    <w:rsid w:val="00EF49CE"/>
    <w:rsid w:val="00F13367"/>
    <w:rsid w:val="00F214C4"/>
    <w:rsid w:val="00F46670"/>
    <w:rsid w:val="00F46926"/>
    <w:rsid w:val="00F47622"/>
    <w:rsid w:val="00F51B01"/>
    <w:rsid w:val="00F84F3C"/>
    <w:rsid w:val="00F86FC1"/>
    <w:rsid w:val="00F941C1"/>
    <w:rsid w:val="00FC10F4"/>
    <w:rsid w:val="00FF6B27"/>
    <w:rsid w:val="24C03001"/>
    <w:rsid w:val="26693A56"/>
    <w:rsid w:val="2D565BBA"/>
    <w:rsid w:val="3D3D1781"/>
    <w:rsid w:val="40632F94"/>
    <w:rsid w:val="41B817A8"/>
    <w:rsid w:val="4270042F"/>
    <w:rsid w:val="46FE5A92"/>
    <w:rsid w:val="5E526D25"/>
    <w:rsid w:val="61531F5A"/>
    <w:rsid w:val="66CB2328"/>
    <w:rsid w:val="734F6C1F"/>
    <w:rsid w:val="783E1615"/>
    <w:rsid w:val="7DB4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4"/>
    <w:autoRedefine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5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qFormat/>
    <w:uiPriority w:val="1"/>
    <w:rPr>
      <w:sz w:val="18"/>
      <w:szCs w:val="18"/>
    </w:rPr>
  </w:style>
  <w:style w:type="paragraph" w:styleId="6">
    <w:name w:val="footer"/>
    <w:basedOn w:val="1"/>
    <w:link w:val="2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Hyperlink"/>
    <w:basedOn w:val="1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2 字符"/>
    <w:basedOn w:val="10"/>
    <w:link w:val="2"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4">
    <w:name w:val="标题 3 字符"/>
    <w:basedOn w:val="10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5">
    <w:name w:val="标题 4 字符"/>
    <w:basedOn w:val="10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6">
    <w:name w:val="正文文本 字符"/>
    <w:basedOn w:val="10"/>
    <w:link w:val="5"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7">
    <w:name w:val="List Paragraph"/>
    <w:basedOn w:val="1"/>
    <w:autoRedefine/>
    <w:qFormat/>
    <w:uiPriority w:val="1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8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19">
    <w:name w:val="页眉 字符"/>
    <w:basedOn w:val="10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0">
    <w:name w:val="页脚 字符"/>
    <w:basedOn w:val="10"/>
    <w:link w:val="6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1">
    <w:name w:val="Unresolved Mention"/>
    <w:basedOn w:val="10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640</Words>
  <Characters>873</Characters>
  <Lines>5</Lines>
  <Paragraphs>1</Paragraphs>
  <TotalTime>2</TotalTime>
  <ScaleCrop>false</ScaleCrop>
  <LinksUpToDate>false</LinksUpToDate>
  <CharactersWithSpaces>910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`</cp:lastModifiedBy>
  <dcterms:modified xsi:type="dcterms:W3CDTF">2025-03-19T07:24:06Z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F1BE775F82A341A38CC1426901196D30_13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