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96B1CF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585FFA48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1F4F5963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5C1A202E">
      <w:pPr>
        <w:widowControl/>
        <w:autoSpaceDE/>
        <w:autoSpaceDN/>
        <w:adjustRightInd/>
        <w:jc w:val="center"/>
        <w:rPr>
          <w:rFonts w:ascii="Arial" w:hAnsi="Arial" w:eastAsia="黑体" w:cs="Arial"/>
          <w:sz w:val="36"/>
          <w:szCs w:val="36"/>
        </w:rPr>
      </w:pPr>
    </w:p>
    <w:p w14:paraId="7F74A043">
      <w:pPr>
        <w:widowControl/>
        <w:autoSpaceDE/>
        <w:autoSpaceDN/>
        <w:adjustRightInd/>
        <w:jc w:val="center"/>
        <w:rPr>
          <w:rFonts w:ascii="宋体" w:hAnsi="宋体" w:eastAsia="宋体" w:cs="宋体"/>
          <w:sz w:val="52"/>
          <w:szCs w:val="52"/>
        </w:rPr>
      </w:pPr>
      <w:r>
        <w:rPr>
          <w:rFonts w:hint="eastAsia" w:ascii="宋体" w:hAnsi="宋体" w:eastAsia="宋体" w:cs="宋体"/>
          <w:b/>
          <w:bCs/>
          <w:sz w:val="52"/>
          <w:szCs w:val="52"/>
        </w:rPr>
        <w:t>福 建 理 工 大 学</w:t>
      </w:r>
    </w:p>
    <w:p w14:paraId="477B0684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2A2D45C5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2083435</wp:posOffset>
            </wp:positionH>
            <wp:positionV relativeFrom="paragraph">
              <wp:posOffset>433070</wp:posOffset>
            </wp:positionV>
            <wp:extent cx="3429000" cy="842645"/>
            <wp:effectExtent l="0" t="0" r="0" b="0"/>
            <wp:wrapTopAndBottom/>
            <wp:docPr id="5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2.pn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8745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7268D4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5446180C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190B2B28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7B7CBFDB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5D142EA9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02E3D1D0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7BDD65A4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1C74DA7B">
      <w:pPr>
        <w:widowControl/>
        <w:autoSpaceDE/>
        <w:autoSpaceDN/>
        <w:adjustRightInd/>
        <w:ind w:firstLine="2880" w:firstLineChars="800"/>
        <w:rPr>
          <w:rFonts w:ascii="楷体" w:hAnsi="楷体" w:eastAsia="楷体" w:cs="Arial"/>
          <w:sz w:val="36"/>
          <w:szCs w:val="36"/>
        </w:rPr>
      </w:pPr>
      <w:r>
        <w:rPr>
          <w:rFonts w:hint="eastAsia" w:ascii="楷体" w:hAnsi="楷体" w:eastAsia="楷体" w:cs="Arial"/>
          <w:sz w:val="36"/>
          <w:szCs w:val="36"/>
        </w:rPr>
        <w:t>专业：</w:t>
      </w:r>
      <w:r>
        <w:rPr>
          <w:rFonts w:hint="eastAsia" w:ascii="楷体" w:hAnsi="楷体" w:eastAsia="楷体" w:cs="Arial"/>
          <w:sz w:val="36"/>
          <w:szCs w:val="36"/>
          <w:u w:val="single"/>
        </w:rPr>
        <w:t xml:space="preserve">网络空间安全 </w:t>
      </w:r>
      <w:r>
        <w:rPr>
          <w:rFonts w:ascii="楷体" w:hAnsi="楷体" w:eastAsia="楷体" w:cs="Arial"/>
          <w:sz w:val="36"/>
          <w:szCs w:val="36"/>
          <w:u w:val="single"/>
        </w:rPr>
        <w:t xml:space="preserve"> </w:t>
      </w:r>
    </w:p>
    <w:p w14:paraId="26554733">
      <w:pPr>
        <w:widowControl/>
        <w:autoSpaceDE/>
        <w:autoSpaceDN/>
        <w:adjustRightInd/>
        <w:ind w:firstLine="2880" w:firstLineChars="800"/>
        <w:rPr>
          <w:rFonts w:ascii="楷体" w:hAnsi="楷体" w:eastAsia="楷体" w:cs="Arial"/>
          <w:sz w:val="36"/>
          <w:szCs w:val="36"/>
          <w:u w:val="single"/>
        </w:rPr>
      </w:pPr>
      <w:r>
        <w:rPr>
          <w:rFonts w:hint="eastAsia" w:ascii="楷体" w:hAnsi="楷体" w:eastAsia="楷体" w:cs="Arial"/>
          <w:sz w:val="36"/>
          <w:szCs w:val="36"/>
        </w:rPr>
        <w:t>班级：</w:t>
      </w:r>
      <w:r>
        <w:rPr>
          <w:rFonts w:hint="eastAsia" w:ascii="楷体" w:hAnsi="楷体" w:eastAsia="楷体" w:cs="Arial"/>
          <w:sz w:val="36"/>
          <w:szCs w:val="36"/>
          <w:u w:val="single"/>
        </w:rPr>
        <w:t>网安2</w:t>
      </w:r>
      <w:r>
        <w:rPr>
          <w:rFonts w:ascii="楷体" w:hAnsi="楷体" w:eastAsia="楷体" w:cs="Arial"/>
          <w:sz w:val="36"/>
          <w:szCs w:val="36"/>
          <w:u w:val="single"/>
        </w:rPr>
        <w:t>2</w:t>
      </w:r>
      <w:r>
        <w:rPr>
          <w:rFonts w:hint="eastAsia" w:ascii="楷体" w:hAnsi="楷体" w:eastAsia="楷体" w:cs="Arial"/>
          <w:sz w:val="36"/>
          <w:szCs w:val="36"/>
          <w:u w:val="single"/>
        </w:rPr>
        <w:t>0</w:t>
      </w:r>
      <w:r>
        <w:rPr>
          <w:rFonts w:hint="eastAsia" w:ascii="楷体" w:hAnsi="楷体" w:eastAsia="楷体" w:cs="Arial"/>
          <w:sz w:val="36"/>
          <w:szCs w:val="36"/>
          <w:u w:val="single"/>
          <w:lang w:val="en-US" w:eastAsia="zh-CN"/>
        </w:rPr>
        <w:t>2</w:t>
      </w:r>
      <w:r>
        <w:rPr>
          <w:rFonts w:ascii="楷体" w:hAnsi="楷体" w:eastAsia="楷体" w:cs="Arial"/>
          <w:sz w:val="36"/>
          <w:szCs w:val="36"/>
          <w:u w:val="single"/>
        </w:rPr>
        <w:t xml:space="preserve">      </w:t>
      </w:r>
    </w:p>
    <w:p w14:paraId="1FB864BD">
      <w:pPr>
        <w:widowControl/>
        <w:autoSpaceDE/>
        <w:autoSpaceDN/>
        <w:adjustRightInd/>
        <w:ind w:firstLine="2880" w:firstLineChars="800"/>
        <w:rPr>
          <w:rFonts w:ascii="楷体" w:hAnsi="楷体" w:eastAsia="楷体" w:cs="Arial"/>
          <w:sz w:val="36"/>
          <w:szCs w:val="36"/>
          <w:u w:val="single"/>
        </w:rPr>
      </w:pPr>
      <w:r>
        <w:rPr>
          <w:rFonts w:hint="eastAsia" w:ascii="楷体" w:hAnsi="楷体" w:eastAsia="楷体" w:cs="Arial"/>
          <w:sz w:val="36"/>
          <w:szCs w:val="36"/>
        </w:rPr>
        <w:t>学号：</w:t>
      </w:r>
      <w:r>
        <w:rPr>
          <w:rFonts w:hint="eastAsia" w:ascii="楷体" w:hAnsi="楷体" w:eastAsia="楷体" w:cs="Arial"/>
          <w:sz w:val="36"/>
          <w:szCs w:val="36"/>
          <w:u w:val="single"/>
        </w:rPr>
        <w:t xml:space="preserve"> </w:t>
      </w:r>
      <w:r>
        <w:rPr>
          <w:rFonts w:hint="eastAsia" w:ascii="楷体" w:hAnsi="楷体" w:eastAsia="楷体" w:cs="Arial"/>
          <w:sz w:val="36"/>
          <w:szCs w:val="36"/>
          <w:u w:val="single"/>
          <w:lang w:val="en-US" w:eastAsia="zh-CN"/>
        </w:rPr>
        <w:t>3220812128</w:t>
      </w:r>
      <w:r>
        <w:rPr>
          <w:rFonts w:ascii="楷体" w:hAnsi="楷体" w:eastAsia="楷体" w:cs="Arial"/>
          <w:sz w:val="36"/>
          <w:szCs w:val="36"/>
          <w:u w:val="single"/>
        </w:rPr>
        <w:t xml:space="preserve">    </w:t>
      </w:r>
    </w:p>
    <w:p w14:paraId="14EE4CDE">
      <w:pPr>
        <w:widowControl/>
        <w:autoSpaceDE/>
        <w:autoSpaceDN/>
        <w:adjustRightInd/>
        <w:ind w:firstLine="2880" w:firstLineChars="800"/>
        <w:rPr>
          <w:rFonts w:ascii="楷体" w:hAnsi="楷体" w:eastAsia="楷体" w:cs="Arial"/>
          <w:sz w:val="36"/>
          <w:szCs w:val="36"/>
        </w:rPr>
      </w:pPr>
      <w:r>
        <w:rPr>
          <w:rFonts w:hint="eastAsia" w:ascii="楷体" w:hAnsi="楷体" w:eastAsia="楷体" w:cs="Arial"/>
          <w:sz w:val="36"/>
          <w:szCs w:val="36"/>
        </w:rPr>
        <w:t>姓名：</w:t>
      </w:r>
      <w:r>
        <w:rPr>
          <w:rFonts w:hint="eastAsia" w:ascii="楷体" w:hAnsi="楷体" w:eastAsia="楷体" w:cs="Arial"/>
          <w:sz w:val="36"/>
          <w:szCs w:val="36"/>
          <w:u w:val="single"/>
        </w:rPr>
        <w:t xml:space="preserve"> </w:t>
      </w:r>
      <w:r>
        <w:rPr>
          <w:rFonts w:hint="eastAsia" w:ascii="楷体" w:hAnsi="楷体" w:eastAsia="楷体" w:cs="Arial"/>
          <w:sz w:val="36"/>
          <w:szCs w:val="36"/>
          <w:u w:val="single"/>
          <w:lang w:val="en-US" w:eastAsia="zh-CN"/>
        </w:rPr>
        <w:t>章百琪</w:t>
      </w:r>
      <w:r>
        <w:rPr>
          <w:rFonts w:ascii="楷体" w:hAnsi="楷体" w:eastAsia="楷体" w:cs="Arial"/>
          <w:sz w:val="36"/>
          <w:szCs w:val="36"/>
          <w:u w:val="single"/>
        </w:rPr>
        <w:t xml:space="preserve">        </w:t>
      </w:r>
    </w:p>
    <w:p w14:paraId="4FA605E6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2EE3B76F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306DDFB8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367621DC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  <w:r>
        <w:rPr>
          <w:rFonts w:ascii="Arial" w:hAnsi="Arial" w:eastAsia="黑体" w:cs="Arial"/>
          <w:sz w:val="36"/>
          <w:szCs w:val="36"/>
        </w:rPr>
        <w:br w:type="page"/>
      </w:r>
    </w:p>
    <w:p w14:paraId="4BE69FC6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4565BFB8">
      <w:pPr>
        <w:tabs>
          <w:tab w:val="left" w:pos="696"/>
        </w:tabs>
        <w:kinsoku w:val="0"/>
        <w:overflowPunct w:val="0"/>
        <w:spacing w:before="1"/>
        <w:ind w:left="695" w:hanging="542"/>
        <w:jc w:val="center"/>
        <w:rPr>
          <w:rFonts w:ascii="Arial" w:hAnsi="Arial" w:eastAsia="黑体" w:cs="Arial"/>
          <w:sz w:val="36"/>
          <w:szCs w:val="36"/>
        </w:rPr>
      </w:pPr>
      <w:r>
        <w:rPr>
          <w:rFonts w:hint="eastAsia" w:ascii="Arial" w:hAnsi="Arial" w:eastAsia="黑体" w:cs="Arial"/>
          <w:sz w:val="36"/>
          <w:szCs w:val="36"/>
        </w:rPr>
        <w:t>路由器N</w:t>
      </w:r>
      <w:r>
        <w:rPr>
          <w:rFonts w:ascii="Arial" w:hAnsi="Arial" w:eastAsia="黑体" w:cs="Arial"/>
          <w:sz w:val="36"/>
          <w:szCs w:val="36"/>
        </w:rPr>
        <w:t>AT</w:t>
      </w:r>
      <w:r>
        <w:rPr>
          <w:rFonts w:hint="eastAsia" w:ascii="Arial" w:hAnsi="Arial" w:eastAsia="黑体" w:cs="Arial"/>
          <w:sz w:val="36"/>
          <w:szCs w:val="36"/>
        </w:rPr>
        <w:t>实验</w:t>
      </w:r>
    </w:p>
    <w:p w14:paraId="327A1991">
      <w:pPr>
        <w:pStyle w:val="21"/>
        <w:numPr>
          <w:ilvl w:val="0"/>
          <w:numId w:val="1"/>
        </w:numPr>
        <w:tabs>
          <w:tab w:val="left" w:pos="696"/>
        </w:tabs>
        <w:kinsoku w:val="0"/>
        <w:overflowPunct w:val="0"/>
        <w:spacing w:before="1"/>
        <w:rPr>
          <w:rFonts w:ascii="Arial" w:hAnsi="Arial" w:eastAsia="黑体" w:cs="Arial"/>
          <w:sz w:val="30"/>
          <w:szCs w:val="30"/>
        </w:rPr>
      </w:pPr>
      <w:r>
        <w:rPr>
          <w:rFonts w:hint="eastAsia" w:ascii="Arial" w:hAnsi="Arial" w:eastAsia="黑体" w:cs="Arial"/>
          <w:sz w:val="30"/>
          <w:szCs w:val="30"/>
        </w:rPr>
        <w:t>实验目的</w:t>
      </w:r>
    </w:p>
    <w:p w14:paraId="6CC20083">
      <w:pPr>
        <w:pStyle w:val="21"/>
        <w:kinsoku w:val="0"/>
        <w:overflowPunct w:val="0"/>
        <w:spacing w:before="1"/>
        <w:ind w:left="921" w:firstLine="0"/>
        <w:rPr>
          <w:rFonts w:hAnsi="Arial"/>
          <w:w w:val="95"/>
        </w:rPr>
      </w:pPr>
      <w:r>
        <w:rPr>
          <w:rFonts w:hint="eastAsia" w:hAnsi="Arial"/>
          <w:w w:val="95"/>
        </w:rPr>
        <w:t>掌握路由器P</w:t>
      </w:r>
      <w:r>
        <w:rPr>
          <w:rFonts w:hAnsi="Arial"/>
          <w:w w:val="95"/>
        </w:rPr>
        <w:t>AT</w:t>
      </w:r>
      <w:r>
        <w:rPr>
          <w:rFonts w:hint="eastAsia" w:hAnsi="Arial"/>
          <w:w w:val="95"/>
        </w:rPr>
        <w:t>工作过程。</w:t>
      </w:r>
    </w:p>
    <w:p w14:paraId="0A4C9425">
      <w:pPr>
        <w:pStyle w:val="21"/>
        <w:kinsoku w:val="0"/>
        <w:overflowPunct w:val="0"/>
        <w:spacing w:before="1"/>
        <w:ind w:left="240" w:leftChars="100" w:firstLine="684" w:firstLineChars="300"/>
        <w:rPr>
          <w:rFonts w:hAnsi="Arial"/>
          <w:w w:val="95"/>
        </w:rPr>
      </w:pPr>
      <w:r>
        <w:rPr>
          <w:rFonts w:hint="eastAsia" w:hAnsi="Arial"/>
          <w:w w:val="95"/>
        </w:rPr>
        <w:t>掌握路由器动态N</w:t>
      </w:r>
      <w:r>
        <w:rPr>
          <w:rFonts w:hAnsi="Arial"/>
          <w:w w:val="95"/>
        </w:rPr>
        <w:t>AT</w:t>
      </w:r>
      <w:r>
        <w:rPr>
          <w:rFonts w:hint="eastAsia" w:hAnsi="Arial"/>
          <w:w w:val="95"/>
        </w:rPr>
        <w:t>工作过程。</w:t>
      </w:r>
    </w:p>
    <w:p w14:paraId="5DDC8AB7">
      <w:pPr>
        <w:pStyle w:val="21"/>
        <w:tabs>
          <w:tab w:val="left" w:pos="696"/>
        </w:tabs>
        <w:kinsoku w:val="0"/>
        <w:overflowPunct w:val="0"/>
        <w:spacing w:before="1"/>
        <w:ind w:firstLine="0"/>
        <w:rPr>
          <w:rFonts w:hAnsi="Arial"/>
          <w:w w:val="95"/>
        </w:rPr>
      </w:pPr>
    </w:p>
    <w:p w14:paraId="01379AFE">
      <w:pPr>
        <w:pStyle w:val="21"/>
        <w:numPr>
          <w:ilvl w:val="0"/>
          <w:numId w:val="1"/>
        </w:numPr>
        <w:tabs>
          <w:tab w:val="left" w:pos="696"/>
        </w:tabs>
        <w:kinsoku w:val="0"/>
        <w:overflowPunct w:val="0"/>
        <w:spacing w:before="1"/>
        <w:rPr>
          <w:rFonts w:ascii="Arial" w:hAnsi="Arial" w:eastAsia="黑体" w:cs="Arial"/>
          <w:sz w:val="30"/>
          <w:szCs w:val="30"/>
        </w:rPr>
      </w:pPr>
      <w:r>
        <w:rPr>
          <w:rFonts w:hint="eastAsia" w:ascii="Arial" w:hAnsi="Arial" w:eastAsia="黑体" w:cs="Arial"/>
          <w:sz w:val="30"/>
          <w:szCs w:val="30"/>
        </w:rPr>
        <w:t>实验内容</w:t>
      </w:r>
    </w:p>
    <w:p w14:paraId="37FC9EF6">
      <w:pPr>
        <w:tabs>
          <w:tab w:val="left" w:pos="696"/>
        </w:tabs>
        <w:kinsoku w:val="0"/>
        <w:overflowPunct w:val="0"/>
        <w:spacing w:before="1"/>
        <w:ind w:left="152"/>
        <w:rPr>
          <w:rFonts w:ascii="Arial" w:hAnsi="Arial" w:eastAsia="黑体" w:cs="Arial"/>
        </w:rPr>
      </w:pPr>
      <w:r>
        <w:rPr>
          <w:rFonts w:hint="eastAsia" w:ascii="Arial" w:hAnsi="Arial" w:eastAsia="黑体" w:cs="Arial"/>
        </w:rPr>
        <w:t>1、P</w:t>
      </w:r>
      <w:r>
        <w:rPr>
          <w:rFonts w:ascii="Arial" w:hAnsi="Arial" w:eastAsia="黑体" w:cs="Arial"/>
        </w:rPr>
        <w:t>AT</w:t>
      </w:r>
      <w:r>
        <w:rPr>
          <w:rFonts w:hint="eastAsia" w:ascii="Arial" w:hAnsi="Arial" w:eastAsia="黑体" w:cs="Arial"/>
        </w:rPr>
        <w:t>实验</w:t>
      </w:r>
    </w:p>
    <w:p w14:paraId="27EBC8F8">
      <w:pPr>
        <w:pStyle w:val="6"/>
        <w:kinsoku w:val="0"/>
        <w:overflowPunct w:val="0"/>
        <w:spacing w:before="6"/>
        <w:ind w:firstLine="360" w:firstLineChars="200"/>
        <w:rPr>
          <w:rFonts w:ascii="宋体" w:hAnsi="Times New Roman" w:eastAsia="宋体" w:cs="宋体"/>
          <w:sz w:val="24"/>
          <w:szCs w:val="24"/>
        </w:rPr>
      </w:pPr>
      <w:r>
        <w:drawing>
          <wp:inline distT="0" distB="0" distL="0" distR="0">
            <wp:extent cx="6292850" cy="2629535"/>
            <wp:effectExtent l="0" t="0" r="127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285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FC80A2">
      <w:pPr>
        <w:tabs>
          <w:tab w:val="left" w:pos="696"/>
        </w:tabs>
        <w:kinsoku w:val="0"/>
        <w:overflowPunct w:val="0"/>
        <w:spacing w:before="1"/>
        <w:ind w:left="152"/>
        <w:rPr>
          <w:rFonts w:ascii="Arial" w:hAnsi="Arial" w:eastAsia="黑体" w:cs="Arial"/>
        </w:rPr>
      </w:pPr>
    </w:p>
    <w:p w14:paraId="7CC6CE71">
      <w:pPr>
        <w:pStyle w:val="6"/>
        <w:kinsoku w:val="0"/>
        <w:overflowPunct w:val="0"/>
        <w:spacing w:before="74"/>
        <w:rPr>
          <w:rFonts w:ascii="宋体" w:hAnsi="Times New Roman" w:eastAsia="宋体" w:cs="宋体"/>
          <w:sz w:val="21"/>
          <w:szCs w:val="21"/>
        </w:rPr>
      </w:pPr>
      <w:r>
        <w:rPr>
          <w:rFonts w:hint="eastAsia" w:ascii="宋体" w:hAnsi="Times New Roman" w:eastAsia="宋体" w:cs="宋体"/>
          <w:sz w:val="21"/>
          <w:szCs w:val="21"/>
        </w:rPr>
        <w:t>1）配置R</w:t>
      </w:r>
      <w:r>
        <w:rPr>
          <w:rFonts w:ascii="宋体" w:hAnsi="Times New Roman" w:eastAsia="宋体" w:cs="宋体"/>
          <w:sz w:val="21"/>
          <w:szCs w:val="21"/>
        </w:rPr>
        <w:t>1</w:t>
      </w:r>
      <w:r>
        <w:rPr>
          <w:rFonts w:hint="eastAsia" w:ascii="宋体" w:hAnsi="Times New Roman" w:eastAsia="宋体" w:cs="宋体"/>
          <w:sz w:val="21"/>
          <w:szCs w:val="21"/>
        </w:rPr>
        <w:t>、</w:t>
      </w:r>
      <w:r>
        <w:rPr>
          <w:rFonts w:ascii="宋体" w:hAnsi="Times New Roman" w:eastAsia="宋体" w:cs="宋体"/>
          <w:sz w:val="21"/>
          <w:szCs w:val="21"/>
        </w:rPr>
        <w:t>R2</w:t>
      </w:r>
      <w:r>
        <w:rPr>
          <w:rFonts w:hint="eastAsia" w:ascii="宋体" w:hAnsi="Times New Roman" w:eastAsia="宋体" w:cs="宋体"/>
          <w:sz w:val="21"/>
          <w:szCs w:val="21"/>
        </w:rPr>
        <w:t>各接口I</w:t>
      </w:r>
      <w:r>
        <w:rPr>
          <w:rFonts w:ascii="宋体" w:hAnsi="Times New Roman" w:eastAsia="宋体" w:cs="宋体"/>
          <w:sz w:val="21"/>
          <w:szCs w:val="21"/>
        </w:rPr>
        <w:t>P</w:t>
      </w:r>
      <w:r>
        <w:rPr>
          <w:rFonts w:hint="eastAsia" w:ascii="宋体" w:hAnsi="Times New Roman" w:eastAsia="宋体" w:cs="宋体"/>
          <w:sz w:val="21"/>
          <w:szCs w:val="21"/>
        </w:rPr>
        <w:t>地址。配置R</w:t>
      </w:r>
      <w:r>
        <w:rPr>
          <w:rFonts w:ascii="宋体" w:hAnsi="Times New Roman" w:eastAsia="宋体" w:cs="宋体"/>
          <w:sz w:val="21"/>
          <w:szCs w:val="21"/>
        </w:rPr>
        <w:t>1</w:t>
      </w:r>
      <w:r>
        <w:rPr>
          <w:rFonts w:hint="eastAsia" w:ascii="宋体" w:hAnsi="Times New Roman" w:eastAsia="宋体" w:cs="宋体"/>
          <w:sz w:val="21"/>
          <w:szCs w:val="21"/>
        </w:rPr>
        <w:t>通往1</w:t>
      </w:r>
      <w:r>
        <w:rPr>
          <w:rFonts w:ascii="宋体" w:hAnsi="Times New Roman" w:eastAsia="宋体" w:cs="宋体"/>
          <w:sz w:val="21"/>
          <w:szCs w:val="21"/>
        </w:rPr>
        <w:t>92.1.2.0</w:t>
      </w:r>
      <w:r>
        <w:rPr>
          <w:rFonts w:hint="eastAsia" w:ascii="宋体" w:hAnsi="Times New Roman" w:eastAsia="宋体" w:cs="宋体"/>
          <w:sz w:val="21"/>
          <w:szCs w:val="21"/>
        </w:rPr>
        <w:t>网段的静态路由。查看路由表。</w:t>
      </w:r>
    </w:p>
    <w:p w14:paraId="307BD480">
      <w:pPr>
        <w:pStyle w:val="21"/>
        <w:tabs>
          <w:tab w:val="left" w:pos="696"/>
        </w:tabs>
        <w:kinsoku w:val="0"/>
        <w:overflowPunct w:val="0"/>
        <w:spacing w:before="1"/>
        <w:ind w:left="512" w:firstLine="0"/>
      </w:pPr>
    </w:p>
    <w:p w14:paraId="6623BD5A">
      <w:pPr>
        <w:pStyle w:val="21"/>
        <w:tabs>
          <w:tab w:val="left" w:pos="696"/>
        </w:tabs>
        <w:kinsoku w:val="0"/>
        <w:overflowPunct w:val="0"/>
        <w:spacing w:before="1"/>
        <w:ind w:left="512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R1：</w:t>
      </w:r>
    </w:p>
    <w:p w14:paraId="2B0617AF">
      <w:pPr>
        <w:pStyle w:val="21"/>
        <w:tabs>
          <w:tab w:val="left" w:pos="696"/>
        </w:tabs>
        <w:kinsoku w:val="0"/>
        <w:overflowPunct w:val="0"/>
        <w:spacing w:before="1"/>
        <w:ind w:left="512" w:firstLine="0"/>
      </w:pPr>
      <w:r>
        <w:drawing>
          <wp:inline distT="0" distB="0" distL="114300" distR="114300">
            <wp:extent cx="4829810" cy="3291840"/>
            <wp:effectExtent l="0" t="0" r="127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981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F0547">
      <w:pPr>
        <w:pStyle w:val="21"/>
        <w:tabs>
          <w:tab w:val="left" w:pos="696"/>
        </w:tabs>
        <w:kinsoku w:val="0"/>
        <w:overflowPunct w:val="0"/>
        <w:spacing w:before="1"/>
        <w:ind w:left="512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R2：</w:t>
      </w:r>
    </w:p>
    <w:p w14:paraId="3630FF59">
      <w:pPr>
        <w:pStyle w:val="21"/>
        <w:tabs>
          <w:tab w:val="left" w:pos="696"/>
        </w:tabs>
        <w:kinsoku w:val="0"/>
        <w:overflowPunct w:val="0"/>
        <w:spacing w:before="1"/>
        <w:ind w:left="512" w:firstLine="0"/>
        <w:rPr>
          <w:rFonts w:hint="default"/>
          <w:lang w:val="en-US" w:eastAsia="zh-CN"/>
        </w:rPr>
      </w:pPr>
      <w:r>
        <w:drawing>
          <wp:inline distT="0" distB="0" distL="114300" distR="114300">
            <wp:extent cx="6287770" cy="4285615"/>
            <wp:effectExtent l="0" t="0" r="6350" b="1206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7770" cy="428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5D22E">
      <w:pPr>
        <w:pStyle w:val="21"/>
        <w:tabs>
          <w:tab w:val="left" w:pos="696"/>
        </w:tabs>
        <w:kinsoku w:val="0"/>
        <w:overflowPunct w:val="0"/>
        <w:spacing w:before="1"/>
        <w:ind w:left="512" w:firstLine="0"/>
      </w:pPr>
      <w:r>
        <w:drawing>
          <wp:inline distT="0" distB="0" distL="114300" distR="114300">
            <wp:extent cx="6287770" cy="4285615"/>
            <wp:effectExtent l="0" t="0" r="6350" b="1206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7770" cy="428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D4783">
      <w:pPr>
        <w:pStyle w:val="6"/>
        <w:kinsoku w:val="0"/>
        <w:overflowPunct w:val="0"/>
        <w:spacing w:before="74"/>
        <w:rPr>
          <w:rFonts w:ascii="宋体" w:hAnsi="Times New Roman" w:eastAsia="宋体" w:cs="宋体"/>
          <w:sz w:val="21"/>
          <w:szCs w:val="21"/>
        </w:rPr>
      </w:pPr>
      <w:r>
        <w:rPr>
          <w:rFonts w:ascii="宋体" w:hAnsi="Times New Roman" w:eastAsia="宋体" w:cs="宋体"/>
          <w:sz w:val="21"/>
          <w:szCs w:val="21"/>
        </w:rPr>
        <w:t>2</w:t>
      </w:r>
      <w:r>
        <w:rPr>
          <w:rFonts w:hint="eastAsia" w:ascii="宋体" w:hAnsi="Times New Roman" w:eastAsia="宋体" w:cs="宋体"/>
          <w:sz w:val="21"/>
          <w:szCs w:val="21"/>
        </w:rPr>
        <w:t>）完成R</w:t>
      </w:r>
      <w:r>
        <w:rPr>
          <w:rFonts w:ascii="宋体" w:hAnsi="Times New Roman" w:eastAsia="宋体" w:cs="宋体"/>
          <w:sz w:val="21"/>
          <w:szCs w:val="21"/>
        </w:rPr>
        <w:t>1</w:t>
      </w:r>
      <w:r>
        <w:rPr>
          <w:rFonts w:hint="eastAsia" w:ascii="宋体" w:hAnsi="Times New Roman" w:eastAsia="宋体" w:cs="宋体"/>
          <w:sz w:val="21"/>
          <w:szCs w:val="21"/>
        </w:rPr>
        <w:t>的N</w:t>
      </w:r>
      <w:r>
        <w:rPr>
          <w:rFonts w:ascii="宋体" w:hAnsi="Times New Roman" w:eastAsia="宋体" w:cs="宋体"/>
          <w:sz w:val="21"/>
          <w:szCs w:val="21"/>
        </w:rPr>
        <w:t>AT</w:t>
      </w:r>
      <w:r>
        <w:rPr>
          <w:rFonts w:hint="eastAsia" w:ascii="宋体" w:hAnsi="Times New Roman" w:eastAsia="宋体" w:cs="宋体"/>
          <w:sz w:val="21"/>
          <w:szCs w:val="21"/>
        </w:rPr>
        <w:t>配置，使用g</w:t>
      </w:r>
      <w:r>
        <w:rPr>
          <w:rFonts w:ascii="宋体" w:hAnsi="Times New Roman" w:eastAsia="宋体" w:cs="宋体"/>
          <w:sz w:val="21"/>
          <w:szCs w:val="21"/>
        </w:rPr>
        <w:t>0/0/1</w:t>
      </w:r>
      <w:r>
        <w:rPr>
          <w:rFonts w:hint="eastAsia" w:ascii="宋体" w:hAnsi="Times New Roman" w:eastAsia="宋体" w:cs="宋体"/>
          <w:sz w:val="21"/>
          <w:szCs w:val="21"/>
        </w:rPr>
        <w:t>接口地址作为公网I</w:t>
      </w:r>
      <w:r>
        <w:rPr>
          <w:rFonts w:ascii="宋体" w:hAnsi="Times New Roman" w:eastAsia="宋体" w:cs="宋体"/>
          <w:sz w:val="21"/>
          <w:szCs w:val="21"/>
        </w:rPr>
        <w:t>P</w:t>
      </w:r>
      <w:r>
        <w:rPr>
          <w:rFonts w:hint="eastAsia" w:ascii="宋体" w:hAnsi="Arial" w:eastAsia="宋体" w:cs="宋体"/>
          <w:sz w:val="21"/>
          <w:szCs w:val="21"/>
        </w:rPr>
        <w:t>。</w:t>
      </w:r>
    </w:p>
    <w:p w14:paraId="400466AD">
      <w:pPr>
        <w:tabs>
          <w:tab w:val="left" w:pos="696"/>
        </w:tabs>
        <w:kinsoku w:val="0"/>
        <w:overflowPunct w:val="0"/>
        <w:spacing w:before="1"/>
        <w:ind w:left="152"/>
        <w:rPr>
          <w:rFonts w:ascii="宋体" w:hAnsi="Times New Roman" w:eastAsia="宋体" w:cs="宋体"/>
          <w:sz w:val="21"/>
          <w:szCs w:val="21"/>
        </w:rPr>
      </w:pPr>
      <w:r>
        <w:rPr>
          <w:rFonts w:hint="eastAsia" w:ascii="宋体" w:hAnsi="Times New Roman" w:eastAsia="宋体" w:cs="宋体"/>
          <w:sz w:val="21"/>
          <w:szCs w:val="21"/>
        </w:rPr>
        <w:t>请写出配置步骤，并说明命令功能：</w:t>
      </w:r>
    </w:p>
    <w:p w14:paraId="342929A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Times New Roman" w:eastAsia="宋体" w:cs="宋体"/>
          <w:sz w:val="21"/>
          <w:szCs w:val="21"/>
        </w:rPr>
        <w:t>创建acl的作用是？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定义哪些内网 IP 需要进行 NAT 转换</w:t>
      </w:r>
    </w:p>
    <w:p w14:paraId="0AC42A68">
      <w:pPr>
        <w:tabs>
          <w:tab w:val="left" w:pos="696"/>
        </w:tabs>
        <w:kinsoku w:val="0"/>
        <w:overflowPunct w:val="0"/>
        <w:spacing w:before="1"/>
        <w:rPr>
          <w:rFonts w:ascii="宋体" w:hAnsi="Times New Roman" w:eastAsia="宋体" w:cs="宋体"/>
          <w:sz w:val="21"/>
          <w:szCs w:val="21"/>
        </w:rPr>
      </w:pPr>
    </w:p>
    <w:p w14:paraId="5F7C56BB">
      <w:pPr>
        <w:tabs>
          <w:tab w:val="left" w:pos="696"/>
        </w:tabs>
        <w:kinsoku w:val="0"/>
        <w:overflowPunct w:val="0"/>
        <w:spacing w:before="1"/>
        <w:ind w:left="152"/>
        <w:rPr>
          <w:rFonts w:ascii="宋体" w:hAnsi="Times New Roman" w:eastAsia="宋体" w:cs="宋体"/>
          <w:sz w:val="21"/>
          <w:szCs w:val="21"/>
        </w:rPr>
      </w:pPr>
      <w:r>
        <w:drawing>
          <wp:inline distT="0" distB="0" distL="114300" distR="114300">
            <wp:extent cx="6287770" cy="4285615"/>
            <wp:effectExtent l="0" t="0" r="6350" b="1206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7770" cy="428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3967B">
      <w:pPr>
        <w:tabs>
          <w:tab w:val="left" w:pos="696"/>
        </w:tabs>
        <w:kinsoku w:val="0"/>
        <w:overflowPunct w:val="0"/>
        <w:spacing w:before="1"/>
        <w:ind w:left="152"/>
        <w:rPr>
          <w:rFonts w:ascii="宋体" w:hAnsi="Times New Roman" w:eastAsia="宋体" w:cs="宋体"/>
          <w:sz w:val="21"/>
          <w:szCs w:val="21"/>
        </w:rPr>
      </w:pPr>
    </w:p>
    <w:p w14:paraId="3E7FBBA9">
      <w:pPr>
        <w:tabs>
          <w:tab w:val="left" w:pos="696"/>
        </w:tabs>
        <w:kinsoku w:val="0"/>
        <w:overflowPunct w:val="0"/>
        <w:spacing w:before="1"/>
        <w:ind w:left="152"/>
        <w:rPr>
          <w:rFonts w:ascii="宋体" w:hAnsi="Times New Roman" w:eastAsia="宋体" w:cs="宋体"/>
          <w:sz w:val="21"/>
          <w:szCs w:val="21"/>
        </w:rPr>
      </w:pPr>
    </w:p>
    <w:p w14:paraId="3F673AA6">
      <w:pPr>
        <w:tabs>
          <w:tab w:val="left" w:pos="696"/>
        </w:tabs>
        <w:kinsoku w:val="0"/>
        <w:overflowPunct w:val="0"/>
        <w:spacing w:before="1"/>
        <w:ind w:left="152"/>
        <w:rPr>
          <w:rFonts w:ascii="Arial" w:hAnsi="Arial" w:eastAsia="黑体" w:cs="Arial"/>
        </w:rPr>
      </w:pPr>
    </w:p>
    <w:p w14:paraId="4D612E0A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2B7AB7D7">
      <w:pPr>
        <w:pStyle w:val="6"/>
        <w:kinsoku w:val="0"/>
        <w:overflowPunct w:val="0"/>
        <w:spacing w:before="74"/>
        <w:rPr>
          <w:rFonts w:ascii="宋体" w:hAnsi="Arial" w:eastAsia="宋体" w:cs="宋体"/>
          <w:sz w:val="21"/>
          <w:szCs w:val="21"/>
        </w:rPr>
      </w:pPr>
      <w:r>
        <w:rPr>
          <w:rFonts w:ascii="宋体" w:hAnsi="Times New Roman" w:eastAsia="宋体" w:cs="宋体"/>
          <w:sz w:val="21"/>
          <w:szCs w:val="21"/>
        </w:rPr>
        <w:t>3</w:t>
      </w:r>
      <w:r>
        <w:rPr>
          <w:rFonts w:hint="eastAsia" w:ascii="宋体" w:hAnsi="Times New Roman" w:eastAsia="宋体" w:cs="宋体"/>
          <w:sz w:val="21"/>
          <w:szCs w:val="21"/>
        </w:rPr>
        <w:t>）在R</w:t>
      </w:r>
      <w:r>
        <w:rPr>
          <w:rFonts w:ascii="宋体" w:hAnsi="Times New Roman" w:eastAsia="宋体" w:cs="宋体"/>
          <w:sz w:val="21"/>
          <w:szCs w:val="21"/>
        </w:rPr>
        <w:t>1</w:t>
      </w:r>
      <w:r>
        <w:rPr>
          <w:rFonts w:hint="eastAsia" w:ascii="宋体" w:hAnsi="Times New Roman" w:eastAsia="宋体" w:cs="宋体"/>
          <w:sz w:val="21"/>
          <w:szCs w:val="21"/>
        </w:rPr>
        <w:t>的g</w:t>
      </w:r>
      <w:r>
        <w:rPr>
          <w:rFonts w:ascii="宋体" w:hAnsi="Times New Roman" w:eastAsia="宋体" w:cs="宋体"/>
          <w:sz w:val="21"/>
          <w:szCs w:val="21"/>
        </w:rPr>
        <w:t>0/0/0</w:t>
      </w:r>
      <w:r>
        <w:rPr>
          <w:rFonts w:hint="eastAsia" w:ascii="宋体" w:hAnsi="Times New Roman" w:eastAsia="宋体" w:cs="宋体"/>
          <w:sz w:val="21"/>
          <w:szCs w:val="21"/>
        </w:rPr>
        <w:t>以及g</w:t>
      </w:r>
      <w:r>
        <w:rPr>
          <w:rFonts w:ascii="宋体" w:hAnsi="Times New Roman" w:eastAsia="宋体" w:cs="宋体"/>
          <w:sz w:val="21"/>
          <w:szCs w:val="21"/>
        </w:rPr>
        <w:t>0/0/1</w:t>
      </w:r>
      <w:r>
        <w:rPr>
          <w:rFonts w:hint="eastAsia" w:ascii="宋体" w:hAnsi="Times New Roman" w:eastAsia="宋体" w:cs="宋体"/>
          <w:sz w:val="21"/>
          <w:szCs w:val="21"/>
        </w:rPr>
        <w:t>上抓包</w:t>
      </w:r>
      <w:r>
        <w:rPr>
          <w:rFonts w:hint="eastAsia" w:ascii="宋体" w:hAnsi="Arial" w:eastAsia="宋体" w:cs="宋体"/>
          <w:sz w:val="21"/>
          <w:szCs w:val="21"/>
        </w:rPr>
        <w:t>。P</w:t>
      </w:r>
      <w:r>
        <w:rPr>
          <w:rFonts w:ascii="宋体" w:hAnsi="Arial" w:eastAsia="宋体" w:cs="宋体"/>
          <w:sz w:val="21"/>
          <w:szCs w:val="21"/>
        </w:rPr>
        <w:t>C1</w:t>
      </w:r>
      <w:r>
        <w:rPr>
          <w:rFonts w:hint="eastAsia" w:ascii="宋体" w:hAnsi="Arial" w:eastAsia="宋体" w:cs="宋体"/>
          <w:sz w:val="21"/>
          <w:szCs w:val="21"/>
        </w:rPr>
        <w:t>去ping</w:t>
      </w:r>
      <w:r>
        <w:rPr>
          <w:rFonts w:ascii="宋体" w:hAnsi="Arial" w:eastAsia="宋体" w:cs="宋体"/>
          <w:sz w:val="21"/>
          <w:szCs w:val="21"/>
        </w:rPr>
        <w:t>S</w:t>
      </w:r>
      <w:r>
        <w:rPr>
          <w:rFonts w:hint="eastAsia" w:ascii="宋体" w:hAnsi="Arial" w:eastAsia="宋体" w:cs="宋体"/>
          <w:sz w:val="21"/>
          <w:szCs w:val="21"/>
        </w:rPr>
        <w:t>erver</w:t>
      </w:r>
      <w:r>
        <w:rPr>
          <w:rFonts w:ascii="宋体" w:hAnsi="Arial" w:eastAsia="宋体" w:cs="宋体"/>
          <w:sz w:val="21"/>
          <w:szCs w:val="21"/>
        </w:rPr>
        <w:t>2</w:t>
      </w:r>
      <w:r>
        <w:rPr>
          <w:rFonts w:hint="eastAsia" w:ascii="宋体" w:hAnsi="Arial" w:eastAsia="宋体" w:cs="宋体"/>
          <w:sz w:val="21"/>
          <w:szCs w:val="21"/>
        </w:rPr>
        <w:t>，分析抓包情况。</w:t>
      </w:r>
    </w:p>
    <w:p w14:paraId="17C6A7E9">
      <w:pPr>
        <w:pStyle w:val="6"/>
        <w:kinsoku w:val="0"/>
        <w:overflowPunct w:val="0"/>
        <w:spacing w:before="74"/>
        <w:rPr>
          <w:rFonts w:ascii="宋体" w:hAnsi="Arial" w:eastAsia="宋体" w:cs="宋体"/>
          <w:sz w:val="21"/>
          <w:szCs w:val="21"/>
        </w:rPr>
      </w:pPr>
    </w:p>
    <w:p w14:paraId="36EDFCE8">
      <w:pPr>
        <w:pStyle w:val="6"/>
        <w:kinsoku w:val="0"/>
        <w:overflowPunct w:val="0"/>
        <w:spacing w:before="74"/>
      </w:pPr>
      <w:r>
        <w:drawing>
          <wp:inline distT="0" distB="0" distL="114300" distR="114300">
            <wp:extent cx="6283325" cy="2396490"/>
            <wp:effectExtent l="0" t="0" r="10795" b="1143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3325" cy="239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0F9F1">
      <w:pPr>
        <w:pStyle w:val="6"/>
        <w:kinsoku w:val="0"/>
        <w:overflowPunct w:val="0"/>
        <w:spacing w:before="7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在出口处进行了natip转换</w:t>
      </w:r>
    </w:p>
    <w:p w14:paraId="721B36AD">
      <w:pPr>
        <w:pStyle w:val="6"/>
        <w:kinsoku w:val="0"/>
        <w:overflowPunct w:val="0"/>
        <w:spacing w:before="74"/>
        <w:rPr>
          <w:rFonts w:ascii="宋体" w:hAnsi="Arial" w:eastAsia="宋体" w:cs="宋体"/>
          <w:sz w:val="21"/>
          <w:szCs w:val="21"/>
        </w:rPr>
      </w:pPr>
    </w:p>
    <w:p w14:paraId="2145B331">
      <w:pPr>
        <w:pStyle w:val="6"/>
        <w:kinsoku w:val="0"/>
        <w:overflowPunct w:val="0"/>
        <w:spacing w:before="74"/>
        <w:rPr>
          <w:rFonts w:ascii="宋体" w:hAnsi="Arial" w:eastAsia="宋体" w:cs="宋体"/>
          <w:sz w:val="21"/>
          <w:szCs w:val="21"/>
        </w:rPr>
      </w:pPr>
      <w:r>
        <w:rPr>
          <w:rFonts w:hint="eastAsia" w:ascii="宋体" w:hAnsi="Arial" w:eastAsia="宋体" w:cs="宋体"/>
          <w:sz w:val="21"/>
          <w:szCs w:val="21"/>
        </w:rPr>
        <w:t>Client</w:t>
      </w:r>
      <w:r>
        <w:rPr>
          <w:rFonts w:ascii="宋体" w:hAnsi="Arial" w:eastAsia="宋体" w:cs="宋体"/>
          <w:sz w:val="21"/>
          <w:szCs w:val="21"/>
        </w:rPr>
        <w:t>2</w:t>
      </w:r>
      <w:r>
        <w:rPr>
          <w:rFonts w:hint="eastAsia" w:ascii="宋体" w:hAnsi="Arial" w:eastAsia="宋体" w:cs="宋体"/>
          <w:sz w:val="21"/>
          <w:szCs w:val="21"/>
        </w:rPr>
        <w:t>去访问S</w:t>
      </w:r>
      <w:r>
        <w:rPr>
          <w:rFonts w:ascii="宋体" w:hAnsi="Arial" w:eastAsia="宋体" w:cs="宋体"/>
          <w:sz w:val="21"/>
          <w:szCs w:val="21"/>
        </w:rPr>
        <w:t>erver1</w:t>
      </w:r>
      <w:r>
        <w:rPr>
          <w:rFonts w:hint="eastAsia" w:ascii="宋体" w:hAnsi="Arial" w:eastAsia="宋体" w:cs="宋体"/>
          <w:sz w:val="21"/>
          <w:szCs w:val="21"/>
        </w:rPr>
        <w:t>的http服务，分析抓包情况。</w:t>
      </w:r>
    </w:p>
    <w:p w14:paraId="3C11979F">
      <w:pPr>
        <w:pStyle w:val="6"/>
        <w:kinsoku w:val="0"/>
        <w:overflowPunct w:val="0"/>
        <w:spacing w:before="85"/>
        <w:rPr>
          <w:rFonts w:hint="default" w:ascii="宋体" w:hAnsi="Arial" w:eastAsia="宋体" w:cs="宋体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6289040" cy="2291715"/>
            <wp:effectExtent l="0" t="0" r="5080" b="952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9040" cy="229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B36E4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  <w:r>
        <w:rPr>
          <w:rFonts w:hint="eastAsia" w:ascii="宋体" w:hAnsi="Arial" w:eastAsia="宋体" w:cs="宋体"/>
          <w:sz w:val="21"/>
          <w:szCs w:val="21"/>
          <w:lang w:val="en-US" w:eastAsia="zh-CN"/>
        </w:rPr>
        <w:t>正确进行了转发</w:t>
      </w:r>
    </w:p>
    <w:p w14:paraId="1C42945C">
      <w:pPr>
        <w:tabs>
          <w:tab w:val="left" w:pos="696"/>
        </w:tabs>
        <w:kinsoku w:val="0"/>
        <w:overflowPunct w:val="0"/>
        <w:spacing w:before="1"/>
        <w:ind w:left="152"/>
        <w:rPr>
          <w:rFonts w:ascii="Arial" w:hAnsi="Arial" w:eastAsia="黑体" w:cs="Arial"/>
        </w:rPr>
      </w:pPr>
      <w:r>
        <w:rPr>
          <w:rFonts w:ascii="Arial" w:hAnsi="Arial" w:eastAsia="黑体" w:cs="Arial"/>
        </w:rPr>
        <w:t>2</w:t>
      </w:r>
      <w:r>
        <w:rPr>
          <w:rFonts w:hint="eastAsia" w:ascii="Arial" w:hAnsi="Arial" w:eastAsia="黑体" w:cs="Arial"/>
        </w:rPr>
        <w:t>、</w:t>
      </w:r>
    </w:p>
    <w:p w14:paraId="4805AA34">
      <w:pPr>
        <w:tabs>
          <w:tab w:val="left" w:pos="696"/>
        </w:tabs>
        <w:kinsoku w:val="0"/>
        <w:overflowPunct w:val="0"/>
        <w:spacing w:before="1"/>
        <w:ind w:left="152"/>
        <w:rPr>
          <w:rFonts w:ascii="Arial" w:hAnsi="Arial" w:eastAsia="黑体" w:cs="Arial"/>
        </w:rPr>
      </w:pPr>
      <w:r>
        <w:drawing>
          <wp:inline distT="0" distB="0" distL="0" distR="0">
            <wp:extent cx="6292850" cy="262953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285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37E99">
      <w:pPr>
        <w:pStyle w:val="6"/>
        <w:kinsoku w:val="0"/>
        <w:overflowPunct w:val="0"/>
        <w:spacing w:before="74"/>
        <w:rPr>
          <w:rFonts w:ascii="宋体" w:hAnsi="Times New Roman" w:eastAsia="宋体" w:cs="宋体"/>
          <w:sz w:val="21"/>
          <w:szCs w:val="21"/>
        </w:rPr>
      </w:pPr>
      <w:r>
        <w:rPr>
          <w:rFonts w:hint="eastAsia" w:ascii="宋体" w:hAnsi="Times New Roman" w:eastAsia="宋体" w:cs="宋体"/>
          <w:sz w:val="21"/>
          <w:szCs w:val="21"/>
        </w:rPr>
        <w:t>1）配置R</w:t>
      </w:r>
      <w:r>
        <w:rPr>
          <w:rFonts w:ascii="宋体" w:hAnsi="Times New Roman" w:eastAsia="宋体" w:cs="宋体"/>
          <w:sz w:val="21"/>
          <w:szCs w:val="21"/>
        </w:rPr>
        <w:t>1</w:t>
      </w:r>
      <w:r>
        <w:rPr>
          <w:rFonts w:hint="eastAsia" w:ascii="宋体" w:hAnsi="Times New Roman" w:eastAsia="宋体" w:cs="宋体"/>
          <w:sz w:val="21"/>
          <w:szCs w:val="21"/>
        </w:rPr>
        <w:t>、</w:t>
      </w:r>
      <w:r>
        <w:rPr>
          <w:rFonts w:ascii="宋体" w:hAnsi="Times New Roman" w:eastAsia="宋体" w:cs="宋体"/>
          <w:sz w:val="21"/>
          <w:szCs w:val="21"/>
        </w:rPr>
        <w:t>R2</w:t>
      </w:r>
      <w:r>
        <w:rPr>
          <w:rFonts w:hint="eastAsia" w:ascii="宋体" w:hAnsi="Times New Roman" w:eastAsia="宋体" w:cs="宋体"/>
          <w:sz w:val="21"/>
          <w:szCs w:val="21"/>
        </w:rPr>
        <w:t>各接口I</w:t>
      </w:r>
      <w:r>
        <w:rPr>
          <w:rFonts w:ascii="宋体" w:hAnsi="Times New Roman" w:eastAsia="宋体" w:cs="宋体"/>
          <w:sz w:val="21"/>
          <w:szCs w:val="21"/>
        </w:rPr>
        <w:t>P</w:t>
      </w:r>
      <w:r>
        <w:rPr>
          <w:rFonts w:hint="eastAsia" w:ascii="宋体" w:hAnsi="Times New Roman" w:eastAsia="宋体" w:cs="宋体"/>
          <w:sz w:val="21"/>
          <w:szCs w:val="21"/>
        </w:rPr>
        <w:t>地址。配置R</w:t>
      </w:r>
      <w:r>
        <w:rPr>
          <w:rFonts w:ascii="宋体" w:hAnsi="Times New Roman" w:eastAsia="宋体" w:cs="宋体"/>
          <w:sz w:val="21"/>
          <w:szCs w:val="21"/>
        </w:rPr>
        <w:t>1</w:t>
      </w:r>
      <w:r>
        <w:rPr>
          <w:rFonts w:hint="eastAsia" w:ascii="宋体" w:hAnsi="Times New Roman" w:eastAsia="宋体" w:cs="宋体"/>
          <w:sz w:val="21"/>
          <w:szCs w:val="21"/>
        </w:rPr>
        <w:t>通往1</w:t>
      </w:r>
      <w:r>
        <w:rPr>
          <w:rFonts w:ascii="宋体" w:hAnsi="Times New Roman" w:eastAsia="宋体" w:cs="宋体"/>
          <w:sz w:val="21"/>
          <w:szCs w:val="21"/>
        </w:rPr>
        <w:t>92.1.2.0</w:t>
      </w:r>
      <w:r>
        <w:rPr>
          <w:rFonts w:hint="eastAsia" w:ascii="宋体" w:hAnsi="Times New Roman" w:eastAsia="宋体" w:cs="宋体"/>
          <w:sz w:val="21"/>
          <w:szCs w:val="21"/>
        </w:rPr>
        <w:t>网段的静态路由。查看路由表。</w:t>
      </w:r>
    </w:p>
    <w:p w14:paraId="0FEFE6B3">
      <w:pPr>
        <w:pStyle w:val="21"/>
        <w:tabs>
          <w:tab w:val="left" w:pos="696"/>
        </w:tabs>
        <w:kinsoku w:val="0"/>
        <w:overflowPunct w:val="0"/>
        <w:spacing w:before="1"/>
        <w:ind w:left="512" w:firstLine="0"/>
      </w:pPr>
    </w:p>
    <w:p w14:paraId="7C1193ED">
      <w:pPr>
        <w:pStyle w:val="21"/>
        <w:tabs>
          <w:tab w:val="left" w:pos="696"/>
        </w:tabs>
        <w:kinsoku w:val="0"/>
        <w:overflowPunct w:val="0"/>
        <w:spacing w:before="1"/>
        <w:ind w:left="512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R1：</w:t>
      </w:r>
    </w:p>
    <w:p w14:paraId="0C70F03F">
      <w:pPr>
        <w:pStyle w:val="21"/>
        <w:tabs>
          <w:tab w:val="left" w:pos="696"/>
        </w:tabs>
        <w:kinsoku w:val="0"/>
        <w:overflowPunct w:val="0"/>
        <w:spacing w:before="1"/>
        <w:ind w:left="512" w:firstLine="0"/>
      </w:pPr>
      <w:r>
        <w:drawing>
          <wp:inline distT="0" distB="0" distL="114300" distR="114300">
            <wp:extent cx="4829810" cy="3291840"/>
            <wp:effectExtent l="0" t="0" r="1270" b="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981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64FDB">
      <w:pPr>
        <w:pStyle w:val="21"/>
        <w:tabs>
          <w:tab w:val="left" w:pos="696"/>
        </w:tabs>
        <w:kinsoku w:val="0"/>
        <w:overflowPunct w:val="0"/>
        <w:spacing w:before="1"/>
        <w:ind w:left="512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R2：</w:t>
      </w:r>
    </w:p>
    <w:p w14:paraId="778B767F">
      <w:pPr>
        <w:pStyle w:val="21"/>
        <w:tabs>
          <w:tab w:val="left" w:pos="696"/>
        </w:tabs>
        <w:kinsoku w:val="0"/>
        <w:overflowPunct w:val="0"/>
        <w:spacing w:before="1"/>
        <w:ind w:left="512" w:firstLine="0"/>
        <w:rPr>
          <w:rFonts w:hint="default"/>
          <w:lang w:val="en-US" w:eastAsia="zh-CN"/>
        </w:rPr>
      </w:pPr>
      <w:r>
        <w:drawing>
          <wp:inline distT="0" distB="0" distL="114300" distR="114300">
            <wp:extent cx="6287770" cy="4285615"/>
            <wp:effectExtent l="0" t="0" r="6350" b="1206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7770" cy="428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93BC0">
      <w:pPr>
        <w:pStyle w:val="21"/>
        <w:tabs>
          <w:tab w:val="left" w:pos="696"/>
        </w:tabs>
        <w:kinsoku w:val="0"/>
        <w:overflowPunct w:val="0"/>
        <w:spacing w:before="1"/>
        <w:ind w:left="512" w:firstLine="0"/>
      </w:pPr>
      <w:r>
        <w:drawing>
          <wp:inline distT="0" distB="0" distL="114300" distR="114300">
            <wp:extent cx="6287770" cy="4285615"/>
            <wp:effectExtent l="0" t="0" r="6350" b="12065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7770" cy="428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9B0F5">
      <w:pPr>
        <w:pStyle w:val="21"/>
        <w:tabs>
          <w:tab w:val="left" w:pos="696"/>
        </w:tabs>
        <w:kinsoku w:val="0"/>
        <w:overflowPunct w:val="0"/>
        <w:spacing w:before="1"/>
        <w:ind w:left="512" w:firstLine="0"/>
      </w:pPr>
    </w:p>
    <w:p w14:paraId="403DB952">
      <w:pPr>
        <w:pStyle w:val="21"/>
        <w:tabs>
          <w:tab w:val="left" w:pos="696"/>
        </w:tabs>
        <w:kinsoku w:val="0"/>
        <w:overflowPunct w:val="0"/>
        <w:spacing w:before="1"/>
        <w:ind w:left="512" w:firstLine="0"/>
      </w:pPr>
    </w:p>
    <w:p w14:paraId="7238A52C">
      <w:pPr>
        <w:pStyle w:val="21"/>
        <w:tabs>
          <w:tab w:val="left" w:pos="696"/>
        </w:tabs>
        <w:kinsoku w:val="0"/>
        <w:overflowPunct w:val="0"/>
        <w:spacing w:before="1"/>
        <w:ind w:left="512" w:firstLine="0"/>
      </w:pPr>
    </w:p>
    <w:p w14:paraId="376D88C2">
      <w:pPr>
        <w:pStyle w:val="21"/>
        <w:tabs>
          <w:tab w:val="left" w:pos="696"/>
        </w:tabs>
        <w:kinsoku w:val="0"/>
        <w:overflowPunct w:val="0"/>
        <w:spacing w:before="1"/>
        <w:ind w:left="512" w:firstLine="0"/>
      </w:pPr>
    </w:p>
    <w:p w14:paraId="1916971E">
      <w:pPr>
        <w:pStyle w:val="21"/>
        <w:tabs>
          <w:tab w:val="left" w:pos="696"/>
        </w:tabs>
        <w:kinsoku w:val="0"/>
        <w:overflowPunct w:val="0"/>
        <w:spacing w:before="1"/>
        <w:ind w:left="512" w:firstLine="0"/>
      </w:pPr>
    </w:p>
    <w:p w14:paraId="5BD0D2B0">
      <w:pPr>
        <w:pStyle w:val="6"/>
        <w:kinsoku w:val="0"/>
        <w:overflowPunct w:val="0"/>
        <w:spacing w:before="74"/>
        <w:rPr>
          <w:rFonts w:ascii="宋体" w:hAnsi="Arial" w:eastAsia="宋体" w:cs="宋体"/>
          <w:sz w:val="21"/>
          <w:szCs w:val="21"/>
        </w:rPr>
      </w:pPr>
      <w:r>
        <w:rPr>
          <w:rFonts w:ascii="宋体" w:hAnsi="Times New Roman" w:eastAsia="宋体" w:cs="宋体"/>
          <w:sz w:val="21"/>
          <w:szCs w:val="21"/>
        </w:rPr>
        <w:t>2</w:t>
      </w:r>
      <w:r>
        <w:rPr>
          <w:rFonts w:hint="eastAsia" w:ascii="宋体" w:hAnsi="Times New Roman" w:eastAsia="宋体" w:cs="宋体"/>
          <w:sz w:val="21"/>
          <w:szCs w:val="21"/>
        </w:rPr>
        <w:t>）完成R</w:t>
      </w:r>
      <w:r>
        <w:rPr>
          <w:rFonts w:ascii="宋体" w:hAnsi="Times New Roman" w:eastAsia="宋体" w:cs="宋体"/>
          <w:sz w:val="21"/>
          <w:szCs w:val="21"/>
        </w:rPr>
        <w:t>1</w:t>
      </w:r>
      <w:r>
        <w:rPr>
          <w:rFonts w:hint="eastAsia" w:ascii="宋体" w:hAnsi="Times New Roman" w:eastAsia="宋体" w:cs="宋体"/>
          <w:sz w:val="21"/>
          <w:szCs w:val="21"/>
        </w:rPr>
        <w:t>的N</w:t>
      </w:r>
      <w:r>
        <w:rPr>
          <w:rFonts w:ascii="宋体" w:hAnsi="Times New Roman" w:eastAsia="宋体" w:cs="宋体"/>
          <w:sz w:val="21"/>
          <w:szCs w:val="21"/>
        </w:rPr>
        <w:t>AT</w:t>
      </w:r>
      <w:r>
        <w:rPr>
          <w:rFonts w:hint="eastAsia" w:ascii="宋体" w:hAnsi="Times New Roman" w:eastAsia="宋体" w:cs="宋体"/>
          <w:sz w:val="21"/>
          <w:szCs w:val="21"/>
        </w:rPr>
        <w:t>配置，使用地址池作为公网I</w:t>
      </w:r>
      <w:r>
        <w:rPr>
          <w:rFonts w:ascii="宋体" w:hAnsi="Times New Roman" w:eastAsia="宋体" w:cs="宋体"/>
          <w:sz w:val="21"/>
          <w:szCs w:val="21"/>
        </w:rPr>
        <w:t>P</w:t>
      </w:r>
      <w:r>
        <w:rPr>
          <w:rFonts w:hint="eastAsia" w:ascii="宋体" w:hAnsi="Arial" w:eastAsia="宋体" w:cs="宋体"/>
          <w:sz w:val="21"/>
          <w:szCs w:val="21"/>
        </w:rPr>
        <w:t>。地址池范围1</w:t>
      </w:r>
      <w:r>
        <w:rPr>
          <w:rFonts w:ascii="宋体" w:hAnsi="Arial" w:eastAsia="宋体" w:cs="宋体"/>
          <w:sz w:val="21"/>
          <w:szCs w:val="21"/>
        </w:rPr>
        <w:t>92.1.1.1-192.1.1.13</w:t>
      </w:r>
      <w:r>
        <w:rPr>
          <w:rFonts w:hint="eastAsia" w:ascii="宋体" w:hAnsi="Arial" w:eastAsia="宋体" w:cs="宋体"/>
          <w:sz w:val="21"/>
          <w:szCs w:val="21"/>
        </w:rPr>
        <w:t>。</w:t>
      </w:r>
    </w:p>
    <w:p w14:paraId="176EDC9B">
      <w:pPr>
        <w:pStyle w:val="6"/>
        <w:kinsoku w:val="0"/>
        <w:overflowPunct w:val="0"/>
        <w:spacing w:before="74"/>
        <w:rPr>
          <w:rFonts w:ascii="宋体" w:hAnsi="Arial" w:eastAsia="宋体" w:cs="宋体"/>
          <w:sz w:val="21"/>
          <w:szCs w:val="21"/>
        </w:rPr>
      </w:pPr>
    </w:p>
    <w:p w14:paraId="7D62BC90">
      <w:pPr>
        <w:pStyle w:val="6"/>
        <w:kinsoku w:val="0"/>
        <w:overflowPunct w:val="0"/>
        <w:spacing w:before="74"/>
        <w:rPr>
          <w:rFonts w:ascii="宋体" w:hAnsi="Arial" w:eastAsia="宋体" w:cs="宋体"/>
          <w:sz w:val="21"/>
          <w:szCs w:val="21"/>
        </w:rPr>
      </w:pPr>
      <w:r>
        <w:rPr>
          <w:rFonts w:hint="eastAsia" w:ascii="宋体" w:hAnsi="Arial" w:eastAsia="宋体" w:cs="宋体"/>
          <w:sz w:val="21"/>
          <w:szCs w:val="21"/>
        </w:rPr>
        <w:t>建立acl与地址池之间关联</w:t>
      </w:r>
    </w:p>
    <w:p w14:paraId="2C3D4470">
      <w:pPr>
        <w:pStyle w:val="6"/>
        <w:kinsoku w:val="0"/>
        <w:overflowPunct w:val="0"/>
        <w:spacing w:before="74"/>
        <w:rPr>
          <w:rFonts w:ascii="宋体" w:hAnsi="Arial" w:eastAsia="宋体" w:cs="宋体"/>
          <w:sz w:val="21"/>
          <w:szCs w:val="21"/>
        </w:rPr>
      </w:pPr>
    </w:p>
    <w:p w14:paraId="5FE345A1">
      <w:pPr>
        <w:pStyle w:val="6"/>
        <w:kinsoku w:val="0"/>
        <w:overflowPunct w:val="0"/>
        <w:spacing w:before="74"/>
        <w:rPr>
          <w:rFonts w:ascii="宋体" w:hAnsi="Arial" w:eastAsia="宋体" w:cs="宋体"/>
          <w:sz w:val="21"/>
          <w:szCs w:val="21"/>
        </w:rPr>
      </w:pPr>
      <w:r>
        <w:rPr>
          <w:rFonts w:hint="eastAsia" w:ascii="宋体" w:hAnsi="Arial" w:eastAsia="宋体" w:cs="宋体"/>
          <w:sz w:val="21"/>
          <w:szCs w:val="21"/>
        </w:rPr>
        <w:t>建立公网地址1</w:t>
      </w:r>
      <w:r>
        <w:rPr>
          <w:rFonts w:ascii="宋体" w:hAnsi="Arial" w:eastAsia="宋体" w:cs="宋体"/>
          <w:sz w:val="21"/>
          <w:szCs w:val="21"/>
        </w:rPr>
        <w:t>92.1.1.14</w:t>
      </w:r>
      <w:r>
        <w:rPr>
          <w:rFonts w:hint="eastAsia" w:ascii="宋体" w:hAnsi="Arial" w:eastAsia="宋体" w:cs="宋体"/>
          <w:sz w:val="21"/>
          <w:szCs w:val="21"/>
        </w:rPr>
        <w:t>与服务器S</w:t>
      </w:r>
      <w:r>
        <w:rPr>
          <w:rFonts w:ascii="宋体" w:hAnsi="Arial" w:eastAsia="宋体" w:cs="宋体"/>
          <w:sz w:val="21"/>
          <w:szCs w:val="21"/>
        </w:rPr>
        <w:t>erver1</w:t>
      </w:r>
      <w:r>
        <w:rPr>
          <w:rFonts w:hint="eastAsia" w:ascii="宋体" w:hAnsi="Arial" w:eastAsia="宋体" w:cs="宋体"/>
          <w:sz w:val="21"/>
          <w:szCs w:val="21"/>
        </w:rPr>
        <w:t>私有地址之间的静态映射。启动地址静态映射功能。</w:t>
      </w:r>
    </w:p>
    <w:p w14:paraId="328C31F6">
      <w:pPr>
        <w:pStyle w:val="6"/>
        <w:kinsoku w:val="0"/>
        <w:overflowPunct w:val="0"/>
        <w:spacing w:before="74"/>
        <w:rPr>
          <w:rFonts w:ascii="宋体" w:hAnsi="Arial" w:eastAsia="宋体" w:cs="宋体"/>
          <w:sz w:val="21"/>
          <w:szCs w:val="21"/>
        </w:rPr>
      </w:pPr>
      <w:r>
        <w:drawing>
          <wp:inline distT="0" distB="0" distL="114300" distR="114300">
            <wp:extent cx="6287770" cy="4285615"/>
            <wp:effectExtent l="0" t="0" r="6350" b="12065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87770" cy="428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8243C">
      <w:pPr>
        <w:pStyle w:val="6"/>
        <w:kinsoku w:val="0"/>
        <w:overflowPunct w:val="0"/>
        <w:spacing w:before="74"/>
        <w:rPr>
          <w:rFonts w:ascii="宋体" w:hAnsi="Times New Roman" w:eastAsia="宋体" w:cs="宋体"/>
          <w:sz w:val="21"/>
          <w:szCs w:val="21"/>
        </w:rPr>
      </w:pPr>
    </w:p>
    <w:p w14:paraId="2F2A4F03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5A60F521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6F8F26DB">
      <w:pPr>
        <w:pStyle w:val="6"/>
        <w:kinsoku w:val="0"/>
        <w:overflowPunct w:val="0"/>
        <w:spacing w:before="74"/>
        <w:rPr>
          <w:rFonts w:ascii="宋体" w:hAnsi="Arial" w:eastAsia="宋体" w:cs="宋体"/>
          <w:sz w:val="21"/>
          <w:szCs w:val="21"/>
        </w:rPr>
      </w:pPr>
      <w:r>
        <w:rPr>
          <w:rFonts w:ascii="宋体" w:hAnsi="Times New Roman" w:eastAsia="宋体" w:cs="宋体"/>
          <w:sz w:val="21"/>
          <w:szCs w:val="21"/>
        </w:rPr>
        <w:t>3</w:t>
      </w:r>
      <w:r>
        <w:rPr>
          <w:rFonts w:hint="eastAsia" w:ascii="宋体" w:hAnsi="Times New Roman" w:eastAsia="宋体" w:cs="宋体"/>
          <w:sz w:val="21"/>
          <w:szCs w:val="21"/>
        </w:rPr>
        <w:t>）在R</w:t>
      </w:r>
      <w:r>
        <w:rPr>
          <w:rFonts w:ascii="宋体" w:hAnsi="Times New Roman" w:eastAsia="宋体" w:cs="宋体"/>
          <w:sz w:val="21"/>
          <w:szCs w:val="21"/>
        </w:rPr>
        <w:t>1</w:t>
      </w:r>
      <w:r>
        <w:rPr>
          <w:rFonts w:hint="eastAsia" w:ascii="宋体" w:hAnsi="Times New Roman" w:eastAsia="宋体" w:cs="宋体"/>
          <w:sz w:val="21"/>
          <w:szCs w:val="21"/>
        </w:rPr>
        <w:t>的g</w:t>
      </w:r>
      <w:r>
        <w:rPr>
          <w:rFonts w:ascii="宋体" w:hAnsi="Times New Roman" w:eastAsia="宋体" w:cs="宋体"/>
          <w:sz w:val="21"/>
          <w:szCs w:val="21"/>
        </w:rPr>
        <w:t>0/0/0</w:t>
      </w:r>
      <w:r>
        <w:rPr>
          <w:rFonts w:hint="eastAsia" w:ascii="宋体" w:hAnsi="Times New Roman" w:eastAsia="宋体" w:cs="宋体"/>
          <w:sz w:val="21"/>
          <w:szCs w:val="21"/>
        </w:rPr>
        <w:t>以及g</w:t>
      </w:r>
      <w:r>
        <w:rPr>
          <w:rFonts w:ascii="宋体" w:hAnsi="Times New Roman" w:eastAsia="宋体" w:cs="宋体"/>
          <w:sz w:val="21"/>
          <w:szCs w:val="21"/>
        </w:rPr>
        <w:t>0/0/1</w:t>
      </w:r>
      <w:r>
        <w:rPr>
          <w:rFonts w:hint="eastAsia" w:ascii="宋体" w:hAnsi="Times New Roman" w:eastAsia="宋体" w:cs="宋体"/>
          <w:sz w:val="21"/>
          <w:szCs w:val="21"/>
        </w:rPr>
        <w:t>上抓包</w:t>
      </w:r>
      <w:r>
        <w:rPr>
          <w:rFonts w:hint="eastAsia" w:ascii="宋体" w:hAnsi="Arial" w:eastAsia="宋体" w:cs="宋体"/>
          <w:sz w:val="21"/>
          <w:szCs w:val="21"/>
        </w:rPr>
        <w:t>。P</w:t>
      </w:r>
      <w:r>
        <w:rPr>
          <w:rFonts w:ascii="宋体" w:hAnsi="Arial" w:eastAsia="宋体" w:cs="宋体"/>
          <w:sz w:val="21"/>
          <w:szCs w:val="21"/>
        </w:rPr>
        <w:t>C1</w:t>
      </w:r>
      <w:r>
        <w:rPr>
          <w:rFonts w:hint="eastAsia" w:ascii="宋体" w:hAnsi="Arial" w:eastAsia="宋体" w:cs="宋体"/>
          <w:sz w:val="21"/>
          <w:szCs w:val="21"/>
        </w:rPr>
        <w:t>去ping</w:t>
      </w:r>
      <w:r>
        <w:rPr>
          <w:rFonts w:ascii="宋体" w:hAnsi="Arial" w:eastAsia="宋体" w:cs="宋体"/>
          <w:sz w:val="21"/>
          <w:szCs w:val="21"/>
        </w:rPr>
        <w:t>S</w:t>
      </w:r>
      <w:r>
        <w:rPr>
          <w:rFonts w:hint="eastAsia" w:ascii="宋体" w:hAnsi="Arial" w:eastAsia="宋体" w:cs="宋体"/>
          <w:sz w:val="21"/>
          <w:szCs w:val="21"/>
        </w:rPr>
        <w:t>erver</w:t>
      </w:r>
      <w:r>
        <w:rPr>
          <w:rFonts w:ascii="宋体" w:hAnsi="Arial" w:eastAsia="宋体" w:cs="宋体"/>
          <w:sz w:val="21"/>
          <w:szCs w:val="21"/>
        </w:rPr>
        <w:t>2</w:t>
      </w:r>
      <w:r>
        <w:rPr>
          <w:rFonts w:hint="eastAsia" w:ascii="宋体" w:hAnsi="Arial" w:eastAsia="宋体" w:cs="宋体"/>
          <w:sz w:val="21"/>
          <w:szCs w:val="21"/>
        </w:rPr>
        <w:t>，分析抓包情况。</w:t>
      </w:r>
    </w:p>
    <w:p w14:paraId="2341003F">
      <w:pPr>
        <w:pStyle w:val="6"/>
        <w:kinsoku w:val="0"/>
        <w:overflowPunct w:val="0"/>
        <w:spacing w:before="74"/>
        <w:rPr>
          <w:rFonts w:hint="default"/>
          <w:lang w:val="en-US" w:eastAsia="zh-CN"/>
        </w:rPr>
      </w:pPr>
      <w:r>
        <w:drawing>
          <wp:inline distT="0" distB="0" distL="114300" distR="114300">
            <wp:extent cx="6289675" cy="2500630"/>
            <wp:effectExtent l="0" t="0" r="4445" b="13970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9675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出口转换ip</w:t>
      </w:r>
    </w:p>
    <w:p w14:paraId="0B2D2BC1">
      <w:pPr>
        <w:pStyle w:val="6"/>
        <w:kinsoku w:val="0"/>
        <w:overflowPunct w:val="0"/>
        <w:spacing w:before="74"/>
        <w:rPr>
          <w:rFonts w:ascii="宋体" w:hAnsi="Arial" w:eastAsia="宋体" w:cs="宋体"/>
          <w:sz w:val="21"/>
          <w:szCs w:val="21"/>
        </w:rPr>
      </w:pPr>
    </w:p>
    <w:p w14:paraId="487D1514">
      <w:pPr>
        <w:pStyle w:val="6"/>
        <w:kinsoku w:val="0"/>
        <w:overflowPunct w:val="0"/>
        <w:spacing w:before="74"/>
        <w:rPr>
          <w:rFonts w:ascii="宋体" w:hAnsi="Arial" w:eastAsia="宋体" w:cs="宋体"/>
          <w:sz w:val="21"/>
          <w:szCs w:val="21"/>
        </w:rPr>
      </w:pPr>
      <w:r>
        <w:rPr>
          <w:rFonts w:hint="eastAsia" w:ascii="宋体" w:hAnsi="Arial" w:eastAsia="宋体" w:cs="宋体"/>
          <w:sz w:val="21"/>
          <w:szCs w:val="21"/>
        </w:rPr>
        <w:t>Client</w:t>
      </w:r>
      <w:r>
        <w:rPr>
          <w:rFonts w:ascii="宋体" w:hAnsi="Arial" w:eastAsia="宋体" w:cs="宋体"/>
          <w:sz w:val="21"/>
          <w:szCs w:val="21"/>
        </w:rPr>
        <w:t>2</w:t>
      </w:r>
      <w:r>
        <w:rPr>
          <w:rFonts w:hint="eastAsia" w:ascii="宋体" w:hAnsi="Arial" w:eastAsia="宋体" w:cs="宋体"/>
          <w:sz w:val="21"/>
          <w:szCs w:val="21"/>
        </w:rPr>
        <w:t>去访问S</w:t>
      </w:r>
      <w:r>
        <w:rPr>
          <w:rFonts w:ascii="宋体" w:hAnsi="Arial" w:eastAsia="宋体" w:cs="宋体"/>
          <w:sz w:val="21"/>
          <w:szCs w:val="21"/>
        </w:rPr>
        <w:t>erver1</w:t>
      </w:r>
      <w:r>
        <w:rPr>
          <w:rFonts w:hint="eastAsia" w:ascii="宋体" w:hAnsi="Arial" w:eastAsia="宋体" w:cs="宋体"/>
          <w:sz w:val="21"/>
          <w:szCs w:val="21"/>
        </w:rPr>
        <w:t>的http服务，分析抓包情况。</w:t>
      </w:r>
    </w:p>
    <w:p w14:paraId="53947F53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24BF0C00">
      <w:pPr>
        <w:pStyle w:val="6"/>
        <w:kinsoku w:val="0"/>
        <w:overflowPunct w:val="0"/>
        <w:spacing w:before="85"/>
        <w:rPr>
          <w:rFonts w:hint="default" w:ascii="宋体" w:hAnsi="Arial" w:eastAsia="等线" w:cs="宋体"/>
          <w:spacing w:val="-5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6281420" cy="3410585"/>
            <wp:effectExtent l="0" t="0" r="12700" b="3175"/>
            <wp:docPr id="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81420" cy="341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没有转换ip</w:t>
      </w:r>
    </w:p>
    <w:p w14:paraId="382C7885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21225C59">
      <w:pPr>
        <w:pStyle w:val="6"/>
        <w:kinsoku w:val="0"/>
        <w:overflowPunct w:val="0"/>
        <w:spacing w:before="85"/>
        <w:rPr>
          <w:rFonts w:ascii="宋体" w:hAnsi="Arial" w:eastAsia="宋体" w:cs="宋体"/>
          <w:spacing w:val="-5"/>
          <w:sz w:val="21"/>
          <w:szCs w:val="21"/>
        </w:rPr>
      </w:pPr>
    </w:p>
    <w:p w14:paraId="3DB4B9E5">
      <w:pPr>
        <w:pStyle w:val="21"/>
        <w:numPr>
          <w:ilvl w:val="0"/>
          <w:numId w:val="1"/>
        </w:numPr>
        <w:tabs>
          <w:tab w:val="left" w:pos="696"/>
        </w:tabs>
        <w:kinsoku w:val="0"/>
        <w:overflowPunct w:val="0"/>
        <w:spacing w:before="1"/>
      </w:pPr>
      <w:r>
        <w:rPr>
          <w:rFonts w:hint="eastAsia" w:ascii="Arial" w:hAnsi="Arial" w:eastAsia="黑体" w:cs="Arial"/>
          <w:sz w:val="30"/>
          <w:szCs w:val="30"/>
        </w:rPr>
        <w:t>实验总结</w:t>
      </w:r>
    </w:p>
    <w:p w14:paraId="5700A407">
      <w:pPr>
        <w:pStyle w:val="21"/>
        <w:numPr>
          <w:numId w:val="0"/>
        </w:numPr>
        <w:tabs>
          <w:tab w:val="left" w:pos="696"/>
        </w:tabs>
        <w:kinsoku w:val="0"/>
        <w:overflowPunct w:val="0"/>
        <w:spacing w:before="1"/>
      </w:pPr>
      <w:r>
        <w:t>本次实验通过配置华为防火墙与路由器，实现了内网用户通过源NAT（PAT）访问外网及外网用户通过NAT Server访问内网服务</w:t>
      </w:r>
      <w:r>
        <w:rPr>
          <w:rFonts w:hint="eastAsia"/>
          <w:lang w:val="en-US" w:eastAsia="zh-CN"/>
        </w:rPr>
        <w:t>:源nat</w:t>
      </w:r>
      <w:r>
        <w:t>使用地址池（192.1.1.1-192.1.1.13）对Trust区域（192.168.1.0/24）的流量进行端口复用转换，验证时通过</w:t>
      </w:r>
      <w:r>
        <w:rPr>
          <w:rStyle w:val="15"/>
        </w:rPr>
        <w:t>display nat session</w:t>
      </w:r>
      <w:r>
        <w:t>观察到源IP动态替换为公网地址；</w:t>
      </w:r>
      <w:r>
        <w:rPr>
          <w:rFonts w:hint="eastAsia"/>
          <w:lang w:val="en-US" w:eastAsia="zh-CN"/>
        </w:rPr>
        <w:t>natserver</w:t>
      </w:r>
      <w:bookmarkStart w:id="0" w:name="_GoBack"/>
      <w:bookmarkEnd w:id="0"/>
      <w:r>
        <w:t>将内网Server1（192.168.1.3:80）静态映射到公网IP 192.1.1.14:80，外网用户可直接访问。实验中因NAT地址池与ACL绑定语法错误导致初期配置失败，修正为接口下关联ACL与地址池后解决，同时补充回程路由（R2指向R1）和安全策略（放行Untrust到DMZ的HTTP流量），最终实现双向通信。抓包分析验证了PAT动态转换与静态映射的IP替换过程，深化了对NAT多场景应用及策略联动的理解。</w:t>
      </w:r>
    </w:p>
    <w:p w14:paraId="7BDADFBB">
      <w:pPr>
        <w:pStyle w:val="21"/>
        <w:numPr>
          <w:ilvl w:val="0"/>
          <w:numId w:val="1"/>
        </w:numPr>
        <w:tabs>
          <w:tab w:val="left" w:pos="696"/>
        </w:tabs>
        <w:kinsoku w:val="0"/>
        <w:overflowPunct w:val="0"/>
        <w:spacing w:before="1"/>
        <w:rPr>
          <w:rFonts w:ascii="宋体" w:hAnsi="Arial" w:eastAsia="宋体" w:cs="宋体"/>
          <w:spacing w:val="-5"/>
          <w:sz w:val="21"/>
          <w:szCs w:val="21"/>
        </w:rPr>
        <w:sectPr>
          <w:pgSz w:w="11910" w:h="16840"/>
          <w:pgMar w:top="1300" w:right="1020" w:bottom="280" w:left="980" w:header="567" w:footer="0" w:gutter="0"/>
          <w:cols w:space="720" w:num="1"/>
        </w:sectPr>
      </w:pPr>
    </w:p>
    <w:p w14:paraId="507A6340">
      <w:pPr>
        <w:bidi w:val="0"/>
        <w:jc w:val="left"/>
        <w:rPr>
          <w:lang w:val="en-US" w:eastAsia="zh-CN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E55261">
    <w:pPr>
      <w:pStyle w:val="6"/>
      <w:kinsoku w:val="0"/>
      <w:overflowPunct w:val="0"/>
      <w:spacing w:line="14" w:lineRule="auto"/>
      <w:rPr>
        <w:rFonts w:ascii="Times New Roman" w:hAnsi="Times New Roman" w:cs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01509D"/>
    <w:multiLevelType w:val="multilevel"/>
    <w:tmpl w:val="4A01509D"/>
    <w:lvl w:ilvl="0" w:tentative="0">
      <w:start w:val="1"/>
      <w:numFmt w:val="japaneseCounting"/>
      <w:lvlText w:val="%1、"/>
      <w:lvlJc w:val="left"/>
      <w:pPr>
        <w:ind w:left="873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993" w:hanging="420"/>
      </w:pPr>
    </w:lvl>
    <w:lvl w:ilvl="2" w:tentative="0">
      <w:start w:val="1"/>
      <w:numFmt w:val="lowerRoman"/>
      <w:lvlText w:val="%3."/>
      <w:lvlJc w:val="right"/>
      <w:pPr>
        <w:ind w:left="1413" w:hanging="420"/>
      </w:pPr>
    </w:lvl>
    <w:lvl w:ilvl="3" w:tentative="0">
      <w:start w:val="1"/>
      <w:numFmt w:val="decimal"/>
      <w:lvlText w:val="%4."/>
      <w:lvlJc w:val="left"/>
      <w:pPr>
        <w:ind w:left="1833" w:hanging="420"/>
      </w:pPr>
    </w:lvl>
    <w:lvl w:ilvl="4" w:tentative="0">
      <w:start w:val="1"/>
      <w:numFmt w:val="lowerLetter"/>
      <w:lvlText w:val="%5)"/>
      <w:lvlJc w:val="left"/>
      <w:pPr>
        <w:ind w:left="2253" w:hanging="420"/>
      </w:pPr>
    </w:lvl>
    <w:lvl w:ilvl="5" w:tentative="0">
      <w:start w:val="1"/>
      <w:numFmt w:val="lowerRoman"/>
      <w:lvlText w:val="%6."/>
      <w:lvlJc w:val="right"/>
      <w:pPr>
        <w:ind w:left="2673" w:hanging="420"/>
      </w:pPr>
    </w:lvl>
    <w:lvl w:ilvl="6" w:tentative="0">
      <w:start w:val="1"/>
      <w:numFmt w:val="decimal"/>
      <w:lvlText w:val="%7."/>
      <w:lvlJc w:val="left"/>
      <w:pPr>
        <w:ind w:left="3093" w:hanging="420"/>
      </w:pPr>
    </w:lvl>
    <w:lvl w:ilvl="7" w:tentative="0">
      <w:start w:val="1"/>
      <w:numFmt w:val="lowerLetter"/>
      <w:lvlText w:val="%8)"/>
      <w:lvlJc w:val="left"/>
      <w:pPr>
        <w:ind w:left="3513" w:hanging="420"/>
      </w:pPr>
    </w:lvl>
    <w:lvl w:ilvl="8" w:tentative="0">
      <w:start w:val="1"/>
      <w:numFmt w:val="lowerRoman"/>
      <w:lvlText w:val="%9."/>
      <w:lvlJc w:val="right"/>
      <w:pPr>
        <w:ind w:left="3933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NhYTg1MWNkYTZhMWZhZGMyMDhmZWYzZTY0NjZlODEifQ=="/>
  </w:docVars>
  <w:rsids>
    <w:rsidRoot w:val="00DF3415"/>
    <w:rsid w:val="00021342"/>
    <w:rsid w:val="0005545C"/>
    <w:rsid w:val="000555A1"/>
    <w:rsid w:val="00057582"/>
    <w:rsid w:val="000636D6"/>
    <w:rsid w:val="0008350D"/>
    <w:rsid w:val="0008630E"/>
    <w:rsid w:val="00091935"/>
    <w:rsid w:val="00092A7C"/>
    <w:rsid w:val="00096521"/>
    <w:rsid w:val="000A0431"/>
    <w:rsid w:val="000A2821"/>
    <w:rsid w:val="000B1C67"/>
    <w:rsid w:val="000B6BC3"/>
    <w:rsid w:val="000C22CC"/>
    <w:rsid w:val="000D4C7F"/>
    <w:rsid w:val="000D4F8A"/>
    <w:rsid w:val="000F2A2F"/>
    <w:rsid w:val="001132ED"/>
    <w:rsid w:val="00125CB2"/>
    <w:rsid w:val="001276DF"/>
    <w:rsid w:val="00144C3E"/>
    <w:rsid w:val="00171A6F"/>
    <w:rsid w:val="001751C2"/>
    <w:rsid w:val="00175D71"/>
    <w:rsid w:val="00177B66"/>
    <w:rsid w:val="0018106F"/>
    <w:rsid w:val="00184B14"/>
    <w:rsid w:val="00196759"/>
    <w:rsid w:val="001B1CDB"/>
    <w:rsid w:val="001B5BCA"/>
    <w:rsid w:val="001B5CC0"/>
    <w:rsid w:val="001C644A"/>
    <w:rsid w:val="001D0AD6"/>
    <w:rsid w:val="001D1EDE"/>
    <w:rsid w:val="001D4D21"/>
    <w:rsid w:val="001D569C"/>
    <w:rsid w:val="001E141F"/>
    <w:rsid w:val="001F3B75"/>
    <w:rsid w:val="00225AD5"/>
    <w:rsid w:val="00244540"/>
    <w:rsid w:val="002474F6"/>
    <w:rsid w:val="0025740F"/>
    <w:rsid w:val="0027203A"/>
    <w:rsid w:val="00274292"/>
    <w:rsid w:val="00287345"/>
    <w:rsid w:val="00287A5C"/>
    <w:rsid w:val="002A2AC5"/>
    <w:rsid w:val="002E1DB1"/>
    <w:rsid w:val="002E397B"/>
    <w:rsid w:val="00304323"/>
    <w:rsid w:val="003137DB"/>
    <w:rsid w:val="0031699A"/>
    <w:rsid w:val="003202AA"/>
    <w:rsid w:val="00332488"/>
    <w:rsid w:val="00333722"/>
    <w:rsid w:val="00345143"/>
    <w:rsid w:val="00347AB1"/>
    <w:rsid w:val="003570CB"/>
    <w:rsid w:val="0037312D"/>
    <w:rsid w:val="00385309"/>
    <w:rsid w:val="003B2175"/>
    <w:rsid w:val="003C07F3"/>
    <w:rsid w:val="003E5987"/>
    <w:rsid w:val="003E5BC3"/>
    <w:rsid w:val="00405097"/>
    <w:rsid w:val="00413D95"/>
    <w:rsid w:val="00417426"/>
    <w:rsid w:val="00420B40"/>
    <w:rsid w:val="004372C1"/>
    <w:rsid w:val="0044600B"/>
    <w:rsid w:val="00462377"/>
    <w:rsid w:val="00465871"/>
    <w:rsid w:val="00484F47"/>
    <w:rsid w:val="004B2B20"/>
    <w:rsid w:val="004C534F"/>
    <w:rsid w:val="004D3A5D"/>
    <w:rsid w:val="004E1D31"/>
    <w:rsid w:val="00513D8C"/>
    <w:rsid w:val="0051562C"/>
    <w:rsid w:val="0053588A"/>
    <w:rsid w:val="0056193E"/>
    <w:rsid w:val="00590C7A"/>
    <w:rsid w:val="005B5F80"/>
    <w:rsid w:val="005C2677"/>
    <w:rsid w:val="005C449B"/>
    <w:rsid w:val="005E0F89"/>
    <w:rsid w:val="00601936"/>
    <w:rsid w:val="00610DCD"/>
    <w:rsid w:val="006367F2"/>
    <w:rsid w:val="00642BC9"/>
    <w:rsid w:val="00644C2E"/>
    <w:rsid w:val="00645EE6"/>
    <w:rsid w:val="0065218C"/>
    <w:rsid w:val="0066263C"/>
    <w:rsid w:val="00663A3C"/>
    <w:rsid w:val="00684FA4"/>
    <w:rsid w:val="00691332"/>
    <w:rsid w:val="006970B1"/>
    <w:rsid w:val="006A5766"/>
    <w:rsid w:val="006C26F7"/>
    <w:rsid w:val="006E0F7B"/>
    <w:rsid w:val="006E15F4"/>
    <w:rsid w:val="007003AA"/>
    <w:rsid w:val="00701F71"/>
    <w:rsid w:val="007040D3"/>
    <w:rsid w:val="007073A4"/>
    <w:rsid w:val="00715FAE"/>
    <w:rsid w:val="007173DB"/>
    <w:rsid w:val="007372FE"/>
    <w:rsid w:val="00757337"/>
    <w:rsid w:val="007635B5"/>
    <w:rsid w:val="00783222"/>
    <w:rsid w:val="007A01B4"/>
    <w:rsid w:val="007A1786"/>
    <w:rsid w:val="007A72CE"/>
    <w:rsid w:val="007D3ED8"/>
    <w:rsid w:val="007F115E"/>
    <w:rsid w:val="007F7E03"/>
    <w:rsid w:val="00800E82"/>
    <w:rsid w:val="00804242"/>
    <w:rsid w:val="00861423"/>
    <w:rsid w:val="0087418E"/>
    <w:rsid w:val="00900DB9"/>
    <w:rsid w:val="0091000E"/>
    <w:rsid w:val="00911B70"/>
    <w:rsid w:val="009435A4"/>
    <w:rsid w:val="00943BBD"/>
    <w:rsid w:val="00950E1C"/>
    <w:rsid w:val="009533EA"/>
    <w:rsid w:val="0095392E"/>
    <w:rsid w:val="00954CFC"/>
    <w:rsid w:val="009714F3"/>
    <w:rsid w:val="00975551"/>
    <w:rsid w:val="0097635E"/>
    <w:rsid w:val="00983AE8"/>
    <w:rsid w:val="009923F3"/>
    <w:rsid w:val="00995F32"/>
    <w:rsid w:val="00996664"/>
    <w:rsid w:val="009968DE"/>
    <w:rsid w:val="009B2DA8"/>
    <w:rsid w:val="009B6958"/>
    <w:rsid w:val="009C5593"/>
    <w:rsid w:val="009D4CFB"/>
    <w:rsid w:val="009F6E4A"/>
    <w:rsid w:val="00A041EB"/>
    <w:rsid w:val="00A06878"/>
    <w:rsid w:val="00A24B3F"/>
    <w:rsid w:val="00A261A2"/>
    <w:rsid w:val="00A33CF8"/>
    <w:rsid w:val="00A35400"/>
    <w:rsid w:val="00A42850"/>
    <w:rsid w:val="00A6277B"/>
    <w:rsid w:val="00A749B1"/>
    <w:rsid w:val="00AA0523"/>
    <w:rsid w:val="00AB5AB6"/>
    <w:rsid w:val="00AC141C"/>
    <w:rsid w:val="00AF3157"/>
    <w:rsid w:val="00AF50DF"/>
    <w:rsid w:val="00B25FFE"/>
    <w:rsid w:val="00B36371"/>
    <w:rsid w:val="00B50D47"/>
    <w:rsid w:val="00B65692"/>
    <w:rsid w:val="00B66B0D"/>
    <w:rsid w:val="00B67294"/>
    <w:rsid w:val="00B83A95"/>
    <w:rsid w:val="00BB010B"/>
    <w:rsid w:val="00BB3CAA"/>
    <w:rsid w:val="00BC5545"/>
    <w:rsid w:val="00BC7BD2"/>
    <w:rsid w:val="00BD5B07"/>
    <w:rsid w:val="00BF3F02"/>
    <w:rsid w:val="00C17492"/>
    <w:rsid w:val="00C25D93"/>
    <w:rsid w:val="00C57BDC"/>
    <w:rsid w:val="00C632D9"/>
    <w:rsid w:val="00C653EC"/>
    <w:rsid w:val="00C77D6A"/>
    <w:rsid w:val="00C826F3"/>
    <w:rsid w:val="00C860DC"/>
    <w:rsid w:val="00C930B9"/>
    <w:rsid w:val="00CC4B64"/>
    <w:rsid w:val="00CE1428"/>
    <w:rsid w:val="00CF0B33"/>
    <w:rsid w:val="00D02CAB"/>
    <w:rsid w:val="00D13227"/>
    <w:rsid w:val="00D13625"/>
    <w:rsid w:val="00D354BF"/>
    <w:rsid w:val="00D518D3"/>
    <w:rsid w:val="00D54255"/>
    <w:rsid w:val="00D55841"/>
    <w:rsid w:val="00D676DD"/>
    <w:rsid w:val="00D81146"/>
    <w:rsid w:val="00D824C4"/>
    <w:rsid w:val="00D84836"/>
    <w:rsid w:val="00DA5C52"/>
    <w:rsid w:val="00DE23E3"/>
    <w:rsid w:val="00DE3A97"/>
    <w:rsid w:val="00DE67FA"/>
    <w:rsid w:val="00DF3415"/>
    <w:rsid w:val="00DF64CA"/>
    <w:rsid w:val="00E07942"/>
    <w:rsid w:val="00E2043E"/>
    <w:rsid w:val="00E20C1E"/>
    <w:rsid w:val="00E26A4E"/>
    <w:rsid w:val="00E3085F"/>
    <w:rsid w:val="00E325E5"/>
    <w:rsid w:val="00E333C6"/>
    <w:rsid w:val="00E42F01"/>
    <w:rsid w:val="00E5015B"/>
    <w:rsid w:val="00E51FEB"/>
    <w:rsid w:val="00E74DAD"/>
    <w:rsid w:val="00EA1A83"/>
    <w:rsid w:val="00ED6BBC"/>
    <w:rsid w:val="00EE1B60"/>
    <w:rsid w:val="00EE245D"/>
    <w:rsid w:val="00EF49CE"/>
    <w:rsid w:val="00EF6790"/>
    <w:rsid w:val="00F214C4"/>
    <w:rsid w:val="00F24AF5"/>
    <w:rsid w:val="00F266B1"/>
    <w:rsid w:val="00F275FB"/>
    <w:rsid w:val="00F46670"/>
    <w:rsid w:val="00F46926"/>
    <w:rsid w:val="00F47622"/>
    <w:rsid w:val="00F51B01"/>
    <w:rsid w:val="00F6654C"/>
    <w:rsid w:val="00F84F3C"/>
    <w:rsid w:val="00F941C1"/>
    <w:rsid w:val="00FA165D"/>
    <w:rsid w:val="00FA4062"/>
    <w:rsid w:val="00FC32CD"/>
    <w:rsid w:val="00FD4D21"/>
    <w:rsid w:val="00FE4C10"/>
    <w:rsid w:val="00FF6B27"/>
    <w:rsid w:val="281C12E7"/>
    <w:rsid w:val="60103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  <w:adjustRightInd w:val="0"/>
    </w:pPr>
    <w:rPr>
      <w:rFonts w:ascii="Courier New" w:hAnsi="Courier New" w:eastAsia="等线" w:cs="Courier New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link w:val="17"/>
    <w:qFormat/>
    <w:uiPriority w:val="1"/>
    <w:pPr>
      <w:spacing w:before="12"/>
      <w:ind w:left="695" w:hanging="542"/>
      <w:outlineLvl w:val="1"/>
    </w:pPr>
    <w:rPr>
      <w:rFonts w:ascii="黑体" w:hAnsi="Times New Roman" w:eastAsia="黑体" w:cs="黑体"/>
      <w:sz w:val="36"/>
      <w:szCs w:val="36"/>
    </w:rPr>
  </w:style>
  <w:style w:type="paragraph" w:styleId="3">
    <w:name w:val="heading 3"/>
    <w:basedOn w:val="1"/>
    <w:next w:val="1"/>
    <w:link w:val="18"/>
    <w:qFormat/>
    <w:uiPriority w:val="1"/>
    <w:pPr>
      <w:ind w:left="873" w:hanging="720"/>
      <w:outlineLvl w:val="2"/>
    </w:pPr>
    <w:rPr>
      <w:rFonts w:ascii="黑体" w:hAnsi="Times New Roman" w:eastAsia="黑体" w:cs="黑体"/>
      <w:sz w:val="32"/>
      <w:szCs w:val="32"/>
    </w:rPr>
  </w:style>
  <w:style w:type="paragraph" w:styleId="4">
    <w:name w:val="heading 4"/>
    <w:basedOn w:val="1"/>
    <w:next w:val="1"/>
    <w:link w:val="19"/>
    <w:qFormat/>
    <w:uiPriority w:val="1"/>
    <w:pPr>
      <w:spacing w:before="65"/>
      <w:ind w:left="993" w:hanging="840"/>
      <w:outlineLvl w:val="3"/>
    </w:pPr>
    <w:rPr>
      <w:rFonts w:ascii="黑体" w:hAnsi="Times New Roman" w:eastAsia="黑体" w:cs="黑体"/>
      <w:sz w:val="28"/>
      <w:szCs w:val="28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5"/>
    <w:semiHidden/>
    <w:unhideWhenUsed/>
    <w:qFormat/>
    <w:uiPriority w:val="99"/>
    <w:pPr>
      <w:autoSpaceDE/>
      <w:autoSpaceDN/>
      <w:adjustRightInd/>
    </w:pPr>
    <w:rPr>
      <w:rFonts w:asciiTheme="minorHAnsi" w:hAnsiTheme="minorHAnsi" w:eastAsiaTheme="minorEastAsia" w:cstheme="minorBidi"/>
      <w:kern w:val="2"/>
      <w:sz w:val="21"/>
      <w:szCs w:val="22"/>
    </w:rPr>
  </w:style>
  <w:style w:type="paragraph" w:styleId="6">
    <w:name w:val="Body Text"/>
    <w:basedOn w:val="1"/>
    <w:link w:val="20"/>
    <w:qFormat/>
    <w:uiPriority w:val="1"/>
    <w:rPr>
      <w:sz w:val="18"/>
      <w:szCs w:val="18"/>
    </w:rPr>
  </w:style>
  <w:style w:type="paragraph" w:styleId="7">
    <w:name w:val="footer"/>
    <w:basedOn w:val="1"/>
    <w:link w:val="24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eader"/>
    <w:basedOn w:val="1"/>
    <w:link w:val="23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</w:rPr>
  </w:style>
  <w:style w:type="character" w:styleId="14">
    <w:name w:val="Hyperlink"/>
    <w:basedOn w:val="1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HTML Code"/>
    <w:basedOn w:val="12"/>
    <w:semiHidden/>
    <w:unhideWhenUsed/>
    <w:uiPriority w:val="99"/>
    <w:rPr>
      <w:rFonts w:ascii="Courier New" w:hAnsi="Courier New"/>
      <w:sz w:val="20"/>
    </w:rPr>
  </w:style>
  <w:style w:type="character" w:styleId="16">
    <w:name w:val="annotation reference"/>
    <w:basedOn w:val="12"/>
    <w:semiHidden/>
    <w:unhideWhenUsed/>
    <w:qFormat/>
    <w:uiPriority w:val="99"/>
    <w:rPr>
      <w:sz w:val="21"/>
      <w:szCs w:val="21"/>
    </w:rPr>
  </w:style>
  <w:style w:type="character" w:customStyle="1" w:styleId="17">
    <w:name w:val="标题 2 字符"/>
    <w:basedOn w:val="12"/>
    <w:link w:val="2"/>
    <w:qFormat/>
    <w:uiPriority w:val="1"/>
    <w:rPr>
      <w:rFonts w:ascii="黑体" w:hAnsi="Times New Roman" w:eastAsia="黑体" w:cs="黑体"/>
      <w:kern w:val="0"/>
      <w:sz w:val="36"/>
      <w:szCs w:val="36"/>
    </w:rPr>
  </w:style>
  <w:style w:type="character" w:customStyle="1" w:styleId="18">
    <w:name w:val="标题 3 字符"/>
    <w:basedOn w:val="12"/>
    <w:link w:val="3"/>
    <w:qFormat/>
    <w:uiPriority w:val="1"/>
    <w:rPr>
      <w:rFonts w:ascii="黑体" w:hAnsi="Times New Roman" w:eastAsia="黑体" w:cs="黑体"/>
      <w:kern w:val="0"/>
      <w:sz w:val="32"/>
      <w:szCs w:val="32"/>
    </w:rPr>
  </w:style>
  <w:style w:type="character" w:customStyle="1" w:styleId="19">
    <w:name w:val="标题 4 字符"/>
    <w:basedOn w:val="12"/>
    <w:link w:val="4"/>
    <w:qFormat/>
    <w:uiPriority w:val="1"/>
    <w:rPr>
      <w:rFonts w:ascii="黑体" w:hAnsi="Times New Roman" w:eastAsia="黑体" w:cs="黑体"/>
      <w:kern w:val="0"/>
      <w:sz w:val="28"/>
      <w:szCs w:val="28"/>
    </w:rPr>
  </w:style>
  <w:style w:type="character" w:customStyle="1" w:styleId="20">
    <w:name w:val="正文文本 字符"/>
    <w:basedOn w:val="12"/>
    <w:link w:val="6"/>
    <w:qFormat/>
    <w:uiPriority w:val="1"/>
    <w:rPr>
      <w:rFonts w:ascii="Courier New" w:hAnsi="Courier New" w:eastAsia="等线" w:cs="Courier New"/>
      <w:kern w:val="0"/>
      <w:sz w:val="18"/>
      <w:szCs w:val="18"/>
    </w:rPr>
  </w:style>
  <w:style w:type="paragraph" w:styleId="21">
    <w:name w:val="List Paragraph"/>
    <w:basedOn w:val="1"/>
    <w:qFormat/>
    <w:uiPriority w:val="34"/>
    <w:pPr>
      <w:spacing w:before="83"/>
      <w:ind w:left="873" w:hanging="720"/>
    </w:pPr>
    <w:rPr>
      <w:rFonts w:ascii="宋体" w:hAnsi="Times New Roman" w:eastAsia="宋体" w:cs="宋体"/>
    </w:rPr>
  </w:style>
  <w:style w:type="paragraph" w:customStyle="1" w:styleId="22">
    <w:name w:val="Table Paragraph"/>
    <w:basedOn w:val="1"/>
    <w:qFormat/>
    <w:uiPriority w:val="1"/>
    <w:pPr>
      <w:ind w:left="105"/>
    </w:pPr>
    <w:rPr>
      <w:rFonts w:ascii="Arial" w:hAnsi="Arial" w:cs="Arial"/>
    </w:rPr>
  </w:style>
  <w:style w:type="character" w:customStyle="1" w:styleId="23">
    <w:name w:val="页眉 字符"/>
    <w:basedOn w:val="12"/>
    <w:link w:val="8"/>
    <w:qFormat/>
    <w:uiPriority w:val="99"/>
    <w:rPr>
      <w:rFonts w:ascii="Courier New" w:hAnsi="Courier New" w:eastAsia="等线" w:cs="Courier New"/>
      <w:kern w:val="0"/>
      <w:sz w:val="18"/>
      <w:szCs w:val="18"/>
    </w:rPr>
  </w:style>
  <w:style w:type="character" w:customStyle="1" w:styleId="24">
    <w:name w:val="页脚 字符"/>
    <w:basedOn w:val="12"/>
    <w:link w:val="7"/>
    <w:qFormat/>
    <w:uiPriority w:val="99"/>
    <w:rPr>
      <w:rFonts w:ascii="Courier New" w:hAnsi="Courier New" w:eastAsia="等线" w:cs="Courier New"/>
      <w:kern w:val="0"/>
      <w:sz w:val="18"/>
      <w:szCs w:val="18"/>
    </w:rPr>
  </w:style>
  <w:style w:type="character" w:customStyle="1" w:styleId="25">
    <w:name w:val="批注文字 字符"/>
    <w:basedOn w:val="12"/>
    <w:link w:val="5"/>
    <w:semiHidden/>
    <w:qFormat/>
    <w:uiPriority w:val="99"/>
  </w:style>
  <w:style w:type="character" w:customStyle="1" w:styleId="26">
    <w:name w:val="Unresolved Mention"/>
    <w:basedOn w:val="1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66CE43-9C8B-4DB1-8405-CE2BEB3EC38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347</Words>
  <Characters>509</Characters>
  <Lines>4</Lines>
  <Paragraphs>1</Paragraphs>
  <TotalTime>75</TotalTime>
  <ScaleCrop>false</ScaleCrop>
  <LinksUpToDate>false</LinksUpToDate>
  <CharactersWithSpaces>551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2021-02-28T06:40:00Z</dcterms:created>
  <dc:creator>h h</dc:creator>
  <cp:lastModifiedBy>zn</cp:lastModifiedBy>
  <dcterms:modified xsi:type="dcterms:W3CDTF">2025-04-15T12:38:07Z</dcterms:modified>
  <cp:revision>200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728DCAAD61CE4878A78CDAFFF2D47C2C_13</vt:lpwstr>
  </property>
  <property fmtid="{D5CDD505-2E9C-101B-9397-08002B2CF9AE}" pid="4" name="KSOTemplateDocerSaveRecord">
    <vt:lpwstr>eyJoZGlkIjoiMWRhYzBlNGI4YjdjNmZjYzcwMDVjMDMwMWRiNmQ2MjYifQ==</vt:lpwstr>
  </property>
</Properties>
</file>