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rPr>
      </w:pPr>
    </w:p>
    <w:p>
      <w:pPr>
        <w:jc w:val="center"/>
        <w:rPr>
          <w:rFonts w:hint="eastAsia" w:ascii="宋体" w:hAnsi="宋体" w:eastAsia="宋体" w:cs="宋体"/>
          <w:bCs/>
          <w:sz w:val="36"/>
          <w:szCs w:val="36"/>
          <w:lang w:eastAsia="zh-CN"/>
        </w:rPr>
      </w:pPr>
      <w:r>
        <w:rPr>
          <w:rFonts w:hint="eastAsia" w:ascii="宋体" w:hAnsi="宋体" w:cs="宋体"/>
          <w:bCs/>
          <w:sz w:val="36"/>
          <w:szCs w:val="36"/>
        </w:rPr>
        <w:t>福建</w:t>
      </w:r>
      <w:r>
        <w:rPr>
          <w:rFonts w:hint="eastAsia" w:ascii="宋体" w:hAnsi="宋体" w:cs="宋体"/>
          <w:bCs/>
          <w:sz w:val="36"/>
          <w:szCs w:val="36"/>
          <w:lang w:val="en-US" w:eastAsia="zh-CN"/>
        </w:rPr>
        <w:t>理工大学</w:t>
      </w:r>
    </w:p>
    <w:p>
      <w:pPr>
        <w:jc w:val="center"/>
        <w:rPr>
          <w:rFonts w:hint="eastAsia" w:ascii="宋体" w:hAnsi="宋体" w:cs="宋体"/>
          <w:b/>
          <w:bCs/>
          <w:sz w:val="52"/>
          <w:szCs w:val="52"/>
        </w:rPr>
      </w:pPr>
    </w:p>
    <w:p>
      <w:pPr>
        <w:jc w:val="center"/>
        <w:rPr>
          <w:rFonts w:hint="eastAsia" w:ascii="宋体" w:hAnsi="宋体" w:cs="宋体"/>
          <w:b/>
          <w:bCs/>
          <w:sz w:val="52"/>
          <w:szCs w:val="52"/>
        </w:rPr>
      </w:pPr>
    </w:p>
    <w:p>
      <w:pPr>
        <w:jc w:val="center"/>
        <w:rPr>
          <w:rFonts w:hint="eastAsia" w:ascii="宋体" w:hAnsi="宋体" w:cs="宋体"/>
          <w:b/>
          <w:bCs/>
          <w:sz w:val="52"/>
          <w:szCs w:val="52"/>
        </w:rPr>
      </w:pPr>
      <w:r>
        <w:rPr>
          <w:rFonts w:hint="eastAsia" w:ascii="宋体" w:hAnsi="宋体" w:cs="宋体"/>
          <w:b/>
          <w:bCs/>
          <w:sz w:val="52"/>
          <w:szCs w:val="52"/>
        </w:rPr>
        <w:t>《计算机组成与结构》</w:t>
      </w:r>
    </w:p>
    <w:p>
      <w:pPr>
        <w:jc w:val="center"/>
        <w:rPr>
          <w:rFonts w:hint="eastAsia" w:ascii="宋体" w:hAnsi="宋体" w:cs="宋体"/>
          <w:b/>
          <w:bCs/>
          <w:sz w:val="84"/>
          <w:szCs w:val="52"/>
        </w:rPr>
      </w:pPr>
      <w:r>
        <w:rPr>
          <w:rFonts w:hint="eastAsia" w:ascii="宋体" w:hAnsi="宋体" w:cs="宋体"/>
          <w:b/>
          <w:bCs/>
          <w:sz w:val="84"/>
          <w:szCs w:val="52"/>
        </w:rPr>
        <w:t>实 验 报 告</w:t>
      </w: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u w:val="single"/>
        </w:rPr>
      </w:pPr>
      <w:r>
        <w:rPr>
          <w:rFonts w:hint="eastAsia" w:ascii="宋体" w:hAnsi="宋体" w:cs="宋体"/>
          <w:b/>
          <w:bCs/>
          <w:sz w:val="28"/>
        </w:rPr>
        <w:t>实验</w:t>
      </w:r>
      <w:r>
        <w:rPr>
          <w:rFonts w:hint="eastAsia" w:ascii="宋体" w:hAnsi="宋体" w:cs="宋体"/>
          <w:b/>
          <w:bCs/>
          <w:sz w:val="28"/>
          <w:lang w:val="en-US" w:eastAsia="zh-CN"/>
        </w:rPr>
        <w:t>2</w:t>
      </w:r>
      <w:r>
        <w:rPr>
          <w:rFonts w:hint="default" w:ascii="宋体" w:hAnsi="宋体" w:cs="宋体"/>
          <w:b/>
          <w:bCs/>
          <w:sz w:val="28"/>
          <w:u w:val="single"/>
          <w:lang w:val="en-US"/>
        </w:rPr>
        <w:t xml:space="preserve">  </w:t>
      </w:r>
      <w:r>
        <w:rPr>
          <w:rFonts w:hint="eastAsia" w:ascii="宋体" w:hAnsi="宋体" w:cs="宋体"/>
          <w:b/>
          <w:bCs/>
          <w:sz w:val="28"/>
          <w:u w:val="single"/>
          <w:lang w:val="en-US" w:eastAsia="zh-CN"/>
        </w:rPr>
        <w:t>数据通路</w:t>
      </w:r>
      <w:r>
        <w:rPr>
          <w:rFonts w:hint="default" w:ascii="宋体" w:hAnsi="宋体" w:cs="宋体"/>
          <w:b/>
          <w:bCs/>
          <w:sz w:val="28"/>
          <w:u w:val="single"/>
          <w:lang w:val="en-US"/>
        </w:rPr>
        <w:t xml:space="preserve">  </w:t>
      </w: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p>
      <w:pPr>
        <w:ind w:firstLine="2249" w:firstLineChars="800"/>
        <w:jc w:val="both"/>
        <w:rPr>
          <w:rFonts w:hint="default" w:ascii="宋体" w:hAnsi="宋体" w:eastAsia="宋体" w:cs="宋体"/>
          <w:b w:val="0"/>
          <w:bCs w:val="0"/>
          <w:sz w:val="28"/>
          <w:u w:val="none"/>
          <w:lang w:val="en-US" w:eastAsia="zh-CN"/>
        </w:rPr>
      </w:pPr>
      <w:r>
        <w:rPr>
          <w:rFonts w:hint="eastAsia" w:ascii="宋体" w:hAnsi="宋体" w:cs="宋体"/>
          <w:b/>
          <w:bCs/>
          <w:sz w:val="28"/>
        </w:rPr>
        <w:t>班 级</w:t>
      </w:r>
      <w:r>
        <w:rPr>
          <w:rFonts w:hint="eastAsia" w:ascii="宋体" w:hAnsi="宋体" w:cs="宋体"/>
          <w:b/>
          <w:bCs/>
          <w:sz w:val="28"/>
          <w:u w:val="thick"/>
          <w:lang w:val="en-US" w:eastAsia="zh-CN"/>
        </w:rPr>
        <w:t xml:space="preserve">        </w:t>
      </w:r>
      <w:r>
        <w:rPr>
          <w:rFonts w:hint="default" w:ascii="宋体" w:hAnsi="宋体" w:cs="宋体"/>
          <w:b/>
          <w:bCs/>
          <w:sz w:val="28"/>
          <w:u w:val="thick"/>
          <w:lang w:val="en-US"/>
        </w:rPr>
        <w:t>网安2202</w:t>
      </w:r>
      <w:r>
        <w:rPr>
          <w:rFonts w:hint="eastAsia" w:ascii="宋体" w:hAnsi="宋体" w:cs="宋体"/>
          <w:b/>
          <w:bCs/>
          <w:sz w:val="28"/>
          <w:u w:val="thick"/>
          <w:lang w:val="en-US" w:eastAsia="zh-CN"/>
        </w:rPr>
        <w:t xml:space="preserve">         </w:t>
      </w:r>
    </w:p>
    <w:p>
      <w:pPr>
        <w:ind w:firstLine="562" w:firstLineChars="200"/>
        <w:jc w:val="both"/>
        <w:rPr>
          <w:rFonts w:hint="default" w:ascii="宋体" w:hAnsi="宋体" w:eastAsia="宋体" w:cs="宋体"/>
          <w:b/>
          <w:bCs/>
          <w:sz w:val="28"/>
          <w:lang w:val="en-US" w:eastAsia="zh-CN"/>
        </w:rPr>
      </w:pPr>
      <w:r>
        <w:rPr>
          <w:rFonts w:hint="eastAsia" w:ascii="宋体" w:hAnsi="宋体" w:cs="宋体"/>
          <w:b/>
          <w:bCs/>
          <w:sz w:val="28"/>
          <w:lang w:val="en-US" w:eastAsia="zh-CN"/>
        </w:rPr>
        <w:t xml:space="preserve">            </w:t>
      </w:r>
      <w:r>
        <w:rPr>
          <w:rFonts w:hint="eastAsia" w:ascii="宋体" w:hAnsi="宋体" w:cs="宋体"/>
          <w:b/>
          <w:bCs/>
          <w:sz w:val="28"/>
        </w:rPr>
        <w:t>学 号</w:t>
      </w:r>
      <w:r>
        <w:rPr>
          <w:rFonts w:hint="eastAsia" w:ascii="宋体" w:hAnsi="宋体" w:cs="宋体"/>
          <w:b/>
          <w:bCs/>
          <w:color w:val="000000"/>
          <w:sz w:val="28"/>
          <w:u w:val="thick"/>
          <w:lang w:val="en-US" w:eastAsia="zh-CN"/>
        </w:rPr>
        <w:t xml:space="preserve">      3</w:t>
      </w:r>
      <w:r>
        <w:rPr>
          <w:rFonts w:hint="default" w:ascii="宋体" w:hAnsi="宋体" w:cs="宋体"/>
          <w:b/>
          <w:bCs/>
          <w:color w:val="000000"/>
          <w:sz w:val="28"/>
          <w:u w:val="thick"/>
          <w:lang w:val="en-US"/>
        </w:rPr>
        <w:t>220812128</w:t>
      </w:r>
      <w:r>
        <w:rPr>
          <w:rFonts w:hint="eastAsia" w:ascii="宋体" w:hAnsi="宋体" w:cs="宋体"/>
          <w:b/>
          <w:bCs/>
          <w:color w:val="000000"/>
          <w:sz w:val="28"/>
          <w:u w:val="thick"/>
          <w:lang w:val="en-US" w:eastAsia="zh-CN"/>
        </w:rPr>
        <w:t xml:space="preserve">         </w:t>
      </w:r>
    </w:p>
    <w:p>
      <w:pPr>
        <w:ind w:firstLine="2249" w:firstLineChars="800"/>
        <w:jc w:val="both"/>
        <w:rPr>
          <w:rFonts w:hint="default" w:ascii="宋体" w:hAnsi="宋体" w:eastAsia="宋体" w:cs="宋体"/>
          <w:b/>
          <w:bCs/>
          <w:sz w:val="28"/>
          <w:lang w:val="en-US" w:eastAsia="zh-CN"/>
        </w:rPr>
      </w:pPr>
      <w:r>
        <w:rPr>
          <w:rFonts w:hint="eastAsia" w:ascii="宋体" w:hAnsi="宋体" w:cs="宋体"/>
          <w:b/>
          <w:bCs/>
          <w:sz w:val="28"/>
        </w:rPr>
        <w:t>姓 名</w:t>
      </w:r>
      <w:r>
        <w:rPr>
          <w:rFonts w:hint="eastAsia" w:ascii="宋体" w:hAnsi="宋体" w:cs="宋体"/>
          <w:b/>
          <w:bCs/>
          <w:sz w:val="28"/>
          <w:u w:val="thick"/>
          <w:lang w:val="en-US" w:eastAsia="zh-CN"/>
        </w:rPr>
        <w:t xml:space="preserve">        </w:t>
      </w:r>
      <w:r>
        <w:rPr>
          <w:rFonts w:hint="default" w:ascii="宋体" w:hAnsi="宋体" w:cs="宋体"/>
          <w:b/>
          <w:bCs/>
          <w:sz w:val="28"/>
          <w:u w:val="thick"/>
          <w:lang w:val="en-US"/>
        </w:rPr>
        <w:t>章百琪</w:t>
      </w:r>
      <w:r>
        <w:rPr>
          <w:rFonts w:hint="eastAsia" w:ascii="宋体" w:hAnsi="宋体" w:cs="宋体"/>
          <w:b/>
          <w:bCs/>
          <w:sz w:val="28"/>
          <w:u w:val="thick"/>
          <w:lang w:val="en-US" w:eastAsia="zh-CN"/>
        </w:rPr>
        <w:t xml:space="preserve">           </w:t>
      </w:r>
    </w:p>
    <w:p>
      <w:pPr>
        <w:jc w:val="center"/>
        <w:rPr>
          <w:rFonts w:hint="eastAsia" w:ascii="宋体" w:hAnsi="宋体" w:cs="宋体"/>
          <w:b/>
          <w:bCs/>
          <w:sz w:val="28"/>
          <w:u w:val="thick"/>
        </w:rPr>
      </w:pPr>
      <w:r>
        <w:rPr>
          <w:rFonts w:hint="eastAsia" w:ascii="宋体" w:hAnsi="宋体" w:cs="宋体"/>
          <w:b/>
          <w:bCs/>
          <w:sz w:val="28"/>
          <w:lang w:val="en-US" w:eastAsia="zh-CN"/>
        </w:rPr>
        <w:t xml:space="preserve">  </w:t>
      </w:r>
      <w:r>
        <w:rPr>
          <w:rFonts w:hint="eastAsia" w:ascii="宋体" w:hAnsi="宋体" w:cs="宋体"/>
          <w:b/>
          <w:bCs/>
          <w:sz w:val="28"/>
        </w:rPr>
        <w:t>日 期</w:t>
      </w:r>
      <w:r>
        <w:rPr>
          <w:rFonts w:hint="eastAsia" w:ascii="宋体" w:hAnsi="宋体" w:cs="宋体"/>
          <w:b/>
          <w:bCs/>
          <w:sz w:val="28"/>
          <w:u w:val="thick"/>
        </w:rPr>
        <w:t>＿＿＿</w:t>
      </w:r>
      <w:r>
        <w:rPr>
          <w:rFonts w:hint="default" w:ascii="宋体" w:hAnsi="宋体" w:cs="宋体"/>
          <w:b/>
          <w:bCs/>
          <w:sz w:val="28"/>
          <w:u w:val="thick"/>
          <w:lang w:val="en-US"/>
        </w:rPr>
        <w:t>2024.</w:t>
      </w:r>
      <w:r>
        <w:rPr>
          <w:rFonts w:hint="eastAsia" w:ascii="宋体" w:hAnsi="宋体" w:cs="宋体"/>
          <w:b/>
          <w:bCs/>
          <w:sz w:val="28"/>
          <w:u w:val="thick"/>
          <w:lang w:val="en-US" w:eastAsia="zh-CN"/>
        </w:rPr>
        <w:t>5</w:t>
      </w:r>
      <w:r>
        <w:rPr>
          <w:rFonts w:hint="default" w:ascii="宋体" w:hAnsi="宋体" w:cs="宋体"/>
          <w:b/>
          <w:bCs/>
          <w:sz w:val="28"/>
          <w:u w:val="thick"/>
          <w:lang w:val="en-US"/>
        </w:rPr>
        <w:t>.</w:t>
      </w:r>
      <w:r>
        <w:rPr>
          <w:rFonts w:hint="eastAsia" w:ascii="宋体" w:hAnsi="宋体" w:cs="宋体"/>
          <w:b/>
          <w:bCs/>
          <w:sz w:val="28"/>
          <w:u w:val="thick"/>
          <w:lang w:val="en-US" w:eastAsia="zh-CN"/>
        </w:rPr>
        <w:t>28</w:t>
      </w:r>
      <w:r>
        <w:rPr>
          <w:rFonts w:hint="eastAsia" w:ascii="宋体" w:hAnsi="宋体" w:cs="宋体"/>
          <w:b/>
          <w:bCs/>
          <w:sz w:val="28"/>
          <w:u w:val="thick"/>
        </w:rPr>
        <w:t>＿</w:t>
      </w:r>
      <w:r>
        <w:rPr>
          <w:rFonts w:hint="default" w:ascii="宋体" w:hAnsi="宋体" w:cs="宋体"/>
          <w:b/>
          <w:bCs/>
          <w:sz w:val="28"/>
          <w:u w:val="thick"/>
          <w:lang w:val="en-US"/>
        </w:rPr>
        <w:t xml:space="preserve">   </w:t>
      </w:r>
      <w:r>
        <w:rPr>
          <w:rFonts w:hint="eastAsia" w:ascii="宋体" w:hAnsi="宋体" w:cs="宋体"/>
          <w:b/>
          <w:bCs/>
          <w:sz w:val="28"/>
          <w:u w:val="thick"/>
        </w:rPr>
        <w:t>＿＿</w:t>
      </w:r>
    </w:p>
    <w:p>
      <w:pPr>
        <w:jc w:val="center"/>
        <w:rPr>
          <w:rFonts w:hint="eastAsia" w:ascii="宋体" w:hAnsi="宋体" w:cs="宋体"/>
          <w:b/>
          <w:bCs/>
        </w:rPr>
      </w:pPr>
    </w:p>
    <w:p>
      <w:pPr>
        <w:jc w:val="center"/>
        <w:rPr>
          <w:rFonts w:hint="eastAsia" w:ascii="宋体" w:hAnsi="宋体" w:cs="宋体"/>
          <w:b/>
          <w:bCs/>
        </w:rPr>
      </w:pPr>
    </w:p>
    <w:p>
      <w:pPr>
        <w:jc w:val="center"/>
        <w:rPr>
          <w:rFonts w:hint="eastAsia" w:ascii="宋体" w:hAnsi="宋体" w:cs="宋体"/>
          <w:b/>
          <w:bCs/>
        </w:rPr>
      </w:pPr>
    </w:p>
    <w:tbl>
      <w:tblPr>
        <w:tblStyle w:val="2"/>
        <w:tblW w:w="9082" w:type="dxa"/>
        <w:tblInd w:w="-3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9082" w:type="dxa"/>
            <w:shd w:val="clear" w:color="auto" w:fill="E0E0E0"/>
            <w:noWrap w:val="0"/>
            <w:vAlign w:val="top"/>
          </w:tcPr>
          <w:p>
            <w:pPr>
              <w:rPr>
                <w:rFonts w:hint="eastAsia"/>
              </w:rPr>
            </w:pPr>
            <w:r>
              <w:rPr>
                <w:rFonts w:hint="eastAsia"/>
              </w:rPr>
              <w:t>一、实验目的与要求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9082" w:type="dxa"/>
            <w:tcBorders>
              <w:bottom w:val="single" w:color="auto" w:sz="4" w:space="0"/>
            </w:tcBorders>
            <w:noWrap w:val="0"/>
            <w:vAlign w:val="top"/>
          </w:tcPr>
          <w:p>
            <w:pPr>
              <w:rPr>
                <w:rFonts w:hint="default"/>
                <w:b/>
                <w:sz w:val="24"/>
                <w:lang w:val="en-US"/>
              </w:rPr>
            </w:pPr>
            <w:r>
              <w:rPr>
                <w:rFonts w:hint="default"/>
                <w:b/>
                <w:sz w:val="24"/>
                <w:lang w:val="en-US"/>
              </w:rPr>
              <w:t>实验目的</w:t>
            </w:r>
          </w:p>
          <w:p>
            <w:pPr>
              <w:ind w:firstLine="482" w:firstLineChars="200"/>
              <w:rPr>
                <w:rFonts w:hint="default"/>
                <w:b/>
                <w:sz w:val="24"/>
                <w:lang w:val="en-US"/>
              </w:rPr>
            </w:pPr>
            <w:r>
              <w:rPr>
                <w:rFonts w:hint="default"/>
                <w:b/>
                <w:sz w:val="24"/>
                <w:lang w:val="en-US" w:eastAsia="zh-CN"/>
              </w:rPr>
              <w:t xml:space="preserve">⑴进一步熟悉 TEC-8 模型计算机的数据通路的结构； </w:t>
            </w:r>
          </w:p>
          <w:p>
            <w:pPr>
              <w:ind w:firstLine="482" w:firstLineChars="200"/>
              <w:rPr>
                <w:rFonts w:hint="default"/>
                <w:b/>
                <w:sz w:val="24"/>
                <w:lang w:val="en-US"/>
              </w:rPr>
            </w:pPr>
            <w:r>
              <w:rPr>
                <w:rFonts w:hint="default"/>
                <w:b/>
                <w:sz w:val="24"/>
                <w:lang w:val="en-US" w:eastAsia="zh-CN"/>
              </w:rPr>
              <w:t xml:space="preserve">⑵进一步掌握数据通路中各个控制信号的作用和用法； </w:t>
            </w:r>
          </w:p>
          <w:p>
            <w:pPr>
              <w:ind w:firstLine="482" w:firstLineChars="200"/>
              <w:rPr>
                <w:rFonts w:hint="default"/>
                <w:b/>
                <w:sz w:val="24"/>
                <w:lang w:val="en-US"/>
              </w:rPr>
            </w:pPr>
            <w:r>
              <w:rPr>
                <w:rFonts w:hint="default"/>
                <w:b/>
                <w:sz w:val="24"/>
                <w:lang w:val="en-US" w:eastAsia="zh-CN"/>
              </w:rPr>
              <w:t xml:space="preserve">⑶掌握数据通路中数据流动的路径。 </w:t>
            </w:r>
          </w:p>
          <w:p>
            <w:pPr>
              <w:rPr>
                <w:rFonts w:hint="default"/>
                <w:b/>
                <w:sz w:val="24"/>
                <w:lang w:val="en-US"/>
              </w:rPr>
            </w:pPr>
            <w:r>
              <w:rPr>
                <w:rFonts w:hint="default"/>
                <w:b/>
                <w:sz w:val="24"/>
                <w:lang w:val="en-US"/>
              </w:rPr>
              <w:t>实验要求</w:t>
            </w:r>
          </w:p>
          <w:p>
            <w:pPr>
              <w:ind w:left="921" w:leftChars="228" w:hanging="442" w:hangingChars="200"/>
              <w:rPr>
                <w:rFonts w:hint="eastAsia"/>
                <w:b/>
                <w:sz w:val="22"/>
                <w:szCs w:val="22"/>
              </w:rPr>
            </w:pPr>
            <w:r>
              <w:rPr>
                <w:rFonts w:hint="eastAsia"/>
                <w:b/>
                <w:sz w:val="22"/>
                <w:szCs w:val="22"/>
              </w:rPr>
              <w:t>（1）熟悉TEC-8模型计算机的数据通路及各种操作下数据流动路径和流动方向。</w:t>
            </w:r>
          </w:p>
          <w:p>
            <w:pPr>
              <w:ind w:firstLine="442" w:firstLineChars="200"/>
              <w:rPr>
                <w:rFonts w:hint="eastAsia"/>
                <w:b/>
                <w:sz w:val="24"/>
              </w:rPr>
            </w:pPr>
            <w:r>
              <w:rPr>
                <w:rFonts w:hint="eastAsia"/>
                <w:b/>
                <w:sz w:val="22"/>
                <w:szCs w:val="22"/>
              </w:rPr>
              <w:t>（2）做好实验预习，按要求预先填写实验步骤中各表格。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9082" w:type="dxa"/>
            <w:shd w:val="clear" w:color="auto" w:fill="E0E0E0"/>
            <w:noWrap w:val="0"/>
            <w:vAlign w:val="top"/>
          </w:tcPr>
          <w:p>
            <w:pPr>
              <w:rPr>
                <w:rFonts w:hint="eastAsia"/>
              </w:rPr>
            </w:pPr>
            <w:r>
              <w:rPr>
                <w:rFonts w:hint="eastAsia"/>
              </w:rPr>
              <w:t>二、实验内容（包括题目、调试过程、调试结果与分析）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2" w:hRule="atLeast"/>
        </w:trPr>
        <w:tc>
          <w:tcPr>
            <w:tcW w:w="9082" w:type="dxa"/>
            <w:noWrap w:val="0"/>
            <w:vAlign w:val="top"/>
          </w:tcPr>
          <w:p>
            <w:pPr>
              <w:ind w:firstLine="105" w:firstLineChars="50"/>
              <w:rPr>
                <w:rFonts w:ascii="Times New Roman" w:hAnsi="Times New Roman" w:cs="Times New Roman"/>
                <w:b/>
              </w:rPr>
            </w:pPr>
            <w:r>
              <w:rPr>
                <w:rFonts w:ascii="Times New Roman" w:hAnsi="Times New Roman" w:cs="Times New Roman"/>
                <w:b/>
              </w:rPr>
              <w:t>A. 微程序控制器方式</w:t>
            </w:r>
          </w:p>
          <w:p>
            <w:pPr>
              <w:ind w:firstLine="105" w:firstLineChars="50"/>
              <w:rPr>
                <w:rFonts w:ascii="Times New Roman" w:hAnsi="Times New Roman" w:cs="Times New Roman"/>
                <w:b/>
              </w:rPr>
            </w:pPr>
            <w:r>
              <w:rPr>
                <w:rFonts w:ascii="Times New Roman" w:hAnsi="Times New Roman" w:cs="Times New Roman"/>
              </w:rPr>
              <w:t>（1）将</w:t>
            </w:r>
            <w:r>
              <w:rPr>
                <w:rFonts w:ascii="Times New Roman" w:hAnsi="Times New Roman" w:cs="Times New Roman"/>
                <w:b/>
              </w:rPr>
              <w:t>控制器转换</w:t>
            </w:r>
            <w:r>
              <w:rPr>
                <w:rFonts w:ascii="Times New Roman" w:hAnsi="Times New Roman" w:cs="Times New Roman"/>
              </w:rPr>
              <w:t>开关拨到下方微程序位置，将</w:t>
            </w:r>
            <w:r>
              <w:rPr>
                <w:rFonts w:ascii="Times New Roman" w:hAnsi="Times New Roman" w:cs="Times New Roman"/>
                <w:b/>
              </w:rPr>
              <w:t>编程</w:t>
            </w:r>
            <w:r>
              <w:rPr>
                <w:rFonts w:ascii="Times New Roman" w:hAnsi="Times New Roman" w:cs="Times New Roman"/>
              </w:rPr>
              <w:t>开关设置为正常位置，将</w:t>
            </w:r>
            <w:r>
              <w:rPr>
                <w:rFonts w:ascii="Times New Roman" w:hAnsi="Times New Roman" w:cs="Times New Roman"/>
                <w:b/>
              </w:rPr>
              <w:t>开关</w:t>
            </w:r>
            <w:r>
              <w:rPr>
                <w:rFonts w:ascii="Times New Roman" w:hAnsi="Times New Roman" w:cs="Times New Roman"/>
              </w:rPr>
              <w:t>DP拨到向上位置</w:t>
            </w:r>
            <w:r>
              <w:rPr>
                <w:rFonts w:hint="eastAsia" w:ascii="Times New Roman" w:hAnsi="Times New Roman" w:cs="Times New Roman"/>
                <w:b/>
                <w:sz w:val="18"/>
                <w:szCs w:val="18"/>
              </w:rPr>
              <w:t>。</w:t>
            </w:r>
            <w:r>
              <w:rPr>
                <w:rFonts w:ascii="Times New Roman" w:hAnsi="Times New Roman" w:cs="Times New Roman"/>
              </w:rPr>
              <w:t>打开电源。</w:t>
            </w:r>
          </w:p>
          <w:p>
            <w:pPr>
              <w:ind w:firstLine="525" w:firstLineChars="250"/>
              <w:rPr>
                <w:rFonts w:ascii="Times New Roman" w:hAnsi="Times New Roman" w:cs="Times New Roman"/>
              </w:rPr>
            </w:pPr>
          </w:p>
          <w:p>
            <w:pPr>
              <w:ind w:firstLine="105" w:firstLineChars="5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进行通用寄存器和存储器的读、写实验</w:t>
            </w:r>
            <w:r>
              <w:rPr>
                <w:rFonts w:ascii="Times New Roman" w:hAnsi="Times New Roman" w:cs="Times New Roman"/>
              </w:rPr>
              <w:t>（</w:t>
            </w:r>
            <w:r>
              <w:rPr>
                <w:rFonts w:hint="eastAsia" w:ascii="Times New Roman" w:hAnsi="Times New Roman" w:cs="Times New Roman"/>
                <w:b/>
                <w:sz w:val="18"/>
                <w:szCs w:val="18"/>
              </w:rPr>
              <w:t>操作模式</w:t>
            </w:r>
            <w:r>
              <w:rPr>
                <w:rFonts w:ascii="Times New Roman" w:hAnsi="Times New Roman" w:cs="Times New Roman"/>
                <w:b/>
                <w:sz w:val="18"/>
                <w:szCs w:val="18"/>
              </w:rPr>
              <w:t>设为111</w:t>
            </w:r>
            <w:r>
              <w:rPr>
                <w:rFonts w:hint="eastAsia" w:ascii="Times New Roman" w:hAnsi="Times New Roman" w:cs="Times New Roman"/>
                <w:b/>
                <w:sz w:val="18"/>
                <w:szCs w:val="18"/>
              </w:rPr>
              <w:t>1</w:t>
            </w:r>
            <w:r>
              <w:rPr>
                <w:rFonts w:ascii="Times New Roman" w:hAnsi="Times New Roman" w:cs="Times New Roman"/>
                <w:b/>
                <w:sz w:val="18"/>
                <w:szCs w:val="18"/>
              </w:rPr>
              <w:t>）</w:t>
            </w:r>
          </w:p>
          <w:p>
            <w:pPr>
              <w:ind w:firstLine="315" w:firstLineChars="150"/>
              <w:rPr>
                <w:rFonts w:ascii="Times New Roman" w:hAnsi="Times New Roman" w:cs="Times New Roman"/>
              </w:rPr>
            </w:pPr>
            <w:r>
              <w:rPr>
                <w:rFonts w:hint="eastAsia" w:ascii="Times New Roman" w:hAnsi="Times New Roman" w:cs="Times New Roman"/>
              </w:rPr>
              <w:t>在微程序控制器方式下，计算机的操作依次为：</w:t>
            </w:r>
          </w:p>
          <w:p>
            <w:pPr>
              <w:ind w:firstLine="315" w:firstLineChars="150"/>
              <w:rPr>
                <w:rFonts w:ascii="Times New Roman" w:hAnsi="Times New Roman" w:cs="Times New Roman"/>
              </w:rPr>
            </w:pPr>
            <w:r>
              <w:rPr>
                <w:rFonts w:hint="eastAsia" w:ascii="Times New Roman" w:hAnsi="Times New Roman" w:cs="Times New Roman"/>
              </w:rPr>
              <w:t xml:space="preserve">复位 </w:t>
            </w:r>
            <w:r>
              <w:rPr>
                <w:rFonts w:hint="eastAsia" w:ascii="宋体" w:hAnsi="宋体" w:eastAsia="宋体" w:cs="Times New Roman"/>
              </w:rPr>
              <w:t>→</w:t>
            </w:r>
            <w:r>
              <w:rPr>
                <w:rFonts w:hint="eastAsia" w:ascii="Times New Roman" w:hAnsi="Times New Roman" w:cs="Times New Roman"/>
              </w:rPr>
              <w:t xml:space="preserve"> 设置R0 → 设置R1 → 设置R2 → 设置R3 → 设置PC和AR → 将R0写入内存 → 将R1写入内存 →将R2写入内存 →将R3写入内存 → 重新设置PC和AR</w:t>
            </w:r>
            <w:r>
              <w:rPr>
                <w:rFonts w:hint="eastAsia" w:ascii="宋体" w:hAnsi="宋体" w:eastAsia="宋体" w:cs="Times New Roman"/>
              </w:rPr>
              <w:t>→</w:t>
            </w:r>
            <w:r>
              <w:rPr>
                <w:rFonts w:hint="eastAsia" w:ascii="Times New Roman" w:hAnsi="Times New Roman" w:cs="Times New Roman"/>
              </w:rPr>
              <w:t xml:space="preserve">读内存到R3 </w:t>
            </w:r>
            <w:r>
              <w:rPr>
                <w:rFonts w:hint="eastAsia" w:ascii="宋体" w:hAnsi="宋体" w:eastAsia="宋体" w:cs="Times New Roman"/>
              </w:rPr>
              <w:t>→</w:t>
            </w:r>
            <w:r>
              <w:rPr>
                <w:rFonts w:hint="eastAsia" w:ascii="Times New Roman" w:hAnsi="Times New Roman" w:cs="Times New Roman"/>
              </w:rPr>
              <w:t xml:space="preserve"> 读内存到R2 </w:t>
            </w:r>
            <w:r>
              <w:rPr>
                <w:rFonts w:hint="eastAsia" w:ascii="宋体" w:hAnsi="宋体" w:eastAsia="宋体" w:cs="Times New Roman"/>
              </w:rPr>
              <w:t>→</w:t>
            </w:r>
            <w:r>
              <w:rPr>
                <w:rFonts w:hint="eastAsia" w:ascii="Times New Roman" w:hAnsi="Times New Roman" w:cs="Times New Roman"/>
              </w:rPr>
              <w:t xml:space="preserve"> 读内存到R1 </w:t>
            </w:r>
            <w:r>
              <w:rPr>
                <w:rFonts w:hint="eastAsia" w:ascii="宋体" w:hAnsi="宋体" w:eastAsia="宋体" w:cs="Times New Roman"/>
              </w:rPr>
              <w:t>→</w:t>
            </w:r>
            <w:r>
              <w:rPr>
                <w:rFonts w:hint="eastAsia" w:ascii="Times New Roman" w:hAnsi="Times New Roman" w:cs="Times New Roman"/>
              </w:rPr>
              <w:t xml:space="preserve"> 读内存到R0</w:t>
            </w:r>
          </w:p>
          <w:p>
            <w:pPr>
              <w:ind w:firstLine="315"/>
              <w:jc w:val="left"/>
              <w:rPr>
                <w:rFonts w:ascii="Times New Roman" w:hAnsi="Times New Roman" w:cs="Times New Roman"/>
              </w:rPr>
            </w:pPr>
            <w:r>
              <w:rPr>
                <w:rFonts w:hint="eastAsia" w:ascii="Times New Roman" w:hAnsi="Times New Roman" w:cs="Times New Roman"/>
              </w:rPr>
              <w:t>a) 按下CLR复位键，注意此时</w:t>
            </w:r>
            <w:r>
              <w:rPr>
                <w:rFonts w:ascii="Times New Roman" w:hAnsi="Times New Roman" w:cs="Times New Roman"/>
              </w:rPr>
              <w:t>uA5-uA0</w:t>
            </w:r>
            <w:r>
              <w:rPr>
                <w:rFonts w:hint="eastAsia" w:ascii="Times New Roman" w:hAnsi="Times New Roman" w:cs="Times New Roman"/>
              </w:rPr>
              <w:t>全灭，再按QD键。</w:t>
            </w:r>
          </w:p>
          <w:p>
            <w:pPr>
              <w:ind w:firstLine="315"/>
              <w:jc w:val="left"/>
              <w:rPr>
                <w:rFonts w:ascii="Times New Roman" w:hAnsi="Times New Roman" w:cs="Times New Roman"/>
              </w:rPr>
            </w:pPr>
          </w:p>
          <w:p>
            <w:pPr>
              <w:ind w:left="315"/>
              <w:jc w:val="left"/>
              <w:rPr>
                <w:rFonts w:ascii="Times New Roman" w:hAnsi="Times New Roman" w:cs="Times New Roman"/>
                <w:b/>
              </w:rPr>
            </w:pPr>
            <w:r>
              <w:rPr>
                <w:rFonts w:hint="eastAsia" w:ascii="Times New Roman" w:hAnsi="Times New Roman" w:cs="Times New Roman"/>
              </w:rPr>
              <w:t>b) 请预先填写下表内容，在实验箱上验证所写信号是否正确。如果不一致，请分析原因。</w:t>
            </w:r>
            <w:r>
              <w:rPr>
                <w:rFonts w:hint="eastAsia" w:ascii="Times New Roman" w:hAnsi="Times New Roman" w:cs="Times New Roman"/>
                <w:b/>
              </w:rPr>
              <w:t>按QD结束每个操作。（</w:t>
            </w:r>
            <w:r>
              <w:rPr>
                <w:rFonts w:ascii="Times New Roman" w:hAnsi="Times New Roman" w:cs="Times New Roman"/>
              </w:rPr>
              <w:t>表中</w:t>
            </w:r>
            <w:r>
              <w:rPr>
                <w:rFonts w:hint="eastAsia" w:ascii="Times New Roman" w:hAnsi="Times New Roman" w:cs="Times New Roman"/>
              </w:rPr>
              <w:t>需写出每个操作步骤相</w:t>
            </w:r>
            <w:r>
              <w:rPr>
                <w:rFonts w:ascii="Times New Roman" w:hAnsi="Times New Roman" w:cs="Times New Roman"/>
              </w:rPr>
              <w:t>关控制信号</w:t>
            </w:r>
            <w:r>
              <w:rPr>
                <w:rFonts w:hint="eastAsia" w:ascii="Times New Roman" w:hAnsi="Times New Roman" w:cs="Times New Roman"/>
              </w:rPr>
              <w:t>的0/1取值，并解释该步骤所执行的操作、实验现象，</w:t>
            </w:r>
            <w:r>
              <w:rPr>
                <w:rFonts w:hint="eastAsia" w:ascii="Times New Roman" w:hAnsi="Times New Roman" w:cs="Times New Roman"/>
                <w:b/>
              </w:rPr>
              <w:t>只需写出并解释与相应操作相关的控制信号和数据信号）</w:t>
            </w:r>
          </w:p>
          <w:p>
            <w:pPr>
              <w:ind w:left="315"/>
              <w:jc w:val="left"/>
              <w:rPr>
                <w:rFonts w:ascii="Times New Roman" w:hAnsi="Times New Roman" w:cs="Times New Roman"/>
              </w:rPr>
            </w:pPr>
          </w:p>
          <w:p>
            <w:pPr>
              <w:jc w:val="center"/>
              <w:rPr>
                <w:rFonts w:ascii="Times New Roman" w:hAnsi="Times New Roman" w:cs="Times New Roman"/>
                <w:b/>
                <w:sz w:val="18"/>
                <w:szCs w:val="18"/>
              </w:rPr>
            </w:pPr>
            <w:r>
              <w:rPr>
                <w:rFonts w:ascii="Times New Roman" w:hAnsi="Times New Roman" w:cs="Times New Roman"/>
              </w:rPr>
              <w:t>表1  微程序控制方式下</w:t>
            </w:r>
            <w:r>
              <w:rPr>
                <w:rFonts w:hint="eastAsia" w:ascii="Times New Roman" w:hAnsi="Times New Roman" w:cs="Times New Roman"/>
              </w:rPr>
              <w:t>数据通路</w:t>
            </w:r>
            <w:r>
              <w:rPr>
                <w:rFonts w:ascii="Times New Roman" w:hAnsi="Times New Roman" w:cs="Times New Roman"/>
              </w:rPr>
              <w:t>实验（</w:t>
            </w:r>
            <w:r>
              <w:rPr>
                <w:rFonts w:hint="eastAsia" w:ascii="Times New Roman" w:hAnsi="Times New Roman" w:cs="Times New Roman"/>
                <w:b/>
                <w:sz w:val="18"/>
                <w:szCs w:val="18"/>
              </w:rPr>
              <w:t>操作模式</w:t>
            </w:r>
            <w:r>
              <w:rPr>
                <w:rFonts w:ascii="Times New Roman" w:hAnsi="Times New Roman" w:cs="Times New Roman"/>
                <w:b/>
                <w:sz w:val="18"/>
                <w:szCs w:val="18"/>
              </w:rPr>
              <w:t>设为11</w:t>
            </w:r>
            <w:r>
              <w:rPr>
                <w:rFonts w:hint="eastAsia" w:ascii="Times New Roman" w:hAnsi="Times New Roman" w:cs="Times New Roman"/>
                <w:b/>
                <w:sz w:val="18"/>
                <w:szCs w:val="18"/>
              </w:rPr>
              <w:t>1</w:t>
            </w:r>
            <w:r>
              <w:rPr>
                <w:rFonts w:ascii="Times New Roman" w:hAnsi="Times New Roman" w:cs="Times New Roman"/>
                <w:b/>
                <w:sz w:val="18"/>
                <w:szCs w:val="18"/>
              </w:rPr>
              <w:t>1）</w:t>
            </w:r>
          </w:p>
          <w:tbl>
            <w:tblPr>
              <w:tblStyle w:val="3"/>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0"/>
              <w:gridCol w:w="459"/>
              <w:gridCol w:w="483"/>
              <w:gridCol w:w="544"/>
              <w:gridCol w:w="544"/>
              <w:gridCol w:w="577"/>
              <w:gridCol w:w="513"/>
              <w:gridCol w:w="652"/>
              <w:gridCol w:w="693"/>
              <w:gridCol w:w="644"/>
              <w:gridCol w:w="493"/>
              <w:gridCol w:w="503"/>
              <w:gridCol w:w="513"/>
              <w:gridCol w:w="514"/>
              <w:gridCol w:w="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第一步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R0</w:t>
                  </w:r>
                </w:p>
              </w:tc>
              <w:tc>
                <w:tcPr>
                  <w:tcW w:w="459" w:type="dxa"/>
                  <w:vMerge w:val="restart"/>
                </w:tcPr>
                <w:p>
                  <w:pPr>
                    <w:jc w:val="center"/>
                    <w:rPr>
                      <w:rFonts w:ascii="Times New Roman" w:hAnsi="Times New Roman" w:cs="Times New Roman"/>
                      <w:sz w:val="18"/>
                      <w:szCs w:val="18"/>
                    </w:rPr>
                  </w:pPr>
                  <w:r>
                    <w:rPr>
                      <w:rFonts w:ascii="Times New Roman" w:hAnsi="Times New Roman" w:cs="Times New Roman"/>
                      <w:sz w:val="18"/>
                      <w:szCs w:val="18"/>
                    </w:rPr>
                    <w:t>0</w:t>
                  </w:r>
                  <w:r>
                    <w:rPr>
                      <w:rFonts w:hint="eastAsia" w:ascii="Times New Roman" w:hAnsi="Times New Roman" w:cs="Times New Roman"/>
                      <w:sz w:val="18"/>
                      <w:szCs w:val="18"/>
                    </w:rPr>
                    <w:t>F</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01</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6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ascii="Times New Roman" w:hAnsi="Times New Roman" w:cs="Times New Roman"/>
                      <w:sz w:val="18"/>
                      <w:szCs w:val="18"/>
                    </w:rPr>
                  </w:pPr>
                </w:p>
              </w:tc>
              <w:tc>
                <w:tcPr>
                  <w:tcW w:w="514" w:type="dxa"/>
                </w:tcPr>
                <w:p>
                  <w:pPr>
                    <w:rPr>
                      <w:rFonts w:ascii="Times New Roman" w:hAnsi="Times New Roman" w:cs="Times New Roman"/>
                      <w:sz w:val="18"/>
                      <w:szCs w:val="18"/>
                    </w:rPr>
                  </w:pP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第二步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R1</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32</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6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14" w:type="dxa"/>
                </w:tcPr>
                <w:p>
                  <w:pPr>
                    <w:rPr>
                      <w:rFonts w:ascii="Times New Roman" w:hAnsi="Times New Roman" w:cs="Times New Roman"/>
                      <w:sz w:val="18"/>
                      <w:szCs w:val="18"/>
                    </w:rPr>
                  </w:pP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第三步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R2</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33</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6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第四步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R3</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34</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2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1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5" w:hRule="atLeast"/>
                <w:jc w:val="center"/>
              </w:trPr>
              <w:tc>
                <w:tcPr>
                  <w:tcW w:w="8813"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实验操作：复位 → 设置R0 → 设置R1 → 设置R2 → 设置R3</w:t>
                  </w:r>
                </w:p>
                <w:p>
                  <w:pPr>
                    <w:rPr>
                      <w:rFonts w:hint="eastAsia" w:ascii="Times New Roman" w:hAnsi="Times New Roman" w:cs="Times New Roman"/>
                      <w:sz w:val="18"/>
                      <w:szCs w:val="18"/>
                    </w:rPr>
                  </w:pPr>
                  <w:r>
                    <w:rPr>
                      <w:rFonts w:hint="eastAsia" w:ascii="Times New Roman" w:hAnsi="Times New Roman" w:cs="Times New Roman"/>
                      <w:sz w:val="18"/>
                      <w:szCs w:val="18"/>
                    </w:rPr>
                    <w:t>①按复位按钮 CLR，使 TEC-8 实验系统复位。</w:t>
                  </w:r>
                </w:p>
                <w:p>
                  <w:pPr>
                    <w:rPr>
                      <w:rFonts w:hint="eastAsia" w:ascii="Times New Roman" w:hAnsi="Times New Roman" w:cs="Times New Roman" w:eastAsiaTheme="minorEastAsia"/>
                      <w:sz w:val="18"/>
                      <w:szCs w:val="18"/>
                      <w:lang w:eastAsia="zh-CN"/>
                    </w:rPr>
                  </w:pPr>
                  <w:r>
                    <w:rPr>
                      <w:rFonts w:hint="eastAsia" w:ascii="Times New Roman" w:hAnsi="Times New Roman" w:cs="Times New Roman"/>
                      <w:sz w:val="18"/>
                      <w:szCs w:val="18"/>
                    </w:rPr>
                    <w:t>②指示灯µA5~µA0显示 0FH。在数据开关SD7~SD0上设置数</w:t>
                  </w:r>
                  <w:r>
                    <w:rPr>
                      <w:rFonts w:hint="eastAsia" w:cs="Times New Roman"/>
                      <w:sz w:val="18"/>
                      <w:szCs w:val="18"/>
                      <w:lang w:val="en-US" w:eastAsia="zh-CN"/>
                    </w:rPr>
                    <w:t>13</w:t>
                  </w:r>
                  <w:r>
                    <w:rPr>
                      <w:rFonts w:hint="eastAsia" w:ascii="Times New Roman" w:hAnsi="Times New Roman" w:cs="Times New Roman"/>
                      <w:sz w:val="18"/>
                      <w:szCs w:val="18"/>
                    </w:rPr>
                    <w:t>H。在数据总线DBUS指示灯D7D0上可以看到数</w:t>
                  </w:r>
                  <w:r>
                    <w:rPr>
                      <w:rFonts w:hint="eastAsia" w:cs="Times New Roman"/>
                      <w:sz w:val="18"/>
                      <w:szCs w:val="18"/>
                      <w:lang w:val="en-US" w:eastAsia="zh-CN"/>
                    </w:rPr>
                    <w:t>13</w:t>
                  </w:r>
                  <w:r>
                    <w:rPr>
                      <w:rFonts w:hint="eastAsia" w:ascii="Times New Roman" w:hAnsi="Times New Roman" w:cs="Times New Roman"/>
                      <w:sz w:val="18"/>
                      <w:szCs w:val="18"/>
                      <w:lang w:val="en-US" w:eastAsia="zh-CN"/>
                    </w:rPr>
                    <w:t>H。此时RD0为0、RD1为0DRW为1。</w:t>
                  </w:r>
                  <w:r>
                    <w:rPr>
                      <w:rFonts w:hint="eastAsia" w:ascii="Times New Roman" w:hAnsi="Times New Roman" w:cs="Times New Roman"/>
                      <w:sz w:val="18"/>
                      <w:szCs w:val="18"/>
                    </w:rPr>
                    <w:t>按一次QD按钮，将SD7SD0上的数写入寄存器R0</w:t>
                  </w:r>
                  <w:r>
                    <w:rPr>
                      <w:rFonts w:hint="eastAsia" w:ascii="Times New Roman" w:hAnsi="Times New Roman" w:cs="Times New Roman"/>
                      <w:sz w:val="18"/>
                      <w:szCs w:val="18"/>
                      <w:lang w:eastAsia="zh-CN"/>
                    </w:rPr>
                    <w:t>。</w:t>
                  </w:r>
                </w:p>
                <w:p>
                  <w:pPr>
                    <w:rPr>
                      <w:rFonts w:hint="eastAsia" w:ascii="Times New Roman" w:hAnsi="Times New Roman" w:cs="Times New Roman"/>
                      <w:sz w:val="18"/>
                      <w:szCs w:val="18"/>
                    </w:rPr>
                  </w:pPr>
                  <w:r>
                    <w:rPr>
                      <w:rFonts w:hint="eastAsia" w:ascii="Times New Roman" w:hAnsi="Times New Roman" w:cs="Times New Roman"/>
                      <w:sz w:val="18"/>
                      <w:szCs w:val="18"/>
                    </w:rPr>
                    <w:t>③在指示灯µA5~µA0显示32H时，在指示灯 B7~B0 观测寄存器R0的值，R0的值为75H，在数据开关SD7~SD0上设置数</w:t>
                  </w:r>
                  <w:r>
                    <w:rPr>
                      <w:rFonts w:hint="eastAsia" w:cs="Times New Roman"/>
                      <w:sz w:val="18"/>
                      <w:szCs w:val="18"/>
                      <w:lang w:val="en-US" w:eastAsia="zh-CN"/>
                    </w:rPr>
                    <w:t>28H</w:t>
                  </w:r>
                  <w:r>
                    <w:rPr>
                      <w:rFonts w:hint="eastAsia" w:ascii="Times New Roman" w:hAnsi="Times New Roman" w:cs="Times New Roman"/>
                      <w:sz w:val="18"/>
                      <w:szCs w:val="18"/>
                    </w:rPr>
                    <w:t>，</w:t>
                  </w:r>
                  <w:r>
                    <w:rPr>
                      <w:rFonts w:hint="eastAsia" w:ascii="Times New Roman" w:hAnsi="Times New Roman" w:cs="Times New Roman"/>
                      <w:sz w:val="18"/>
                      <w:szCs w:val="18"/>
                      <w:lang w:val="en-US" w:eastAsia="zh-CN"/>
                    </w:rPr>
                    <w:t>此时RD0为1、RD0为1DRW为1</w:t>
                  </w:r>
                  <w:r>
                    <w:rPr>
                      <w:rFonts w:hint="eastAsia" w:ascii="Times New Roman" w:hAnsi="Times New Roman" w:cs="Times New Roman"/>
                      <w:sz w:val="18"/>
                      <w:szCs w:val="18"/>
                    </w:rPr>
                    <w:t>按一次QD按钮，将数</w:t>
                  </w:r>
                  <w:r>
                    <w:rPr>
                      <w:rFonts w:hint="eastAsia" w:cs="Times New Roman"/>
                      <w:sz w:val="18"/>
                      <w:szCs w:val="18"/>
                      <w:lang w:val="en-US" w:eastAsia="zh-CN"/>
                    </w:rPr>
                    <w:t>28H</w:t>
                  </w:r>
                  <w:r>
                    <w:rPr>
                      <w:rFonts w:hint="eastAsia" w:ascii="Times New Roman" w:hAnsi="Times New Roman" w:cs="Times New Roman"/>
                      <w:sz w:val="18"/>
                      <w:szCs w:val="18"/>
                    </w:rPr>
                    <w:t>写入R1,</w:t>
                  </w:r>
                </w:p>
                <w:p>
                  <w:pPr>
                    <w:rPr>
                      <w:rFonts w:hint="eastAsia" w:ascii="Times New Roman" w:hAnsi="Times New Roman" w:cs="Times New Roman"/>
                      <w:sz w:val="18"/>
                      <w:szCs w:val="18"/>
                    </w:rPr>
                  </w:pPr>
                  <w:r>
                    <w:rPr>
                      <w:rFonts w:hint="eastAsia" w:ascii="Times New Roman" w:hAnsi="Times New Roman" w:cs="Times New Roman"/>
                      <w:sz w:val="18"/>
                      <w:szCs w:val="18"/>
                    </w:rPr>
                    <w:t>④在指示灯 µA5~µA0 显示33H时，在指示灯B7B0上观测R1的值,R1值为</w:t>
                  </w:r>
                  <w:r>
                    <w:rPr>
                      <w:rFonts w:hint="eastAsia" w:cs="Times New Roman"/>
                      <w:sz w:val="18"/>
                      <w:szCs w:val="18"/>
                      <w:lang w:val="en-US" w:eastAsia="zh-CN"/>
                    </w:rPr>
                    <w:t>28H</w:t>
                  </w:r>
                  <w:r>
                    <w:rPr>
                      <w:rFonts w:hint="eastAsia" w:ascii="Times New Roman" w:hAnsi="Times New Roman" w:cs="Times New Roman"/>
                      <w:sz w:val="18"/>
                      <w:szCs w:val="18"/>
                    </w:rPr>
                    <w:t>，在数据开关SD7SD0上设置数</w:t>
                  </w:r>
                  <w:r>
                    <w:rPr>
                      <w:rFonts w:hint="eastAsia" w:cs="Times New Roman"/>
                      <w:sz w:val="18"/>
                      <w:szCs w:val="18"/>
                      <w:lang w:val="en-US" w:eastAsia="zh-CN"/>
                    </w:rPr>
                    <w:t>32H</w:t>
                  </w:r>
                  <w:r>
                    <w:rPr>
                      <w:rFonts w:hint="eastAsia" w:ascii="Times New Roman" w:hAnsi="Times New Roman" w:cs="Times New Roman"/>
                      <w:sz w:val="18"/>
                      <w:szCs w:val="18"/>
                    </w:rPr>
                    <w:t>，</w:t>
                  </w:r>
                  <w:r>
                    <w:rPr>
                      <w:rFonts w:hint="eastAsia" w:ascii="Times New Roman" w:hAnsi="Times New Roman" w:cs="Times New Roman"/>
                      <w:sz w:val="18"/>
                      <w:szCs w:val="18"/>
                      <w:lang w:val="en-US" w:eastAsia="zh-CN"/>
                    </w:rPr>
                    <w:t>此时RD0为0、RD1为1DRW为1</w:t>
                  </w:r>
                  <w:r>
                    <w:rPr>
                      <w:rFonts w:hint="eastAsia" w:ascii="Times New Roman" w:hAnsi="Times New Roman" w:cs="Times New Roman"/>
                      <w:sz w:val="18"/>
                      <w:szCs w:val="18"/>
                    </w:rPr>
                    <w:t xml:space="preserve">按一次QD按钮，将数 </w:t>
                  </w:r>
                  <w:r>
                    <w:rPr>
                      <w:rFonts w:hint="eastAsia" w:cs="Times New Roman"/>
                      <w:sz w:val="18"/>
                      <w:szCs w:val="18"/>
                      <w:lang w:val="en-US" w:eastAsia="zh-CN"/>
                    </w:rPr>
                    <w:t>32H</w:t>
                  </w:r>
                  <w:r>
                    <w:rPr>
                      <w:rFonts w:hint="eastAsia" w:ascii="Times New Roman" w:hAnsi="Times New Roman" w:cs="Times New Roman"/>
                      <w:sz w:val="18"/>
                      <w:szCs w:val="18"/>
                    </w:rPr>
                    <w:t>写入R2；</w:t>
                  </w:r>
                </w:p>
                <w:p>
                  <w:pPr>
                    <w:rPr>
                      <w:rFonts w:ascii="Times New Roman" w:hAnsi="Times New Roman" w:cs="Times New Roman"/>
                      <w:sz w:val="18"/>
                      <w:szCs w:val="18"/>
                    </w:rPr>
                  </w:pPr>
                  <w:r>
                    <w:rPr>
                      <w:rFonts w:hint="eastAsia" w:ascii="Times New Roman" w:hAnsi="Times New Roman" w:cs="Times New Roman"/>
                      <w:sz w:val="18"/>
                      <w:szCs w:val="18"/>
                    </w:rPr>
                    <w:t>⑤在指示灯 µA5~µA0 显示34H时，在指示灯B7B0上观测R2的值，R2的值为</w:t>
                  </w:r>
                  <w:r>
                    <w:rPr>
                      <w:rFonts w:hint="eastAsia" w:cs="Times New Roman"/>
                      <w:sz w:val="18"/>
                      <w:szCs w:val="18"/>
                      <w:lang w:val="en-US" w:eastAsia="zh-CN"/>
                    </w:rPr>
                    <w:t>32H</w:t>
                  </w:r>
                  <w:r>
                    <w:rPr>
                      <w:rFonts w:hint="eastAsia" w:ascii="Times New Roman" w:hAnsi="Times New Roman" w:cs="Times New Roman"/>
                      <w:sz w:val="18"/>
                      <w:szCs w:val="18"/>
                    </w:rPr>
                    <w:t>，在数据开关SD7SD0上设置数</w:t>
                  </w:r>
                  <w:r>
                    <w:rPr>
                      <w:rFonts w:hint="eastAsia" w:cs="Times New Roman"/>
                      <w:sz w:val="18"/>
                      <w:szCs w:val="18"/>
                      <w:lang w:val="en-US" w:eastAsia="zh-CN"/>
                    </w:rPr>
                    <w:t>F3H</w:t>
                  </w:r>
                  <w:r>
                    <w:rPr>
                      <w:rFonts w:hint="eastAsia" w:ascii="Times New Roman" w:hAnsi="Times New Roman" w:cs="Times New Roman"/>
                      <w:sz w:val="18"/>
                      <w:szCs w:val="18"/>
                    </w:rPr>
                    <w:t>，</w:t>
                  </w:r>
                  <w:r>
                    <w:rPr>
                      <w:rFonts w:hint="eastAsia" w:ascii="Times New Roman" w:hAnsi="Times New Roman" w:cs="Times New Roman"/>
                      <w:sz w:val="18"/>
                      <w:szCs w:val="18"/>
                      <w:lang w:val="en-US" w:eastAsia="zh-CN"/>
                    </w:rPr>
                    <w:t>此时RD0为1、RD1为0DRW为1</w:t>
                  </w:r>
                  <w:r>
                    <w:rPr>
                      <w:rFonts w:hint="eastAsia" w:ascii="Times New Roman" w:hAnsi="Times New Roman" w:cs="Times New Roman"/>
                      <w:sz w:val="18"/>
                      <w:szCs w:val="18"/>
                    </w:rPr>
                    <w:t>按一次QD按钮，将数 32H写入R3。</w:t>
                  </w:r>
                </w:p>
              </w:tc>
            </w:tr>
          </w:tbl>
          <w:p>
            <w:pPr>
              <w:rPr>
                <w:rFonts w:hint="eastAsia" w:ascii="Times New Roman" w:hAnsi="Times New Roman" w:cs="Times New Roman"/>
              </w:rPr>
            </w:pPr>
          </w:p>
          <w:p>
            <w:pPr>
              <w:rPr>
                <w:rFonts w:ascii="Times New Roman" w:hAnsi="Times New Roman" w:cs="Times New Roman"/>
              </w:rPr>
            </w:pPr>
          </w:p>
          <w:tbl>
            <w:tblPr>
              <w:tblStyle w:val="3"/>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0"/>
              <w:gridCol w:w="459"/>
              <w:gridCol w:w="483"/>
              <w:gridCol w:w="544"/>
              <w:gridCol w:w="544"/>
              <w:gridCol w:w="577"/>
              <w:gridCol w:w="513"/>
              <w:gridCol w:w="652"/>
              <w:gridCol w:w="693"/>
              <w:gridCol w:w="644"/>
              <w:gridCol w:w="493"/>
              <w:gridCol w:w="503"/>
              <w:gridCol w:w="513"/>
              <w:gridCol w:w="514"/>
              <w:gridCol w:w="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第五步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PC和AR初值</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35</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1010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3"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vAlign w:val="top"/>
                </w:tcPr>
                <w:p>
                  <w:pPr>
                    <w:rPr>
                      <w:rFonts w:ascii="Times New Roman" w:hAnsi="Times New Roman" w:cs="Times New Roman"/>
                      <w:sz w:val="18"/>
                      <w:szCs w:val="18"/>
                    </w:rPr>
                  </w:pPr>
                  <w:r>
                    <w:rPr>
                      <w:rFonts w:hint="eastAsia" w:cs="Times New Roman"/>
                      <w:sz w:val="18"/>
                      <w:szCs w:val="18"/>
                      <w:lang w:val="en-US" w:eastAsia="zh-CN"/>
                    </w:rPr>
                    <w:t>28H</w:t>
                  </w:r>
                </w:p>
              </w:tc>
              <w:tc>
                <w:tcPr>
                  <w:tcW w:w="514" w:type="dxa"/>
                  <w:vAlign w:val="top"/>
                </w:tcPr>
                <w:p>
                  <w:pPr>
                    <w:rPr>
                      <w:rFonts w:ascii="Times New Roman" w:hAnsi="Times New Roman" w:cs="Times New Roman"/>
                      <w:sz w:val="18"/>
                      <w:szCs w:val="18"/>
                    </w:rPr>
                  </w:pPr>
                  <w:r>
                    <w:rPr>
                      <w:rFonts w:hint="eastAsia" w:cs="Times New Roman"/>
                      <w:sz w:val="18"/>
                      <w:szCs w:val="18"/>
                      <w:lang w:val="en-US" w:eastAsia="zh-CN"/>
                    </w:rPr>
                    <w:t>32H</w:t>
                  </w:r>
                </w:p>
              </w:tc>
              <w:tc>
                <w:tcPr>
                  <w:tcW w:w="521" w:type="dxa"/>
                  <w:vAlign w:val="top"/>
                </w:tcPr>
                <w:p>
                  <w:pPr>
                    <w:rPr>
                      <w:rFonts w:ascii="Times New Roman" w:hAnsi="Times New Roman" w:cs="Times New Roman"/>
                      <w:sz w:val="18"/>
                      <w:szCs w:val="18"/>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20H</w:t>
                  </w:r>
                </w:p>
              </w:tc>
              <w:tc>
                <w:tcPr>
                  <w:tcW w:w="51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7FH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6" w:hRule="atLeast"/>
                <w:jc w:val="center"/>
              </w:trPr>
              <w:tc>
                <w:tcPr>
                  <w:tcW w:w="8813"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实验操作：重新开关设置PC和AR初值。</w:t>
                  </w:r>
                </w:p>
                <w:p>
                  <w:pPr>
                    <w:rPr>
                      <w:rFonts w:hint="eastAsia" w:ascii="Times New Roman" w:hAnsi="Times New Roman" w:cs="Times New Roman"/>
                      <w:sz w:val="18"/>
                      <w:szCs w:val="18"/>
                    </w:rPr>
                  </w:pPr>
                </w:p>
                <w:p>
                  <w:pPr>
                    <w:rPr>
                      <w:rFonts w:ascii="Times New Roman" w:hAnsi="Times New Roman" w:cs="Times New Roman"/>
                      <w:sz w:val="18"/>
                      <w:szCs w:val="18"/>
                    </w:rPr>
                  </w:pPr>
                  <w:r>
                    <w:rPr>
                      <w:rFonts w:hint="eastAsia" w:ascii="Times New Roman" w:hAnsi="Times New Roman" w:cs="Times New Roman"/>
                      <w:sz w:val="18"/>
                      <w:szCs w:val="18"/>
                    </w:rPr>
                    <w:t>指示灯µA5µA0显示35H。此时指示灯B7B0显示寄存器R3的值,R3的值为</w:t>
                  </w:r>
                  <w:r>
                    <w:rPr>
                      <w:rFonts w:hint="eastAsia" w:cs="Times New Roman"/>
                      <w:sz w:val="18"/>
                      <w:szCs w:val="18"/>
                      <w:lang w:val="en-US" w:eastAsia="zh-CN"/>
                    </w:rPr>
                    <w:t>F3H</w:t>
                  </w:r>
                  <w:r>
                    <w:rPr>
                      <w:rFonts w:hint="eastAsia" w:ascii="Times New Roman" w:hAnsi="Times New Roman" w:cs="Times New Roman"/>
                      <w:sz w:val="18"/>
                      <w:szCs w:val="18"/>
                    </w:rPr>
                    <w:t>。在数据开关 SD7~SD0 上设置地址20H。在数据总线 DBUSD7-D0上观察到20H的值，地址设置正确。</w:t>
                  </w:r>
                  <w:r>
                    <w:rPr>
                      <w:rFonts w:hint="eastAsia" w:ascii="Times New Roman" w:hAnsi="Times New Roman" w:cs="Times New Roman"/>
                      <w:sz w:val="18"/>
                      <w:szCs w:val="18"/>
                      <w:lang w:val="en-US" w:eastAsia="zh-CN"/>
                    </w:rPr>
                    <w:t>此时LAR和LPC为1，</w:t>
                  </w:r>
                  <w:r>
                    <w:rPr>
                      <w:rFonts w:hint="eastAsia" w:ascii="Times New Roman" w:hAnsi="Times New Roman" w:cs="Times New Roman"/>
                      <w:sz w:val="18"/>
                      <w:szCs w:val="18"/>
                    </w:rPr>
                    <w:t>按一次QD按钮，将SD7SD0上的地址写入地址寄存器AR和程序计数器PC</w:t>
                  </w:r>
                </w:p>
              </w:tc>
            </w:tr>
          </w:tbl>
          <w:p>
            <w:pPr>
              <w:rPr>
                <w:rFonts w:hint="eastAsia" w:ascii="Times New Roman" w:hAnsi="Times New Roman" w:cs="Times New Roman"/>
              </w:rPr>
            </w:pPr>
          </w:p>
          <w:p>
            <w:pPr>
              <w:rPr>
                <w:rFonts w:ascii="Times New Roman" w:hAnsi="Times New Roman" w:cs="Times New Roman"/>
              </w:rPr>
            </w:pPr>
          </w:p>
          <w:tbl>
            <w:tblPr>
              <w:tblStyle w:val="3"/>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00"/>
              <w:gridCol w:w="458"/>
              <w:gridCol w:w="480"/>
              <w:gridCol w:w="540"/>
              <w:gridCol w:w="590"/>
              <w:gridCol w:w="568"/>
              <w:gridCol w:w="548"/>
              <w:gridCol w:w="639"/>
              <w:gridCol w:w="682"/>
              <w:gridCol w:w="690"/>
              <w:gridCol w:w="491"/>
              <w:gridCol w:w="501"/>
              <w:gridCol w:w="509"/>
              <w:gridCol w:w="514"/>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6" w:hRule="atLeast"/>
                <w:jc w:val="center"/>
              </w:trPr>
              <w:tc>
                <w:tcPr>
                  <w:tcW w:w="110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第六步</w:t>
                  </w:r>
                  <w:r>
                    <w:rPr>
                      <w:rFonts w:ascii="Times New Roman" w:hAnsi="Times New Roman" w:cs="Times New Roman"/>
                      <w:b/>
                      <w:bCs/>
                      <w:sz w:val="15"/>
                      <w:szCs w:val="15"/>
                    </w:rPr>
                    <w:t>操作</w:t>
                  </w:r>
                </w:p>
              </w:tc>
              <w:tc>
                <w:tcPr>
                  <w:tcW w:w="458"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9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68"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4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39"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82"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90"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09"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将R0写入内存</w:t>
                  </w:r>
                </w:p>
              </w:tc>
              <w:tc>
                <w:tcPr>
                  <w:tcW w:w="458"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36</w:t>
                  </w:r>
                  <w:r>
                    <w:rPr>
                      <w:rFonts w:ascii="Times New Roman" w:hAnsi="Times New Roman" w:cs="Times New Roman"/>
                      <w:sz w:val="18"/>
                      <w:szCs w:val="18"/>
                    </w:rPr>
                    <w:t>H</w:t>
                  </w:r>
                </w:p>
              </w:tc>
              <w:tc>
                <w:tcPr>
                  <w:tcW w:w="480"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0"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1010</w:t>
                  </w:r>
                </w:p>
              </w:tc>
              <w:tc>
                <w:tcPr>
                  <w:tcW w:w="590"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68"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01</w:t>
                  </w:r>
                </w:p>
              </w:tc>
              <w:tc>
                <w:tcPr>
                  <w:tcW w:w="548"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39"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82"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690"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1"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01"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9"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28H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32H</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vAlign w:val="center"/>
                </w:tcPr>
                <w:p>
                  <w:pPr>
                    <w:jc w:val="center"/>
                    <w:rPr>
                      <w:rFonts w:ascii="Times New Roman" w:hAnsi="Times New Roman" w:cs="Times New Roman"/>
                      <w:b/>
                      <w:bCs/>
                      <w:sz w:val="15"/>
                      <w:szCs w:val="15"/>
                    </w:rPr>
                  </w:pPr>
                </w:p>
              </w:tc>
              <w:tc>
                <w:tcPr>
                  <w:tcW w:w="480"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68"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48"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3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82"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09"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03"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tcPr>
                <w:p>
                  <w:pPr>
                    <w:rPr>
                      <w:rFonts w:ascii="Times New Roman" w:hAnsi="Times New Roman" w:cs="Times New Roman"/>
                      <w:sz w:val="18"/>
                      <w:szCs w:val="18"/>
                    </w:rPr>
                  </w:pPr>
                </w:p>
              </w:tc>
              <w:tc>
                <w:tcPr>
                  <w:tcW w:w="480"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0"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90"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68"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8"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39"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82"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90"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1"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1"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21H</w:t>
                  </w:r>
                </w:p>
              </w:tc>
              <w:tc>
                <w:tcPr>
                  <w:tcW w:w="509"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20H</w:t>
                  </w:r>
                </w:p>
              </w:tc>
              <w:tc>
                <w:tcPr>
                  <w:tcW w:w="514"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3" w:type="dxa"/>
                  <w:vAlign w:val="top"/>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6" w:hRule="atLeast"/>
                <w:jc w:val="center"/>
              </w:trPr>
              <w:tc>
                <w:tcPr>
                  <w:tcW w:w="110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第七步</w:t>
                  </w:r>
                  <w:r>
                    <w:rPr>
                      <w:rFonts w:ascii="Times New Roman" w:hAnsi="Times New Roman" w:cs="Times New Roman"/>
                      <w:b/>
                      <w:bCs/>
                      <w:sz w:val="15"/>
                      <w:szCs w:val="15"/>
                    </w:rPr>
                    <w:t>操作</w:t>
                  </w:r>
                </w:p>
              </w:tc>
              <w:tc>
                <w:tcPr>
                  <w:tcW w:w="458"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9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68"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4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39"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82"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90"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09"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将R1写入内存</w:t>
                  </w:r>
                </w:p>
              </w:tc>
              <w:tc>
                <w:tcPr>
                  <w:tcW w:w="458"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37</w:t>
                  </w:r>
                  <w:r>
                    <w:rPr>
                      <w:rFonts w:ascii="Times New Roman" w:hAnsi="Times New Roman" w:cs="Times New Roman"/>
                      <w:sz w:val="18"/>
                      <w:szCs w:val="18"/>
                    </w:rPr>
                    <w:t>H</w:t>
                  </w:r>
                </w:p>
              </w:tc>
              <w:tc>
                <w:tcPr>
                  <w:tcW w:w="480"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0"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1010</w:t>
                  </w:r>
                </w:p>
              </w:tc>
              <w:tc>
                <w:tcPr>
                  <w:tcW w:w="590"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68" w:type="dxa"/>
                  <w:vAlign w:val="top"/>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w:t>
                  </w:r>
                </w:p>
              </w:tc>
              <w:tc>
                <w:tcPr>
                  <w:tcW w:w="548"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39" w:type="dxa"/>
                  <w:vAlign w:val="top"/>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82" w:type="dxa"/>
                  <w:vAlign w:val="top"/>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690" w:type="dxa"/>
                  <w:vAlign w:val="top"/>
                </w:tcPr>
                <w:p>
                  <w:pPr>
                    <w:rPr>
                      <w:rFonts w:ascii="Times New Roman" w:hAnsi="Times New Roman" w:cs="Times New Roman"/>
                      <w:sz w:val="18"/>
                      <w:szCs w:val="18"/>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1" w:type="dxa"/>
                  <w:vAlign w:val="top"/>
                </w:tcPr>
                <w:p>
                  <w:pPr>
                    <w:rPr>
                      <w:rFonts w:ascii="Times New Roman" w:hAnsi="Times New Roman" w:cs="Times New Roman"/>
                      <w:sz w:val="18"/>
                      <w:szCs w:val="18"/>
                    </w:rPr>
                  </w:pPr>
                  <w:r>
                    <w:rPr>
                      <w:rFonts w:hint="eastAsia" w:cs="Times New Roman"/>
                      <w:sz w:val="18"/>
                      <w:szCs w:val="18"/>
                      <w:lang w:val="en-US" w:eastAsia="zh-CN"/>
                    </w:rPr>
                    <w:t>32H</w:t>
                  </w:r>
                </w:p>
              </w:tc>
              <w:tc>
                <w:tcPr>
                  <w:tcW w:w="501"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9"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28H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32H</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vAlign w:val="center"/>
                </w:tcPr>
                <w:p>
                  <w:pPr>
                    <w:jc w:val="center"/>
                    <w:rPr>
                      <w:rFonts w:ascii="Times New Roman" w:hAnsi="Times New Roman" w:cs="Times New Roman"/>
                      <w:b/>
                      <w:bCs/>
                      <w:sz w:val="15"/>
                      <w:szCs w:val="15"/>
                    </w:rPr>
                  </w:pPr>
                </w:p>
              </w:tc>
              <w:tc>
                <w:tcPr>
                  <w:tcW w:w="480"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68"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48"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3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82"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09"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03"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tcPr>
                <w:p>
                  <w:pPr>
                    <w:rPr>
                      <w:rFonts w:ascii="Times New Roman" w:hAnsi="Times New Roman" w:cs="Times New Roman"/>
                      <w:sz w:val="18"/>
                      <w:szCs w:val="18"/>
                    </w:rPr>
                  </w:pPr>
                </w:p>
              </w:tc>
              <w:tc>
                <w:tcPr>
                  <w:tcW w:w="480"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0</w:t>
                  </w:r>
                </w:p>
              </w:tc>
              <w:tc>
                <w:tcPr>
                  <w:tcW w:w="540"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1</w:t>
                  </w:r>
                </w:p>
              </w:tc>
              <w:tc>
                <w:tcPr>
                  <w:tcW w:w="590"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1</w:t>
                  </w:r>
                </w:p>
              </w:tc>
              <w:tc>
                <w:tcPr>
                  <w:tcW w:w="568"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0</w:t>
                  </w:r>
                </w:p>
              </w:tc>
              <w:tc>
                <w:tcPr>
                  <w:tcW w:w="548"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1</w:t>
                  </w:r>
                </w:p>
              </w:tc>
              <w:tc>
                <w:tcPr>
                  <w:tcW w:w="639"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0</w:t>
                  </w:r>
                </w:p>
              </w:tc>
              <w:tc>
                <w:tcPr>
                  <w:tcW w:w="682"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1</w:t>
                  </w:r>
                </w:p>
              </w:tc>
              <w:tc>
                <w:tcPr>
                  <w:tcW w:w="690"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0</w:t>
                  </w:r>
                </w:p>
              </w:tc>
              <w:tc>
                <w:tcPr>
                  <w:tcW w:w="491"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0</w:t>
                  </w:r>
                </w:p>
              </w:tc>
              <w:tc>
                <w:tcPr>
                  <w:tcW w:w="501"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22H</w:t>
                  </w:r>
                </w:p>
              </w:tc>
              <w:tc>
                <w:tcPr>
                  <w:tcW w:w="509" w:type="dxa"/>
                  <w:vAlign w:val="top"/>
                </w:tcPr>
                <w:p>
                  <w:pPr>
                    <w:rPr>
                      <w:rFonts w:ascii="Times New Roman" w:hAnsi="Times New Roman" w:cs="Times New Roman"/>
                      <w:sz w:val="18"/>
                      <w:szCs w:val="18"/>
                    </w:rPr>
                  </w:pPr>
                  <w:r>
                    <w:rPr>
                      <w:rFonts w:hint="eastAsia" w:ascii="Times New Roman" w:hAnsi="Times New Roman" w:cs="Times New Roman"/>
                      <w:sz w:val="18"/>
                      <w:szCs w:val="18"/>
                      <w:lang w:val="en-US" w:eastAsia="zh-CN"/>
                    </w:rPr>
                    <w:t>21H</w:t>
                  </w:r>
                </w:p>
              </w:tc>
              <w:tc>
                <w:tcPr>
                  <w:tcW w:w="514" w:type="dxa"/>
                  <w:vAlign w:val="top"/>
                </w:tcPr>
                <w:p>
                  <w:pPr>
                    <w:rPr>
                      <w:rFonts w:ascii="Times New Roman" w:hAnsi="Times New Roman" w:cs="Times New Roman"/>
                      <w:sz w:val="18"/>
                      <w:szCs w:val="18"/>
                    </w:rPr>
                  </w:pPr>
                  <w:r>
                    <w:rPr>
                      <w:rFonts w:hint="eastAsia" w:cs="Times New Roman"/>
                      <w:sz w:val="18"/>
                      <w:szCs w:val="18"/>
                      <w:lang w:val="en-US" w:eastAsia="zh-CN"/>
                    </w:rPr>
                    <w:t>28H</w:t>
                  </w:r>
                </w:p>
              </w:tc>
              <w:tc>
                <w:tcPr>
                  <w:tcW w:w="503" w:type="dxa"/>
                  <w:vAlign w:val="top"/>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6" w:hRule="atLeast"/>
                <w:jc w:val="center"/>
              </w:trPr>
              <w:tc>
                <w:tcPr>
                  <w:tcW w:w="110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第八步</w:t>
                  </w:r>
                  <w:r>
                    <w:rPr>
                      <w:rFonts w:ascii="Times New Roman" w:hAnsi="Times New Roman" w:cs="Times New Roman"/>
                      <w:b/>
                      <w:bCs/>
                      <w:sz w:val="15"/>
                      <w:szCs w:val="15"/>
                    </w:rPr>
                    <w:t>操作</w:t>
                  </w:r>
                </w:p>
              </w:tc>
              <w:tc>
                <w:tcPr>
                  <w:tcW w:w="458"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9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68"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4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39"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82"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90"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09"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将R2写入内存</w:t>
                  </w:r>
                </w:p>
              </w:tc>
              <w:tc>
                <w:tcPr>
                  <w:tcW w:w="458"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38</w:t>
                  </w:r>
                  <w:r>
                    <w:rPr>
                      <w:rFonts w:ascii="Times New Roman" w:hAnsi="Times New Roman" w:cs="Times New Roman"/>
                      <w:sz w:val="18"/>
                      <w:szCs w:val="18"/>
                    </w:rPr>
                    <w:t>H</w:t>
                  </w:r>
                </w:p>
              </w:tc>
              <w:tc>
                <w:tcPr>
                  <w:tcW w:w="48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1010</w:t>
                  </w:r>
                </w:p>
              </w:tc>
              <w:tc>
                <w:tcPr>
                  <w:tcW w:w="59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68"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4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39"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82"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690"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01"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9"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28H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32H</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vAlign w:val="center"/>
                </w:tcPr>
                <w:p>
                  <w:pPr>
                    <w:jc w:val="center"/>
                    <w:rPr>
                      <w:rFonts w:ascii="Times New Roman" w:hAnsi="Times New Roman" w:cs="Times New Roman"/>
                      <w:b/>
                      <w:bCs/>
                      <w:sz w:val="15"/>
                      <w:szCs w:val="15"/>
                    </w:rPr>
                  </w:pPr>
                </w:p>
              </w:tc>
              <w:tc>
                <w:tcPr>
                  <w:tcW w:w="480"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68"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48"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3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82"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09"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03"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tcPr>
                <w:p>
                  <w:pPr>
                    <w:rPr>
                      <w:rFonts w:ascii="Times New Roman" w:hAnsi="Times New Roman" w:cs="Times New Roman"/>
                      <w:sz w:val="18"/>
                      <w:szCs w:val="18"/>
                    </w:rPr>
                  </w:pPr>
                </w:p>
              </w:tc>
              <w:tc>
                <w:tcPr>
                  <w:tcW w:w="48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9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6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39"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8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9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1"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1"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23H</w:t>
                  </w:r>
                </w:p>
              </w:tc>
              <w:tc>
                <w:tcPr>
                  <w:tcW w:w="509"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22H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03"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6" w:hRule="atLeast"/>
                <w:jc w:val="center"/>
              </w:trPr>
              <w:tc>
                <w:tcPr>
                  <w:tcW w:w="110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第九步</w:t>
                  </w:r>
                  <w:r>
                    <w:rPr>
                      <w:rFonts w:ascii="Times New Roman" w:hAnsi="Times New Roman" w:cs="Times New Roman"/>
                      <w:b/>
                      <w:bCs/>
                      <w:sz w:val="15"/>
                      <w:szCs w:val="15"/>
                    </w:rPr>
                    <w:t>操作</w:t>
                  </w:r>
                </w:p>
              </w:tc>
              <w:tc>
                <w:tcPr>
                  <w:tcW w:w="458"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9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68"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4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39"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82"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90"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09"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将R3写入内存</w:t>
                  </w:r>
                </w:p>
              </w:tc>
              <w:tc>
                <w:tcPr>
                  <w:tcW w:w="458"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39</w:t>
                  </w:r>
                  <w:r>
                    <w:rPr>
                      <w:rFonts w:ascii="Times New Roman" w:hAnsi="Times New Roman" w:cs="Times New Roman"/>
                      <w:sz w:val="18"/>
                      <w:szCs w:val="18"/>
                    </w:rPr>
                    <w:t>H</w:t>
                  </w:r>
                </w:p>
              </w:tc>
              <w:tc>
                <w:tcPr>
                  <w:tcW w:w="48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9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68"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4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39"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82"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20H</w:t>
                  </w:r>
                </w:p>
              </w:tc>
              <w:tc>
                <w:tcPr>
                  <w:tcW w:w="690"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01"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9"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28H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32H</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vAlign w:val="center"/>
                </w:tcPr>
                <w:p>
                  <w:pPr>
                    <w:jc w:val="center"/>
                    <w:rPr>
                      <w:rFonts w:ascii="Times New Roman" w:hAnsi="Times New Roman" w:cs="Times New Roman"/>
                      <w:b/>
                      <w:bCs/>
                      <w:sz w:val="15"/>
                      <w:szCs w:val="15"/>
                    </w:rPr>
                  </w:pPr>
                </w:p>
              </w:tc>
              <w:tc>
                <w:tcPr>
                  <w:tcW w:w="480"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68"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48"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3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82"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9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1"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09"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03"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1100" w:type="dxa"/>
                  <w:vMerge w:val="continue"/>
                  <w:vAlign w:val="center"/>
                </w:tcPr>
                <w:p>
                  <w:pPr>
                    <w:rPr>
                      <w:rFonts w:ascii="Times New Roman" w:hAnsi="Times New Roman" w:cs="Times New Roman"/>
                      <w:sz w:val="18"/>
                      <w:szCs w:val="18"/>
                    </w:rPr>
                  </w:pPr>
                </w:p>
              </w:tc>
              <w:tc>
                <w:tcPr>
                  <w:tcW w:w="458" w:type="dxa"/>
                  <w:vMerge w:val="continue"/>
                </w:tcPr>
                <w:p>
                  <w:pPr>
                    <w:rPr>
                      <w:rFonts w:ascii="Times New Roman" w:hAnsi="Times New Roman" w:cs="Times New Roman"/>
                      <w:sz w:val="18"/>
                      <w:szCs w:val="18"/>
                    </w:rPr>
                  </w:pPr>
                </w:p>
              </w:tc>
              <w:tc>
                <w:tcPr>
                  <w:tcW w:w="48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0"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9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6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8"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39"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8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0"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1"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1"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24H</w:t>
                  </w:r>
                </w:p>
              </w:tc>
              <w:tc>
                <w:tcPr>
                  <w:tcW w:w="509"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23H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03"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 w:hRule="atLeast"/>
                <w:jc w:val="center"/>
              </w:trPr>
              <w:tc>
                <w:tcPr>
                  <w:tcW w:w="8813"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实验操作：写入R0 → 写入R1 → 写入R2 → 写入R3</w:t>
                  </w:r>
                </w:p>
                <w:p>
                  <w:pPr>
                    <w:rPr>
                      <w:rFonts w:hint="eastAsia" w:ascii="Times New Roman" w:hAnsi="Times New Roman" w:cs="Times New Roman"/>
                      <w:sz w:val="18"/>
                      <w:szCs w:val="18"/>
                    </w:rPr>
                  </w:pPr>
                  <w:r>
                    <w:rPr>
                      <w:rFonts w:hint="eastAsia" w:ascii="Times New Roman" w:hAnsi="Times New Roman" w:cs="Times New Roman"/>
                      <w:sz w:val="18"/>
                      <w:szCs w:val="18"/>
                    </w:rPr>
                    <w:t>①指示灯 µA5~µA0 显示36H。此时M=1,S3-S0=1010，操作模式为逻辑运算F=B。此时指示灯 AR7~AR0 和 PC7~PC0 分别显示出存储器左、右两个端口的存储器地址。指示灯A7A0、B7B0和D7~D0都显示寄存器R0的值。按一次QD按钮，将R0中的数写入存储器20H单元。</w:t>
                  </w:r>
                </w:p>
                <w:p>
                  <w:pPr>
                    <w:rPr>
                      <w:rFonts w:hint="eastAsia" w:ascii="Times New Roman" w:hAnsi="Times New Roman" w:cs="Times New Roman"/>
                      <w:sz w:val="18"/>
                      <w:szCs w:val="18"/>
                    </w:rPr>
                  </w:pPr>
                  <w:r>
                    <w:rPr>
                      <w:rFonts w:hint="eastAsia" w:ascii="Times New Roman" w:hAnsi="Times New Roman" w:cs="Times New Roman"/>
                      <w:sz w:val="18"/>
                      <w:szCs w:val="18"/>
                    </w:rPr>
                    <w:t>②指示灯 µA5~µA0 显示37H时，此时M=1,S3-S0=1010，操作模式为逻辑运算F=B。在INS7~INS0上观测存储器20H单元的值，观测到存储器20H的值为</w:t>
                  </w:r>
                  <w:r>
                    <w:rPr>
                      <w:rFonts w:hint="eastAsia" w:cs="Times New Roman"/>
                      <w:sz w:val="18"/>
                      <w:szCs w:val="18"/>
                      <w:lang w:val="en-US" w:eastAsia="zh-CN"/>
                    </w:rPr>
                    <w:t>13</w:t>
                  </w:r>
                  <w:r>
                    <w:rPr>
                      <w:rFonts w:hint="eastAsia" w:ascii="Times New Roman" w:hAnsi="Times New Roman" w:cs="Times New Roman"/>
                      <w:sz w:val="18"/>
                      <w:szCs w:val="18"/>
                    </w:rPr>
                    <w:t>H，按一次QD按钮，将R1中的数写入存储器21H单元。</w:t>
                  </w:r>
                </w:p>
                <w:p>
                  <w:pPr>
                    <w:rPr>
                      <w:rFonts w:hint="eastAsia" w:ascii="Times New Roman" w:hAnsi="Times New Roman" w:cs="Times New Roman"/>
                      <w:sz w:val="18"/>
                      <w:szCs w:val="18"/>
                    </w:rPr>
                  </w:pPr>
                  <w:r>
                    <w:rPr>
                      <w:rFonts w:hint="eastAsia" w:ascii="Times New Roman" w:hAnsi="Times New Roman" w:cs="Times New Roman"/>
                      <w:sz w:val="18"/>
                      <w:szCs w:val="18"/>
                    </w:rPr>
                    <w:t>③指示灯µA5µA0显示38H时，此时M=1,S3-S0=1010，操作模式为逻辑运算F=B。在INS7INS0上观测存储器H单元的值，观测到存储器21H的值为</w:t>
                  </w:r>
                  <w:r>
                    <w:rPr>
                      <w:rFonts w:hint="eastAsia" w:cs="Times New Roman"/>
                      <w:sz w:val="18"/>
                      <w:szCs w:val="18"/>
                      <w:lang w:val="en-US" w:eastAsia="zh-CN"/>
                    </w:rPr>
                    <w:t>28H</w:t>
                  </w:r>
                  <w:r>
                    <w:rPr>
                      <w:rFonts w:hint="eastAsia" w:ascii="Times New Roman" w:hAnsi="Times New Roman" w:cs="Times New Roman"/>
                      <w:sz w:val="18"/>
                      <w:szCs w:val="18"/>
                    </w:rPr>
                    <w:t>，按一次QD按钮，将R2中的数写入存储器22H单元。</w:t>
                  </w:r>
                </w:p>
                <w:p>
                  <w:pPr>
                    <w:rPr>
                      <w:rFonts w:ascii="Times New Roman" w:hAnsi="Times New Roman" w:cs="Times New Roman"/>
                      <w:sz w:val="18"/>
                      <w:szCs w:val="18"/>
                    </w:rPr>
                  </w:pPr>
                  <w:r>
                    <w:rPr>
                      <w:rFonts w:hint="eastAsia" w:ascii="Times New Roman" w:hAnsi="Times New Roman" w:cs="Times New Roman"/>
                      <w:sz w:val="18"/>
                      <w:szCs w:val="18"/>
                    </w:rPr>
                    <w:t>④指示灯µA5µA0显示39H时，此时M=1,S3-S0=1010，操作模式为逻辑运算F=B。在INS7INS0上观测存储器22H单元的值，观测到存储器22H的值为</w:t>
                  </w:r>
                  <w:r>
                    <w:rPr>
                      <w:rFonts w:hint="eastAsia" w:cs="Times New Roman"/>
                      <w:sz w:val="18"/>
                      <w:szCs w:val="18"/>
                      <w:lang w:val="en-US" w:eastAsia="zh-CN"/>
                    </w:rPr>
                    <w:t>32H</w:t>
                  </w:r>
                  <w:r>
                    <w:rPr>
                      <w:rFonts w:hint="eastAsia" w:ascii="Times New Roman" w:hAnsi="Times New Roman" w:cs="Times New Roman"/>
                      <w:sz w:val="18"/>
                      <w:szCs w:val="18"/>
                    </w:rPr>
                    <w:t>，按一次QD按钮，将R3中的数写入存储器23H单元。</w:t>
                  </w:r>
                </w:p>
              </w:tc>
            </w:tr>
          </w:tbl>
          <w:p>
            <w:pPr>
              <w:rPr>
                <w:rFonts w:hint="eastAsia" w:ascii="Times New Roman" w:hAnsi="Times New Roman" w:cs="Times New Roman"/>
              </w:rPr>
            </w:pPr>
          </w:p>
          <w:p>
            <w:pPr>
              <w:rPr>
                <w:rFonts w:ascii="Times New Roman" w:hAnsi="Times New Roman" w:cs="Times New Roman"/>
              </w:rPr>
            </w:pPr>
          </w:p>
          <w:tbl>
            <w:tblPr>
              <w:tblStyle w:val="3"/>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0"/>
              <w:gridCol w:w="459"/>
              <w:gridCol w:w="483"/>
              <w:gridCol w:w="544"/>
              <w:gridCol w:w="544"/>
              <w:gridCol w:w="577"/>
              <w:gridCol w:w="513"/>
              <w:gridCol w:w="652"/>
              <w:gridCol w:w="693"/>
              <w:gridCol w:w="644"/>
              <w:gridCol w:w="493"/>
              <w:gridCol w:w="503"/>
              <w:gridCol w:w="513"/>
              <w:gridCol w:w="514"/>
              <w:gridCol w:w="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第十步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重新开关</w:t>
                  </w:r>
                  <w:r>
                    <w:rPr>
                      <w:rFonts w:ascii="Times New Roman" w:hAnsi="Times New Roman" w:cs="Times New Roman"/>
                      <w:sz w:val="18"/>
                      <w:szCs w:val="18"/>
                    </w:rPr>
                    <w:t>设置</w:t>
                  </w:r>
                  <w:r>
                    <w:rPr>
                      <w:rFonts w:hint="eastAsia" w:ascii="Times New Roman" w:hAnsi="Times New Roman" w:cs="Times New Roman"/>
                      <w:sz w:val="18"/>
                      <w:szCs w:val="18"/>
                    </w:rPr>
                    <w:t>PC和AR初值</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3A</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28H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32H</w:t>
                  </w:r>
                </w:p>
              </w:tc>
              <w:tc>
                <w:tcPr>
                  <w:tcW w:w="521"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20H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23H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13"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实验操作：重新开关设置PC和AR初值。</w:t>
                  </w:r>
                </w:p>
                <w:p>
                  <w:pPr>
                    <w:rPr>
                      <w:rFonts w:ascii="Times New Roman" w:hAnsi="Times New Roman" w:cs="Times New Roman"/>
                      <w:sz w:val="18"/>
                      <w:szCs w:val="18"/>
                    </w:rPr>
                  </w:pPr>
                  <w:r>
                    <w:rPr>
                      <w:rFonts w:hint="eastAsia" w:ascii="Times New Roman" w:hAnsi="Times New Roman" w:cs="Times New Roman"/>
                      <w:sz w:val="18"/>
                      <w:szCs w:val="18"/>
                    </w:rPr>
                    <w:t>指示灯µA5µA0显示3AH。此时指示灯PC7PC0显示23H，INS7~INS0显示存储器23H 单元中的数，观测到存储器23H的值为</w:t>
                  </w:r>
                  <w:r>
                    <w:rPr>
                      <w:rFonts w:hint="eastAsia" w:cs="Times New Roman"/>
                      <w:sz w:val="18"/>
                      <w:szCs w:val="18"/>
                      <w:lang w:val="en-US" w:eastAsia="zh-CN"/>
                    </w:rPr>
                    <w:t>F3H</w:t>
                  </w:r>
                  <w:r>
                    <w:rPr>
                      <w:rFonts w:hint="eastAsia" w:ascii="Times New Roman" w:hAnsi="Times New Roman" w:cs="Times New Roman"/>
                      <w:sz w:val="18"/>
                      <w:szCs w:val="18"/>
                    </w:rPr>
                    <w:t>。在数据开关SD7~SD0上设置地址20H。按一次QD按钮，将地址20H写入地址 寄存器AR和程序计数器PC。</w:t>
                  </w:r>
                </w:p>
              </w:tc>
            </w:tr>
          </w:tbl>
          <w:p>
            <w:pPr>
              <w:rPr>
                <w:rFonts w:hint="eastAsia" w:ascii="Times New Roman" w:hAnsi="Times New Roman" w:cs="Times New Roman"/>
                <w:b/>
                <w:sz w:val="18"/>
                <w:szCs w:val="18"/>
              </w:rPr>
            </w:pPr>
          </w:p>
          <w:p>
            <w:pPr>
              <w:rPr>
                <w:rFonts w:ascii="Times New Roman" w:hAnsi="Times New Roman" w:cs="Times New Roman"/>
                <w:b/>
                <w:sz w:val="18"/>
                <w:szCs w:val="18"/>
              </w:rPr>
            </w:pPr>
          </w:p>
          <w:tbl>
            <w:tblPr>
              <w:tblStyle w:val="3"/>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0"/>
              <w:gridCol w:w="459"/>
              <w:gridCol w:w="483"/>
              <w:gridCol w:w="544"/>
              <w:gridCol w:w="544"/>
              <w:gridCol w:w="577"/>
              <w:gridCol w:w="513"/>
              <w:gridCol w:w="652"/>
              <w:gridCol w:w="693"/>
              <w:gridCol w:w="644"/>
              <w:gridCol w:w="493"/>
              <w:gridCol w:w="503"/>
              <w:gridCol w:w="513"/>
              <w:gridCol w:w="514"/>
              <w:gridCol w:w="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第十一步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读内存到R3</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3B</w:t>
                  </w:r>
                  <w:r>
                    <w:rPr>
                      <w:rFonts w:ascii="Times New Roman" w:hAnsi="Times New Roman" w:cs="Times New Roman"/>
                      <w:sz w:val="18"/>
                      <w:szCs w:val="18"/>
                    </w:rPr>
                    <w:t>H</w:t>
                  </w:r>
                </w:p>
              </w:tc>
              <w:tc>
                <w:tcPr>
                  <w:tcW w:w="48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2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5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77"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44"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49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21H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23H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第十二步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读内存到R2</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3C</w:t>
                  </w:r>
                  <w:r>
                    <w:rPr>
                      <w:rFonts w:ascii="Times New Roman" w:hAnsi="Times New Roman" w:cs="Times New Roman"/>
                      <w:sz w:val="18"/>
                      <w:szCs w:val="18"/>
                    </w:rPr>
                    <w:t>H</w:t>
                  </w:r>
                </w:p>
              </w:tc>
              <w:tc>
                <w:tcPr>
                  <w:tcW w:w="48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01</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10</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2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1</w:t>
                  </w:r>
                </w:p>
              </w:tc>
              <w:tc>
                <w:tcPr>
                  <w:tcW w:w="5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77"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1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1</w:t>
                  </w:r>
                </w:p>
              </w:tc>
              <w:tc>
                <w:tcPr>
                  <w:tcW w:w="652"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4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0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22H</w:t>
                  </w:r>
                </w:p>
              </w:tc>
              <w:tc>
                <w:tcPr>
                  <w:tcW w:w="513"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23H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第十三步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读内存到R1</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3D</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0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2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1</w:t>
                  </w:r>
                </w:p>
              </w:tc>
              <w:tc>
                <w:tcPr>
                  <w:tcW w:w="5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77"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1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1</w:t>
                  </w:r>
                </w:p>
              </w:tc>
              <w:tc>
                <w:tcPr>
                  <w:tcW w:w="652"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4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23H</w:t>
                  </w:r>
                </w:p>
              </w:tc>
              <w:tc>
                <w:tcPr>
                  <w:tcW w:w="513"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23H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1160" w:type="dxa"/>
                  <w:vAlign w:val="center"/>
                </w:tcPr>
                <w:p>
                  <w:pPr>
                    <w:jc w:val="center"/>
                    <w:rPr>
                      <w:rFonts w:ascii="Times New Roman" w:hAnsi="Times New Roman" w:cs="Times New Roman"/>
                      <w:b/>
                      <w:bCs/>
                      <w:sz w:val="15"/>
                      <w:szCs w:val="15"/>
                    </w:rPr>
                  </w:pPr>
                  <w:r>
                    <w:rPr>
                      <w:rFonts w:hint="eastAsia" w:ascii="Times New Roman" w:hAnsi="Times New Roman" w:cs="Times New Roman"/>
                      <w:b/>
                      <w:sz w:val="18"/>
                      <w:szCs w:val="18"/>
                    </w:rPr>
                    <w:t>第十四步</w:t>
                  </w:r>
                  <w:r>
                    <w:rPr>
                      <w:rFonts w:ascii="Times New Roman" w:hAnsi="Times New Roman" w:cs="Times New Roman"/>
                      <w:b/>
                      <w:bCs/>
                      <w:sz w:val="15"/>
                      <w:szCs w:val="15"/>
                    </w:rPr>
                    <w:t>操作</w:t>
                  </w:r>
                </w:p>
              </w:tc>
              <w:tc>
                <w:tcPr>
                  <w:tcW w:w="459"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uA5-0</w:t>
                  </w:r>
                </w:p>
              </w:tc>
              <w:tc>
                <w:tcPr>
                  <w:tcW w:w="48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4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4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77"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51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5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D7-D0</w:t>
                  </w:r>
                </w:p>
              </w:tc>
              <w:tc>
                <w:tcPr>
                  <w:tcW w:w="64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A7-A0</w:t>
                  </w:r>
                </w:p>
              </w:tc>
              <w:tc>
                <w:tcPr>
                  <w:tcW w:w="49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B7-B0</w:t>
                  </w:r>
                </w:p>
              </w:tc>
              <w:tc>
                <w:tcPr>
                  <w:tcW w:w="50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R0</w:t>
                  </w:r>
                </w:p>
              </w:tc>
              <w:tc>
                <w:tcPr>
                  <w:tcW w:w="51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R1</w:t>
                  </w:r>
                </w:p>
              </w:tc>
              <w:tc>
                <w:tcPr>
                  <w:tcW w:w="514"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R2</w:t>
                  </w:r>
                </w:p>
              </w:tc>
              <w:tc>
                <w:tcPr>
                  <w:tcW w:w="521"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R3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读内存到R0</w:t>
                  </w:r>
                </w:p>
              </w:tc>
              <w:tc>
                <w:tcPr>
                  <w:tcW w:w="459" w:type="dxa"/>
                  <w:vMerge w:val="restart"/>
                </w:tcPr>
                <w:p>
                  <w:pPr>
                    <w:jc w:val="center"/>
                    <w:rPr>
                      <w:rFonts w:ascii="Times New Roman" w:hAnsi="Times New Roman" w:cs="Times New Roman"/>
                      <w:sz w:val="18"/>
                      <w:szCs w:val="18"/>
                    </w:rPr>
                  </w:pPr>
                  <w:r>
                    <w:rPr>
                      <w:rFonts w:hint="eastAsia" w:ascii="Times New Roman" w:hAnsi="Times New Roman" w:cs="Times New Roman"/>
                      <w:sz w:val="18"/>
                      <w:szCs w:val="18"/>
                    </w:rPr>
                    <w:t>3E</w:t>
                  </w:r>
                  <w:r>
                    <w:rPr>
                      <w:rFonts w:ascii="Times New Roman" w:hAnsi="Times New Roman" w:cs="Times New Roman"/>
                      <w:sz w:val="18"/>
                      <w:szCs w:val="18"/>
                    </w:rPr>
                    <w:t>H</w:t>
                  </w:r>
                </w:p>
              </w:tc>
              <w:tc>
                <w:tcPr>
                  <w:tcW w:w="48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0000</w:t>
                  </w:r>
                </w:p>
              </w:tc>
              <w:tc>
                <w:tcPr>
                  <w:tcW w:w="544"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00</w:t>
                  </w:r>
                </w:p>
              </w:tc>
              <w:tc>
                <w:tcPr>
                  <w:tcW w:w="577" w:type="dxa"/>
                </w:tcPr>
                <w:p>
                  <w:pP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11</w:t>
                  </w:r>
                </w:p>
              </w:tc>
              <w:tc>
                <w:tcPr>
                  <w:tcW w:w="513"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52" w:type="dxa"/>
                </w:tcPr>
                <w:p>
                  <w:pPr>
                    <w:rPr>
                      <w:rFonts w:hint="eastAsia"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0</w:t>
                  </w:r>
                </w:p>
              </w:tc>
              <w:tc>
                <w:tcPr>
                  <w:tcW w:w="6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c>
                <w:tcPr>
                  <w:tcW w:w="64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49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F3H</w:t>
                  </w:r>
                </w:p>
              </w:tc>
              <w:tc>
                <w:tcPr>
                  <w:tcW w:w="503" w:type="dxa"/>
                </w:tcPr>
                <w:p>
                  <w:pPr>
                    <w:rPr>
                      <w:rFonts w:hint="default" w:ascii="Times New Roman" w:hAnsi="Times New Roman" w:cs="Times New Roman" w:eastAsiaTheme="minorEastAsia"/>
                      <w:sz w:val="18"/>
                      <w:szCs w:val="18"/>
                      <w:lang w:val="en-US" w:eastAsia="zh-CN"/>
                    </w:rPr>
                  </w:pPr>
                  <w:bookmarkStart w:id="0" w:name="_GoBack"/>
                  <w:r>
                    <w:rPr>
                      <w:rFonts w:hint="eastAsia" w:cs="Times New Roman"/>
                      <w:sz w:val="18"/>
                      <w:szCs w:val="18"/>
                      <w:lang w:val="en-US" w:eastAsia="zh-CN"/>
                    </w:rPr>
                    <w:t>F3H</w:t>
                  </w:r>
                  <w:bookmarkEnd w:id="0"/>
                </w:p>
              </w:tc>
              <w:tc>
                <w:tcPr>
                  <w:tcW w:w="513"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32H</w:t>
                  </w:r>
                </w:p>
              </w:tc>
              <w:tc>
                <w:tcPr>
                  <w:tcW w:w="514"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28H</w:t>
                  </w:r>
                </w:p>
              </w:tc>
              <w:tc>
                <w:tcPr>
                  <w:tcW w:w="521" w:type="dxa"/>
                </w:tcPr>
                <w:p>
                  <w:pPr>
                    <w:rPr>
                      <w:rFonts w:hint="default" w:ascii="Times New Roman" w:hAnsi="Times New Roman" w:cs="Times New Roman" w:eastAsiaTheme="minorEastAsia"/>
                      <w:sz w:val="18"/>
                      <w:szCs w:val="18"/>
                      <w:lang w:val="en-US" w:eastAsia="zh-CN"/>
                    </w:rPr>
                  </w:pPr>
                  <w:r>
                    <w:rPr>
                      <w:rFonts w:hint="eastAsia" w:cs="Times New Roman"/>
                      <w:sz w:val="18"/>
                      <w:szCs w:val="18"/>
                      <w:lang w:val="en-US" w:eastAsia="zh-CN"/>
                    </w:rPr>
                    <w:t>13</w:t>
                  </w:r>
                  <w:r>
                    <w:rPr>
                      <w:rFonts w:hint="eastAsia" w:ascii="Times New Roman" w:hAnsi="Times New Roman" w:cs="Times New Roman"/>
                      <w:sz w:val="18"/>
                      <w:szCs w:val="18"/>
                      <w:lang w:val="en-US" w:eastAsia="zh-CN"/>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vAlign w:val="center"/>
                </w:tcPr>
                <w:p>
                  <w:pPr>
                    <w:jc w:val="center"/>
                    <w:rPr>
                      <w:rFonts w:ascii="Times New Roman" w:hAnsi="Times New Roman" w:cs="Times New Roman"/>
                      <w:b/>
                      <w:bCs/>
                      <w:sz w:val="15"/>
                      <w:szCs w:val="15"/>
                    </w:rPr>
                  </w:pPr>
                </w:p>
              </w:tc>
              <w:tc>
                <w:tcPr>
                  <w:tcW w:w="4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54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77"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652"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9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PCINC</w:t>
                  </w:r>
                </w:p>
              </w:tc>
              <w:tc>
                <w:tcPr>
                  <w:tcW w:w="6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9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LIR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AR7-0</w:t>
                  </w:r>
                </w:p>
              </w:tc>
              <w:tc>
                <w:tcPr>
                  <w:tcW w:w="51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PC7-0</w:t>
                  </w:r>
                </w:p>
              </w:tc>
              <w:tc>
                <w:tcPr>
                  <w:tcW w:w="51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INS7-0</w:t>
                  </w:r>
                </w:p>
              </w:tc>
              <w:tc>
                <w:tcPr>
                  <w:tcW w:w="521"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1160" w:type="dxa"/>
                  <w:vMerge w:val="continue"/>
                  <w:vAlign w:val="center"/>
                </w:tcPr>
                <w:p>
                  <w:pPr>
                    <w:rPr>
                      <w:rFonts w:ascii="Times New Roman" w:hAnsi="Times New Roman" w:cs="Times New Roman"/>
                      <w:sz w:val="18"/>
                      <w:szCs w:val="18"/>
                    </w:rPr>
                  </w:pPr>
                </w:p>
              </w:tc>
              <w:tc>
                <w:tcPr>
                  <w:tcW w:w="459" w:type="dxa"/>
                  <w:vMerge w:val="continue"/>
                </w:tcPr>
                <w:p>
                  <w:pPr>
                    <w:rPr>
                      <w:rFonts w:ascii="Times New Roman" w:hAnsi="Times New Roman" w:cs="Times New Roman"/>
                      <w:sz w:val="18"/>
                      <w:szCs w:val="18"/>
                    </w:rPr>
                  </w:pPr>
                </w:p>
              </w:tc>
              <w:tc>
                <w:tcPr>
                  <w:tcW w:w="48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44"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0</w:t>
                  </w:r>
                </w:p>
              </w:tc>
              <w:tc>
                <w:tcPr>
                  <w:tcW w:w="5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77"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13"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0</w:t>
                  </w:r>
                </w:p>
              </w:tc>
              <w:tc>
                <w:tcPr>
                  <w:tcW w:w="652"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644"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493" w:type="dxa"/>
                  <w:vAlign w:val="top"/>
                </w:tcPr>
                <w:p>
                  <w:pPr>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0</w:t>
                  </w:r>
                </w:p>
              </w:tc>
              <w:tc>
                <w:tcPr>
                  <w:tcW w:w="503"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24H</w:t>
                  </w:r>
                </w:p>
              </w:tc>
              <w:tc>
                <w:tcPr>
                  <w:tcW w:w="513" w:type="dxa"/>
                  <w:vAlign w:val="top"/>
                </w:tcPr>
                <w:p>
                  <w:pP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lang w:val="en-US" w:eastAsia="zh-CN"/>
                    </w:rPr>
                    <w:t>23H</w:t>
                  </w:r>
                </w:p>
              </w:tc>
              <w:tc>
                <w:tcPr>
                  <w:tcW w:w="514" w:type="dxa"/>
                  <w:vAlign w:val="top"/>
                </w:tcPr>
                <w:p>
                  <w:pPr>
                    <w:rPr>
                      <w:rFonts w:hint="default" w:ascii="Times New Roman" w:hAnsi="Times New Roman" w:cs="Times New Roman" w:eastAsiaTheme="minorEastAsia"/>
                      <w:kern w:val="2"/>
                      <w:sz w:val="18"/>
                      <w:szCs w:val="18"/>
                      <w:lang w:val="en-US" w:eastAsia="zh-CN" w:bidi="ar-SA"/>
                    </w:rPr>
                  </w:pPr>
                  <w:r>
                    <w:rPr>
                      <w:rFonts w:hint="eastAsia" w:cs="Times New Roman"/>
                      <w:sz w:val="18"/>
                      <w:szCs w:val="18"/>
                      <w:lang w:val="en-US" w:eastAsia="zh-CN"/>
                    </w:rPr>
                    <w:t>F3H</w:t>
                  </w:r>
                </w:p>
              </w:tc>
              <w:tc>
                <w:tcPr>
                  <w:tcW w:w="521" w:type="dxa"/>
                </w:tcPr>
                <w:p>
                  <w:pP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trPr>
              <w:tc>
                <w:tcPr>
                  <w:tcW w:w="8813"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实验操作：读内存到R3 → 读内存到R2 →读内存到R1 →读内存到R0</w:t>
                  </w:r>
                </w:p>
                <w:p>
                  <w:pPr>
                    <w:rPr>
                      <w:rFonts w:hint="eastAsia" w:ascii="Times New Roman" w:hAnsi="Times New Roman" w:cs="Times New Roman"/>
                      <w:sz w:val="18"/>
                      <w:szCs w:val="18"/>
                    </w:rPr>
                  </w:pPr>
                  <w:r>
                    <w:rPr>
                      <w:rFonts w:hint="eastAsia" w:ascii="Times New Roman" w:hAnsi="Times New Roman" w:cs="Times New Roman"/>
                      <w:sz w:val="18"/>
                      <w:szCs w:val="18"/>
                    </w:rPr>
                    <w:t>①指示灯µA5µA0显示3BH。此时指示灯AR7AR0和PC7PC0显示20H，指示灯D7D0和INS7~INS0同时显示存储器20H中的数，按一次QD按钮，将存储器20H单元中的数写入寄存器R3，进入下一步。步骤①将20H中的数</w:t>
                  </w:r>
                  <w:r>
                    <w:rPr>
                      <w:rFonts w:hint="eastAsia" w:cs="Times New Roman"/>
                      <w:sz w:val="18"/>
                      <w:szCs w:val="18"/>
                      <w:lang w:val="en-US" w:eastAsia="zh-CN"/>
                    </w:rPr>
                    <w:t>13</w:t>
                  </w:r>
                  <w:r>
                    <w:rPr>
                      <w:rFonts w:hint="eastAsia" w:ascii="Times New Roman" w:hAnsi="Times New Roman" w:cs="Times New Roman"/>
                      <w:sz w:val="18"/>
                      <w:szCs w:val="18"/>
                    </w:rPr>
                    <w:t>H写入寄存器R3。</w:t>
                  </w:r>
                </w:p>
                <w:p>
                  <w:pPr>
                    <w:rPr>
                      <w:rFonts w:hint="eastAsia" w:ascii="Times New Roman" w:hAnsi="Times New Roman" w:cs="Times New Roman"/>
                      <w:sz w:val="18"/>
                      <w:szCs w:val="18"/>
                    </w:rPr>
                  </w:pPr>
                  <w:r>
                    <w:rPr>
                      <w:rFonts w:hint="eastAsia" w:ascii="Times New Roman" w:hAnsi="Times New Roman" w:cs="Times New Roman"/>
                      <w:sz w:val="18"/>
                      <w:szCs w:val="18"/>
                    </w:rPr>
                    <w:t>②在指示灯µA5µA0显示3CH时，在指示灯B7B0上观测R3的值，R3值为</w:t>
                  </w:r>
                  <w:r>
                    <w:rPr>
                      <w:rFonts w:hint="eastAsia" w:cs="Times New Roman"/>
                      <w:sz w:val="18"/>
                      <w:szCs w:val="18"/>
                      <w:lang w:val="en-US" w:eastAsia="zh-CN"/>
                    </w:rPr>
                    <w:t>13</w:t>
                  </w:r>
                  <w:r>
                    <w:rPr>
                      <w:rFonts w:hint="eastAsia" w:ascii="Times New Roman" w:hAnsi="Times New Roman" w:cs="Times New Roman"/>
                      <w:sz w:val="18"/>
                      <w:szCs w:val="18"/>
                    </w:rPr>
                    <w:t>H，按一次QD按钮，将存储器21H单元中的数写入寄存器R2，进入下一步。步骤②将21H中的数</w:t>
                  </w:r>
                  <w:r>
                    <w:rPr>
                      <w:rFonts w:hint="eastAsia" w:cs="Times New Roman"/>
                      <w:sz w:val="18"/>
                      <w:szCs w:val="18"/>
                      <w:lang w:val="en-US" w:eastAsia="zh-CN"/>
                    </w:rPr>
                    <w:t>28H</w:t>
                  </w:r>
                  <w:r>
                    <w:rPr>
                      <w:rFonts w:hint="eastAsia" w:ascii="Times New Roman" w:hAnsi="Times New Roman" w:cs="Times New Roman"/>
                      <w:sz w:val="18"/>
                      <w:szCs w:val="18"/>
                    </w:rPr>
                    <w:t>写入寄存器R2。</w:t>
                  </w:r>
                </w:p>
                <w:p>
                  <w:pPr>
                    <w:rPr>
                      <w:rFonts w:hint="eastAsia" w:ascii="Times New Roman" w:hAnsi="Times New Roman" w:cs="Times New Roman"/>
                      <w:sz w:val="18"/>
                      <w:szCs w:val="18"/>
                    </w:rPr>
                  </w:pPr>
                  <w:r>
                    <w:rPr>
                      <w:rFonts w:hint="eastAsia" w:ascii="Times New Roman" w:hAnsi="Times New Roman" w:cs="Times New Roman"/>
                      <w:sz w:val="18"/>
                      <w:szCs w:val="18"/>
                    </w:rPr>
                    <w:t>③在指示灯µA5µA0显示3DH时，在指示灯B7B0上观测R2的值，R2值为</w:t>
                  </w:r>
                  <w:r>
                    <w:rPr>
                      <w:rFonts w:hint="eastAsia" w:cs="Times New Roman"/>
                      <w:sz w:val="18"/>
                      <w:szCs w:val="18"/>
                      <w:lang w:val="en-US" w:eastAsia="zh-CN"/>
                    </w:rPr>
                    <w:t>28H</w:t>
                  </w:r>
                  <w:r>
                    <w:rPr>
                      <w:rFonts w:hint="eastAsia" w:ascii="Times New Roman" w:hAnsi="Times New Roman" w:cs="Times New Roman"/>
                      <w:sz w:val="18"/>
                      <w:szCs w:val="18"/>
                    </w:rPr>
                    <w:t>，按一次QD按钮，将存储器22H单元中的数写入寄存器R1，进入下一步。步骤③将22H中的数</w:t>
                  </w:r>
                  <w:r>
                    <w:rPr>
                      <w:rFonts w:hint="eastAsia" w:cs="Times New Roman"/>
                      <w:sz w:val="18"/>
                      <w:szCs w:val="18"/>
                      <w:lang w:val="en-US" w:eastAsia="zh-CN"/>
                    </w:rPr>
                    <w:t>32H</w:t>
                  </w:r>
                  <w:r>
                    <w:rPr>
                      <w:rFonts w:hint="eastAsia" w:ascii="Times New Roman" w:hAnsi="Times New Roman" w:cs="Times New Roman"/>
                      <w:sz w:val="18"/>
                      <w:szCs w:val="18"/>
                    </w:rPr>
                    <w:t>写入寄存器R1。</w:t>
                  </w:r>
                </w:p>
                <w:p>
                  <w:pPr>
                    <w:rPr>
                      <w:rFonts w:ascii="Times New Roman" w:hAnsi="Times New Roman" w:cs="Times New Roman"/>
                      <w:sz w:val="18"/>
                      <w:szCs w:val="18"/>
                    </w:rPr>
                  </w:pPr>
                  <w:r>
                    <w:rPr>
                      <w:rFonts w:hint="eastAsia" w:ascii="Times New Roman" w:hAnsi="Times New Roman" w:cs="Times New Roman"/>
                      <w:sz w:val="18"/>
                      <w:szCs w:val="18"/>
                    </w:rPr>
                    <w:t>④在指示灯µA5~µA0 显示3EH时，在指示灯B7~B0上观测R1的值，R1值为</w:t>
                  </w:r>
                  <w:r>
                    <w:rPr>
                      <w:rFonts w:hint="eastAsia" w:cs="Times New Roman"/>
                      <w:sz w:val="18"/>
                      <w:szCs w:val="18"/>
                      <w:lang w:val="en-US" w:eastAsia="zh-CN"/>
                    </w:rPr>
                    <w:t>32H</w:t>
                  </w:r>
                  <w:r>
                    <w:rPr>
                      <w:rFonts w:hint="eastAsia" w:ascii="Times New Roman" w:hAnsi="Times New Roman" w:cs="Times New Roman"/>
                      <w:sz w:val="18"/>
                      <w:szCs w:val="18"/>
                    </w:rPr>
                    <w:t>，按一次QD按钮，将存储器23H单元中的数写入寄存器R0。步骤④将20H中的数</w:t>
                  </w:r>
                  <w:r>
                    <w:rPr>
                      <w:rFonts w:hint="eastAsia" w:cs="Times New Roman"/>
                      <w:sz w:val="18"/>
                      <w:szCs w:val="18"/>
                      <w:lang w:val="en-US" w:eastAsia="zh-CN"/>
                    </w:rPr>
                    <w:t>F3H</w:t>
                  </w:r>
                  <w:r>
                    <w:rPr>
                      <w:rFonts w:hint="eastAsia" w:ascii="Times New Roman" w:hAnsi="Times New Roman" w:cs="Times New Roman"/>
                      <w:sz w:val="18"/>
                      <w:szCs w:val="18"/>
                    </w:rPr>
                    <w:t>写入寄存器R0。</w:t>
                  </w:r>
                </w:p>
              </w:tc>
            </w:tr>
          </w:tbl>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b/>
              </w:rPr>
            </w:pPr>
            <w:r>
              <w:rPr>
                <w:rFonts w:hint="eastAsia" w:ascii="Times New Roman" w:hAnsi="Times New Roman" w:cs="Times New Roman"/>
                <w:b/>
              </w:rPr>
              <w:t>B</w:t>
            </w:r>
            <w:r>
              <w:rPr>
                <w:rFonts w:ascii="Times New Roman" w:hAnsi="Times New Roman" w:cs="Times New Roman"/>
                <w:b/>
              </w:rPr>
              <w:t xml:space="preserve">. </w:t>
            </w:r>
            <w:r>
              <w:rPr>
                <w:rFonts w:hint="eastAsia" w:ascii="Times New Roman" w:hAnsi="Times New Roman" w:cs="Times New Roman"/>
                <w:b/>
              </w:rPr>
              <w:t>独立</w:t>
            </w:r>
            <w:r>
              <w:rPr>
                <w:rFonts w:ascii="Times New Roman" w:hAnsi="Times New Roman" w:cs="Times New Roman"/>
                <w:b/>
              </w:rPr>
              <w:t>方式</w:t>
            </w:r>
          </w:p>
          <w:p>
            <w:pPr>
              <w:ind w:left="420" w:hanging="420" w:hangingChars="200"/>
              <w:rPr>
                <w:rFonts w:ascii="Times New Roman" w:hAnsi="Times New Roman" w:cs="Times New Roman"/>
              </w:rPr>
            </w:pPr>
            <w:r>
              <w:rPr>
                <w:rFonts w:ascii="Times New Roman" w:hAnsi="Times New Roman" w:cs="Times New Roman"/>
              </w:rPr>
              <w:t>（1）先将</w:t>
            </w:r>
            <w:r>
              <w:rPr>
                <w:rFonts w:ascii="Times New Roman" w:hAnsi="Times New Roman" w:cs="Times New Roman"/>
                <w:b/>
              </w:rPr>
              <w:t>电平控制开关K15-K0</w:t>
            </w:r>
            <w:r>
              <w:rPr>
                <w:rFonts w:ascii="Times New Roman" w:hAnsi="Times New Roman" w:cs="Times New Roman"/>
              </w:rPr>
              <w:t>与运算器</w:t>
            </w:r>
            <w:r>
              <w:rPr>
                <w:rFonts w:hint="eastAsia" w:ascii="Times New Roman" w:hAnsi="Times New Roman" w:cs="Times New Roman"/>
              </w:rPr>
              <w:t>、存储器</w:t>
            </w:r>
            <w:r>
              <w:rPr>
                <w:rFonts w:ascii="Times New Roman" w:hAnsi="Times New Roman" w:cs="Times New Roman"/>
              </w:rPr>
              <w:t>的各控制信号连接好</w:t>
            </w:r>
            <w:r>
              <w:rPr>
                <w:rFonts w:hint="eastAsia" w:ascii="Times New Roman" w:hAnsi="Times New Roman" w:cs="Times New Roman"/>
              </w:rPr>
              <w:t>，若开关不够，可用实验箱上的GND/VCC提供低电平0/高电平1。</w:t>
            </w:r>
          </w:p>
          <w:p>
            <w:pPr>
              <w:ind w:left="420" w:hanging="420" w:hangingChars="200"/>
              <w:rPr>
                <w:rFonts w:ascii="Times New Roman" w:hAnsi="Times New Roman" w:cs="Times New Roman"/>
              </w:rPr>
            </w:pPr>
          </w:p>
          <w:p>
            <w:pPr>
              <w:ind w:left="420" w:leftChars="200"/>
              <w:rPr>
                <w:rFonts w:ascii="Times New Roman" w:hAnsi="Times New Roman" w:cs="Times New Roman"/>
              </w:rPr>
            </w:pPr>
            <w:r>
              <w:rPr>
                <w:rFonts w:ascii="Times New Roman" w:hAnsi="Times New Roman" w:cs="Times New Roman"/>
              </w:rPr>
              <w:t>将</w:t>
            </w:r>
            <w:r>
              <w:rPr>
                <w:rFonts w:ascii="Times New Roman" w:hAnsi="Times New Roman" w:cs="Times New Roman"/>
                <w:b/>
              </w:rPr>
              <w:t>控制器转换</w:t>
            </w:r>
            <w:r>
              <w:rPr>
                <w:rFonts w:ascii="Times New Roman" w:hAnsi="Times New Roman" w:cs="Times New Roman"/>
              </w:rPr>
              <w:t>开关拨到</w:t>
            </w:r>
            <w:r>
              <w:rPr>
                <w:rFonts w:hint="eastAsia" w:ascii="Times New Roman" w:hAnsi="Times New Roman" w:cs="Times New Roman"/>
              </w:rPr>
              <w:t>中间“独立”</w:t>
            </w:r>
            <w:r>
              <w:rPr>
                <w:rFonts w:ascii="Times New Roman" w:hAnsi="Times New Roman" w:cs="Times New Roman"/>
              </w:rPr>
              <w:t>位置，将</w:t>
            </w:r>
            <w:r>
              <w:rPr>
                <w:rFonts w:ascii="Times New Roman" w:hAnsi="Times New Roman" w:cs="Times New Roman"/>
                <w:b/>
              </w:rPr>
              <w:t>编程</w:t>
            </w:r>
            <w:r>
              <w:rPr>
                <w:rFonts w:ascii="Times New Roman" w:hAnsi="Times New Roman" w:cs="Times New Roman"/>
              </w:rPr>
              <w:t>开关设置为正常位置，将</w:t>
            </w:r>
            <w:r>
              <w:rPr>
                <w:rFonts w:ascii="Times New Roman" w:hAnsi="Times New Roman" w:cs="Times New Roman"/>
                <w:b/>
              </w:rPr>
              <w:t>开关</w:t>
            </w:r>
            <w:r>
              <w:rPr>
                <w:rFonts w:ascii="Times New Roman" w:hAnsi="Times New Roman" w:cs="Times New Roman"/>
              </w:rPr>
              <w:t>DP拨到向上位置</w:t>
            </w:r>
            <w:r>
              <w:rPr>
                <w:rFonts w:hint="eastAsia" w:ascii="Times New Roman" w:hAnsi="Times New Roman" w:cs="Times New Roman"/>
                <w:sz w:val="18"/>
                <w:szCs w:val="18"/>
              </w:rPr>
              <w:t>。</w:t>
            </w:r>
            <w:r>
              <w:rPr>
                <w:rFonts w:ascii="Times New Roman" w:hAnsi="Times New Roman" w:cs="Times New Roman"/>
              </w:rPr>
              <w:t>打开电源。</w:t>
            </w:r>
          </w:p>
          <w:p>
            <w:pPr>
              <w:ind w:left="420" w:leftChars="200"/>
              <w:rPr>
                <w:rFonts w:ascii="Times New Roman" w:hAnsi="Times New Roman" w:cs="Times New Roman"/>
              </w:rPr>
            </w:pPr>
          </w:p>
          <w:p>
            <w:pPr>
              <w:ind w:left="315" w:hanging="315" w:hangingChars="150"/>
              <w:rPr>
                <w:rFonts w:ascii="Times New Roman" w:hAnsi="Times New Roman" w:cs="Times New Roman"/>
              </w:rPr>
            </w:pPr>
            <w:r>
              <w:rPr>
                <w:rFonts w:hint="eastAsia" w:ascii="Times New Roman" w:hAnsi="Times New Roman" w:cs="Times New Roman"/>
              </w:rPr>
              <w:t>（2）在模型机上完成0FFH和01H相加，并把运算结果存入内存</w:t>
            </w:r>
            <w:r>
              <w:rPr>
                <w:rFonts w:hint="eastAsia" w:cs="Times New Roman"/>
                <w:lang w:eastAsia="zh-CN"/>
              </w:rPr>
              <w:t>32H</w:t>
            </w:r>
            <w:r>
              <w:rPr>
                <w:rFonts w:hint="eastAsia" w:ascii="Times New Roman" w:hAnsi="Times New Roman" w:cs="Times New Roman"/>
              </w:rPr>
              <w:t>单元。请写出操作过程，并说明每个操作步骤所需的控制信号以及数据的流向。以下操作序列仅供参考。</w:t>
            </w:r>
          </w:p>
          <w:p>
            <w:pPr>
              <w:ind w:left="315" w:hanging="315" w:hangingChars="150"/>
              <w:rPr>
                <w:rFonts w:ascii="Times New Roman" w:hAnsi="Times New Roman" w:cs="Times New Roman"/>
              </w:rPr>
            </w:pPr>
          </w:p>
          <w:p>
            <w:pPr>
              <w:ind w:left="315" w:leftChars="150"/>
              <w:rPr>
                <w:rFonts w:ascii="Times New Roman" w:hAnsi="Times New Roman" w:cs="Times New Roman"/>
                <w:b/>
              </w:rPr>
            </w:pPr>
            <w:r>
              <w:rPr>
                <w:rFonts w:hint="eastAsia" w:ascii="Times New Roman" w:hAnsi="Times New Roman" w:cs="Times New Roman"/>
              </w:rPr>
              <w:t>请预先填写下表内容，在实验箱上验证所写信号是否正确。如果不一致，请分析原因。</w:t>
            </w:r>
            <w:r>
              <w:rPr>
                <w:rFonts w:hint="eastAsia" w:ascii="Times New Roman" w:hAnsi="Times New Roman" w:cs="Times New Roman"/>
                <w:b/>
              </w:rPr>
              <w:t>按QD结束每个操作。（只需写出并解释与相应操作相关的控制信号和数据信号）</w:t>
            </w:r>
          </w:p>
          <w:p>
            <w:pPr>
              <w:ind w:left="315" w:hanging="315" w:hangingChars="150"/>
              <w:rPr>
                <w:rFonts w:hint="eastAsia" w:ascii="Times New Roman" w:hAnsi="Times New Roman" w:cs="Times New Roman"/>
              </w:rPr>
            </w:pPr>
            <w:r>
              <w:rPr>
                <w:rFonts w:hint="eastAsia" w:ascii="Times New Roman" w:hAnsi="Times New Roman" w:cs="Times New Roman"/>
              </w:rPr>
              <w:t>第一步和第二步：设置两个操作数</w:t>
            </w:r>
          </w:p>
          <w:tbl>
            <w:tblPr>
              <w:tblStyle w:val="3"/>
              <w:tblW w:w="8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3"/>
              <w:gridCol w:w="522"/>
              <w:gridCol w:w="578"/>
              <w:gridCol w:w="534"/>
              <w:gridCol w:w="554"/>
              <w:gridCol w:w="497"/>
              <w:gridCol w:w="623"/>
              <w:gridCol w:w="661"/>
              <w:gridCol w:w="630"/>
              <w:gridCol w:w="544"/>
              <w:gridCol w:w="533"/>
              <w:gridCol w:w="507"/>
              <w:gridCol w:w="509"/>
              <w:gridCol w:w="644"/>
              <w:gridCol w:w="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操作</w:t>
                  </w:r>
                </w:p>
              </w:tc>
              <w:tc>
                <w:tcPr>
                  <w:tcW w:w="52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7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3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5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497"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2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61"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63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3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07"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50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44" w:type="dxa"/>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35"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LIR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所接开关</w:t>
                  </w:r>
                </w:p>
              </w:tc>
              <w:tc>
                <w:tcPr>
                  <w:tcW w:w="522" w:type="dxa"/>
                  <w:vAlign w:val="center"/>
                </w:tcPr>
                <w:p>
                  <w:pPr>
                    <w:jc w:val="center"/>
                    <w:rPr>
                      <w:rFonts w:ascii="Times New Roman" w:hAnsi="Times New Roman" w:cs="Times New Roman"/>
                      <w:b/>
                      <w:bCs/>
                      <w:sz w:val="15"/>
                      <w:szCs w:val="15"/>
                    </w:rPr>
                  </w:pPr>
                  <w:r>
                    <w:rPr>
                      <w:rFonts w:hint="eastAsia" w:ascii="Times New Roman" w:hAnsi="Times New Roman"/>
                      <w:sz w:val="18"/>
                      <w:szCs w:val="18"/>
                    </w:rPr>
                    <w:t>~</w:t>
                  </w:r>
                </w:p>
              </w:tc>
              <w:tc>
                <w:tcPr>
                  <w:tcW w:w="578" w:type="dxa"/>
                  <w:vAlign w:val="center"/>
                </w:tcPr>
                <w:p>
                  <w:pPr>
                    <w:jc w:val="center"/>
                    <w:rPr>
                      <w:rFonts w:ascii="Times New Roman" w:hAnsi="Times New Roman" w:cs="Times New Roman"/>
                      <w:b/>
                      <w:bCs/>
                      <w:sz w:val="15"/>
                      <w:szCs w:val="15"/>
                    </w:rPr>
                  </w:pPr>
                  <w:r>
                    <w:rPr>
                      <w:rFonts w:hint="eastAsia" w:ascii="Times New Roman" w:hAnsi="Times New Roman"/>
                      <w:sz w:val="18"/>
                      <w:szCs w:val="18"/>
                    </w:rPr>
                    <w:t>~</w:t>
                  </w:r>
                </w:p>
              </w:tc>
              <w:tc>
                <w:tcPr>
                  <w:tcW w:w="534"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3-</w:t>
                  </w:r>
                  <w:r>
                    <w:rPr>
                      <w:rFonts w:ascii="Times New Roman" w:hAnsi="Times New Roman"/>
                      <w:b/>
                      <w:bCs/>
                      <w:sz w:val="15"/>
                      <w:szCs w:val="15"/>
                    </w:rPr>
                    <w:t>K</w:t>
                  </w:r>
                  <w:r>
                    <w:rPr>
                      <w:rFonts w:hint="eastAsia" w:ascii="Times New Roman" w:hAnsi="Times New Roman"/>
                      <w:b/>
                      <w:bCs/>
                      <w:sz w:val="15"/>
                      <w:szCs w:val="15"/>
                    </w:rPr>
                    <w:t>2</w:t>
                  </w:r>
                </w:p>
              </w:tc>
              <w:tc>
                <w:tcPr>
                  <w:tcW w:w="554"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w:t>
                  </w:r>
                  <w:r>
                    <w:rPr>
                      <w:rFonts w:ascii="Times New Roman" w:hAnsi="Times New Roman"/>
                      <w:b/>
                      <w:bCs/>
                      <w:sz w:val="15"/>
                      <w:szCs w:val="15"/>
                    </w:rPr>
                    <w:t>K</w:t>
                  </w:r>
                  <w:r>
                    <w:rPr>
                      <w:rFonts w:hint="eastAsia" w:ascii="Times New Roman" w:hAnsi="Times New Roman"/>
                      <w:b/>
                      <w:bCs/>
                      <w:sz w:val="15"/>
                      <w:szCs w:val="15"/>
                    </w:rPr>
                    <w:t>0</w:t>
                  </w:r>
                </w:p>
              </w:tc>
              <w:tc>
                <w:tcPr>
                  <w:tcW w:w="497"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4</w:t>
                  </w:r>
                </w:p>
              </w:tc>
              <w:tc>
                <w:tcPr>
                  <w:tcW w:w="623"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5</w:t>
                  </w:r>
                </w:p>
              </w:tc>
              <w:tc>
                <w:tcPr>
                  <w:tcW w:w="661"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6</w:t>
                  </w:r>
                </w:p>
              </w:tc>
              <w:tc>
                <w:tcPr>
                  <w:tcW w:w="630"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7</w:t>
                  </w:r>
                </w:p>
              </w:tc>
              <w:tc>
                <w:tcPr>
                  <w:tcW w:w="544"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8</w:t>
                  </w:r>
                </w:p>
              </w:tc>
              <w:tc>
                <w:tcPr>
                  <w:tcW w:w="533"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9</w:t>
                  </w:r>
                </w:p>
              </w:tc>
              <w:tc>
                <w:tcPr>
                  <w:tcW w:w="507"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10</w:t>
                  </w:r>
                </w:p>
              </w:tc>
              <w:tc>
                <w:tcPr>
                  <w:tcW w:w="509"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11</w:t>
                  </w:r>
                </w:p>
              </w:tc>
              <w:tc>
                <w:tcPr>
                  <w:tcW w:w="644"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12</w:t>
                  </w:r>
                </w:p>
              </w:tc>
              <w:tc>
                <w:tcPr>
                  <w:tcW w:w="435"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R0值0FFH</w:t>
                  </w:r>
                </w:p>
              </w:tc>
              <w:tc>
                <w:tcPr>
                  <w:tcW w:w="522"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578" w:type="dxa"/>
                  <w:vAlign w:val="top"/>
                </w:tcPr>
                <w:p>
                  <w:pPr>
                    <w:jc w:val="center"/>
                    <w:rPr>
                      <w:rFonts w:hint="default" w:ascii="Times New Roman" w:hAnsi="Times New Roman" w:cs="Times New Roman" w:eastAsiaTheme="minorEastAsia"/>
                      <w:sz w:val="18"/>
                      <w:szCs w:val="18"/>
                      <w:lang w:val="en-US" w:eastAsia="zh-CN"/>
                    </w:rPr>
                  </w:pPr>
                  <w:r>
                    <w:rPr>
                      <w:rFonts w:hint="eastAsia" w:ascii="Times New Roman" w:hAnsi="Times New Roman"/>
                      <w:sz w:val="18"/>
                      <w:szCs w:val="18"/>
                    </w:rPr>
                    <w:t>0000</w:t>
                  </w:r>
                </w:p>
              </w:tc>
              <w:tc>
                <w:tcPr>
                  <w:tcW w:w="534" w:type="dxa"/>
                  <w:vAlign w:val="top"/>
                </w:tcPr>
                <w:p>
                  <w:pPr>
                    <w:jc w:val="center"/>
                    <w:rPr>
                      <w:rFonts w:hint="default" w:ascii="Times New Roman" w:hAnsi="Times New Roman" w:cs="Times New Roman" w:eastAsiaTheme="minorEastAsia"/>
                      <w:sz w:val="18"/>
                      <w:szCs w:val="18"/>
                      <w:lang w:val="en-US" w:eastAsia="zh-CN"/>
                    </w:rPr>
                  </w:pPr>
                  <w:r>
                    <w:rPr>
                      <w:rFonts w:hint="eastAsia" w:ascii="Times New Roman" w:hAnsi="Times New Roman"/>
                      <w:sz w:val="18"/>
                      <w:szCs w:val="18"/>
                    </w:rPr>
                    <w:t>00</w:t>
                  </w:r>
                </w:p>
              </w:tc>
              <w:tc>
                <w:tcPr>
                  <w:tcW w:w="554" w:type="dxa"/>
                  <w:vAlign w:val="top"/>
                </w:tcPr>
                <w:p>
                  <w:pPr>
                    <w:jc w:val="center"/>
                    <w:rPr>
                      <w:rFonts w:hint="default" w:ascii="Times New Roman" w:hAnsi="Times New Roman" w:cs="Times New Roman" w:eastAsiaTheme="minorEastAsia"/>
                      <w:sz w:val="18"/>
                      <w:szCs w:val="18"/>
                      <w:lang w:val="en-US" w:eastAsia="zh-CN"/>
                    </w:rPr>
                  </w:pPr>
                  <w:r>
                    <w:rPr>
                      <w:rFonts w:hint="eastAsia" w:ascii="Times New Roman" w:hAnsi="Times New Roman"/>
                      <w:sz w:val="18"/>
                      <w:szCs w:val="18"/>
                    </w:rPr>
                    <w:t>01</w:t>
                  </w:r>
                </w:p>
              </w:tc>
              <w:tc>
                <w:tcPr>
                  <w:tcW w:w="497"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1</w:t>
                  </w:r>
                </w:p>
              </w:tc>
              <w:tc>
                <w:tcPr>
                  <w:tcW w:w="623"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661"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1</w:t>
                  </w:r>
                </w:p>
              </w:tc>
              <w:tc>
                <w:tcPr>
                  <w:tcW w:w="630"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544"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533"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507"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509"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644"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c>
                <w:tcPr>
                  <w:tcW w:w="435" w:type="dxa"/>
                  <w:vAlign w:val="top"/>
                </w:tcPr>
                <w:p>
                  <w:pPr>
                    <w:jc w:val="center"/>
                    <w:rPr>
                      <w:rFonts w:hint="eastAsia" w:ascii="Times New Roman" w:hAnsi="Times New Roman" w:cs="Times New Roman" w:eastAsiaTheme="minorEastAsia"/>
                      <w:sz w:val="18"/>
                      <w:szCs w:val="18"/>
                      <w:lang w:val="en-US" w:eastAsia="zh-CN"/>
                    </w:rPr>
                  </w:pPr>
                  <w:r>
                    <w:rPr>
                      <w:rFonts w:hint="eastAsia"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jc w:val="center"/>
                    <w:rPr>
                      <w:rFonts w:ascii="Times New Roman" w:hAnsi="Times New Roman" w:cs="Times New Roman"/>
                      <w:b/>
                      <w:bCs/>
                      <w:sz w:val="15"/>
                      <w:szCs w:val="15"/>
                    </w:rPr>
                  </w:pPr>
                </w:p>
              </w:tc>
              <w:tc>
                <w:tcPr>
                  <w:tcW w:w="52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D7-D0</w:t>
                  </w:r>
                </w:p>
              </w:tc>
              <w:tc>
                <w:tcPr>
                  <w:tcW w:w="57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A7-A0</w:t>
                  </w:r>
                </w:p>
              </w:tc>
              <w:tc>
                <w:tcPr>
                  <w:tcW w:w="53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B7-B0</w:t>
                  </w:r>
                </w:p>
              </w:tc>
              <w:tc>
                <w:tcPr>
                  <w:tcW w:w="55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R0</w:t>
                  </w:r>
                </w:p>
              </w:tc>
              <w:tc>
                <w:tcPr>
                  <w:tcW w:w="49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R1</w:t>
                  </w:r>
                </w:p>
              </w:tc>
              <w:tc>
                <w:tcPr>
                  <w:tcW w:w="62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R2</w:t>
                  </w:r>
                </w:p>
              </w:tc>
              <w:tc>
                <w:tcPr>
                  <w:tcW w:w="661"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R3</w:t>
                  </w:r>
                </w:p>
              </w:tc>
              <w:tc>
                <w:tcPr>
                  <w:tcW w:w="630"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AR7-0</w:t>
                  </w:r>
                </w:p>
              </w:tc>
              <w:tc>
                <w:tcPr>
                  <w:tcW w:w="544" w:type="dxa"/>
                  <w:vAlign w:val="center"/>
                </w:tcPr>
                <w:p>
                  <w:pPr>
                    <w:jc w:val="center"/>
                    <w:rPr>
                      <w:rFonts w:ascii="Times New Roman" w:hAnsi="Times New Roman" w:cs="Times New Roman"/>
                      <w:b/>
                      <w:sz w:val="15"/>
                      <w:szCs w:val="15"/>
                    </w:rPr>
                  </w:pPr>
                  <w:r>
                    <w:rPr>
                      <w:rFonts w:hint="eastAsia" w:ascii="Times New Roman" w:hAnsi="Times New Roman"/>
                      <w:b/>
                      <w:sz w:val="15"/>
                      <w:szCs w:val="15"/>
                    </w:rPr>
                    <w:t>PC7-0</w:t>
                  </w:r>
                </w:p>
              </w:tc>
              <w:tc>
                <w:tcPr>
                  <w:tcW w:w="533" w:type="dxa"/>
                  <w:vAlign w:val="center"/>
                </w:tcPr>
                <w:p>
                  <w:pPr>
                    <w:jc w:val="center"/>
                    <w:rPr>
                      <w:rFonts w:ascii="Times New Roman" w:hAnsi="Times New Roman" w:cs="Times New Roman"/>
                      <w:b/>
                      <w:sz w:val="15"/>
                      <w:szCs w:val="15"/>
                    </w:rPr>
                  </w:pPr>
                  <w:r>
                    <w:rPr>
                      <w:rFonts w:hint="eastAsia" w:ascii="Times New Roman" w:hAnsi="Times New Roman"/>
                      <w:b/>
                      <w:sz w:val="15"/>
                      <w:szCs w:val="15"/>
                    </w:rPr>
                    <w:t>INS7-0</w:t>
                  </w:r>
                </w:p>
              </w:tc>
              <w:tc>
                <w:tcPr>
                  <w:tcW w:w="507" w:type="dxa"/>
                  <w:vAlign w:val="center"/>
                </w:tcPr>
                <w:p>
                  <w:pPr>
                    <w:jc w:val="center"/>
                    <w:rPr>
                      <w:rFonts w:ascii="Times New Roman" w:hAnsi="Times New Roman" w:cs="Times New Roman"/>
                      <w:b/>
                      <w:sz w:val="15"/>
                      <w:szCs w:val="15"/>
                    </w:rPr>
                  </w:pPr>
                </w:p>
              </w:tc>
              <w:tc>
                <w:tcPr>
                  <w:tcW w:w="509" w:type="dxa"/>
                  <w:vAlign w:val="center"/>
                </w:tcPr>
                <w:p>
                  <w:pPr>
                    <w:jc w:val="center"/>
                    <w:rPr>
                      <w:rFonts w:ascii="Times New Roman" w:hAnsi="Times New Roman" w:cs="Times New Roman"/>
                      <w:b/>
                      <w:sz w:val="15"/>
                      <w:szCs w:val="15"/>
                    </w:rPr>
                  </w:pPr>
                </w:p>
              </w:tc>
              <w:tc>
                <w:tcPr>
                  <w:tcW w:w="644" w:type="dxa"/>
                  <w:vAlign w:val="top"/>
                </w:tcPr>
                <w:p>
                  <w:pPr>
                    <w:jc w:val="center"/>
                    <w:rPr>
                      <w:rFonts w:ascii="Times New Roman" w:hAnsi="Times New Roman" w:cs="Times New Roman"/>
                      <w:b/>
                      <w:sz w:val="15"/>
                      <w:szCs w:val="15"/>
                    </w:rPr>
                  </w:pPr>
                </w:p>
              </w:tc>
              <w:tc>
                <w:tcPr>
                  <w:tcW w:w="435"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rPr>
                      <w:rFonts w:ascii="Times New Roman" w:hAnsi="Times New Roman" w:cs="Times New Roman"/>
                      <w:sz w:val="18"/>
                      <w:szCs w:val="18"/>
                    </w:rPr>
                  </w:pPr>
                </w:p>
              </w:tc>
              <w:tc>
                <w:tcPr>
                  <w:tcW w:w="522"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578"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5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497"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2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61"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30"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07" w:type="dxa"/>
                  <w:vAlign w:val="top"/>
                </w:tcPr>
                <w:p>
                  <w:pPr>
                    <w:jc w:val="center"/>
                    <w:rPr>
                      <w:rFonts w:ascii="Times New Roman" w:hAnsi="Times New Roman" w:cs="Times New Roman"/>
                      <w:sz w:val="18"/>
                      <w:szCs w:val="18"/>
                    </w:rPr>
                  </w:pPr>
                </w:p>
              </w:tc>
              <w:tc>
                <w:tcPr>
                  <w:tcW w:w="509" w:type="dxa"/>
                  <w:vAlign w:val="top"/>
                </w:tcPr>
                <w:p>
                  <w:pPr>
                    <w:jc w:val="center"/>
                    <w:rPr>
                      <w:rFonts w:ascii="Times New Roman" w:hAnsi="Times New Roman" w:cs="Times New Roman"/>
                      <w:sz w:val="18"/>
                      <w:szCs w:val="18"/>
                    </w:rPr>
                  </w:pPr>
                </w:p>
              </w:tc>
              <w:tc>
                <w:tcPr>
                  <w:tcW w:w="644" w:type="dxa"/>
                  <w:vAlign w:val="top"/>
                </w:tcPr>
                <w:p>
                  <w:pPr>
                    <w:jc w:val="center"/>
                    <w:rPr>
                      <w:rFonts w:ascii="Times New Roman" w:hAnsi="Times New Roman" w:cs="Times New Roman"/>
                      <w:sz w:val="18"/>
                      <w:szCs w:val="18"/>
                    </w:rPr>
                  </w:pPr>
                </w:p>
              </w:tc>
              <w:tc>
                <w:tcPr>
                  <w:tcW w:w="435" w:type="dxa"/>
                  <w:vAlign w:val="top"/>
                </w:tcPr>
                <w:p>
                  <w:pPr>
                    <w:jc w:val="cente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操作</w:t>
                  </w:r>
                </w:p>
              </w:tc>
              <w:tc>
                <w:tcPr>
                  <w:tcW w:w="522" w:type="dxa"/>
                  <w:vAlign w:val="center"/>
                </w:tcPr>
                <w:p>
                  <w:pPr>
                    <w:jc w:val="center"/>
                    <w:rPr>
                      <w:rFonts w:ascii="Times New Roman" w:hAnsi="Times New Roman" w:cs="Times New Roman"/>
                      <w:sz w:val="15"/>
                      <w:szCs w:val="15"/>
                    </w:rPr>
                  </w:pPr>
                  <w:r>
                    <w:rPr>
                      <w:rFonts w:ascii="Times New Roman" w:hAnsi="Times New Roman"/>
                      <w:b/>
                      <w:bCs/>
                      <w:sz w:val="15"/>
                      <w:szCs w:val="15"/>
                    </w:rPr>
                    <w:t>M</w:t>
                  </w:r>
                </w:p>
              </w:tc>
              <w:tc>
                <w:tcPr>
                  <w:tcW w:w="578" w:type="dxa"/>
                  <w:vAlign w:val="center"/>
                </w:tcPr>
                <w:p>
                  <w:pPr>
                    <w:jc w:val="center"/>
                    <w:rPr>
                      <w:rFonts w:ascii="Times New Roman" w:hAnsi="Times New Roman" w:cs="Times New Roman"/>
                      <w:sz w:val="15"/>
                      <w:szCs w:val="15"/>
                    </w:rPr>
                  </w:pPr>
                  <w:r>
                    <w:rPr>
                      <w:rFonts w:ascii="Times New Roman" w:hAnsi="Times New Roman"/>
                      <w:b/>
                      <w:bCs/>
                      <w:sz w:val="15"/>
                      <w:szCs w:val="15"/>
                    </w:rPr>
                    <w:t>S3-S0</w:t>
                  </w:r>
                </w:p>
              </w:tc>
              <w:tc>
                <w:tcPr>
                  <w:tcW w:w="534" w:type="dxa"/>
                  <w:vAlign w:val="center"/>
                </w:tcPr>
                <w:p>
                  <w:pPr>
                    <w:jc w:val="center"/>
                    <w:rPr>
                      <w:rFonts w:ascii="Times New Roman" w:hAnsi="Times New Roman" w:cs="Times New Roman"/>
                      <w:sz w:val="15"/>
                      <w:szCs w:val="15"/>
                    </w:rPr>
                  </w:pPr>
                  <w:r>
                    <w:rPr>
                      <w:rFonts w:hint="eastAsia" w:ascii="Times New Roman" w:hAnsi="Times New Roman"/>
                      <w:b/>
                      <w:bCs/>
                      <w:sz w:val="15"/>
                      <w:szCs w:val="15"/>
                    </w:rPr>
                    <w:t>RD1-0</w:t>
                  </w:r>
                </w:p>
              </w:tc>
              <w:tc>
                <w:tcPr>
                  <w:tcW w:w="554" w:type="dxa"/>
                  <w:vAlign w:val="center"/>
                </w:tcPr>
                <w:p>
                  <w:pPr>
                    <w:jc w:val="center"/>
                    <w:rPr>
                      <w:rFonts w:ascii="Times New Roman" w:hAnsi="Times New Roman" w:cs="Times New Roman"/>
                      <w:sz w:val="15"/>
                      <w:szCs w:val="15"/>
                    </w:rPr>
                  </w:pPr>
                  <w:r>
                    <w:rPr>
                      <w:rFonts w:hint="eastAsia" w:ascii="Times New Roman" w:hAnsi="Times New Roman"/>
                      <w:b/>
                      <w:bCs/>
                      <w:sz w:val="15"/>
                      <w:szCs w:val="15"/>
                    </w:rPr>
                    <w:t>RS1-0</w:t>
                  </w:r>
                </w:p>
              </w:tc>
              <w:tc>
                <w:tcPr>
                  <w:tcW w:w="497" w:type="dxa"/>
                  <w:vAlign w:val="center"/>
                </w:tcPr>
                <w:p>
                  <w:pPr>
                    <w:jc w:val="center"/>
                    <w:rPr>
                      <w:rFonts w:ascii="Times New Roman" w:hAnsi="Times New Roman" w:cs="Times New Roman"/>
                      <w:sz w:val="15"/>
                      <w:szCs w:val="15"/>
                    </w:rPr>
                  </w:pPr>
                  <w:r>
                    <w:rPr>
                      <w:rFonts w:ascii="Times New Roman" w:hAnsi="Times New Roman"/>
                      <w:b/>
                      <w:bCs/>
                      <w:sz w:val="15"/>
                      <w:szCs w:val="15"/>
                    </w:rPr>
                    <w:t>DRW</w:t>
                  </w:r>
                </w:p>
              </w:tc>
              <w:tc>
                <w:tcPr>
                  <w:tcW w:w="623" w:type="dxa"/>
                  <w:vAlign w:val="center"/>
                </w:tcPr>
                <w:p>
                  <w:pPr>
                    <w:jc w:val="center"/>
                    <w:rPr>
                      <w:rFonts w:ascii="Times New Roman" w:hAnsi="Times New Roman" w:cs="Times New Roman"/>
                      <w:sz w:val="15"/>
                      <w:szCs w:val="15"/>
                    </w:rPr>
                  </w:pPr>
                  <w:r>
                    <w:rPr>
                      <w:rFonts w:ascii="Times New Roman" w:hAnsi="Times New Roman"/>
                      <w:b/>
                      <w:bCs/>
                      <w:sz w:val="15"/>
                      <w:szCs w:val="15"/>
                    </w:rPr>
                    <w:t>ABUS</w:t>
                  </w:r>
                </w:p>
              </w:tc>
              <w:tc>
                <w:tcPr>
                  <w:tcW w:w="661" w:type="dxa"/>
                  <w:vAlign w:val="center"/>
                </w:tcPr>
                <w:p>
                  <w:pPr>
                    <w:jc w:val="center"/>
                    <w:rPr>
                      <w:rFonts w:ascii="Times New Roman" w:hAnsi="Times New Roman" w:cs="Times New Roman"/>
                      <w:b/>
                      <w:bCs/>
                      <w:sz w:val="15"/>
                      <w:szCs w:val="15"/>
                    </w:rPr>
                  </w:pPr>
                  <w:r>
                    <w:rPr>
                      <w:rFonts w:ascii="Times New Roman" w:hAnsi="Times New Roman"/>
                      <w:b/>
                      <w:bCs/>
                      <w:sz w:val="15"/>
                      <w:szCs w:val="15"/>
                    </w:rPr>
                    <w:t>SBUS</w:t>
                  </w:r>
                </w:p>
              </w:tc>
              <w:tc>
                <w:tcPr>
                  <w:tcW w:w="630"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b/>
                      <w:sz w:val="15"/>
                      <w:szCs w:val="15"/>
                    </w:rPr>
                    <w:t>MEMW</w:t>
                  </w:r>
                </w:p>
              </w:tc>
              <w:tc>
                <w:tcPr>
                  <w:tcW w:w="533" w:type="dxa"/>
                  <w:vAlign w:val="center"/>
                </w:tcPr>
                <w:p>
                  <w:pPr>
                    <w:jc w:val="center"/>
                    <w:rPr>
                      <w:rFonts w:ascii="Times New Roman" w:hAnsi="Times New Roman" w:cs="Times New Roman"/>
                      <w:b/>
                      <w:sz w:val="15"/>
                      <w:szCs w:val="15"/>
                    </w:rPr>
                  </w:pPr>
                  <w:r>
                    <w:rPr>
                      <w:rFonts w:hint="eastAsia" w:ascii="Times New Roman" w:hAnsi="Times New Roman"/>
                      <w:b/>
                      <w:sz w:val="15"/>
                      <w:szCs w:val="15"/>
                    </w:rPr>
                    <w:t>LAR</w:t>
                  </w:r>
                </w:p>
              </w:tc>
              <w:tc>
                <w:tcPr>
                  <w:tcW w:w="507"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ARINC</w:t>
                  </w:r>
                </w:p>
              </w:tc>
              <w:tc>
                <w:tcPr>
                  <w:tcW w:w="509" w:type="dxa"/>
                  <w:vAlign w:val="center"/>
                </w:tcPr>
                <w:p>
                  <w:pPr>
                    <w:jc w:val="center"/>
                    <w:rPr>
                      <w:rFonts w:ascii="Times New Roman" w:hAnsi="Times New Roman" w:cs="Times New Roman"/>
                      <w:b/>
                      <w:sz w:val="15"/>
                      <w:szCs w:val="15"/>
                    </w:rPr>
                  </w:pPr>
                  <w:r>
                    <w:rPr>
                      <w:rFonts w:ascii="Times New Roman" w:hAnsi="Times New Roman"/>
                      <w:b/>
                      <w:bCs/>
                      <w:sz w:val="15"/>
                      <w:szCs w:val="15"/>
                    </w:rPr>
                    <w:t>L</w:t>
                  </w:r>
                  <w:r>
                    <w:rPr>
                      <w:rFonts w:hint="eastAsia" w:ascii="Times New Roman" w:hAnsi="Times New Roman"/>
                      <w:b/>
                      <w:bCs/>
                      <w:sz w:val="15"/>
                      <w:szCs w:val="15"/>
                    </w:rPr>
                    <w:t>PC</w:t>
                  </w:r>
                </w:p>
              </w:tc>
              <w:tc>
                <w:tcPr>
                  <w:tcW w:w="644" w:type="dxa"/>
                  <w:vAlign w:val="top"/>
                </w:tcPr>
                <w:p>
                  <w:pPr>
                    <w:jc w:val="center"/>
                    <w:rPr>
                      <w:rFonts w:ascii="Times New Roman" w:hAnsi="Times New Roman" w:cs="Times New Roman"/>
                      <w:b/>
                      <w:sz w:val="15"/>
                      <w:szCs w:val="15"/>
                    </w:rPr>
                  </w:pPr>
                  <w:r>
                    <w:rPr>
                      <w:rFonts w:hint="eastAsia" w:ascii="Times New Roman" w:hAnsi="Times New Roman"/>
                      <w:b/>
                      <w:sz w:val="15"/>
                      <w:szCs w:val="15"/>
                    </w:rPr>
                    <w:t>PCADDR</w:t>
                  </w:r>
                </w:p>
              </w:tc>
              <w:tc>
                <w:tcPr>
                  <w:tcW w:w="435"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LIR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所接开关</w:t>
                  </w:r>
                </w:p>
              </w:tc>
              <w:tc>
                <w:tcPr>
                  <w:tcW w:w="522" w:type="dxa"/>
                  <w:vAlign w:val="center"/>
                </w:tcPr>
                <w:p>
                  <w:pPr>
                    <w:jc w:val="center"/>
                    <w:rPr>
                      <w:rFonts w:ascii="Times New Roman" w:hAnsi="Times New Roman" w:cs="Times New Roman"/>
                      <w:b/>
                      <w:bCs/>
                      <w:sz w:val="15"/>
                      <w:szCs w:val="15"/>
                    </w:rPr>
                  </w:pPr>
                  <w:r>
                    <w:rPr>
                      <w:rFonts w:hint="eastAsia" w:ascii="Times New Roman" w:hAnsi="Times New Roman"/>
                      <w:sz w:val="18"/>
                      <w:szCs w:val="18"/>
                    </w:rPr>
                    <w:t>~</w:t>
                  </w:r>
                </w:p>
              </w:tc>
              <w:tc>
                <w:tcPr>
                  <w:tcW w:w="578" w:type="dxa"/>
                  <w:vAlign w:val="center"/>
                </w:tcPr>
                <w:p>
                  <w:pPr>
                    <w:jc w:val="center"/>
                    <w:rPr>
                      <w:rFonts w:ascii="Times New Roman" w:hAnsi="Times New Roman" w:cs="Times New Roman"/>
                      <w:b/>
                      <w:bCs/>
                      <w:sz w:val="15"/>
                      <w:szCs w:val="15"/>
                    </w:rPr>
                  </w:pPr>
                  <w:r>
                    <w:rPr>
                      <w:rFonts w:hint="eastAsia" w:ascii="Times New Roman" w:hAnsi="Times New Roman"/>
                      <w:sz w:val="18"/>
                      <w:szCs w:val="18"/>
                    </w:rPr>
                    <w:t>~</w:t>
                  </w:r>
                </w:p>
              </w:tc>
              <w:tc>
                <w:tcPr>
                  <w:tcW w:w="534"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3-</w:t>
                  </w:r>
                  <w:r>
                    <w:rPr>
                      <w:rFonts w:ascii="Times New Roman" w:hAnsi="Times New Roman"/>
                      <w:b/>
                      <w:bCs/>
                      <w:sz w:val="15"/>
                      <w:szCs w:val="15"/>
                    </w:rPr>
                    <w:t>K</w:t>
                  </w:r>
                  <w:r>
                    <w:rPr>
                      <w:rFonts w:hint="eastAsia" w:ascii="Times New Roman" w:hAnsi="Times New Roman"/>
                      <w:b/>
                      <w:bCs/>
                      <w:sz w:val="15"/>
                      <w:szCs w:val="15"/>
                    </w:rPr>
                    <w:t>2</w:t>
                  </w:r>
                </w:p>
              </w:tc>
              <w:tc>
                <w:tcPr>
                  <w:tcW w:w="554"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w:t>
                  </w:r>
                  <w:r>
                    <w:rPr>
                      <w:rFonts w:ascii="Times New Roman" w:hAnsi="Times New Roman"/>
                      <w:b/>
                      <w:bCs/>
                      <w:sz w:val="15"/>
                      <w:szCs w:val="15"/>
                    </w:rPr>
                    <w:t>K</w:t>
                  </w:r>
                  <w:r>
                    <w:rPr>
                      <w:rFonts w:hint="eastAsia" w:ascii="Times New Roman" w:hAnsi="Times New Roman"/>
                      <w:b/>
                      <w:bCs/>
                      <w:sz w:val="15"/>
                      <w:szCs w:val="15"/>
                    </w:rPr>
                    <w:t>0</w:t>
                  </w:r>
                </w:p>
              </w:tc>
              <w:tc>
                <w:tcPr>
                  <w:tcW w:w="497"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4</w:t>
                  </w:r>
                </w:p>
              </w:tc>
              <w:tc>
                <w:tcPr>
                  <w:tcW w:w="623" w:type="dxa"/>
                  <w:vAlign w:val="center"/>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5</w:t>
                  </w:r>
                </w:p>
              </w:tc>
              <w:tc>
                <w:tcPr>
                  <w:tcW w:w="661"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6</w:t>
                  </w:r>
                </w:p>
              </w:tc>
              <w:tc>
                <w:tcPr>
                  <w:tcW w:w="630"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7</w:t>
                  </w:r>
                </w:p>
              </w:tc>
              <w:tc>
                <w:tcPr>
                  <w:tcW w:w="544"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8</w:t>
                  </w:r>
                </w:p>
              </w:tc>
              <w:tc>
                <w:tcPr>
                  <w:tcW w:w="533"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9</w:t>
                  </w:r>
                </w:p>
              </w:tc>
              <w:tc>
                <w:tcPr>
                  <w:tcW w:w="507"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10</w:t>
                  </w:r>
                </w:p>
              </w:tc>
              <w:tc>
                <w:tcPr>
                  <w:tcW w:w="509"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11</w:t>
                  </w:r>
                </w:p>
              </w:tc>
              <w:tc>
                <w:tcPr>
                  <w:tcW w:w="644"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12</w:t>
                  </w:r>
                </w:p>
              </w:tc>
              <w:tc>
                <w:tcPr>
                  <w:tcW w:w="435" w:type="dxa"/>
                  <w:vAlign w:val="top"/>
                </w:tcPr>
                <w:p>
                  <w:pPr>
                    <w:jc w:val="center"/>
                    <w:rPr>
                      <w:rFonts w:ascii="Times New Roman" w:hAnsi="Times New Roman" w:cs="Times New Roman"/>
                      <w:b/>
                      <w:bCs/>
                      <w:sz w:val="15"/>
                      <w:szCs w:val="15"/>
                    </w:rPr>
                  </w:pPr>
                  <w:r>
                    <w:rPr>
                      <w:rFonts w:ascii="Times New Roman" w:hAnsi="Times New Roman"/>
                      <w:b/>
                      <w:bCs/>
                      <w:sz w:val="15"/>
                      <w:szCs w:val="15"/>
                    </w:rPr>
                    <w:t>K</w:t>
                  </w:r>
                  <w:r>
                    <w:rPr>
                      <w:rFonts w:hint="eastAsia" w:ascii="Times New Roman" w:hAnsi="Times New Roman"/>
                      <w:b/>
                      <w:bCs/>
                      <w:sz w:val="15"/>
                      <w:szCs w:val="15"/>
                    </w:rPr>
                    <w:t>13S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R1值01H</w:t>
                  </w:r>
                </w:p>
              </w:tc>
              <w:tc>
                <w:tcPr>
                  <w:tcW w:w="522"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78" w:type="dxa"/>
                  <w:vAlign w:val="top"/>
                </w:tcPr>
                <w:p>
                  <w:pPr>
                    <w:jc w:val="center"/>
                    <w:rPr>
                      <w:rFonts w:ascii="Times New Roman" w:hAnsi="Times New Roman" w:cs="Times New Roman"/>
                      <w:sz w:val="18"/>
                      <w:szCs w:val="18"/>
                    </w:rPr>
                  </w:pPr>
                  <w:r>
                    <w:rPr>
                      <w:rFonts w:hint="eastAsia" w:ascii="Times New Roman" w:hAnsi="Times New Roman"/>
                      <w:sz w:val="18"/>
                      <w:szCs w:val="18"/>
                    </w:rPr>
                    <w:t>0000</w:t>
                  </w:r>
                </w:p>
              </w:tc>
              <w:tc>
                <w:tcPr>
                  <w:tcW w:w="534" w:type="dxa"/>
                  <w:vAlign w:val="top"/>
                </w:tcPr>
                <w:p>
                  <w:pPr>
                    <w:jc w:val="center"/>
                    <w:rPr>
                      <w:rFonts w:ascii="Times New Roman" w:hAnsi="Times New Roman" w:cs="Times New Roman"/>
                      <w:sz w:val="18"/>
                      <w:szCs w:val="18"/>
                    </w:rPr>
                  </w:pPr>
                  <w:r>
                    <w:rPr>
                      <w:rFonts w:hint="eastAsia" w:ascii="Times New Roman" w:hAnsi="Times New Roman"/>
                      <w:sz w:val="18"/>
                      <w:szCs w:val="18"/>
                    </w:rPr>
                    <w:t>01</w:t>
                  </w:r>
                </w:p>
              </w:tc>
              <w:tc>
                <w:tcPr>
                  <w:tcW w:w="554" w:type="dxa"/>
                  <w:vAlign w:val="top"/>
                </w:tcPr>
                <w:p>
                  <w:pPr>
                    <w:jc w:val="center"/>
                    <w:rPr>
                      <w:rFonts w:ascii="Times New Roman" w:hAnsi="Times New Roman" w:cs="Times New Roman"/>
                      <w:sz w:val="18"/>
                      <w:szCs w:val="18"/>
                    </w:rPr>
                  </w:pPr>
                  <w:r>
                    <w:rPr>
                      <w:rFonts w:hint="eastAsia" w:ascii="Times New Roman" w:hAnsi="Times New Roman"/>
                      <w:sz w:val="18"/>
                      <w:szCs w:val="18"/>
                    </w:rPr>
                    <w:t>00</w:t>
                  </w:r>
                </w:p>
              </w:tc>
              <w:tc>
                <w:tcPr>
                  <w:tcW w:w="497"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23"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61"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30"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7"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9"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44"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435"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jc w:val="center"/>
                    <w:rPr>
                      <w:rFonts w:ascii="Times New Roman" w:hAnsi="Times New Roman" w:cs="Times New Roman"/>
                      <w:b/>
                      <w:bCs/>
                      <w:sz w:val="15"/>
                      <w:szCs w:val="15"/>
                    </w:rPr>
                  </w:pPr>
                </w:p>
              </w:tc>
              <w:tc>
                <w:tcPr>
                  <w:tcW w:w="52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D7-D0</w:t>
                  </w:r>
                </w:p>
              </w:tc>
              <w:tc>
                <w:tcPr>
                  <w:tcW w:w="57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A7-A0</w:t>
                  </w:r>
                </w:p>
              </w:tc>
              <w:tc>
                <w:tcPr>
                  <w:tcW w:w="53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B7-B0</w:t>
                  </w:r>
                </w:p>
              </w:tc>
              <w:tc>
                <w:tcPr>
                  <w:tcW w:w="55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R0</w:t>
                  </w:r>
                </w:p>
              </w:tc>
              <w:tc>
                <w:tcPr>
                  <w:tcW w:w="49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R1</w:t>
                  </w:r>
                </w:p>
              </w:tc>
              <w:tc>
                <w:tcPr>
                  <w:tcW w:w="62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R2</w:t>
                  </w:r>
                </w:p>
              </w:tc>
              <w:tc>
                <w:tcPr>
                  <w:tcW w:w="661"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R3</w:t>
                  </w:r>
                </w:p>
              </w:tc>
              <w:tc>
                <w:tcPr>
                  <w:tcW w:w="630"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AR7-0</w:t>
                  </w:r>
                </w:p>
              </w:tc>
              <w:tc>
                <w:tcPr>
                  <w:tcW w:w="544" w:type="dxa"/>
                  <w:vAlign w:val="center"/>
                </w:tcPr>
                <w:p>
                  <w:pPr>
                    <w:jc w:val="center"/>
                    <w:rPr>
                      <w:rFonts w:ascii="Times New Roman" w:hAnsi="Times New Roman" w:cs="Times New Roman"/>
                      <w:b/>
                      <w:sz w:val="15"/>
                      <w:szCs w:val="15"/>
                    </w:rPr>
                  </w:pPr>
                  <w:r>
                    <w:rPr>
                      <w:rFonts w:hint="eastAsia" w:ascii="Times New Roman" w:hAnsi="Times New Roman"/>
                      <w:b/>
                      <w:sz w:val="15"/>
                      <w:szCs w:val="15"/>
                    </w:rPr>
                    <w:t>PC7-0</w:t>
                  </w:r>
                </w:p>
              </w:tc>
              <w:tc>
                <w:tcPr>
                  <w:tcW w:w="533" w:type="dxa"/>
                  <w:vAlign w:val="center"/>
                </w:tcPr>
                <w:p>
                  <w:pPr>
                    <w:jc w:val="center"/>
                    <w:rPr>
                      <w:rFonts w:ascii="Times New Roman" w:hAnsi="Times New Roman" w:cs="Times New Roman"/>
                      <w:b/>
                      <w:sz w:val="15"/>
                      <w:szCs w:val="15"/>
                    </w:rPr>
                  </w:pPr>
                  <w:r>
                    <w:rPr>
                      <w:rFonts w:hint="eastAsia" w:ascii="Times New Roman" w:hAnsi="Times New Roman"/>
                      <w:b/>
                      <w:sz w:val="15"/>
                      <w:szCs w:val="15"/>
                    </w:rPr>
                    <w:t>INS7-0</w:t>
                  </w:r>
                </w:p>
              </w:tc>
              <w:tc>
                <w:tcPr>
                  <w:tcW w:w="507" w:type="dxa"/>
                  <w:vAlign w:val="center"/>
                </w:tcPr>
                <w:p>
                  <w:pPr>
                    <w:jc w:val="center"/>
                    <w:rPr>
                      <w:rFonts w:ascii="Times New Roman" w:hAnsi="Times New Roman" w:cs="Times New Roman"/>
                      <w:b/>
                      <w:sz w:val="15"/>
                      <w:szCs w:val="15"/>
                    </w:rPr>
                  </w:pPr>
                </w:p>
              </w:tc>
              <w:tc>
                <w:tcPr>
                  <w:tcW w:w="509" w:type="dxa"/>
                  <w:vAlign w:val="center"/>
                </w:tcPr>
                <w:p>
                  <w:pPr>
                    <w:jc w:val="center"/>
                    <w:rPr>
                      <w:rFonts w:ascii="Times New Roman" w:hAnsi="Times New Roman" w:cs="Times New Roman"/>
                      <w:b/>
                      <w:sz w:val="15"/>
                      <w:szCs w:val="15"/>
                    </w:rPr>
                  </w:pPr>
                </w:p>
              </w:tc>
              <w:tc>
                <w:tcPr>
                  <w:tcW w:w="644" w:type="dxa"/>
                  <w:vAlign w:val="top"/>
                </w:tcPr>
                <w:p>
                  <w:pPr>
                    <w:jc w:val="center"/>
                    <w:rPr>
                      <w:rFonts w:ascii="Times New Roman" w:hAnsi="Times New Roman" w:cs="Times New Roman"/>
                      <w:b/>
                      <w:sz w:val="15"/>
                      <w:szCs w:val="15"/>
                    </w:rPr>
                  </w:pPr>
                </w:p>
              </w:tc>
              <w:tc>
                <w:tcPr>
                  <w:tcW w:w="435"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rPr>
                      <w:rFonts w:ascii="Times New Roman" w:hAnsi="Times New Roman" w:cs="Times New Roman"/>
                      <w:sz w:val="18"/>
                      <w:szCs w:val="18"/>
                    </w:rPr>
                  </w:pPr>
                </w:p>
              </w:tc>
              <w:tc>
                <w:tcPr>
                  <w:tcW w:w="522" w:type="dxa"/>
                  <w:vAlign w:val="top"/>
                </w:tcPr>
                <w:p>
                  <w:pPr>
                    <w:jc w:val="center"/>
                    <w:rPr>
                      <w:rFonts w:ascii="Times New Roman" w:hAnsi="Times New Roman" w:cs="Times New Roman"/>
                      <w:sz w:val="18"/>
                      <w:szCs w:val="18"/>
                    </w:rPr>
                  </w:pPr>
                  <w:r>
                    <w:rPr>
                      <w:rFonts w:hint="eastAsia" w:ascii="Times New Roman" w:hAnsi="Times New Roman"/>
                      <w:sz w:val="18"/>
                      <w:szCs w:val="18"/>
                    </w:rPr>
                    <w:t>01H</w:t>
                  </w:r>
                </w:p>
              </w:tc>
              <w:tc>
                <w:tcPr>
                  <w:tcW w:w="578"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4"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554"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497"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2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61"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30"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07" w:type="dxa"/>
                  <w:vAlign w:val="top"/>
                </w:tcPr>
                <w:p>
                  <w:pPr>
                    <w:jc w:val="center"/>
                    <w:rPr>
                      <w:rFonts w:ascii="Times New Roman" w:hAnsi="Times New Roman" w:cs="Times New Roman"/>
                      <w:sz w:val="18"/>
                      <w:szCs w:val="18"/>
                    </w:rPr>
                  </w:pPr>
                </w:p>
              </w:tc>
              <w:tc>
                <w:tcPr>
                  <w:tcW w:w="509" w:type="dxa"/>
                  <w:vAlign w:val="top"/>
                </w:tcPr>
                <w:p>
                  <w:pPr>
                    <w:jc w:val="center"/>
                    <w:rPr>
                      <w:rFonts w:ascii="Times New Roman" w:hAnsi="Times New Roman" w:cs="Times New Roman"/>
                      <w:sz w:val="18"/>
                      <w:szCs w:val="18"/>
                    </w:rPr>
                  </w:pPr>
                </w:p>
              </w:tc>
              <w:tc>
                <w:tcPr>
                  <w:tcW w:w="644" w:type="dxa"/>
                  <w:vAlign w:val="top"/>
                </w:tcPr>
                <w:p>
                  <w:pPr>
                    <w:jc w:val="center"/>
                    <w:rPr>
                      <w:rFonts w:ascii="Times New Roman" w:hAnsi="Times New Roman" w:cs="Times New Roman"/>
                      <w:sz w:val="18"/>
                      <w:szCs w:val="18"/>
                    </w:rPr>
                  </w:pPr>
                </w:p>
              </w:tc>
              <w:tc>
                <w:tcPr>
                  <w:tcW w:w="435" w:type="dxa"/>
                  <w:vAlign w:val="top"/>
                </w:tcPr>
                <w:p>
                  <w:pPr>
                    <w:jc w:val="cente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8654"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hint="eastAsia" w:ascii="Times New Roman" w:hAnsi="Times New Roman" w:cs="Times New Roman"/>
                      <w:sz w:val="18"/>
                      <w:szCs w:val="18"/>
                    </w:rPr>
                  </w:pPr>
                  <w:r>
                    <w:rPr>
                      <w:rFonts w:hint="eastAsia" w:ascii="Times New Roman" w:hAnsi="Times New Roman" w:cs="Times New Roman"/>
                      <w:sz w:val="18"/>
                      <w:szCs w:val="18"/>
                    </w:rPr>
                    <w:t>M=0,S3-S0=0000。DRW=1</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rPr>
                    <w:t>将数据总线上的数D7~D0写入选定的寄存器。SBUS=1，将开关数据送数据总线DBUS。在数据开关SD7-SD0上设置R0为0FFH，</w:t>
                  </w:r>
                  <w:r>
                    <w:rPr>
                      <w:rFonts w:hint="eastAsia" w:ascii="Times New Roman" w:hAnsi="Times New Roman" w:cs="Times New Roman"/>
                      <w:sz w:val="18"/>
                      <w:szCs w:val="18"/>
                      <w:lang w:val="en-US" w:eastAsia="zh-CN"/>
                    </w:rPr>
                    <w:t>将RD0设为0、RD1设为0。</w:t>
                  </w:r>
                  <w:r>
                    <w:rPr>
                      <w:rFonts w:hint="eastAsia" w:ascii="Times New Roman" w:hAnsi="Times New Roman" w:cs="Times New Roman"/>
                      <w:sz w:val="18"/>
                      <w:szCs w:val="18"/>
                    </w:rPr>
                    <w:t>按一次QD按钮。在数据开关SD7-SD0上设置R1为01H，</w:t>
                  </w:r>
                  <w:r>
                    <w:rPr>
                      <w:rFonts w:hint="eastAsia" w:ascii="Times New Roman" w:hAnsi="Times New Roman" w:cs="Times New Roman"/>
                      <w:sz w:val="18"/>
                      <w:szCs w:val="18"/>
                      <w:lang w:val="en-US" w:eastAsia="zh-CN"/>
                    </w:rPr>
                    <w:t>将RD0设为1、RD1设为0。</w:t>
                  </w:r>
                  <w:r>
                    <w:rPr>
                      <w:rFonts w:hint="eastAsia" w:ascii="Times New Roman" w:hAnsi="Times New Roman" w:cs="Times New Roman"/>
                      <w:sz w:val="18"/>
                      <w:szCs w:val="18"/>
                    </w:rPr>
                    <w:t>按一次QD按钮。S3-S0设置为0000，M为0。</w:t>
                  </w:r>
                </w:p>
              </w:tc>
            </w:tr>
          </w:tbl>
          <w:p>
            <w:pPr>
              <w:rPr>
                <w:rFonts w:hint="eastAsia" w:ascii="Times New Roman" w:hAnsi="Times New Roman" w:cs="Times New Roman"/>
              </w:rPr>
            </w:pPr>
          </w:p>
          <w:p>
            <w:pPr>
              <w:rPr>
                <w:rFonts w:ascii="Times New Roman" w:hAnsi="Times New Roman" w:cs="Times New Roman"/>
              </w:rPr>
            </w:pPr>
            <w:r>
              <w:rPr>
                <w:rFonts w:hint="eastAsia" w:ascii="Times New Roman" w:hAnsi="Times New Roman" w:cs="Times New Roman"/>
              </w:rPr>
              <w:t>第三步：执行加法</w:t>
            </w:r>
          </w:p>
          <w:tbl>
            <w:tblPr>
              <w:tblStyle w:val="3"/>
              <w:tblW w:w="8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4"/>
              <w:gridCol w:w="521"/>
              <w:gridCol w:w="576"/>
              <w:gridCol w:w="533"/>
              <w:gridCol w:w="552"/>
              <w:gridCol w:w="495"/>
              <w:gridCol w:w="620"/>
              <w:gridCol w:w="658"/>
              <w:gridCol w:w="628"/>
              <w:gridCol w:w="544"/>
              <w:gridCol w:w="532"/>
              <w:gridCol w:w="507"/>
              <w:gridCol w:w="507"/>
              <w:gridCol w:w="644"/>
              <w:gridCol w:w="4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904"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操作</w:t>
                  </w:r>
                </w:p>
              </w:tc>
              <w:tc>
                <w:tcPr>
                  <w:tcW w:w="521"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76"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33"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52"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495"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20"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58"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628"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32"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07"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507"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44" w:type="dxa"/>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33"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LIR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904"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所接开关</w:t>
                  </w:r>
                </w:p>
              </w:tc>
              <w:tc>
                <w:tcPr>
                  <w:tcW w:w="521"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K15</w:t>
                  </w:r>
                </w:p>
              </w:tc>
              <w:tc>
                <w:tcPr>
                  <w:tcW w:w="576"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K14-K11</w:t>
                  </w:r>
                </w:p>
              </w:tc>
              <w:tc>
                <w:tcPr>
                  <w:tcW w:w="533"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K3-K2</w:t>
                  </w:r>
                </w:p>
              </w:tc>
              <w:tc>
                <w:tcPr>
                  <w:tcW w:w="552"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K1-K0</w:t>
                  </w:r>
                </w:p>
              </w:tc>
              <w:tc>
                <w:tcPr>
                  <w:tcW w:w="495"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K4</w:t>
                  </w:r>
                </w:p>
              </w:tc>
              <w:tc>
                <w:tcPr>
                  <w:tcW w:w="620"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K5</w:t>
                  </w:r>
                </w:p>
              </w:tc>
              <w:tc>
                <w:tcPr>
                  <w:tcW w:w="65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K6</w:t>
                  </w:r>
                </w:p>
              </w:tc>
              <w:tc>
                <w:tcPr>
                  <w:tcW w:w="62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K7</w:t>
                  </w:r>
                </w:p>
              </w:tc>
              <w:tc>
                <w:tcPr>
                  <w:tcW w:w="54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K8</w:t>
                  </w:r>
                </w:p>
              </w:tc>
              <w:tc>
                <w:tcPr>
                  <w:tcW w:w="53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K9</w:t>
                  </w:r>
                </w:p>
              </w:tc>
              <w:tc>
                <w:tcPr>
                  <w:tcW w:w="50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50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K10</w:t>
                  </w:r>
                </w:p>
              </w:tc>
              <w:tc>
                <w:tcPr>
                  <w:tcW w:w="64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43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904"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R1+R0→R1</w:t>
                  </w:r>
                </w:p>
              </w:tc>
              <w:tc>
                <w:tcPr>
                  <w:tcW w:w="521"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76" w:type="dxa"/>
                  <w:vAlign w:val="top"/>
                </w:tcPr>
                <w:p>
                  <w:pPr>
                    <w:jc w:val="center"/>
                    <w:rPr>
                      <w:rFonts w:ascii="Times New Roman" w:hAnsi="Times New Roman" w:cs="Times New Roman"/>
                      <w:sz w:val="18"/>
                      <w:szCs w:val="18"/>
                    </w:rPr>
                  </w:pPr>
                  <w:r>
                    <w:rPr>
                      <w:rFonts w:hint="eastAsia" w:ascii="Times New Roman" w:hAnsi="Times New Roman"/>
                      <w:sz w:val="18"/>
                      <w:szCs w:val="18"/>
                    </w:rPr>
                    <w:t>1001</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01</w:t>
                  </w:r>
                </w:p>
              </w:tc>
              <w:tc>
                <w:tcPr>
                  <w:tcW w:w="552" w:type="dxa"/>
                  <w:vAlign w:val="top"/>
                </w:tcPr>
                <w:p>
                  <w:pPr>
                    <w:jc w:val="center"/>
                    <w:rPr>
                      <w:rFonts w:ascii="Times New Roman" w:hAnsi="Times New Roman" w:cs="Times New Roman"/>
                      <w:sz w:val="18"/>
                      <w:szCs w:val="18"/>
                    </w:rPr>
                  </w:pPr>
                  <w:r>
                    <w:rPr>
                      <w:rFonts w:hint="eastAsia" w:ascii="Times New Roman" w:hAnsi="Times New Roman"/>
                      <w:sz w:val="18"/>
                      <w:szCs w:val="18"/>
                    </w:rPr>
                    <w:t>00</w:t>
                  </w:r>
                </w:p>
              </w:tc>
              <w:tc>
                <w:tcPr>
                  <w:tcW w:w="495"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20"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58"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28"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32"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7"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7"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44"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433"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904" w:type="dxa"/>
                  <w:vMerge w:val="continue"/>
                  <w:vAlign w:val="center"/>
                </w:tcPr>
                <w:p>
                  <w:pPr>
                    <w:jc w:val="center"/>
                    <w:rPr>
                      <w:rFonts w:ascii="Times New Roman" w:hAnsi="Times New Roman" w:cs="Times New Roman"/>
                      <w:b/>
                      <w:bCs/>
                      <w:sz w:val="15"/>
                      <w:szCs w:val="15"/>
                    </w:rPr>
                  </w:pPr>
                </w:p>
              </w:tc>
              <w:tc>
                <w:tcPr>
                  <w:tcW w:w="521"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D7-D0</w:t>
                  </w:r>
                </w:p>
              </w:tc>
              <w:tc>
                <w:tcPr>
                  <w:tcW w:w="576"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A7-A0</w:t>
                  </w:r>
                </w:p>
              </w:tc>
              <w:tc>
                <w:tcPr>
                  <w:tcW w:w="53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B7-B0</w:t>
                  </w:r>
                </w:p>
              </w:tc>
              <w:tc>
                <w:tcPr>
                  <w:tcW w:w="55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R0</w:t>
                  </w:r>
                </w:p>
              </w:tc>
              <w:tc>
                <w:tcPr>
                  <w:tcW w:w="495"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R1</w:t>
                  </w:r>
                </w:p>
              </w:tc>
              <w:tc>
                <w:tcPr>
                  <w:tcW w:w="620"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R2</w:t>
                  </w:r>
                </w:p>
              </w:tc>
              <w:tc>
                <w:tcPr>
                  <w:tcW w:w="65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R3</w:t>
                  </w:r>
                </w:p>
              </w:tc>
              <w:tc>
                <w:tcPr>
                  <w:tcW w:w="628"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AR7-0</w:t>
                  </w:r>
                </w:p>
              </w:tc>
              <w:tc>
                <w:tcPr>
                  <w:tcW w:w="544" w:type="dxa"/>
                  <w:vAlign w:val="center"/>
                </w:tcPr>
                <w:p>
                  <w:pPr>
                    <w:jc w:val="center"/>
                    <w:rPr>
                      <w:rFonts w:ascii="Times New Roman" w:hAnsi="Times New Roman" w:cs="Times New Roman"/>
                      <w:b/>
                      <w:sz w:val="15"/>
                      <w:szCs w:val="15"/>
                    </w:rPr>
                  </w:pPr>
                  <w:r>
                    <w:rPr>
                      <w:rFonts w:hint="eastAsia" w:ascii="Times New Roman" w:hAnsi="Times New Roman"/>
                      <w:b/>
                      <w:sz w:val="15"/>
                      <w:szCs w:val="15"/>
                    </w:rPr>
                    <w:t>PC7-0</w:t>
                  </w:r>
                </w:p>
              </w:tc>
              <w:tc>
                <w:tcPr>
                  <w:tcW w:w="532" w:type="dxa"/>
                  <w:vAlign w:val="center"/>
                </w:tcPr>
                <w:p>
                  <w:pPr>
                    <w:jc w:val="center"/>
                    <w:rPr>
                      <w:rFonts w:ascii="Times New Roman" w:hAnsi="Times New Roman" w:cs="Times New Roman"/>
                      <w:b/>
                      <w:sz w:val="15"/>
                      <w:szCs w:val="15"/>
                    </w:rPr>
                  </w:pPr>
                  <w:r>
                    <w:rPr>
                      <w:rFonts w:hint="eastAsia" w:ascii="Times New Roman" w:hAnsi="Times New Roman"/>
                      <w:b/>
                      <w:sz w:val="15"/>
                      <w:szCs w:val="15"/>
                    </w:rPr>
                    <w:t>INS7-0</w:t>
                  </w:r>
                </w:p>
              </w:tc>
              <w:tc>
                <w:tcPr>
                  <w:tcW w:w="507" w:type="dxa"/>
                  <w:vAlign w:val="center"/>
                </w:tcPr>
                <w:p>
                  <w:pPr>
                    <w:jc w:val="center"/>
                    <w:rPr>
                      <w:rFonts w:ascii="Times New Roman" w:hAnsi="Times New Roman" w:cs="Times New Roman"/>
                      <w:b/>
                      <w:sz w:val="15"/>
                      <w:szCs w:val="15"/>
                    </w:rPr>
                  </w:pPr>
                </w:p>
              </w:tc>
              <w:tc>
                <w:tcPr>
                  <w:tcW w:w="507" w:type="dxa"/>
                  <w:vAlign w:val="center"/>
                </w:tcPr>
                <w:p>
                  <w:pPr>
                    <w:jc w:val="center"/>
                    <w:rPr>
                      <w:rFonts w:ascii="Times New Roman" w:hAnsi="Times New Roman" w:cs="Times New Roman"/>
                      <w:b/>
                      <w:sz w:val="15"/>
                      <w:szCs w:val="15"/>
                    </w:rPr>
                  </w:pPr>
                </w:p>
              </w:tc>
              <w:tc>
                <w:tcPr>
                  <w:tcW w:w="644" w:type="dxa"/>
                  <w:vAlign w:val="top"/>
                </w:tcPr>
                <w:p>
                  <w:pPr>
                    <w:jc w:val="center"/>
                    <w:rPr>
                      <w:rFonts w:ascii="Times New Roman" w:hAnsi="Times New Roman" w:cs="Times New Roman"/>
                      <w:b/>
                      <w:sz w:val="15"/>
                      <w:szCs w:val="15"/>
                    </w:rPr>
                  </w:pPr>
                </w:p>
              </w:tc>
              <w:tc>
                <w:tcPr>
                  <w:tcW w:w="433"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904" w:type="dxa"/>
                  <w:vMerge w:val="continue"/>
                  <w:vAlign w:val="center"/>
                </w:tcPr>
                <w:p>
                  <w:pPr>
                    <w:rPr>
                      <w:rFonts w:ascii="Times New Roman" w:hAnsi="Times New Roman" w:cs="Times New Roman"/>
                      <w:sz w:val="18"/>
                      <w:szCs w:val="18"/>
                    </w:rPr>
                  </w:pPr>
                </w:p>
              </w:tc>
              <w:tc>
                <w:tcPr>
                  <w:tcW w:w="521"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576" w:type="dxa"/>
                  <w:vAlign w:val="top"/>
                </w:tcPr>
                <w:p>
                  <w:pPr>
                    <w:jc w:val="center"/>
                    <w:rPr>
                      <w:rFonts w:ascii="Times New Roman" w:hAnsi="Times New Roman" w:cs="Times New Roman"/>
                      <w:sz w:val="18"/>
                      <w:szCs w:val="18"/>
                    </w:rPr>
                  </w:pPr>
                  <w:r>
                    <w:rPr>
                      <w:rFonts w:hint="eastAsia" w:ascii="Times New Roman" w:hAnsi="Times New Roman"/>
                      <w:sz w:val="18"/>
                      <w:szCs w:val="18"/>
                    </w:rPr>
                    <w:t>01H</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552"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495" w:type="dxa"/>
                  <w:vAlign w:val="top"/>
                </w:tcPr>
                <w:p>
                  <w:pPr>
                    <w:jc w:val="center"/>
                    <w:rPr>
                      <w:rFonts w:ascii="Times New Roman" w:hAnsi="Times New Roman" w:cs="Times New Roman"/>
                      <w:sz w:val="18"/>
                      <w:szCs w:val="18"/>
                    </w:rPr>
                  </w:pPr>
                  <w:r>
                    <w:rPr>
                      <w:rFonts w:hint="eastAsia" w:ascii="Times New Roman" w:hAnsi="Times New Roman"/>
                      <w:sz w:val="18"/>
                      <w:szCs w:val="18"/>
                    </w:rPr>
                    <w:t>01H</w:t>
                  </w:r>
                </w:p>
              </w:tc>
              <w:tc>
                <w:tcPr>
                  <w:tcW w:w="620"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58"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28"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2"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07" w:type="dxa"/>
                  <w:vAlign w:val="top"/>
                </w:tcPr>
                <w:p>
                  <w:pPr>
                    <w:jc w:val="center"/>
                    <w:rPr>
                      <w:rFonts w:ascii="Times New Roman" w:hAnsi="Times New Roman" w:cs="Times New Roman"/>
                      <w:sz w:val="18"/>
                      <w:szCs w:val="18"/>
                    </w:rPr>
                  </w:pPr>
                </w:p>
              </w:tc>
              <w:tc>
                <w:tcPr>
                  <w:tcW w:w="507" w:type="dxa"/>
                  <w:vAlign w:val="top"/>
                </w:tcPr>
                <w:p>
                  <w:pPr>
                    <w:jc w:val="center"/>
                    <w:rPr>
                      <w:rFonts w:ascii="Times New Roman" w:hAnsi="Times New Roman" w:cs="Times New Roman"/>
                      <w:sz w:val="18"/>
                      <w:szCs w:val="18"/>
                    </w:rPr>
                  </w:pPr>
                </w:p>
              </w:tc>
              <w:tc>
                <w:tcPr>
                  <w:tcW w:w="644" w:type="dxa"/>
                  <w:vAlign w:val="top"/>
                </w:tcPr>
                <w:p>
                  <w:pPr>
                    <w:jc w:val="center"/>
                    <w:rPr>
                      <w:rFonts w:ascii="Times New Roman" w:hAnsi="Times New Roman" w:cs="Times New Roman"/>
                      <w:sz w:val="18"/>
                      <w:szCs w:val="18"/>
                    </w:rPr>
                  </w:pPr>
                </w:p>
              </w:tc>
              <w:tc>
                <w:tcPr>
                  <w:tcW w:w="433" w:type="dxa"/>
                  <w:vAlign w:val="top"/>
                </w:tcPr>
                <w:p>
                  <w:pPr>
                    <w:jc w:val="center"/>
                    <w:rPr>
                      <w:rFonts w:ascii="Times New Roman" w:hAnsi="Times New Roman" w:cs="Times New Roman"/>
                      <w:sz w:val="18"/>
                      <w:szCs w:val="18"/>
                    </w:rPr>
                  </w:pPr>
                </w:p>
              </w:tc>
            </w:tr>
            <w:tr>
              <w:tblPrEx>
                <w:tblCellMar>
                  <w:top w:w="0" w:type="dxa"/>
                  <w:left w:w="0" w:type="dxa"/>
                  <w:bottom w:w="0" w:type="dxa"/>
                  <w:right w:w="0" w:type="dxa"/>
                </w:tblCellMar>
              </w:tblPrEx>
              <w:trPr>
                <w:trHeight w:val="752" w:hRule="atLeast"/>
                <w:jc w:val="center"/>
              </w:trPr>
              <w:tc>
                <w:tcPr>
                  <w:tcW w:w="8654"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ascii="Times New Roman" w:hAnsi="Times New Roman" w:cs="Times New Roman"/>
                      <w:sz w:val="18"/>
                      <w:szCs w:val="18"/>
                    </w:rPr>
                  </w:pPr>
                  <w:r>
                    <w:rPr>
                      <w:rFonts w:hint="eastAsia" w:ascii="Times New Roman" w:hAnsi="Times New Roman" w:cs="Times New Roman"/>
                      <w:sz w:val="18"/>
                      <w:szCs w:val="18"/>
                    </w:rPr>
                    <w:t>将M设置为0进行算术运算。S3-S0设置为1001算术加。SBU</w:t>
                  </w:r>
                  <w:r>
                    <w:rPr>
                      <w:rFonts w:hint="eastAsia" w:ascii="Times New Roman" w:hAnsi="Times New Roman" w:cs="Times New Roman"/>
                      <w:sz w:val="18"/>
                      <w:szCs w:val="18"/>
                      <w:lang w:val="en-US" w:eastAsia="zh-CN"/>
                    </w:rPr>
                    <w:t>S</w:t>
                  </w:r>
                  <w:r>
                    <w:rPr>
                      <w:rFonts w:hint="eastAsia" w:ascii="Times New Roman" w:hAnsi="Times New Roman" w:cs="Times New Roman"/>
                      <w:sz w:val="18"/>
                      <w:szCs w:val="18"/>
                    </w:rPr>
                    <w:t>置0不接收SD7-SD0的信号。ABUS=1，将运算结果送数据总线DBUS。按一次QD按钮，R0+R1结果在D7-D0上显示。在D7-D0上观察到两数相加结果00H。</w:t>
                  </w:r>
                </w:p>
              </w:tc>
            </w:tr>
          </w:tbl>
          <w:p>
            <w:pPr>
              <w:rPr>
                <w:rFonts w:ascii="Times New Roman" w:hAnsi="Times New Roman" w:cs="Times New Roman"/>
              </w:rPr>
            </w:pPr>
          </w:p>
          <w:p>
            <w:pPr>
              <w:rPr>
                <w:rFonts w:hint="eastAsia" w:ascii="Times New Roman" w:hAnsi="Times New Roman" w:cs="Times New Roman"/>
              </w:rPr>
            </w:pPr>
            <w:r>
              <w:rPr>
                <w:rFonts w:hint="eastAsia" w:ascii="Times New Roman" w:hAnsi="Times New Roman" w:cs="Times New Roman"/>
              </w:rPr>
              <w:t>第四步：设置内存地址</w:t>
            </w:r>
          </w:p>
          <w:tbl>
            <w:tblPr>
              <w:tblStyle w:val="3"/>
              <w:tblW w:w="85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77"/>
              <w:gridCol w:w="518"/>
              <w:gridCol w:w="574"/>
              <w:gridCol w:w="530"/>
              <w:gridCol w:w="550"/>
              <w:gridCol w:w="493"/>
              <w:gridCol w:w="619"/>
              <w:gridCol w:w="656"/>
              <w:gridCol w:w="626"/>
              <w:gridCol w:w="540"/>
              <w:gridCol w:w="529"/>
              <w:gridCol w:w="503"/>
              <w:gridCol w:w="505"/>
              <w:gridCol w:w="639"/>
              <w:gridCol w:w="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3" w:hRule="atLeast"/>
                <w:jc w:val="center"/>
              </w:trPr>
              <w:tc>
                <w:tcPr>
                  <w:tcW w:w="877"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操作</w:t>
                  </w:r>
                </w:p>
              </w:tc>
              <w:tc>
                <w:tcPr>
                  <w:tcW w:w="51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74"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3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50"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49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19"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56"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626"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0"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29"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03"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505"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39" w:type="dxa"/>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32"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LIR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3" w:hRule="atLeast"/>
                <w:jc w:val="center"/>
              </w:trPr>
              <w:tc>
                <w:tcPr>
                  <w:tcW w:w="877"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所接开关</w:t>
                  </w:r>
                </w:p>
              </w:tc>
              <w:tc>
                <w:tcPr>
                  <w:tcW w:w="518"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574"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530"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K3-K2</w:t>
                  </w:r>
                </w:p>
              </w:tc>
              <w:tc>
                <w:tcPr>
                  <w:tcW w:w="550"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K1-K0</w:t>
                  </w:r>
                </w:p>
              </w:tc>
              <w:tc>
                <w:tcPr>
                  <w:tcW w:w="493"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K4</w:t>
                  </w:r>
                </w:p>
              </w:tc>
              <w:tc>
                <w:tcPr>
                  <w:tcW w:w="619"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K5</w:t>
                  </w:r>
                </w:p>
              </w:tc>
              <w:tc>
                <w:tcPr>
                  <w:tcW w:w="656"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K6</w:t>
                  </w:r>
                </w:p>
              </w:tc>
              <w:tc>
                <w:tcPr>
                  <w:tcW w:w="626"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K7</w:t>
                  </w:r>
                </w:p>
              </w:tc>
              <w:tc>
                <w:tcPr>
                  <w:tcW w:w="540"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K8</w:t>
                  </w:r>
                </w:p>
              </w:tc>
              <w:tc>
                <w:tcPr>
                  <w:tcW w:w="529"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K9</w:t>
                  </w:r>
                </w:p>
              </w:tc>
              <w:tc>
                <w:tcPr>
                  <w:tcW w:w="50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K10</w:t>
                  </w:r>
                </w:p>
              </w:tc>
              <w:tc>
                <w:tcPr>
                  <w:tcW w:w="505"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K11</w:t>
                  </w:r>
                </w:p>
              </w:tc>
              <w:tc>
                <w:tcPr>
                  <w:tcW w:w="639"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K12</w:t>
                  </w:r>
                </w:p>
              </w:tc>
              <w:tc>
                <w:tcPr>
                  <w:tcW w:w="43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jc w:val="center"/>
              </w:trPr>
              <w:tc>
                <w:tcPr>
                  <w:tcW w:w="877" w:type="dxa"/>
                  <w:vMerge w:val="restart"/>
                  <w:vAlign w:val="center"/>
                </w:tcPr>
                <w:p>
                  <w:pPr>
                    <w:rPr>
                      <w:rFonts w:hint="eastAsia" w:ascii="Times New Roman" w:hAnsi="Times New Roman" w:eastAsia="宋体" w:cs="Times New Roman"/>
                      <w:sz w:val="18"/>
                      <w:szCs w:val="18"/>
                      <w:lang w:eastAsia="zh-CN"/>
                    </w:rPr>
                  </w:pPr>
                  <w:r>
                    <w:rPr>
                      <w:rFonts w:hint="eastAsia" w:ascii="Times New Roman" w:hAnsi="Times New Roman" w:cs="Times New Roman"/>
                      <w:sz w:val="18"/>
                      <w:szCs w:val="18"/>
                    </w:rPr>
                    <w:t>开关</w:t>
                  </w:r>
                  <w:r>
                    <w:rPr>
                      <w:rFonts w:ascii="Times New Roman" w:hAnsi="Times New Roman" w:cs="Times New Roman"/>
                      <w:sz w:val="18"/>
                      <w:szCs w:val="18"/>
                    </w:rPr>
                    <w:t>设置</w:t>
                  </w:r>
                  <w:r>
                    <w:rPr>
                      <w:rFonts w:hint="eastAsia" w:ascii="Times New Roman" w:hAnsi="Times New Roman" w:cs="Times New Roman"/>
                      <w:sz w:val="18"/>
                      <w:szCs w:val="18"/>
                    </w:rPr>
                    <w:t>AR初值</w:t>
                  </w:r>
                  <w:r>
                    <w:rPr>
                      <w:rFonts w:hint="eastAsia" w:cs="Times New Roman"/>
                      <w:sz w:val="18"/>
                      <w:szCs w:val="18"/>
                      <w:lang w:eastAsia="zh-CN"/>
                    </w:rPr>
                    <w:t>32H</w:t>
                  </w:r>
                </w:p>
              </w:tc>
              <w:tc>
                <w:tcPr>
                  <w:tcW w:w="518"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74" w:type="dxa"/>
                  <w:vAlign w:val="top"/>
                </w:tcPr>
                <w:p>
                  <w:pPr>
                    <w:jc w:val="center"/>
                    <w:rPr>
                      <w:rFonts w:ascii="Times New Roman" w:hAnsi="Times New Roman" w:cs="Times New Roman"/>
                      <w:sz w:val="18"/>
                      <w:szCs w:val="18"/>
                    </w:rPr>
                  </w:pPr>
                  <w:r>
                    <w:rPr>
                      <w:rFonts w:hint="eastAsia" w:ascii="Times New Roman" w:hAnsi="Times New Roman"/>
                      <w:sz w:val="18"/>
                      <w:szCs w:val="18"/>
                    </w:rPr>
                    <w:t>0000</w:t>
                  </w:r>
                </w:p>
              </w:tc>
              <w:tc>
                <w:tcPr>
                  <w:tcW w:w="530" w:type="dxa"/>
                  <w:vAlign w:val="top"/>
                </w:tcPr>
                <w:p>
                  <w:pPr>
                    <w:jc w:val="center"/>
                    <w:rPr>
                      <w:rFonts w:ascii="Times New Roman" w:hAnsi="Times New Roman" w:cs="Times New Roman"/>
                      <w:sz w:val="18"/>
                      <w:szCs w:val="18"/>
                    </w:rPr>
                  </w:pPr>
                  <w:r>
                    <w:rPr>
                      <w:rFonts w:hint="eastAsia" w:ascii="Times New Roman" w:hAnsi="Times New Roman"/>
                      <w:sz w:val="18"/>
                      <w:szCs w:val="18"/>
                    </w:rPr>
                    <w:t>01</w:t>
                  </w:r>
                </w:p>
              </w:tc>
              <w:tc>
                <w:tcPr>
                  <w:tcW w:w="550" w:type="dxa"/>
                  <w:vAlign w:val="top"/>
                </w:tcPr>
                <w:p>
                  <w:pPr>
                    <w:jc w:val="center"/>
                    <w:rPr>
                      <w:rFonts w:ascii="Times New Roman" w:hAnsi="Times New Roman" w:cs="Times New Roman"/>
                      <w:sz w:val="18"/>
                      <w:szCs w:val="18"/>
                    </w:rPr>
                  </w:pPr>
                  <w:r>
                    <w:rPr>
                      <w:rFonts w:hint="eastAsia" w:ascii="Times New Roman" w:hAnsi="Times New Roman"/>
                      <w:sz w:val="18"/>
                      <w:szCs w:val="18"/>
                    </w:rPr>
                    <w:t>00</w:t>
                  </w:r>
                </w:p>
              </w:tc>
              <w:tc>
                <w:tcPr>
                  <w:tcW w:w="493"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19"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56"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26"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40"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29"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503"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505"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39"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432"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jc w:val="center"/>
              </w:trPr>
              <w:tc>
                <w:tcPr>
                  <w:tcW w:w="877" w:type="dxa"/>
                  <w:vMerge w:val="continue"/>
                  <w:vAlign w:val="center"/>
                </w:tcPr>
                <w:p>
                  <w:pPr>
                    <w:jc w:val="center"/>
                    <w:rPr>
                      <w:rFonts w:ascii="Times New Roman" w:hAnsi="Times New Roman" w:cs="Times New Roman"/>
                      <w:b/>
                      <w:bCs/>
                      <w:sz w:val="15"/>
                      <w:szCs w:val="15"/>
                    </w:rPr>
                  </w:pPr>
                </w:p>
              </w:tc>
              <w:tc>
                <w:tcPr>
                  <w:tcW w:w="51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D7-D0</w:t>
                  </w:r>
                </w:p>
              </w:tc>
              <w:tc>
                <w:tcPr>
                  <w:tcW w:w="57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A7-A0</w:t>
                  </w:r>
                </w:p>
              </w:tc>
              <w:tc>
                <w:tcPr>
                  <w:tcW w:w="530"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B7-B0</w:t>
                  </w:r>
                </w:p>
              </w:tc>
              <w:tc>
                <w:tcPr>
                  <w:tcW w:w="550"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R0</w:t>
                  </w:r>
                </w:p>
              </w:tc>
              <w:tc>
                <w:tcPr>
                  <w:tcW w:w="49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R1</w:t>
                  </w:r>
                </w:p>
              </w:tc>
              <w:tc>
                <w:tcPr>
                  <w:tcW w:w="619"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R2</w:t>
                  </w:r>
                </w:p>
              </w:tc>
              <w:tc>
                <w:tcPr>
                  <w:tcW w:w="656"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R3</w:t>
                  </w:r>
                </w:p>
              </w:tc>
              <w:tc>
                <w:tcPr>
                  <w:tcW w:w="626"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AR7-0</w:t>
                  </w:r>
                </w:p>
              </w:tc>
              <w:tc>
                <w:tcPr>
                  <w:tcW w:w="540" w:type="dxa"/>
                  <w:vAlign w:val="center"/>
                </w:tcPr>
                <w:p>
                  <w:pPr>
                    <w:jc w:val="center"/>
                    <w:rPr>
                      <w:rFonts w:ascii="Times New Roman" w:hAnsi="Times New Roman" w:cs="Times New Roman"/>
                      <w:b/>
                      <w:sz w:val="15"/>
                      <w:szCs w:val="15"/>
                    </w:rPr>
                  </w:pPr>
                  <w:r>
                    <w:rPr>
                      <w:rFonts w:hint="eastAsia" w:ascii="Times New Roman" w:hAnsi="Times New Roman"/>
                      <w:b/>
                      <w:sz w:val="15"/>
                      <w:szCs w:val="15"/>
                    </w:rPr>
                    <w:t>PC7-0</w:t>
                  </w:r>
                </w:p>
              </w:tc>
              <w:tc>
                <w:tcPr>
                  <w:tcW w:w="529" w:type="dxa"/>
                  <w:vAlign w:val="center"/>
                </w:tcPr>
                <w:p>
                  <w:pPr>
                    <w:jc w:val="center"/>
                    <w:rPr>
                      <w:rFonts w:ascii="Times New Roman" w:hAnsi="Times New Roman" w:cs="Times New Roman"/>
                      <w:b/>
                      <w:sz w:val="15"/>
                      <w:szCs w:val="15"/>
                    </w:rPr>
                  </w:pPr>
                  <w:r>
                    <w:rPr>
                      <w:rFonts w:hint="eastAsia" w:ascii="Times New Roman" w:hAnsi="Times New Roman"/>
                      <w:b/>
                      <w:sz w:val="15"/>
                      <w:szCs w:val="15"/>
                    </w:rPr>
                    <w:t>INS7-0</w:t>
                  </w:r>
                </w:p>
              </w:tc>
              <w:tc>
                <w:tcPr>
                  <w:tcW w:w="503" w:type="dxa"/>
                  <w:vAlign w:val="center"/>
                </w:tcPr>
                <w:p>
                  <w:pPr>
                    <w:jc w:val="center"/>
                    <w:rPr>
                      <w:rFonts w:ascii="Times New Roman" w:hAnsi="Times New Roman" w:cs="Times New Roman"/>
                      <w:b/>
                      <w:sz w:val="15"/>
                      <w:szCs w:val="15"/>
                    </w:rPr>
                  </w:pPr>
                </w:p>
              </w:tc>
              <w:tc>
                <w:tcPr>
                  <w:tcW w:w="505" w:type="dxa"/>
                  <w:vAlign w:val="center"/>
                </w:tcPr>
                <w:p>
                  <w:pPr>
                    <w:jc w:val="center"/>
                    <w:rPr>
                      <w:rFonts w:ascii="Times New Roman" w:hAnsi="Times New Roman" w:cs="Times New Roman"/>
                      <w:b/>
                      <w:sz w:val="15"/>
                      <w:szCs w:val="15"/>
                    </w:rPr>
                  </w:pPr>
                </w:p>
              </w:tc>
              <w:tc>
                <w:tcPr>
                  <w:tcW w:w="639" w:type="dxa"/>
                  <w:vAlign w:val="top"/>
                </w:tcPr>
                <w:p>
                  <w:pPr>
                    <w:jc w:val="center"/>
                    <w:rPr>
                      <w:rFonts w:ascii="Times New Roman" w:hAnsi="Times New Roman" w:cs="Times New Roman"/>
                      <w:b/>
                      <w:sz w:val="15"/>
                      <w:szCs w:val="15"/>
                    </w:rPr>
                  </w:pPr>
                </w:p>
              </w:tc>
              <w:tc>
                <w:tcPr>
                  <w:tcW w:w="432"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jc w:val="center"/>
              </w:trPr>
              <w:tc>
                <w:tcPr>
                  <w:tcW w:w="877" w:type="dxa"/>
                  <w:vMerge w:val="continue"/>
                  <w:vAlign w:val="center"/>
                </w:tcPr>
                <w:p>
                  <w:pPr>
                    <w:rPr>
                      <w:rFonts w:ascii="Times New Roman" w:hAnsi="Times New Roman" w:cs="Times New Roman"/>
                      <w:sz w:val="18"/>
                      <w:szCs w:val="18"/>
                    </w:rPr>
                  </w:pPr>
                </w:p>
              </w:tc>
              <w:tc>
                <w:tcPr>
                  <w:tcW w:w="518" w:type="dxa"/>
                  <w:vAlign w:val="top"/>
                </w:tcPr>
                <w:p>
                  <w:pPr>
                    <w:jc w:val="center"/>
                    <w:rPr>
                      <w:rFonts w:hint="eastAsia" w:ascii="Times New Roman" w:hAnsi="Times New Roman" w:eastAsia="宋体" w:cs="Times New Roman"/>
                      <w:sz w:val="18"/>
                      <w:szCs w:val="18"/>
                      <w:lang w:eastAsia="zh-CN"/>
                    </w:rPr>
                  </w:pPr>
                  <w:r>
                    <w:rPr>
                      <w:rFonts w:hint="eastAsia"/>
                      <w:sz w:val="18"/>
                      <w:szCs w:val="18"/>
                      <w:lang w:eastAsia="zh-CN"/>
                    </w:rPr>
                    <w:t>32H</w:t>
                  </w:r>
                </w:p>
              </w:tc>
              <w:tc>
                <w:tcPr>
                  <w:tcW w:w="574"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530"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550"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493"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619"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56"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26"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40"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29"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03" w:type="dxa"/>
                  <w:vAlign w:val="top"/>
                </w:tcPr>
                <w:p>
                  <w:pPr>
                    <w:jc w:val="center"/>
                    <w:rPr>
                      <w:rFonts w:ascii="Times New Roman" w:hAnsi="Times New Roman" w:cs="Times New Roman"/>
                      <w:sz w:val="18"/>
                      <w:szCs w:val="18"/>
                    </w:rPr>
                  </w:pPr>
                </w:p>
              </w:tc>
              <w:tc>
                <w:tcPr>
                  <w:tcW w:w="505" w:type="dxa"/>
                  <w:vAlign w:val="top"/>
                </w:tcPr>
                <w:p>
                  <w:pPr>
                    <w:jc w:val="center"/>
                    <w:rPr>
                      <w:rFonts w:ascii="Times New Roman" w:hAnsi="Times New Roman" w:cs="Times New Roman"/>
                      <w:sz w:val="18"/>
                      <w:szCs w:val="18"/>
                    </w:rPr>
                  </w:pPr>
                </w:p>
              </w:tc>
              <w:tc>
                <w:tcPr>
                  <w:tcW w:w="639" w:type="dxa"/>
                  <w:vAlign w:val="top"/>
                </w:tcPr>
                <w:p>
                  <w:pPr>
                    <w:jc w:val="center"/>
                    <w:rPr>
                      <w:rFonts w:ascii="Times New Roman" w:hAnsi="Times New Roman" w:cs="Times New Roman"/>
                      <w:sz w:val="18"/>
                      <w:szCs w:val="18"/>
                    </w:rPr>
                  </w:pPr>
                </w:p>
              </w:tc>
              <w:tc>
                <w:tcPr>
                  <w:tcW w:w="432" w:type="dxa"/>
                  <w:vAlign w:val="top"/>
                </w:tcPr>
                <w:p>
                  <w:pPr>
                    <w:jc w:val="cente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57" w:hRule="atLeast"/>
                <w:jc w:val="center"/>
              </w:trPr>
              <w:tc>
                <w:tcPr>
                  <w:tcW w:w="8591"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ascii="Times New Roman" w:hAnsi="Times New Roman" w:cs="Times New Roman"/>
                      <w:sz w:val="18"/>
                      <w:szCs w:val="18"/>
                    </w:rPr>
                  </w:pPr>
                  <w:r>
                    <w:rPr>
                      <w:rFonts w:hint="eastAsia" w:ascii="Times New Roman" w:hAnsi="Times New Roman" w:cs="Times New Roman"/>
                      <w:sz w:val="18"/>
                      <w:szCs w:val="18"/>
                    </w:rPr>
                    <w:t>M=0，S3-S0=0。当 SBUS=1 时，系统接收数据开关 SD7-SD0 设置的地址信号。将 LAR 置1，将数据开关 SD7-SD0 上的值写入地址寄存器 AR。在设置地址信号后，通过数据总线 DBUS 上的指示灯 D7-D0 可以观察到地址设置的结果。按下 QD 按钮一次，将数据开关 SD7-SD0 上的地址写入地址寄存器 AR。</w:t>
                  </w:r>
                </w:p>
              </w:tc>
            </w:tr>
          </w:tbl>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第五步：写入内存</w:t>
            </w:r>
          </w:p>
          <w:tbl>
            <w:tblPr>
              <w:tblStyle w:val="3"/>
              <w:tblW w:w="8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3"/>
              <w:gridCol w:w="522"/>
              <w:gridCol w:w="578"/>
              <w:gridCol w:w="534"/>
              <w:gridCol w:w="554"/>
              <w:gridCol w:w="497"/>
              <w:gridCol w:w="623"/>
              <w:gridCol w:w="661"/>
              <w:gridCol w:w="630"/>
              <w:gridCol w:w="544"/>
              <w:gridCol w:w="533"/>
              <w:gridCol w:w="507"/>
              <w:gridCol w:w="509"/>
              <w:gridCol w:w="644"/>
              <w:gridCol w:w="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操作</w:t>
                  </w:r>
                </w:p>
              </w:tc>
              <w:tc>
                <w:tcPr>
                  <w:tcW w:w="522"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M</w:t>
                  </w:r>
                </w:p>
              </w:tc>
              <w:tc>
                <w:tcPr>
                  <w:tcW w:w="578"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S3-S0</w:t>
                  </w:r>
                </w:p>
              </w:tc>
              <w:tc>
                <w:tcPr>
                  <w:tcW w:w="53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RD1-0</w:t>
                  </w:r>
                </w:p>
              </w:tc>
              <w:tc>
                <w:tcPr>
                  <w:tcW w:w="554" w:type="dxa"/>
                  <w:vAlign w:val="center"/>
                </w:tcPr>
                <w:p>
                  <w:pPr>
                    <w:jc w:val="center"/>
                    <w:rPr>
                      <w:rFonts w:ascii="Times New Roman" w:hAnsi="Times New Roman" w:cs="Times New Roman"/>
                      <w:sz w:val="15"/>
                      <w:szCs w:val="15"/>
                    </w:rPr>
                  </w:pPr>
                  <w:r>
                    <w:rPr>
                      <w:rFonts w:hint="eastAsia" w:ascii="Times New Roman" w:hAnsi="Times New Roman" w:cs="Times New Roman"/>
                      <w:b/>
                      <w:bCs/>
                      <w:sz w:val="15"/>
                      <w:szCs w:val="15"/>
                    </w:rPr>
                    <w:t>RS1-0</w:t>
                  </w:r>
                </w:p>
              </w:tc>
              <w:tc>
                <w:tcPr>
                  <w:tcW w:w="497"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DRW</w:t>
                  </w:r>
                </w:p>
              </w:tc>
              <w:tc>
                <w:tcPr>
                  <w:tcW w:w="623" w:type="dxa"/>
                  <w:vAlign w:val="center"/>
                </w:tcPr>
                <w:p>
                  <w:pPr>
                    <w:jc w:val="center"/>
                    <w:rPr>
                      <w:rFonts w:ascii="Times New Roman" w:hAnsi="Times New Roman" w:cs="Times New Roman"/>
                      <w:sz w:val="15"/>
                      <w:szCs w:val="15"/>
                    </w:rPr>
                  </w:pPr>
                  <w:r>
                    <w:rPr>
                      <w:rFonts w:ascii="Times New Roman" w:hAnsi="Times New Roman" w:cs="Times New Roman"/>
                      <w:b/>
                      <w:bCs/>
                      <w:sz w:val="15"/>
                      <w:szCs w:val="15"/>
                    </w:rPr>
                    <w:t>ABUS</w:t>
                  </w:r>
                </w:p>
              </w:tc>
              <w:tc>
                <w:tcPr>
                  <w:tcW w:w="661" w:type="dxa"/>
                  <w:vAlign w:val="center"/>
                </w:tcPr>
                <w:p>
                  <w:pPr>
                    <w:jc w:val="center"/>
                    <w:rPr>
                      <w:rFonts w:ascii="Times New Roman" w:hAnsi="Times New Roman" w:cs="Times New Roman"/>
                      <w:b/>
                      <w:bCs/>
                      <w:sz w:val="15"/>
                      <w:szCs w:val="15"/>
                    </w:rPr>
                  </w:pPr>
                  <w:r>
                    <w:rPr>
                      <w:rFonts w:ascii="Times New Roman" w:hAnsi="Times New Roman" w:cs="Times New Roman"/>
                      <w:b/>
                      <w:bCs/>
                      <w:sz w:val="15"/>
                      <w:szCs w:val="15"/>
                    </w:rPr>
                    <w:t>SBUS</w:t>
                  </w:r>
                </w:p>
              </w:tc>
              <w:tc>
                <w:tcPr>
                  <w:tcW w:w="630"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MBUS</w:t>
                  </w:r>
                </w:p>
              </w:tc>
              <w:tc>
                <w:tcPr>
                  <w:tcW w:w="544"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MEMW</w:t>
                  </w:r>
                </w:p>
              </w:tc>
              <w:tc>
                <w:tcPr>
                  <w:tcW w:w="533" w:type="dxa"/>
                  <w:vAlign w:val="center"/>
                </w:tcPr>
                <w:p>
                  <w:pPr>
                    <w:jc w:val="center"/>
                    <w:rPr>
                      <w:rFonts w:ascii="Times New Roman" w:hAnsi="Times New Roman" w:cs="Times New Roman"/>
                      <w:b/>
                      <w:sz w:val="15"/>
                      <w:szCs w:val="15"/>
                    </w:rPr>
                  </w:pPr>
                  <w:r>
                    <w:rPr>
                      <w:rFonts w:hint="eastAsia" w:ascii="Times New Roman" w:hAnsi="Times New Roman" w:cs="Times New Roman"/>
                      <w:b/>
                      <w:sz w:val="15"/>
                      <w:szCs w:val="15"/>
                    </w:rPr>
                    <w:t>LAR</w:t>
                  </w:r>
                </w:p>
              </w:tc>
              <w:tc>
                <w:tcPr>
                  <w:tcW w:w="507" w:type="dxa"/>
                  <w:vAlign w:val="center"/>
                </w:tcPr>
                <w:p>
                  <w:pPr>
                    <w:jc w:val="center"/>
                    <w:rPr>
                      <w:rFonts w:ascii="Times New Roman" w:hAnsi="Times New Roman" w:cs="Times New Roman"/>
                      <w:b/>
                      <w:sz w:val="15"/>
                      <w:szCs w:val="15"/>
                    </w:rPr>
                  </w:pPr>
                  <w:r>
                    <w:rPr>
                      <w:rFonts w:hint="eastAsia" w:ascii="Times New Roman" w:hAnsi="Times New Roman" w:cs="Times New Roman"/>
                      <w:b/>
                      <w:bCs/>
                      <w:sz w:val="15"/>
                      <w:szCs w:val="15"/>
                    </w:rPr>
                    <w:t>ARINC</w:t>
                  </w:r>
                </w:p>
              </w:tc>
              <w:tc>
                <w:tcPr>
                  <w:tcW w:w="509" w:type="dxa"/>
                  <w:vAlign w:val="center"/>
                </w:tcPr>
                <w:p>
                  <w:pPr>
                    <w:jc w:val="center"/>
                    <w:rPr>
                      <w:rFonts w:ascii="Times New Roman" w:hAnsi="Times New Roman" w:cs="Times New Roman"/>
                      <w:b/>
                      <w:sz w:val="15"/>
                      <w:szCs w:val="15"/>
                    </w:rPr>
                  </w:pPr>
                  <w:r>
                    <w:rPr>
                      <w:rFonts w:ascii="Times New Roman" w:hAnsi="Times New Roman" w:cs="Times New Roman"/>
                      <w:b/>
                      <w:bCs/>
                      <w:sz w:val="15"/>
                      <w:szCs w:val="15"/>
                    </w:rPr>
                    <w:t>L</w:t>
                  </w:r>
                  <w:r>
                    <w:rPr>
                      <w:rFonts w:hint="eastAsia" w:ascii="Times New Roman" w:hAnsi="Times New Roman" w:cs="Times New Roman"/>
                      <w:b/>
                      <w:bCs/>
                      <w:sz w:val="15"/>
                      <w:szCs w:val="15"/>
                    </w:rPr>
                    <w:t>PC</w:t>
                  </w:r>
                </w:p>
              </w:tc>
              <w:tc>
                <w:tcPr>
                  <w:tcW w:w="644" w:type="dxa"/>
                </w:tcPr>
                <w:p>
                  <w:pPr>
                    <w:jc w:val="center"/>
                    <w:rPr>
                      <w:rFonts w:ascii="Times New Roman" w:hAnsi="Times New Roman" w:cs="Times New Roman"/>
                      <w:b/>
                      <w:sz w:val="15"/>
                      <w:szCs w:val="15"/>
                    </w:rPr>
                  </w:pPr>
                  <w:r>
                    <w:rPr>
                      <w:rFonts w:hint="eastAsia" w:ascii="Times New Roman" w:hAnsi="Times New Roman" w:cs="Times New Roman"/>
                      <w:b/>
                      <w:sz w:val="15"/>
                      <w:szCs w:val="15"/>
                    </w:rPr>
                    <w:t>PCADDR</w:t>
                  </w:r>
                </w:p>
              </w:tc>
              <w:tc>
                <w:tcPr>
                  <w:tcW w:w="435" w:type="dxa"/>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LIR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6" w:hRule="atLeast"/>
                <w:jc w:val="center"/>
              </w:trPr>
              <w:tc>
                <w:tcPr>
                  <w:tcW w:w="883" w:type="dxa"/>
                  <w:vAlign w:val="center"/>
                </w:tcPr>
                <w:p>
                  <w:pPr>
                    <w:jc w:val="center"/>
                    <w:rPr>
                      <w:rFonts w:ascii="Times New Roman" w:hAnsi="Times New Roman" w:cs="Times New Roman"/>
                      <w:b/>
                      <w:bCs/>
                      <w:sz w:val="15"/>
                      <w:szCs w:val="15"/>
                    </w:rPr>
                  </w:pPr>
                  <w:r>
                    <w:rPr>
                      <w:rFonts w:hint="eastAsia" w:ascii="Times New Roman" w:hAnsi="Times New Roman" w:cs="Times New Roman"/>
                      <w:b/>
                      <w:bCs/>
                      <w:sz w:val="15"/>
                      <w:szCs w:val="15"/>
                    </w:rPr>
                    <w:t>所接开关</w:t>
                  </w:r>
                </w:p>
              </w:tc>
              <w:tc>
                <w:tcPr>
                  <w:tcW w:w="522"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K15</w:t>
                  </w:r>
                </w:p>
              </w:tc>
              <w:tc>
                <w:tcPr>
                  <w:tcW w:w="578"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K14-K11</w:t>
                  </w:r>
                </w:p>
              </w:tc>
              <w:tc>
                <w:tcPr>
                  <w:tcW w:w="534"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K3-K2</w:t>
                  </w:r>
                </w:p>
              </w:tc>
              <w:tc>
                <w:tcPr>
                  <w:tcW w:w="554"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K1-K0</w:t>
                  </w:r>
                </w:p>
              </w:tc>
              <w:tc>
                <w:tcPr>
                  <w:tcW w:w="497"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K4</w:t>
                  </w:r>
                </w:p>
              </w:tc>
              <w:tc>
                <w:tcPr>
                  <w:tcW w:w="623" w:type="dxa"/>
                  <w:vAlign w:val="center"/>
                </w:tcPr>
                <w:p>
                  <w:pPr>
                    <w:jc w:val="center"/>
                    <w:rPr>
                      <w:rFonts w:ascii="Times New Roman" w:hAnsi="Times New Roman" w:cs="Times New Roman"/>
                      <w:b/>
                      <w:bCs/>
                      <w:sz w:val="15"/>
                      <w:szCs w:val="15"/>
                    </w:rPr>
                  </w:pPr>
                  <w:r>
                    <w:rPr>
                      <w:rFonts w:hint="eastAsia" w:ascii="Times New Roman" w:hAnsi="Times New Roman"/>
                      <w:b/>
                      <w:bCs/>
                      <w:sz w:val="15"/>
                      <w:szCs w:val="15"/>
                    </w:rPr>
                    <w:t>K5</w:t>
                  </w:r>
                </w:p>
              </w:tc>
              <w:tc>
                <w:tcPr>
                  <w:tcW w:w="661"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K6</w:t>
                  </w:r>
                </w:p>
              </w:tc>
              <w:tc>
                <w:tcPr>
                  <w:tcW w:w="630"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K7</w:t>
                  </w:r>
                </w:p>
              </w:tc>
              <w:tc>
                <w:tcPr>
                  <w:tcW w:w="54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K8</w:t>
                  </w:r>
                </w:p>
              </w:tc>
              <w:tc>
                <w:tcPr>
                  <w:tcW w:w="53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K9</w:t>
                  </w:r>
                </w:p>
              </w:tc>
              <w:tc>
                <w:tcPr>
                  <w:tcW w:w="50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K10</w:t>
                  </w:r>
                </w:p>
              </w:tc>
              <w:tc>
                <w:tcPr>
                  <w:tcW w:w="509"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64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c>
                <w:tcPr>
                  <w:tcW w:w="435"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restart"/>
                  <w:vAlign w:val="center"/>
                </w:tcPr>
                <w:p>
                  <w:pPr>
                    <w:rPr>
                      <w:rFonts w:ascii="Times New Roman" w:hAnsi="Times New Roman" w:cs="Times New Roman"/>
                      <w:sz w:val="18"/>
                      <w:szCs w:val="18"/>
                    </w:rPr>
                  </w:pPr>
                  <w:r>
                    <w:rPr>
                      <w:rFonts w:hint="eastAsia" w:ascii="Times New Roman" w:hAnsi="Times New Roman" w:cs="Times New Roman"/>
                      <w:sz w:val="18"/>
                      <w:szCs w:val="18"/>
                    </w:rPr>
                    <w:t>R1→(</w:t>
                  </w:r>
                  <w:r>
                    <w:rPr>
                      <w:rFonts w:hint="eastAsia" w:cs="Times New Roman"/>
                      <w:sz w:val="18"/>
                      <w:szCs w:val="18"/>
                      <w:lang w:eastAsia="zh-CN"/>
                    </w:rPr>
                    <w:t>32H</w:t>
                  </w:r>
                  <w:r>
                    <w:rPr>
                      <w:rFonts w:hint="eastAsia" w:ascii="Times New Roman" w:hAnsi="Times New Roman" w:cs="Times New Roman"/>
                      <w:sz w:val="18"/>
                      <w:szCs w:val="18"/>
                    </w:rPr>
                    <w:t>)</w:t>
                  </w:r>
                </w:p>
              </w:tc>
              <w:tc>
                <w:tcPr>
                  <w:tcW w:w="522"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578" w:type="dxa"/>
                  <w:vAlign w:val="top"/>
                </w:tcPr>
                <w:p>
                  <w:pPr>
                    <w:jc w:val="center"/>
                    <w:rPr>
                      <w:rFonts w:ascii="Times New Roman" w:hAnsi="Times New Roman" w:cs="Times New Roman"/>
                      <w:sz w:val="18"/>
                      <w:szCs w:val="18"/>
                    </w:rPr>
                  </w:pPr>
                  <w:r>
                    <w:rPr>
                      <w:rFonts w:hint="eastAsia" w:ascii="Times New Roman" w:hAnsi="Times New Roman"/>
                      <w:sz w:val="18"/>
                      <w:szCs w:val="18"/>
                    </w:rPr>
                    <w:t>1010</w:t>
                  </w:r>
                </w:p>
              </w:tc>
              <w:tc>
                <w:tcPr>
                  <w:tcW w:w="534" w:type="dxa"/>
                  <w:vAlign w:val="top"/>
                </w:tcPr>
                <w:p>
                  <w:pPr>
                    <w:jc w:val="center"/>
                    <w:rPr>
                      <w:rFonts w:ascii="Times New Roman" w:hAnsi="Times New Roman" w:cs="Times New Roman"/>
                      <w:sz w:val="18"/>
                      <w:szCs w:val="18"/>
                    </w:rPr>
                  </w:pPr>
                  <w:r>
                    <w:rPr>
                      <w:rFonts w:hint="eastAsia" w:ascii="Times New Roman" w:hAnsi="Times New Roman"/>
                      <w:sz w:val="18"/>
                      <w:szCs w:val="18"/>
                    </w:rPr>
                    <w:t>01</w:t>
                  </w:r>
                </w:p>
              </w:tc>
              <w:tc>
                <w:tcPr>
                  <w:tcW w:w="554" w:type="dxa"/>
                  <w:vAlign w:val="top"/>
                </w:tcPr>
                <w:p>
                  <w:pPr>
                    <w:jc w:val="center"/>
                    <w:rPr>
                      <w:rFonts w:ascii="Times New Roman" w:hAnsi="Times New Roman" w:cs="Times New Roman"/>
                      <w:sz w:val="18"/>
                      <w:szCs w:val="18"/>
                    </w:rPr>
                  </w:pPr>
                  <w:r>
                    <w:rPr>
                      <w:rFonts w:hint="eastAsia" w:ascii="Times New Roman" w:hAnsi="Times New Roman"/>
                      <w:sz w:val="18"/>
                      <w:szCs w:val="18"/>
                    </w:rPr>
                    <w:t>00</w:t>
                  </w:r>
                </w:p>
              </w:tc>
              <w:tc>
                <w:tcPr>
                  <w:tcW w:w="497"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23"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661"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30"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1</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7"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509"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644"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c>
                <w:tcPr>
                  <w:tcW w:w="435" w:type="dxa"/>
                  <w:vAlign w:val="top"/>
                </w:tcPr>
                <w:p>
                  <w:pPr>
                    <w:jc w:val="center"/>
                    <w:rPr>
                      <w:rFonts w:ascii="Times New Roman" w:hAnsi="Times New Roman" w:cs="Times New Roman"/>
                      <w:sz w:val="18"/>
                      <w:szCs w:val="18"/>
                    </w:rPr>
                  </w:pPr>
                  <w:r>
                    <w:rPr>
                      <w:rFonts w:hint="eastAsia"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jc w:val="center"/>
                    <w:rPr>
                      <w:rFonts w:ascii="Times New Roman" w:hAnsi="Times New Roman" w:cs="Times New Roman"/>
                      <w:b/>
                      <w:bCs/>
                      <w:sz w:val="15"/>
                      <w:szCs w:val="15"/>
                    </w:rPr>
                  </w:pPr>
                </w:p>
              </w:tc>
              <w:tc>
                <w:tcPr>
                  <w:tcW w:w="522"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D7-D0</w:t>
                  </w:r>
                </w:p>
              </w:tc>
              <w:tc>
                <w:tcPr>
                  <w:tcW w:w="578"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A7-A0</w:t>
                  </w:r>
                </w:p>
              </w:tc>
              <w:tc>
                <w:tcPr>
                  <w:tcW w:w="53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B7-B0</w:t>
                  </w:r>
                </w:p>
              </w:tc>
              <w:tc>
                <w:tcPr>
                  <w:tcW w:w="554"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R0</w:t>
                  </w:r>
                </w:p>
              </w:tc>
              <w:tc>
                <w:tcPr>
                  <w:tcW w:w="497"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R1</w:t>
                  </w:r>
                </w:p>
              </w:tc>
              <w:tc>
                <w:tcPr>
                  <w:tcW w:w="623"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R2</w:t>
                  </w:r>
                </w:p>
              </w:tc>
              <w:tc>
                <w:tcPr>
                  <w:tcW w:w="661" w:type="dxa"/>
                  <w:vAlign w:val="top"/>
                </w:tcPr>
                <w:p>
                  <w:pPr>
                    <w:jc w:val="center"/>
                    <w:rPr>
                      <w:rFonts w:ascii="Times New Roman" w:hAnsi="Times New Roman" w:cs="Times New Roman"/>
                      <w:b/>
                      <w:bCs/>
                      <w:sz w:val="15"/>
                      <w:szCs w:val="15"/>
                    </w:rPr>
                  </w:pPr>
                  <w:r>
                    <w:rPr>
                      <w:rFonts w:hint="eastAsia" w:ascii="Times New Roman" w:hAnsi="Times New Roman"/>
                      <w:b/>
                      <w:bCs/>
                      <w:sz w:val="15"/>
                      <w:szCs w:val="15"/>
                    </w:rPr>
                    <w:t>R3</w:t>
                  </w:r>
                </w:p>
              </w:tc>
              <w:tc>
                <w:tcPr>
                  <w:tcW w:w="630" w:type="dxa"/>
                  <w:vAlign w:val="center"/>
                </w:tcPr>
                <w:p>
                  <w:pPr>
                    <w:jc w:val="center"/>
                    <w:rPr>
                      <w:rFonts w:ascii="Times New Roman" w:hAnsi="Times New Roman" w:cs="Times New Roman"/>
                      <w:b/>
                      <w:sz w:val="15"/>
                      <w:szCs w:val="15"/>
                    </w:rPr>
                  </w:pPr>
                  <w:r>
                    <w:rPr>
                      <w:rFonts w:hint="eastAsia" w:ascii="Times New Roman" w:hAnsi="Times New Roman"/>
                      <w:b/>
                      <w:bCs/>
                      <w:sz w:val="15"/>
                      <w:szCs w:val="15"/>
                    </w:rPr>
                    <w:t>AR7-0</w:t>
                  </w:r>
                </w:p>
              </w:tc>
              <w:tc>
                <w:tcPr>
                  <w:tcW w:w="544" w:type="dxa"/>
                  <w:vAlign w:val="center"/>
                </w:tcPr>
                <w:p>
                  <w:pPr>
                    <w:jc w:val="center"/>
                    <w:rPr>
                      <w:rFonts w:ascii="Times New Roman" w:hAnsi="Times New Roman" w:cs="Times New Roman"/>
                      <w:b/>
                      <w:sz w:val="15"/>
                      <w:szCs w:val="15"/>
                    </w:rPr>
                  </w:pPr>
                  <w:r>
                    <w:rPr>
                      <w:rFonts w:hint="eastAsia" w:ascii="Times New Roman" w:hAnsi="Times New Roman"/>
                      <w:b/>
                      <w:sz w:val="15"/>
                      <w:szCs w:val="15"/>
                    </w:rPr>
                    <w:t>PC7-0</w:t>
                  </w:r>
                </w:p>
              </w:tc>
              <w:tc>
                <w:tcPr>
                  <w:tcW w:w="533" w:type="dxa"/>
                  <w:vAlign w:val="center"/>
                </w:tcPr>
                <w:p>
                  <w:pPr>
                    <w:jc w:val="center"/>
                    <w:rPr>
                      <w:rFonts w:ascii="Times New Roman" w:hAnsi="Times New Roman" w:cs="Times New Roman"/>
                      <w:b/>
                      <w:sz w:val="15"/>
                      <w:szCs w:val="15"/>
                    </w:rPr>
                  </w:pPr>
                  <w:r>
                    <w:rPr>
                      <w:rFonts w:hint="eastAsia" w:ascii="Times New Roman" w:hAnsi="Times New Roman"/>
                      <w:b/>
                      <w:sz w:val="15"/>
                      <w:szCs w:val="15"/>
                    </w:rPr>
                    <w:t>INS7-0</w:t>
                  </w:r>
                </w:p>
              </w:tc>
              <w:tc>
                <w:tcPr>
                  <w:tcW w:w="507" w:type="dxa"/>
                  <w:vAlign w:val="center"/>
                </w:tcPr>
                <w:p>
                  <w:pPr>
                    <w:jc w:val="center"/>
                    <w:rPr>
                      <w:rFonts w:ascii="Times New Roman" w:hAnsi="Times New Roman" w:cs="Times New Roman"/>
                      <w:b/>
                      <w:sz w:val="15"/>
                      <w:szCs w:val="15"/>
                    </w:rPr>
                  </w:pPr>
                </w:p>
              </w:tc>
              <w:tc>
                <w:tcPr>
                  <w:tcW w:w="509" w:type="dxa"/>
                  <w:vAlign w:val="center"/>
                </w:tcPr>
                <w:p>
                  <w:pPr>
                    <w:jc w:val="center"/>
                    <w:rPr>
                      <w:rFonts w:ascii="Times New Roman" w:hAnsi="Times New Roman" w:cs="Times New Roman"/>
                      <w:b/>
                      <w:sz w:val="15"/>
                      <w:szCs w:val="15"/>
                    </w:rPr>
                  </w:pPr>
                </w:p>
              </w:tc>
              <w:tc>
                <w:tcPr>
                  <w:tcW w:w="644" w:type="dxa"/>
                  <w:vAlign w:val="top"/>
                </w:tcPr>
                <w:p>
                  <w:pPr>
                    <w:jc w:val="center"/>
                    <w:rPr>
                      <w:rFonts w:ascii="Times New Roman" w:hAnsi="Times New Roman" w:cs="Times New Roman"/>
                      <w:b/>
                      <w:sz w:val="15"/>
                      <w:szCs w:val="15"/>
                    </w:rPr>
                  </w:pPr>
                </w:p>
              </w:tc>
              <w:tc>
                <w:tcPr>
                  <w:tcW w:w="435" w:type="dxa"/>
                  <w:vAlign w:val="center"/>
                </w:tcPr>
                <w:p>
                  <w:pPr>
                    <w:jc w:val="center"/>
                    <w:rPr>
                      <w:rFonts w:ascii="Times New Roman" w:hAnsi="Times New Roman" w:cs="Times New Roman"/>
                      <w:b/>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jc w:val="center"/>
              </w:trPr>
              <w:tc>
                <w:tcPr>
                  <w:tcW w:w="883" w:type="dxa"/>
                  <w:vMerge w:val="continue"/>
                  <w:vAlign w:val="center"/>
                </w:tcPr>
                <w:p>
                  <w:pPr>
                    <w:rPr>
                      <w:rFonts w:ascii="Times New Roman" w:hAnsi="Times New Roman" w:cs="Times New Roman"/>
                      <w:sz w:val="18"/>
                      <w:szCs w:val="18"/>
                    </w:rPr>
                  </w:pPr>
                </w:p>
              </w:tc>
              <w:tc>
                <w:tcPr>
                  <w:tcW w:w="522"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578"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534"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554" w:type="dxa"/>
                  <w:vAlign w:val="top"/>
                </w:tcPr>
                <w:p>
                  <w:pPr>
                    <w:jc w:val="center"/>
                    <w:rPr>
                      <w:rFonts w:ascii="Times New Roman" w:hAnsi="Times New Roman" w:cs="Times New Roman"/>
                      <w:sz w:val="18"/>
                      <w:szCs w:val="18"/>
                    </w:rPr>
                  </w:pPr>
                  <w:r>
                    <w:rPr>
                      <w:rFonts w:hint="eastAsia" w:ascii="Times New Roman" w:hAnsi="Times New Roman"/>
                      <w:sz w:val="18"/>
                      <w:szCs w:val="18"/>
                    </w:rPr>
                    <w:t>FFH</w:t>
                  </w:r>
                </w:p>
              </w:tc>
              <w:tc>
                <w:tcPr>
                  <w:tcW w:w="497" w:type="dxa"/>
                  <w:vAlign w:val="top"/>
                </w:tcPr>
                <w:p>
                  <w:pPr>
                    <w:jc w:val="center"/>
                    <w:rPr>
                      <w:rFonts w:ascii="Times New Roman" w:hAnsi="Times New Roman" w:cs="Times New Roman"/>
                      <w:sz w:val="18"/>
                      <w:szCs w:val="18"/>
                    </w:rPr>
                  </w:pPr>
                  <w:r>
                    <w:rPr>
                      <w:rFonts w:hint="eastAsia" w:ascii="Times New Roman" w:hAnsi="Times New Roman"/>
                      <w:sz w:val="18"/>
                      <w:szCs w:val="18"/>
                    </w:rPr>
                    <w:t>00H</w:t>
                  </w:r>
                </w:p>
              </w:tc>
              <w:tc>
                <w:tcPr>
                  <w:tcW w:w="62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61"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630" w:type="dxa"/>
                  <w:vAlign w:val="top"/>
                </w:tcPr>
                <w:p>
                  <w:pPr>
                    <w:jc w:val="center"/>
                    <w:rPr>
                      <w:rFonts w:hint="eastAsia" w:ascii="Times New Roman" w:hAnsi="Times New Roman" w:eastAsia="宋体" w:cs="Times New Roman"/>
                      <w:sz w:val="18"/>
                      <w:szCs w:val="18"/>
                      <w:lang w:eastAsia="zh-CN"/>
                    </w:rPr>
                  </w:pPr>
                  <w:r>
                    <w:rPr>
                      <w:rFonts w:hint="eastAsia"/>
                      <w:sz w:val="18"/>
                      <w:szCs w:val="18"/>
                      <w:lang w:eastAsia="zh-CN"/>
                    </w:rPr>
                    <w:t>32H</w:t>
                  </w:r>
                </w:p>
              </w:tc>
              <w:tc>
                <w:tcPr>
                  <w:tcW w:w="544"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33" w:type="dxa"/>
                  <w:vAlign w:val="top"/>
                </w:tcPr>
                <w:p>
                  <w:pPr>
                    <w:jc w:val="center"/>
                    <w:rPr>
                      <w:rFonts w:ascii="Times New Roman" w:hAnsi="Times New Roman" w:cs="Times New Roman"/>
                      <w:sz w:val="18"/>
                      <w:szCs w:val="18"/>
                    </w:rPr>
                  </w:pPr>
                  <w:r>
                    <w:rPr>
                      <w:rFonts w:hint="eastAsia" w:ascii="Times New Roman" w:hAnsi="Times New Roman"/>
                      <w:sz w:val="18"/>
                      <w:szCs w:val="18"/>
                    </w:rPr>
                    <w:t>~</w:t>
                  </w:r>
                </w:p>
              </w:tc>
              <w:tc>
                <w:tcPr>
                  <w:tcW w:w="507" w:type="dxa"/>
                  <w:vAlign w:val="top"/>
                </w:tcPr>
                <w:p>
                  <w:pPr>
                    <w:jc w:val="center"/>
                    <w:rPr>
                      <w:rFonts w:ascii="Times New Roman" w:hAnsi="Times New Roman" w:cs="Times New Roman"/>
                      <w:sz w:val="18"/>
                      <w:szCs w:val="18"/>
                    </w:rPr>
                  </w:pPr>
                </w:p>
              </w:tc>
              <w:tc>
                <w:tcPr>
                  <w:tcW w:w="509" w:type="dxa"/>
                  <w:vAlign w:val="top"/>
                </w:tcPr>
                <w:p>
                  <w:pPr>
                    <w:jc w:val="center"/>
                    <w:rPr>
                      <w:rFonts w:ascii="Times New Roman" w:hAnsi="Times New Roman" w:cs="Times New Roman"/>
                      <w:sz w:val="18"/>
                      <w:szCs w:val="18"/>
                    </w:rPr>
                  </w:pPr>
                </w:p>
              </w:tc>
              <w:tc>
                <w:tcPr>
                  <w:tcW w:w="644" w:type="dxa"/>
                  <w:vAlign w:val="top"/>
                </w:tcPr>
                <w:p>
                  <w:pPr>
                    <w:jc w:val="center"/>
                    <w:rPr>
                      <w:rFonts w:ascii="Times New Roman" w:hAnsi="Times New Roman" w:cs="Times New Roman"/>
                      <w:sz w:val="18"/>
                      <w:szCs w:val="18"/>
                    </w:rPr>
                  </w:pPr>
                </w:p>
              </w:tc>
              <w:tc>
                <w:tcPr>
                  <w:tcW w:w="435" w:type="dxa"/>
                  <w:vAlign w:val="top"/>
                </w:tcPr>
                <w:p>
                  <w:pPr>
                    <w:jc w:val="center"/>
                    <w:rPr>
                      <w:rFonts w:ascii="Times New Roman" w:hAnsi="Times New Roman"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8654" w:type="dxa"/>
                  <w:gridSpan w:val="15"/>
                </w:tcPr>
                <w:p>
                  <w:pPr>
                    <w:rPr>
                      <w:rFonts w:ascii="Times New Roman" w:hAnsi="Times New Roman" w:cs="Times New Roman"/>
                      <w:sz w:val="18"/>
                      <w:szCs w:val="18"/>
                    </w:rPr>
                  </w:pPr>
                  <w:r>
                    <w:rPr>
                      <w:rFonts w:hint="eastAsia" w:ascii="Times New Roman" w:hAnsi="Times New Roman" w:cs="Times New Roman"/>
                      <w:sz w:val="18"/>
                      <w:szCs w:val="18"/>
                    </w:rPr>
                    <w:t>实验操作及现象解释：</w:t>
                  </w:r>
                </w:p>
                <w:p>
                  <w:pPr>
                    <w:rPr>
                      <w:rFonts w:ascii="Times New Roman" w:hAnsi="Times New Roman" w:cs="Times New Roman"/>
                      <w:sz w:val="18"/>
                      <w:szCs w:val="18"/>
                    </w:rPr>
                  </w:pPr>
                  <w:r>
                    <w:rPr>
                      <w:rFonts w:hint="eastAsia" w:ascii="Times New Roman" w:hAnsi="Times New Roman" w:cs="Times New Roman"/>
                      <w:sz w:val="18"/>
                      <w:szCs w:val="18"/>
                    </w:rPr>
                    <w:t xml:space="preserve"> </w:t>
                  </w:r>
                  <w:r>
                    <w:rPr>
                      <w:rFonts w:hint="eastAsia" w:ascii="Times New Roman" w:hAnsi="Times New Roman" w:cs="Times New Roman"/>
                      <w:sz w:val="18"/>
                      <w:szCs w:val="18"/>
                      <w:lang w:val="en-US" w:eastAsia="zh-CN"/>
                    </w:rPr>
                    <w:t>将</w:t>
                  </w:r>
                  <w:r>
                    <w:rPr>
                      <w:rFonts w:hint="eastAsia" w:ascii="Times New Roman" w:hAnsi="Times New Roman" w:cs="Times New Roman"/>
                      <w:sz w:val="18"/>
                      <w:szCs w:val="18"/>
                    </w:rPr>
                    <w:t>M</w:t>
                  </w:r>
                  <w:r>
                    <w:rPr>
                      <w:rFonts w:hint="eastAsia" w:ascii="Times New Roman" w:hAnsi="Times New Roman" w:cs="Times New Roman"/>
                      <w:sz w:val="18"/>
                      <w:szCs w:val="18"/>
                      <w:lang w:val="en-US" w:eastAsia="zh-CN"/>
                    </w:rPr>
                    <w:t>置1</w:t>
                  </w:r>
                  <w:r>
                    <w:rPr>
                      <w:rFonts w:hint="eastAsia" w:ascii="Times New Roman" w:hAnsi="Times New Roman" w:cs="Times New Roman"/>
                      <w:sz w:val="18"/>
                      <w:szCs w:val="18"/>
                    </w:rPr>
                    <w:t>，系统执行逻辑运算。</w:t>
                  </w:r>
                  <w:r>
                    <w:rPr>
                      <w:rFonts w:hint="eastAsia" w:ascii="Times New Roman" w:hAnsi="Times New Roman" w:cs="Times New Roman"/>
                      <w:sz w:val="18"/>
                      <w:szCs w:val="18"/>
                      <w:lang w:val="en-US" w:eastAsia="zh-CN"/>
                    </w:rPr>
                    <w:t>将</w:t>
                  </w:r>
                  <w:r>
                    <w:rPr>
                      <w:rFonts w:hint="eastAsia" w:ascii="Times New Roman" w:hAnsi="Times New Roman" w:cs="Times New Roman"/>
                      <w:sz w:val="18"/>
                      <w:szCs w:val="18"/>
                    </w:rPr>
                    <w:t xml:space="preserve"> S3-S0 的设置为 1010。ABUS 置1，将数据结果送至数据总线 DBUS。将 MEMW 置1，</w:t>
                  </w:r>
                  <w:r>
                    <w:rPr>
                      <w:rFonts w:hint="eastAsia" w:ascii="Times New Roman" w:hAnsi="Times New Roman" w:cs="Times New Roman"/>
                      <w:sz w:val="18"/>
                      <w:szCs w:val="18"/>
                      <w:lang w:val="en-US" w:eastAsia="zh-CN"/>
                    </w:rPr>
                    <w:t>可以</w:t>
                  </w:r>
                  <w:r>
                    <w:rPr>
                      <w:rFonts w:hint="eastAsia" w:ascii="Times New Roman" w:hAnsi="Times New Roman" w:cs="Times New Roman"/>
                      <w:sz w:val="18"/>
                      <w:szCs w:val="18"/>
                    </w:rPr>
                    <w:t>将数据总线 DBUS 上的 D7~D0 写入双端口RAM。按下 QD 按钮一次，将运算结果写入内存。</w:t>
                  </w:r>
                </w:p>
              </w:tc>
            </w:tr>
          </w:tbl>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八、思考题</w:t>
            </w:r>
          </w:p>
          <w:p>
            <w:pPr>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TEC-8模型计算机的数据通路包含哪些部分？包含哪些控制信号？各控制信号的作用是什么？</w:t>
            </w:r>
            <w:r>
              <w:rPr>
                <w:rFonts w:ascii="Times New Roman" w:hAnsi="Times New Roman" w:cs="Times New Roman"/>
              </w:rPr>
              <w:t xml:space="preserve"> </w:t>
            </w:r>
          </w:p>
          <w:p>
            <w:pPr>
              <w:rPr>
                <w:rFonts w:hint="eastAsia" w:ascii="Times New Roman" w:hAnsi="Times New Roman" w:cs="Times New Roman"/>
              </w:rPr>
            </w:pPr>
            <w:r>
              <w:rPr>
                <w:rFonts w:hint="eastAsia" w:ascii="Times New Roman" w:hAnsi="Times New Roman" w:cs="Times New Roman"/>
              </w:rPr>
              <w:t>下面是控制器信号的说明：</w:t>
            </w:r>
          </w:p>
          <w:p>
            <w:pPr>
              <w:rPr>
                <w:rFonts w:hint="eastAsia" w:ascii="Times New Roman" w:hAnsi="Times New Roman" w:cs="Times New Roman"/>
              </w:rPr>
            </w:pPr>
          </w:p>
          <w:p>
            <w:pPr>
              <w:ind w:firstLine="420" w:firstLineChars="200"/>
              <w:rPr>
                <w:rFonts w:hint="eastAsia" w:ascii="Times New Roman" w:hAnsi="Times New Roman" w:cs="Times New Roman"/>
              </w:rPr>
            </w:pPr>
            <w:r>
              <w:rPr>
                <w:rFonts w:hint="eastAsia" w:ascii="Times New Roman" w:hAnsi="Times New Roman" w:cs="Times New Roman"/>
              </w:rPr>
              <w:t xml:space="preserve"> M、S3、S2、S1、S0：控制 74181 算术逻辑运算类型。</w:t>
            </w:r>
          </w:p>
          <w:p>
            <w:pPr>
              <w:ind w:firstLine="420" w:firstLineChars="200"/>
              <w:rPr>
                <w:rFonts w:hint="eastAsia" w:ascii="Times New Roman" w:hAnsi="Times New Roman" w:cs="Times New Roman"/>
              </w:rPr>
            </w:pPr>
            <w:r>
              <w:rPr>
                <w:rFonts w:hint="eastAsia" w:ascii="Times New Roman" w:hAnsi="Times New Roman" w:cs="Times New Roman"/>
              </w:rPr>
              <w:t>RD1-0：选择送往 A 端口的寄存器。</w:t>
            </w:r>
          </w:p>
          <w:p>
            <w:pPr>
              <w:ind w:firstLine="420" w:firstLineChars="200"/>
              <w:rPr>
                <w:rFonts w:hint="eastAsia" w:ascii="Times New Roman" w:hAnsi="Times New Roman" w:cs="Times New Roman"/>
              </w:rPr>
            </w:pPr>
            <w:r>
              <w:rPr>
                <w:rFonts w:hint="eastAsia" w:ascii="Times New Roman" w:hAnsi="Times New Roman" w:cs="Times New Roman"/>
              </w:rPr>
              <w:t>RS1-0：选择送往 B 端口的寄存器。</w:t>
            </w:r>
          </w:p>
          <w:p>
            <w:pPr>
              <w:ind w:firstLine="420" w:firstLineChars="200"/>
              <w:rPr>
                <w:rFonts w:hint="eastAsia" w:ascii="Times New Roman" w:hAnsi="Times New Roman" w:cs="Times New Roman"/>
              </w:rPr>
            </w:pPr>
            <w:r>
              <w:rPr>
                <w:rFonts w:hint="eastAsia" w:ascii="Times New Roman" w:hAnsi="Times New Roman" w:cs="Times New Roman"/>
              </w:rPr>
              <w:t>DRW：当为1时，在 T3 上升沿对 RD1、RD0 选中的寄存器进行写操作，将数据总线 DBUS 上的数 D7~D0 写入选定的寄存器。</w:t>
            </w:r>
          </w:p>
          <w:p>
            <w:pPr>
              <w:ind w:firstLine="420" w:firstLineChars="200"/>
              <w:rPr>
                <w:rFonts w:hint="eastAsia" w:ascii="Times New Roman" w:hAnsi="Times New Roman" w:cs="Times New Roman"/>
              </w:rPr>
            </w:pPr>
            <w:r>
              <w:rPr>
                <w:rFonts w:hint="eastAsia" w:ascii="Times New Roman" w:hAnsi="Times New Roman" w:cs="Times New Roman"/>
              </w:rPr>
              <w:t>ABUS：当为1时，算结果送至数据总线 DBUS；为0时，禁止运算结果送至数据总线 DBUS。</w:t>
            </w:r>
          </w:p>
          <w:p>
            <w:pPr>
              <w:ind w:firstLine="420" w:firstLineChars="200"/>
              <w:rPr>
                <w:rFonts w:hint="eastAsia" w:ascii="Times New Roman" w:hAnsi="Times New Roman" w:cs="Times New Roman"/>
              </w:rPr>
            </w:pPr>
            <w:r>
              <w:rPr>
                <w:rFonts w:hint="eastAsia" w:ascii="Times New Roman" w:hAnsi="Times New Roman" w:cs="Times New Roman"/>
              </w:rPr>
              <w:t>SBUS：当为1时，将开关数据送至数据总线 DBUS；为0时，禁止开关数据送至数据总线 DBUS。</w:t>
            </w:r>
          </w:p>
          <w:p>
            <w:pPr>
              <w:ind w:firstLine="420" w:firstLineChars="200"/>
              <w:rPr>
                <w:rFonts w:hint="eastAsia" w:ascii="Times New Roman" w:hAnsi="Times New Roman" w:cs="Times New Roman"/>
              </w:rPr>
            </w:pPr>
            <w:r>
              <w:rPr>
                <w:rFonts w:hint="eastAsia" w:ascii="Times New Roman" w:hAnsi="Times New Roman" w:cs="Times New Roman"/>
              </w:rPr>
              <w:t>MBUS：当为1时，RAM 左端口数据送至 DBUS。</w:t>
            </w:r>
          </w:p>
          <w:p>
            <w:pPr>
              <w:ind w:firstLine="420" w:firstLineChars="200"/>
              <w:rPr>
                <w:rFonts w:hint="eastAsia" w:ascii="Times New Roman" w:hAnsi="Times New Roman" w:cs="Times New Roman"/>
              </w:rPr>
            </w:pPr>
            <w:r>
              <w:rPr>
                <w:rFonts w:hint="eastAsia" w:ascii="Times New Roman" w:hAnsi="Times New Roman" w:cs="Times New Roman"/>
              </w:rPr>
              <w:t>MEMW：当为1时，DBUS 数据写入 RAM 左端口。</w:t>
            </w:r>
          </w:p>
          <w:p>
            <w:pPr>
              <w:ind w:firstLine="420" w:firstLineChars="200"/>
              <w:rPr>
                <w:rFonts w:hint="eastAsia" w:ascii="Times New Roman" w:hAnsi="Times New Roman" w:cs="Times New Roman"/>
              </w:rPr>
            </w:pPr>
            <w:r>
              <w:rPr>
                <w:rFonts w:hint="eastAsia" w:ascii="Times New Roman" w:hAnsi="Times New Roman" w:cs="Times New Roman"/>
              </w:rPr>
              <w:t>LPC：当为1时，DBUS 数据写入 PC。</w:t>
            </w:r>
          </w:p>
          <w:p>
            <w:pPr>
              <w:ind w:firstLine="420" w:firstLineChars="200"/>
              <w:rPr>
                <w:rFonts w:hint="eastAsia" w:ascii="Times New Roman" w:hAnsi="Times New Roman" w:cs="Times New Roman"/>
              </w:rPr>
            </w:pPr>
            <w:r>
              <w:rPr>
                <w:rFonts w:hint="eastAsia" w:ascii="Times New Roman" w:hAnsi="Times New Roman" w:cs="Times New Roman"/>
              </w:rPr>
              <w:t>PCINC：当为1时，PC 自加1。</w:t>
            </w:r>
          </w:p>
          <w:p>
            <w:pPr>
              <w:ind w:firstLine="420" w:firstLineChars="200"/>
              <w:rPr>
                <w:rFonts w:hint="eastAsia" w:ascii="Times New Roman" w:hAnsi="Times New Roman" w:cs="Times New Roman"/>
              </w:rPr>
            </w:pPr>
            <w:r>
              <w:rPr>
                <w:rFonts w:hint="eastAsia" w:ascii="Times New Roman" w:hAnsi="Times New Roman" w:cs="Times New Roman"/>
              </w:rPr>
              <w:t>LAR：当为1时，DBUS 数据写入 AR。</w:t>
            </w:r>
          </w:p>
          <w:p>
            <w:pPr>
              <w:ind w:firstLine="420" w:firstLineChars="200"/>
              <w:rPr>
                <w:rFonts w:hint="eastAsia" w:ascii="Times New Roman" w:hAnsi="Times New Roman" w:cs="Times New Roman"/>
              </w:rPr>
            </w:pPr>
            <w:r>
              <w:rPr>
                <w:rFonts w:hint="eastAsia" w:ascii="Times New Roman" w:hAnsi="Times New Roman" w:cs="Times New Roman"/>
              </w:rPr>
              <w:t>ARINC：当为1时，AR 自加1。</w:t>
            </w:r>
          </w:p>
          <w:p>
            <w:pPr>
              <w:ind w:firstLine="420" w:firstLineChars="200"/>
              <w:rPr>
                <w:rFonts w:hint="eastAsia" w:ascii="Times New Roman" w:hAnsi="Times New Roman" w:cs="Times New Roman"/>
              </w:rPr>
            </w:pPr>
            <w:r>
              <w:rPr>
                <w:rFonts w:hint="eastAsia" w:ascii="Times New Roman" w:hAnsi="Times New Roman" w:cs="Times New Roman"/>
              </w:rPr>
              <w:t>SBUS：开关数据送往 DBUS。</w:t>
            </w:r>
          </w:p>
          <w:p>
            <w:pPr>
              <w:rPr>
                <w:rFonts w:hint="eastAsia" w:ascii="Times New Roman" w:hAnsi="Times New Roman" w:cs="Times New Roman"/>
              </w:rPr>
            </w:pPr>
          </w:p>
          <w:p>
            <w:pPr>
              <w:rPr>
                <w:rFonts w:hint="eastAsia" w:ascii="Times New Roman" w:hAnsi="Times New Roman" w:cs="Times New Roman"/>
              </w:rPr>
            </w:pPr>
            <w:r>
              <w:rPr>
                <w:rFonts w:hint="eastAsia" w:ascii="Times New Roman" w:hAnsi="Times New Roman" w:cs="Times New Roman"/>
              </w:rPr>
              <w:t>（2）在实现“在模型机上完成0FFH和01H相加，并把运算结果存入内存</w:t>
            </w:r>
            <w:r>
              <w:rPr>
                <w:rFonts w:hint="eastAsia" w:cs="Times New Roman"/>
                <w:lang w:eastAsia="zh-CN"/>
              </w:rPr>
              <w:t>32H</w:t>
            </w:r>
            <w:r>
              <w:rPr>
                <w:rFonts w:hint="eastAsia" w:ascii="Times New Roman" w:hAnsi="Times New Roman" w:cs="Times New Roman"/>
              </w:rPr>
              <w:t>单元”时，上述方案用了5个步骤，能否只使用4个步骤来实现该要求？可如何实现？</w:t>
            </w:r>
          </w:p>
          <w:p>
            <w:pPr>
              <w:rPr>
                <w:rFonts w:hint="eastAsia" w:hAnsi="宋体" w:cs="宋体"/>
                <w:sz w:val="24"/>
              </w:rPr>
            </w:pPr>
            <w:r>
              <w:rPr>
                <w:rFonts w:hint="eastAsia" w:ascii="Times New Roman" w:hAnsi="Times New Roman" w:cs="Times New Roman"/>
                <w:lang w:val="en-US" w:eastAsia="zh-CN"/>
              </w:rPr>
              <w:t>可以实现，在第三步执行加法时，可以将得到的数直接放入地址中，所以可以先设置地址，在执行加法并存入。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9082" w:type="dxa"/>
            <w:shd w:val="clear" w:color="auto" w:fill="E0E0E0"/>
            <w:noWrap w:val="0"/>
            <w:vAlign w:val="top"/>
          </w:tcPr>
          <w:p>
            <w:pPr>
              <w:rPr>
                <w:rFonts w:hint="eastAsia"/>
              </w:rPr>
            </w:pPr>
            <w:r>
              <w:rPr>
                <w:rFonts w:hint="eastAsia"/>
              </w:rPr>
              <w:t>三、总结以及心得体会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6" w:hRule="atLeast"/>
        </w:trPr>
        <w:tc>
          <w:tcPr>
            <w:tcW w:w="9082" w:type="dxa"/>
            <w:noWrap w:val="0"/>
            <w:vAlign w:val="top"/>
          </w:tcPr>
          <w:p>
            <w:pPr>
              <w:ind w:firstLine="420" w:firstLineChars="200"/>
              <w:rPr>
                <w:rFonts w:hint="eastAsia"/>
              </w:rPr>
            </w:pPr>
            <w:r>
              <w:rPr>
                <w:rFonts w:hint="eastAsia"/>
              </w:rPr>
              <w:t>通过完成数据通路实验，我对TEC-8模型计算机的数据通路结构有了更深入的了解。在实验中，我熟悉了各种控制信号的作用和用法，以及数据流动的路径。在实验过程中，我深入研究了运算器和存储器的控制信号，包括数据来源选择、运算结果处理等方面。</w:t>
            </w:r>
          </w:p>
          <w:p>
            <w:pPr>
              <w:ind w:firstLine="420" w:firstLineChars="200"/>
              <w:rPr>
                <w:rFonts w:hint="eastAsia"/>
              </w:rPr>
            </w:pPr>
            <w:r>
              <w:rPr>
                <w:rFonts w:hint="eastAsia"/>
              </w:rPr>
              <w:t>首先，我了解了TEC-8模型计算机的数据通路包含了运算器和存储器两部分。通过设置不同的控制信号，我能够进行逻辑运算、算术运算以及数据存储和读取操作。</w:t>
            </w:r>
          </w:p>
          <w:p>
            <w:pPr>
              <w:ind w:firstLine="420" w:firstLineChars="200"/>
              <w:rPr>
                <w:rFonts w:hint="eastAsia"/>
              </w:rPr>
            </w:pPr>
            <w:r>
              <w:rPr>
                <w:rFonts w:hint="eastAsia"/>
              </w:rPr>
              <w:t>在实验中，我按照指导书的要求，完成了给R0-R3赋值、将R0-R3依次写入存储器、将存储器中的数据依次读出并写入R3-R0的任务。通过这些操作，我更加熟悉了数据在TEC-8模型计算机中的流动路径和流动方向。综上，这次实验让我更深入地理解了计算机的数据通路结构和控制信号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9082" w:type="dxa"/>
            <w:noWrap w:val="0"/>
            <w:vAlign w:val="top"/>
          </w:tcPr>
          <w:p>
            <w:pPr>
              <w:rPr>
                <w:b/>
              </w:rPr>
            </w:pPr>
            <w:r>
              <w:rPr>
                <w:rFonts w:hint="eastAsia"/>
                <w:b/>
              </w:rPr>
              <w:t>承诺：</w:t>
            </w:r>
          </w:p>
          <w:p>
            <w:r>
              <w:rPr>
                <w:rFonts w:hint="eastAsia"/>
              </w:rPr>
              <w:t xml:space="preserve"> </w:t>
            </w:r>
            <w:r>
              <w:t xml:space="preserve">    </w:t>
            </w:r>
            <w:r>
              <w:rPr>
                <w:rFonts w:hint="eastAsia"/>
              </w:rPr>
              <w:t>本实验</w:t>
            </w:r>
            <w:r>
              <w:t>和</w:t>
            </w:r>
            <w:r>
              <w:rPr>
                <w:rFonts w:hint="eastAsia"/>
              </w:rPr>
              <w:t>实验报告均系本人独立完成，未抄袭他人，实验过程、数据、结果真实。</w:t>
            </w:r>
          </w:p>
          <w:p/>
          <w:p>
            <w:r>
              <w:rPr>
                <w:rFonts w:hint="eastAsia"/>
              </w:rPr>
              <w:t xml:space="preserve"> </w:t>
            </w:r>
            <w:r>
              <w:t xml:space="preserve">                                                  </w:t>
            </w:r>
            <w:r>
              <w:rPr>
                <w:rFonts w:hint="eastAsia"/>
              </w:rPr>
              <w:t xml:space="preserve">签名 </w:t>
            </w:r>
            <w:r>
              <w:rPr>
                <w:u w:val="single"/>
              </w:rPr>
              <w:t xml:space="preserve">                     </w:t>
            </w:r>
            <w:r>
              <w:t xml:space="preserve">  </w:t>
            </w:r>
          </w:p>
          <w:p>
            <w:pPr>
              <w:rPr>
                <w:rFonts w:hint="eastAsia"/>
              </w:rPr>
            </w:pPr>
            <w:r>
              <w:t xml:space="preserve">                                                   </w:t>
            </w:r>
            <w:r>
              <w:rPr>
                <w:rFonts w:hint="eastAsia"/>
              </w:rPr>
              <w:t>时间：20</w:t>
            </w:r>
            <w:r>
              <w:rPr>
                <w:u w:val="single"/>
              </w:rPr>
              <w:t xml:space="preserve">    </w:t>
            </w:r>
            <w:r>
              <w:rPr>
                <w:rFonts w:hint="eastAsia"/>
              </w:rPr>
              <w:t>年</w:t>
            </w:r>
            <w:r>
              <w:rPr>
                <w:rFonts w:hint="eastAsia"/>
                <w:u w:val="single"/>
              </w:rPr>
              <w:t xml:space="preserve"> </w:t>
            </w:r>
            <w:r>
              <w:rPr>
                <w:u w:val="single"/>
              </w:rPr>
              <w:t xml:space="preserve">   </w:t>
            </w:r>
            <w:r>
              <w:rPr>
                <w:rFonts w:hint="eastAsia"/>
              </w:rPr>
              <w:t>月</w:t>
            </w:r>
            <w:r>
              <w:rPr>
                <w:rFonts w:hint="eastAsia"/>
                <w:u w:val="single"/>
              </w:rPr>
              <w:t xml:space="preserve"> </w:t>
            </w:r>
            <w:r>
              <w:rPr>
                <w:u w:val="single"/>
              </w:rPr>
              <w:t xml:space="preserve">   </w:t>
            </w:r>
            <w:r>
              <w:rPr>
                <w:rFonts w:hint="eastAsia"/>
              </w:rPr>
              <w:t>日</w:t>
            </w:r>
            <w:r>
              <w:t xml:space="preserve">    </w:t>
            </w:r>
          </w:p>
          <w:p>
            <w:pPr>
              <w:rPr>
                <w:rFonts w:hint="eastAsia"/>
              </w:rPr>
            </w:pPr>
            <w:r>
              <w:rPr>
                <w:rFonts w:hint="eastAsia"/>
              </w:rPr>
              <w:t xml:space="preserve"> </w:t>
            </w:r>
            <w:r>
              <w:t xml:space="preserve">                                    </w:t>
            </w:r>
          </w:p>
        </w:tc>
      </w:tr>
    </w:tbl>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5D227ED0"/>
    <w:rsid w:val="36AA60EE"/>
    <w:rsid w:val="5D227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2024-05-29T16:34:00Z</dcterms:created>
  <dc:creator>`</dc:creator>
  <cp:lastModifiedBy>`</cp:lastModifiedBy>
  <dcterms:modified xsi:type="dcterms:W3CDTF">2024-05-30T02:13:55Z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03A6EC8AC85149D69AEEDDB26AFF9838_11</vt:lpwstr>
  </property>
</Properties>
</file>