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07FAB" w14:textId="77777777" w:rsidR="00145238" w:rsidRPr="00145238" w:rsidRDefault="00145238" w:rsidP="00145238">
      <w:pPr>
        <w:pStyle w:val="Ttulo1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Proyecto Atención Médica en Casa</w:t>
      </w:r>
    </w:p>
    <w:p w14:paraId="4E5E8E33" w14:textId="77777777" w:rsidR="00145238" w:rsidRPr="00145238" w:rsidRDefault="00145238" w:rsidP="001452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1C821485" w14:textId="77777777" w:rsidR="00145238" w:rsidRPr="00145238" w:rsidRDefault="00145238" w:rsidP="001452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559EB90" w14:textId="77777777" w:rsidR="00145238" w:rsidRPr="00145238" w:rsidRDefault="00145238" w:rsidP="001452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25AEC476" w14:textId="77777777" w:rsidR="00145238" w:rsidRPr="00145238" w:rsidRDefault="00145238" w:rsidP="001452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Integrantes</w:t>
      </w:r>
    </w:p>
    <w:p w14:paraId="3CB3B1D8" w14:textId="77777777" w:rsidR="00145238" w:rsidRPr="00145238" w:rsidRDefault="00145238" w:rsidP="001452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Fabian Esteban Vargas</w:t>
      </w:r>
    </w:p>
    <w:p w14:paraId="54BA702D" w14:textId="77777777" w:rsidR="00145238" w:rsidRPr="00145238" w:rsidRDefault="00145238" w:rsidP="001452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Daniela Florez</w:t>
      </w:r>
    </w:p>
    <w:p w14:paraId="0F6E5DD8" w14:textId="77777777" w:rsidR="00145238" w:rsidRPr="00145238" w:rsidRDefault="00145238" w:rsidP="001452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1812E5BD" w14:textId="77777777" w:rsidR="00145238" w:rsidRPr="00145238" w:rsidRDefault="00145238" w:rsidP="001452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280434F7" w14:textId="77777777" w:rsidR="00145238" w:rsidRPr="00145238" w:rsidRDefault="00145238" w:rsidP="001452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Instructor</w:t>
      </w:r>
    </w:p>
    <w:p w14:paraId="4470AF23" w14:textId="77777777" w:rsidR="00145238" w:rsidRPr="00145238" w:rsidRDefault="00145238" w:rsidP="001452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Edilberto Torrez Ortiz</w:t>
      </w:r>
    </w:p>
    <w:p w14:paraId="31FBAF87" w14:textId="77777777" w:rsidR="00145238" w:rsidRPr="00145238" w:rsidRDefault="00145238" w:rsidP="001452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1F899168" w14:textId="77777777" w:rsidR="00145238" w:rsidRPr="00145238" w:rsidRDefault="00145238" w:rsidP="001452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7B9C0191" w14:textId="77777777" w:rsidR="00145238" w:rsidRPr="00145238" w:rsidRDefault="00145238" w:rsidP="001452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2AF5201F" w14:textId="77777777" w:rsidR="00145238" w:rsidRPr="00145238" w:rsidRDefault="00145238" w:rsidP="00145238">
      <w:pPr>
        <w:tabs>
          <w:tab w:val="left" w:pos="5295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Institución</w:t>
      </w:r>
    </w:p>
    <w:p w14:paraId="18DE1643" w14:textId="77777777" w:rsidR="00145238" w:rsidRPr="00145238" w:rsidRDefault="00145238" w:rsidP="001452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1B08C961" w14:textId="77777777" w:rsidR="00145238" w:rsidRPr="00145238" w:rsidRDefault="00145238" w:rsidP="001452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Institución Universitaria Politécnico Grancolombiano</w:t>
      </w:r>
    </w:p>
    <w:p w14:paraId="3B225B31" w14:textId="77777777" w:rsidR="00145238" w:rsidRPr="00145238" w:rsidRDefault="00145238" w:rsidP="001452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0112F2F" w14:textId="77777777" w:rsidR="00145238" w:rsidRDefault="00145238" w:rsidP="001452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1E4BE363" w14:textId="77777777" w:rsidR="00145238" w:rsidRPr="00145238" w:rsidRDefault="00145238" w:rsidP="001452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605F011D" w14:textId="77777777" w:rsidR="00145238" w:rsidRPr="00145238" w:rsidRDefault="00145238" w:rsidP="001452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Bogotá D.C</w:t>
      </w:r>
    </w:p>
    <w:p w14:paraId="37BA9F8F" w14:textId="77777777" w:rsidR="00145238" w:rsidRDefault="00145238" w:rsidP="001452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15 de Octubre de 2026</w:t>
      </w:r>
    </w:p>
    <w:p w14:paraId="0D880B9E" w14:textId="77777777" w:rsidR="001C20F9" w:rsidRPr="00145238" w:rsidRDefault="004978CD" w:rsidP="00145238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lastRenderedPageBreak/>
        <w:t>Atención Médica en Casa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es una aplicación web para gestionar información de un servicio de atención médica domiciliaria en Bogotá. Permite consultar los servicios ofrecidos, registrar pacientes y llevar el inventario de medicamentos disponibles.</w:t>
      </w:r>
    </w:p>
    <w:p w14:paraId="373257A2" w14:textId="77777777" w:rsidR="001C20F9" w:rsidRPr="00145238" w:rsidRDefault="004978CD" w:rsidP="00145238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Este manual explica, paso a paso, cómo usar cada pantalla de la aplicación.</w:t>
      </w:r>
    </w:p>
    <w:p w14:paraId="2158B446" w14:textId="77777777" w:rsidR="00426D60" w:rsidRDefault="007B1A42" w:rsidP="00145238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Al ingresar a la aplicación, lo primero que verá será la parte inicial del programa. En la parte superior encontrará el apartado de visitas.</w:t>
      </w:r>
    </w:p>
    <w:p w14:paraId="6308B3C6" w14:textId="77777777" w:rsidR="00426D60" w:rsidRDefault="00426D60" w:rsidP="00145238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FE5A4AB" w14:textId="77777777" w:rsidR="001C20F9" w:rsidRDefault="007B1A42" w:rsidP="007B1A42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inline distT="0" distB="0" distL="0" distR="0" wp14:anchorId="152FD2EE" wp14:editId="66BBB127">
            <wp:extent cx="5943600" cy="32137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29FD" w14:textId="77777777" w:rsidR="0025441C" w:rsidRPr="0025441C" w:rsidRDefault="0025441C" w:rsidP="0025441C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En esta sección se muestra cómo podrá ayudar al paciente a tener una mejor organización y control de las visitas médicas. La idea es que toda la información esté conectada, que las visitas se puedan planificar de acuerdo con las necesidades de su operación y que la comunicación entre el personal, los profesionales de la salud y los pacientes sea mucho más sencilla.</w:t>
      </w:r>
    </w:p>
    <w:p w14:paraId="63B677AB" w14:textId="77777777" w:rsidR="0025441C" w:rsidRDefault="0025441C" w:rsidP="0025441C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También se busca que se pueda hacer seguimiento a las actividades realizadas, revisar cómo avanzan los procesos y verificar que se estén cumpliendo los objetivos establecidos.</w:t>
      </w:r>
    </w:p>
    <w:p w14:paraId="6A19D421" w14:textId="77777777" w:rsidR="0025441C" w:rsidRDefault="007B1A42" w:rsidP="007B1A42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noProof/>
          <w:sz w:val="24"/>
          <w:szCs w:val="24"/>
          <w:lang w:val="es-CO"/>
        </w:rPr>
        <w:lastRenderedPageBreak/>
        <w:drawing>
          <wp:inline distT="0" distB="0" distL="0" distR="0" wp14:anchorId="49880F74" wp14:editId="03C5B50E">
            <wp:extent cx="5943600" cy="31527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DD3C" w14:textId="77777777" w:rsidR="0025441C" w:rsidRDefault="0025441C" w:rsidP="007B1A42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En el apartado de asistencia se verán los servicios que estarán disponibles al público.</w:t>
      </w:r>
    </w:p>
    <w:p w14:paraId="2293528A" w14:textId="77777777" w:rsidR="007B1A42" w:rsidRDefault="007B1A42" w:rsidP="007B1A42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inline distT="0" distB="0" distL="0" distR="0" wp14:anchorId="52BF7A61" wp14:editId="16C6C018">
            <wp:extent cx="5943600" cy="312674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48D6" w14:textId="77777777" w:rsidR="0025441C" w:rsidRDefault="0025441C" w:rsidP="007B1A42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En la sección de acceso a medicinas se indican los pasos que el paciente debe seguir para solicitar sus medicamentos</w:t>
      </w:r>
    </w:p>
    <w:p w14:paraId="0640DEE9" w14:textId="77777777" w:rsidR="007B1A42" w:rsidRDefault="007B1A42" w:rsidP="007B1A42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noProof/>
          <w:sz w:val="24"/>
          <w:szCs w:val="24"/>
          <w:lang w:val="es-CO"/>
        </w:rPr>
        <w:lastRenderedPageBreak/>
        <w:drawing>
          <wp:inline distT="0" distB="0" distL="0" distR="0" wp14:anchorId="61C41EED" wp14:editId="3BE34B81">
            <wp:extent cx="5943600" cy="31527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47B9" w14:textId="77777777" w:rsidR="00172BCC" w:rsidRDefault="00172BCC" w:rsidP="00172BCC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Para registrar medicamentos, ingrese al enlace </w:t>
      </w:r>
      <w:r>
        <w:rPr>
          <w:rFonts w:ascii="Times New Roman" w:hAnsi="Times New Roman" w:cs="Times New Roman"/>
          <w:b/>
          <w:sz w:val="24"/>
          <w:szCs w:val="24"/>
          <w:lang w:val="es-CO"/>
        </w:rPr>
        <w:t>Inventario de medicamentos</w:t>
      </w:r>
      <w:r>
        <w:rPr>
          <w:rFonts w:ascii="Times New Roman" w:hAnsi="Times New Roman" w:cs="Times New Roman"/>
          <w:sz w:val="24"/>
          <w:szCs w:val="24"/>
          <w:lang w:val="es-CO"/>
        </w:rPr>
        <w:t>, en la parte superior derecha. Allí podrá registrar los medicamentos disponibles y mantener actualizado el inventario. Escriba el nombre y el stock disponible (obligatorios), complete la presentación y la concentración si lo desea, y pulse el botón “Guardar medicamento”.</w:t>
      </w:r>
    </w:p>
    <w:p w14:paraId="7C3024B9" w14:textId="77777777" w:rsidR="00172BCC" w:rsidRDefault="00172BCC" w:rsidP="007B1A42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DFDC6F7" w14:textId="77777777" w:rsidR="00172BCC" w:rsidRDefault="00172BCC" w:rsidP="007B1A42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inline distT="0" distB="0" distL="0" distR="0" wp14:anchorId="19D472CD" wp14:editId="0644DB46">
            <wp:extent cx="5943600" cy="31508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E8F0" w14:textId="77777777" w:rsidR="0025441C" w:rsidRDefault="0025441C" w:rsidP="007B1A42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lastRenderedPageBreak/>
        <w:t>Aquí se presenta al usuario el equipo médico, información sobre ellos y los servicios adicionales que prestamos.</w:t>
      </w:r>
    </w:p>
    <w:p w14:paraId="48E33F04" w14:textId="77777777" w:rsidR="0025441C" w:rsidRDefault="007B1A42" w:rsidP="007B1A42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inline distT="0" distB="0" distL="0" distR="0" wp14:anchorId="1A9CB3C5" wp14:editId="08A94DE8">
            <wp:extent cx="5943600" cy="314071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51CC" w14:textId="77777777" w:rsidR="0025441C" w:rsidRDefault="0025441C" w:rsidP="007B1A42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Al pulsar el botón “Gestión de pacientes” se abre el formulario para registrar un paciente.</w:t>
      </w:r>
    </w:p>
    <w:p w14:paraId="6E4FD4AD" w14:textId="77777777" w:rsidR="0025441C" w:rsidRDefault="007B1A42" w:rsidP="007B1A42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inline distT="0" distB="0" distL="0" distR="0" wp14:anchorId="621E7FBE" wp14:editId="47177A48">
            <wp:extent cx="5943600" cy="129921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DB53" w14:textId="77777777" w:rsidR="007B1A42" w:rsidRPr="00145238" w:rsidRDefault="0025441C" w:rsidP="007B1A42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El paciente podrá registrarse ingresando de manera obligatoria su nombre completo, documento, teléfono/contacto y dirección. De manera adicional, el paciente podrá ingresar de forma voluntaria su condición actual de salud y necesidades de cuidado. Para finalizar, debe pulsar el </w:t>
      </w:r>
      <w:r>
        <w:rPr>
          <w:rFonts w:ascii="Times New Roman" w:hAnsi="Times New Roman" w:cs="Times New Roman"/>
          <w:sz w:val="24"/>
          <w:szCs w:val="24"/>
          <w:lang w:val="es-CO"/>
        </w:rPr>
        <w:lastRenderedPageBreak/>
        <w:t>botón “Guardar paciente”.</w:t>
      </w:r>
      <w:r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inline distT="0" distB="0" distL="0" distR="0" wp14:anchorId="6ABB0953" wp14:editId="2461A7F2">
            <wp:extent cx="5943600" cy="31273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B6F9" w14:textId="77777777" w:rsidR="00110F54" w:rsidRDefault="004329F9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Problemas encontrados</w:t>
      </w:r>
    </w:p>
    <w:p w14:paraId="578854A8" w14:textId="77777777" w:rsidR="00110F54" w:rsidRDefault="004329F9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Actualmente la aplicación presenta los siguientes problemas:</w:t>
      </w:r>
    </w:p>
    <w:p w14:paraId="2424A7F2" w14:textId="77777777" w:rsidR="00110F54" w:rsidRDefault="004329F9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1. Al intentar guardar un pac</w:t>
      </w:r>
      <w:r>
        <w:rPr>
          <w:rFonts w:ascii="Times New Roman" w:hAnsi="Times New Roman" w:cs="Times New Roman"/>
          <w:sz w:val="24"/>
          <w:szCs w:val="24"/>
          <w:lang w:val="es-CO"/>
        </w:rPr>
        <w:t>iente o un medicamento aparece el mensaje “No fue posible completar la operación. Verifica la conexión con la base de datos.”</w:t>
      </w:r>
    </w:p>
    <w:p w14:paraId="2D4BAC82" w14:textId="77777777" w:rsidR="00110F54" w:rsidRDefault="004329F9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2. En la lista de medicamentos registrados aparece el mensaje “No se pudo cargar la lista. Revisa que el servidor y MySQL estén di</w:t>
      </w:r>
      <w:r>
        <w:rPr>
          <w:rFonts w:ascii="Times New Roman" w:hAnsi="Times New Roman" w:cs="Times New Roman"/>
          <w:sz w:val="24"/>
          <w:szCs w:val="24"/>
          <w:lang w:val="es-CO"/>
        </w:rPr>
        <w:t>sponibles.” y el contador queda en 0.</w:t>
      </w:r>
    </w:p>
    <w:p w14:paraId="4B25B68A" w14:textId="77777777" w:rsidR="00110F54" w:rsidRDefault="004329F9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3. Por ahora no hay conexión entre la aplicación, el servidor y la base de datos MySQL. Por eso solo funciona la parte visual (interfaz): los pacientes y los medicamentos no se pueden guardar ni consultar.</w:t>
      </w:r>
    </w:p>
    <w:p w14:paraId="00D8B8A2" w14:textId="77777777" w:rsidR="00110F54" w:rsidRDefault="004329F9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4. La aplica</w:t>
      </w:r>
      <w:r>
        <w:rPr>
          <w:rFonts w:ascii="Times New Roman" w:hAnsi="Times New Roman" w:cs="Times New Roman"/>
          <w:sz w:val="24"/>
          <w:szCs w:val="24"/>
          <w:lang w:val="es-CO"/>
        </w:rPr>
        <w:t>ción es un prototipo y aún no incluye inicio de sesión ni control de acceso.</w:t>
      </w:r>
    </w:p>
    <w:sectPr w:rsidR="00110F5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3336C" w14:textId="77777777" w:rsidR="004329F9" w:rsidRDefault="004329F9" w:rsidP="00145238">
      <w:pPr>
        <w:spacing w:after="0" w:line="240" w:lineRule="auto"/>
      </w:pPr>
      <w:r>
        <w:separator/>
      </w:r>
    </w:p>
  </w:endnote>
  <w:endnote w:type="continuationSeparator" w:id="0">
    <w:p w14:paraId="06001FD3" w14:textId="77777777" w:rsidR="004329F9" w:rsidRDefault="004329F9" w:rsidP="00145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95BBD" w14:textId="77777777" w:rsidR="00145238" w:rsidRDefault="0014523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0BBE7" w14:textId="77777777" w:rsidR="00145238" w:rsidRDefault="0014523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6FB91" w14:textId="77777777" w:rsidR="00145238" w:rsidRDefault="001452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DDE3F" w14:textId="77777777" w:rsidR="004329F9" w:rsidRDefault="004329F9" w:rsidP="00145238">
      <w:pPr>
        <w:spacing w:after="0" w:line="240" w:lineRule="auto"/>
      </w:pPr>
      <w:r>
        <w:separator/>
      </w:r>
    </w:p>
  </w:footnote>
  <w:footnote w:type="continuationSeparator" w:id="0">
    <w:p w14:paraId="77A7CB58" w14:textId="77777777" w:rsidR="004329F9" w:rsidRDefault="004329F9" w:rsidP="001452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AF102" w14:textId="77777777" w:rsidR="00145238" w:rsidRDefault="004329F9">
    <w:pPr>
      <w:pStyle w:val="Encabezado"/>
    </w:pPr>
    <w:r>
      <w:rPr>
        <w:noProof/>
      </w:rPr>
      <w:pict w14:anchorId="3F66EF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6883282" o:spid="_x0000_s2050" type="#_x0000_t75" style="position:absolute;margin-left:0;margin-top:0;width:467.95pt;height:266.35pt;z-index:-251657216;mso-position-horizontal:center;mso-position-horizontal-relative:margin;mso-position-vertical:center;mso-position-vertical-relative:margin" o:allowincell="f">
          <v:imagedata r:id="rId1" o:title="poli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37EDC" w14:textId="77777777" w:rsidR="00145238" w:rsidRDefault="004329F9">
    <w:pPr>
      <w:pStyle w:val="Encabezado"/>
    </w:pPr>
    <w:r>
      <w:rPr>
        <w:noProof/>
      </w:rPr>
      <w:pict w14:anchorId="6B0A7C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6883283" o:spid="_x0000_s2051" type="#_x0000_t75" style="position:absolute;margin-left:0;margin-top:0;width:467.95pt;height:266.35pt;z-index:-251656192;mso-position-horizontal:center;mso-position-horizontal-relative:margin;mso-position-vertical:center;mso-position-vertical-relative:margin" o:allowincell="f">
          <v:imagedata r:id="rId1" o:title="poli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A1351" w14:textId="77777777" w:rsidR="00145238" w:rsidRDefault="004329F9">
    <w:pPr>
      <w:pStyle w:val="Encabezado"/>
    </w:pPr>
    <w:r>
      <w:rPr>
        <w:noProof/>
      </w:rPr>
      <w:pict w14:anchorId="0C441C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6883281" o:spid="_x0000_s2049" type="#_x0000_t75" style="position:absolute;margin-left:0;margin-top:0;width:467.95pt;height:266.35pt;z-index:-251658240;mso-position-horizontal:center;mso-position-horizontal-relative:margin;mso-position-vertical:center;mso-position-vertical-relative:margin" o:allowincell="f">
          <v:imagedata r:id="rId1" o:title="poli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23040"/>
    <w:multiLevelType w:val="hybridMultilevel"/>
    <w:tmpl w:val="76E8396A"/>
    <w:lvl w:ilvl="0" w:tplc="0A4EA136">
      <w:start w:val="1"/>
      <w:numFmt w:val="decimal"/>
      <w:lvlText w:val="%1."/>
      <w:lvlJc w:val="left"/>
      <w:pPr>
        <w:ind w:left="720" w:hanging="360"/>
      </w:pPr>
    </w:lvl>
    <w:lvl w:ilvl="1" w:tplc="24B2403A">
      <w:start w:val="1"/>
      <w:numFmt w:val="lowerLetter"/>
      <w:lvlText w:val="%2."/>
      <w:lvlJc w:val="left"/>
      <w:pPr>
        <w:ind w:left="1440" w:hanging="360"/>
      </w:pPr>
    </w:lvl>
    <w:lvl w:ilvl="2" w:tplc="645469BC">
      <w:start w:val="1"/>
      <w:numFmt w:val="lowerRoman"/>
      <w:lvlText w:val="%3."/>
      <w:lvlJc w:val="left"/>
      <w:pPr>
        <w:ind w:left="2160" w:hanging="360"/>
      </w:pPr>
    </w:lvl>
    <w:lvl w:ilvl="3" w:tplc="C10EF090">
      <w:start w:val="1"/>
      <w:numFmt w:val="decimal"/>
      <w:lvlText w:val="%4."/>
      <w:lvlJc w:val="left"/>
      <w:pPr>
        <w:ind w:left="2880" w:hanging="360"/>
      </w:pPr>
    </w:lvl>
    <w:lvl w:ilvl="4" w:tplc="66EE20F8">
      <w:start w:val="1"/>
      <w:numFmt w:val="lowerLetter"/>
      <w:lvlText w:val="%5."/>
      <w:lvlJc w:val="left"/>
      <w:pPr>
        <w:ind w:left="3600" w:hanging="360"/>
      </w:pPr>
    </w:lvl>
    <w:lvl w:ilvl="5" w:tplc="3BF4675C">
      <w:start w:val="1"/>
      <w:numFmt w:val="lowerRoman"/>
      <w:lvlText w:val="%6."/>
      <w:lvlJc w:val="left"/>
      <w:pPr>
        <w:ind w:left="4320" w:hanging="360"/>
      </w:pPr>
    </w:lvl>
    <w:lvl w:ilvl="6" w:tplc="8F9CE84E">
      <w:start w:val="1"/>
      <w:numFmt w:val="decimal"/>
      <w:lvlText w:val="%7."/>
      <w:lvlJc w:val="left"/>
      <w:pPr>
        <w:ind w:left="5040" w:hanging="360"/>
      </w:pPr>
    </w:lvl>
    <w:lvl w:ilvl="7" w:tplc="7FDEFCB2">
      <w:start w:val="1"/>
      <w:numFmt w:val="lowerLetter"/>
      <w:lvlText w:val="%8."/>
      <w:lvlJc w:val="left"/>
      <w:pPr>
        <w:ind w:left="5760" w:hanging="360"/>
      </w:pPr>
    </w:lvl>
    <w:lvl w:ilvl="8" w:tplc="BF92DBD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B112FFB"/>
    <w:multiLevelType w:val="hybridMultilevel"/>
    <w:tmpl w:val="C362389E"/>
    <w:lvl w:ilvl="0" w:tplc="97CE2B5E">
      <w:start w:val="1"/>
      <w:numFmt w:val="bullet"/>
      <w:lvlText w:val="•"/>
      <w:lvlJc w:val="left"/>
      <w:pPr>
        <w:ind w:left="720" w:hanging="360"/>
      </w:pPr>
    </w:lvl>
    <w:lvl w:ilvl="1" w:tplc="12DCBDCE">
      <w:start w:val="1"/>
      <w:numFmt w:val="bullet"/>
      <w:lvlText w:val="o"/>
      <w:lvlJc w:val="left"/>
      <w:pPr>
        <w:ind w:left="1440" w:hanging="360"/>
      </w:pPr>
    </w:lvl>
    <w:lvl w:ilvl="2" w:tplc="228CCD2A">
      <w:start w:val="1"/>
      <w:numFmt w:val="bullet"/>
      <w:lvlText w:val="▪"/>
      <w:lvlJc w:val="left"/>
      <w:pPr>
        <w:ind w:left="2160" w:hanging="360"/>
      </w:pPr>
    </w:lvl>
    <w:lvl w:ilvl="3" w:tplc="511C27E6">
      <w:start w:val="1"/>
      <w:numFmt w:val="bullet"/>
      <w:lvlText w:val="•"/>
      <w:lvlJc w:val="left"/>
      <w:pPr>
        <w:ind w:left="2880" w:hanging="360"/>
      </w:pPr>
    </w:lvl>
    <w:lvl w:ilvl="4" w:tplc="F96C26FE">
      <w:start w:val="1"/>
      <w:numFmt w:val="bullet"/>
      <w:lvlText w:val="o"/>
      <w:lvlJc w:val="left"/>
      <w:pPr>
        <w:ind w:left="3600" w:hanging="360"/>
      </w:pPr>
    </w:lvl>
    <w:lvl w:ilvl="5" w:tplc="5C6AAD00">
      <w:start w:val="1"/>
      <w:numFmt w:val="bullet"/>
      <w:lvlText w:val="▪"/>
      <w:lvlJc w:val="left"/>
      <w:pPr>
        <w:ind w:left="4320" w:hanging="360"/>
      </w:pPr>
    </w:lvl>
    <w:lvl w:ilvl="6" w:tplc="4C944972">
      <w:start w:val="1"/>
      <w:numFmt w:val="bullet"/>
      <w:lvlText w:val="•"/>
      <w:lvlJc w:val="left"/>
      <w:pPr>
        <w:ind w:left="5040" w:hanging="360"/>
      </w:pPr>
    </w:lvl>
    <w:lvl w:ilvl="7" w:tplc="EB664E18">
      <w:start w:val="1"/>
      <w:numFmt w:val="bullet"/>
      <w:lvlText w:val="o"/>
      <w:lvlJc w:val="left"/>
      <w:pPr>
        <w:ind w:left="5760" w:hanging="360"/>
      </w:pPr>
    </w:lvl>
    <w:lvl w:ilvl="8" w:tplc="6D4EA964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0F9"/>
    <w:rsid w:val="00110F54"/>
    <w:rsid w:val="00145238"/>
    <w:rsid w:val="00172BCC"/>
    <w:rsid w:val="001C20F9"/>
    <w:rsid w:val="0025441C"/>
    <w:rsid w:val="00426D60"/>
    <w:rsid w:val="004329F9"/>
    <w:rsid w:val="004978CD"/>
    <w:rsid w:val="00517FAC"/>
    <w:rsid w:val="007B1A42"/>
    <w:rsid w:val="008A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B0991BD"/>
  <w15:docId w15:val="{852B625E-88F4-4BB2-895A-4773E5F7D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452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5238"/>
  </w:style>
  <w:style w:type="paragraph" w:styleId="Piedepgina">
    <w:name w:val="footer"/>
    <w:basedOn w:val="Normal"/>
    <w:link w:val="PiedepginaCar"/>
    <w:uiPriority w:val="99"/>
    <w:unhideWhenUsed/>
    <w:rsid w:val="001452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5238"/>
  </w:style>
  <w:style w:type="paragraph" w:styleId="NormalWeb">
    <w:name w:val="Normal (Web)"/>
    <w:basedOn w:val="Normal"/>
    <w:uiPriority w:val="99"/>
    <w:semiHidden/>
    <w:unhideWhenUsed/>
    <w:rsid w:val="00172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Textoennegrita">
    <w:name w:val="Strong"/>
    <w:basedOn w:val="Fuentedeprrafopredeter"/>
    <w:uiPriority w:val="22"/>
    <w:qFormat/>
    <w:rsid w:val="00172B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0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463</Words>
  <Characters>2549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– Atención Médica en Casa</vt:lpstr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– Atención Médica en Casa</dc:title>
  <dc:creator>HP</dc:creator>
  <dc:description>Claude Docs node/6e7af4aa-1027@1 docx-w6</dc:description>
  <cp:lastModifiedBy>yilber darley florez gamba</cp:lastModifiedBy>
  <cp:revision>2</cp:revision>
  <dcterms:created xsi:type="dcterms:W3CDTF">2026-10-15T04:58:00Z</dcterms:created>
  <dcterms:modified xsi:type="dcterms:W3CDTF">2026-10-15T04:58:00Z</dcterms:modified>
</cp:coreProperties>
</file>