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D2E" w:rsidRPr="0086415A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C81D2E" w:rsidRPr="001236A6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86415A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EE2191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5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6A5273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C81D2E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C81D2E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C81D2E" w:rsidRPr="00C07960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C81D2E" w:rsidRDefault="00C81D2E" w:rsidP="00C81D2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C77311" w:rsidRDefault="00C77311" w:rsidP="00C77311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D20925" w:rsidRPr="00785C8F" w:rsidRDefault="00D20925" w:rsidP="00D20925">
      <w:pPr>
        <w:pStyle w:val="a7"/>
        <w:numPr>
          <w:ilvl w:val="3"/>
          <w:numId w:val="1"/>
        </w:numPr>
        <w:tabs>
          <w:tab w:val="clear" w:pos="3060"/>
          <w:tab w:val="left" w:pos="709"/>
          <w:tab w:val="num" w:pos="2700"/>
          <w:tab w:val="left" w:pos="9000"/>
        </w:tabs>
        <w:spacing w:before="120" w:after="120" w:line="259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 xml:space="preserve">Выполнить операцию деления заданных целых чисел 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785C8F">
        <w:rPr>
          <w:rFonts w:ascii="Times New Roman" w:hAnsi="Times New Roman" w:cs="Times New Roman"/>
          <w:sz w:val="28"/>
          <w:szCs w:val="28"/>
        </w:rPr>
        <w:t xml:space="preserve"> и 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785C8F"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деления в дополнительных кодах. Для представления делимого (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785C8F">
        <w:rPr>
          <w:rFonts w:ascii="Times New Roman" w:hAnsi="Times New Roman" w:cs="Times New Roman"/>
          <w:sz w:val="28"/>
          <w:szCs w:val="28"/>
        </w:rPr>
        <w:t>) использовать 16 двоичных разрядов (один –знаковый и 15 – цифровых), для представления делителя (</w:t>
      </w:r>
      <w:r w:rsidRPr="00785C8F">
        <w:rPr>
          <w:rFonts w:ascii="Times New Roman" w:hAnsi="Times New Roman" w:cs="Times New Roman"/>
          <w:b/>
          <w:i/>
          <w:sz w:val="28"/>
          <w:szCs w:val="28"/>
        </w:rPr>
        <w:t>B</w:t>
      </w:r>
      <w:r w:rsidRPr="00785C8F">
        <w:rPr>
          <w:rFonts w:ascii="Times New Roman" w:hAnsi="Times New Roman" w:cs="Times New Roman"/>
          <w:sz w:val="28"/>
          <w:szCs w:val="28"/>
        </w:rPr>
        <w:t>) – 8 разрядов (один – знаковый и 7 – цифровых). Остаток от деления и частное представляются в той же разрядной сетке, что и делитель.</w:t>
      </w:r>
    </w:p>
    <w:p w:rsidR="00D20925" w:rsidRPr="00D20925" w:rsidRDefault="00D20925" w:rsidP="00D20925">
      <w:pPr>
        <w:tabs>
          <w:tab w:val="left" w:pos="9000"/>
        </w:tabs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85C8F">
        <w:rPr>
          <w:rFonts w:ascii="Times New Roman" w:hAnsi="Times New Roman" w:cs="Times New Roman"/>
          <w:sz w:val="28"/>
          <w:szCs w:val="28"/>
        </w:rPr>
        <w:t>2. Результаты операции представить в десятичной системе счисления и проверить их правильность.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0EED" w:rsidRPr="00170E35" w:rsidTr="00F930F1">
        <w:tc>
          <w:tcPr>
            <w:tcW w:w="3115" w:type="dxa"/>
          </w:tcPr>
          <w:p w:rsidR="00380EED" w:rsidRPr="00170E35" w:rsidRDefault="00380EED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380EED" w:rsidRPr="00170E35" w:rsidRDefault="00380EED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380EED" w:rsidRPr="00170E35" w:rsidRDefault="00380EED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380EED" w:rsidRPr="00170E35" w:rsidTr="00F930F1">
        <w:tc>
          <w:tcPr>
            <w:tcW w:w="3115" w:type="dxa"/>
          </w:tcPr>
          <w:p w:rsidR="00380EED" w:rsidRPr="00170E35" w:rsidRDefault="00380EED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bottom"/>
          </w:tcPr>
          <w:p w:rsidR="00380EED" w:rsidRPr="00D20925" w:rsidRDefault="00D20925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2076</w:t>
            </w:r>
          </w:p>
        </w:tc>
        <w:tc>
          <w:tcPr>
            <w:tcW w:w="3115" w:type="dxa"/>
            <w:vAlign w:val="center"/>
          </w:tcPr>
          <w:p w:rsidR="00380EED" w:rsidRPr="00D20925" w:rsidRDefault="00D20925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</w:tbl>
    <w:p w:rsidR="00C77311" w:rsidRDefault="00C77311">
      <w:r>
        <w:br w:type="page"/>
      </w:r>
    </w:p>
    <w:p w:rsidR="00C77311" w:rsidRPr="0010141A" w:rsidRDefault="00C77311" w:rsidP="00C77311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Выполнение з</w:t>
      </w:r>
      <w:r w:rsidRPr="00170E35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я</w:t>
      </w:r>
      <w:r w:rsidRPr="00170E35">
        <w:rPr>
          <w:rFonts w:ascii="Times New Roman" w:hAnsi="Times New Roman" w:cs="Times New Roman"/>
          <w:b/>
          <w:sz w:val="32"/>
          <w:szCs w:val="32"/>
        </w:rPr>
        <w:t>:</w:t>
      </w:r>
    </w:p>
    <w:p w:rsid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</w:pPr>
    </w:p>
    <w:p w:rsidR="00C77311" w:rsidRP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[A]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0.000100000011100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[-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A]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1.111011111100100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[B]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0.0010110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[-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B]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1.1101010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1) Делимое положительное (</w:t>
      </w:r>
      <w:proofErr w:type="gramStart"/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A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0), делитель положительный (</w:t>
      </w:r>
      <w:proofErr w:type="gramStart"/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B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02"/>
        <w:gridCol w:w="1761"/>
        <w:gridCol w:w="2530"/>
        <w:gridCol w:w="3574"/>
      </w:tblGrid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 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0011100|0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0011100|0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делимого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 со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знаком делимого-делителя корректно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011100|00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011100|01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11100|010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11100|010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1100|0100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1100|0101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100|01010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100|01011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00|010110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00|010111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0|0101110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0|0101111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00001000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11110010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01011110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01011110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остатка: 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Результат</w:t>
            </w:r>
          </w:p>
        </w:tc>
      </w:tr>
    </w:tbl>
    <w:p w:rsidR="00C77311" w:rsidRP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положительное частное и положительный остаток: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0.1011110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94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0.0001000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8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2) Делимое отрицательное (</w:t>
      </w:r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A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), делитель положительный (</w:t>
      </w:r>
      <w:proofErr w:type="gramStart"/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B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92"/>
        <w:gridCol w:w="1607"/>
        <w:gridCol w:w="2221"/>
        <w:gridCol w:w="4046"/>
      </w:tblGrid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 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 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00000000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1111010|1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делителем, выровненным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 младшим разрядам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выровненным по старшим разрядам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со знаком делимого-делителя корректно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знака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111010|10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111010|10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11010|100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11010|101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1010|1010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1010|1010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010|10100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10|101000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0|1010000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0|1010001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</w:tbl>
    <w:p w:rsidR="00C77311" w:rsidRP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отрицательное частное и отрицательный остаток: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1.1011110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-94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1.0001000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-8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3) Делимое положительное (</w:t>
      </w:r>
      <w:proofErr w:type="gramStart"/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A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&gt;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0), делитель отрицательный (</w:t>
      </w:r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B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192"/>
        <w:gridCol w:w="1607"/>
        <w:gridCol w:w="2221"/>
        <w:gridCol w:w="4046"/>
      </w:tblGrid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 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' 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11111111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0000110|1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делителем, выровненным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по младшим разрядам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 делителем</w:t>
            </w:r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выровненным по старшим разрядам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со знаком делимого-делителя корректно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знака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000110|10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000110|10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00110|100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00110|101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0110|1010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0110|1010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110|10100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110|10100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10|101000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0|1010000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0|1010001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10100010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</w:tbl>
    <w:p w:rsidR="00C77311" w:rsidRP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отрицательное частное и положительный остаток: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1.1011110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-94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0.0001000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8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4) Делимое отрицательное (</w:t>
      </w:r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A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), делитель отрицательный (</w:t>
      </w:r>
      <w:r w:rsidRPr="00C77311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B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&lt; 0</w:t>
      </w:r>
      <w:proofErr w:type="gram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02"/>
        <w:gridCol w:w="1761"/>
        <w:gridCol w:w="2530"/>
        <w:gridCol w:w="3574"/>
      </w:tblGrid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Делимое и </w:t>
            </w: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Делимое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1100100|0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1100100|0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делимого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 первого остатка не совпадает со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знаком делимого-делителя корректно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100100|00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100100|01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2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00000001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00100|010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00100|010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3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11101100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0100|0100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0100|0101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4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11011000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11101110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100|01010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100|01011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5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11011101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00|010110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00|010111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6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=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0|0101110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0|0101111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7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←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[-</w:t>
            </w:r>
            <w:proofErr w:type="gram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B]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11111000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00010110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ЗнR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8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 ≠ </w:t>
            </w:r>
            <w:proofErr w:type="spellStart"/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остатка влево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Вычитание делителя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Формирование цифры частного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 </w:t>
            </w:r>
          </w:p>
        </w:tc>
      </w:tr>
      <w:tr w:rsidR="00C77311" w:rsidRPr="00C7731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[B]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R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11101010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C77311" w:rsidRPr="00C77311" w:rsidRDefault="00C77311" w:rsidP="00C773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остатка: сложение с делителем</w:t>
            </w:r>
            <w:r w:rsidRPr="00C7731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Результат</w:t>
            </w:r>
          </w:p>
        </w:tc>
      </w:tr>
    </w:tbl>
    <w:p w:rsidR="00C77311" w:rsidRPr="00C77311" w:rsidRDefault="00C77311" w:rsidP="00C773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результате выполнения операции получено положительное частное и отрицательный остаток: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0.1011110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94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[R]</w:t>
      </w:r>
      <w:proofErr w:type="spellStart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1.0001000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-8</w:t>
      </w:r>
      <w:r w:rsidRPr="00C77311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C7731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91F89" w:rsidRDefault="00891F89"/>
    <w:sectPr w:rsidR="00891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59982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2E"/>
    <w:rsid w:val="00380EED"/>
    <w:rsid w:val="004D40CE"/>
    <w:rsid w:val="00891F89"/>
    <w:rsid w:val="00C77311"/>
    <w:rsid w:val="00C81D2E"/>
    <w:rsid w:val="00CD1939"/>
    <w:rsid w:val="00D20925"/>
    <w:rsid w:val="00EA6FCF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57F62"/>
  <w15:chartTrackingRefBased/>
  <w15:docId w15:val="{E09D6FC3-C416-5046-AA62-192DF84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2E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C77311"/>
  </w:style>
  <w:style w:type="table" w:styleId="ac">
    <w:name w:val="Table Grid"/>
    <w:basedOn w:val="a1"/>
    <w:uiPriority w:val="99"/>
    <w:rsid w:val="0038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1203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4</cp:revision>
  <dcterms:created xsi:type="dcterms:W3CDTF">2025-11-23T18:01:00Z</dcterms:created>
  <dcterms:modified xsi:type="dcterms:W3CDTF">2025-12-21T15:33:00Z</dcterms:modified>
</cp:coreProperties>
</file>