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Университет ИТМО, факультет программной инженерии и компьютерной техники </w:t>
      </w: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Двухнедельная отчётная работа по «Информатике»: аннотация к статье</w:t>
      </w:r>
    </w:p>
    <w:p w:rsidR="00C14D36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tbl>
      <w:tblPr>
        <w:tblStyle w:val="a5"/>
        <w:tblW w:w="10998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сдачи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Pr="00876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Information theory for complex scientists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24.04.2023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35000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24.09.2025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Построение </w:t>
            </w:r>
            <w:proofErr w:type="spellStart"/>
            <w:r>
              <w:rPr>
                <w:color w:val="000000"/>
                <w:sz w:val="18"/>
                <w:szCs w:val="18"/>
              </w:rPr>
              <w:t>самопроверяемых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цифровых устройств на основе модифицированных кодов Хэмминга с контролем </w:t>
            </w:r>
            <w:proofErr w:type="spellStart"/>
            <w:r>
              <w:rPr>
                <w:color w:val="000000"/>
                <w:sz w:val="18"/>
                <w:szCs w:val="18"/>
              </w:rPr>
              <w:t>самодвойственности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вычисляемых функций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25000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08.10.2025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Pr="00876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Reducing a Set of Regular Expressions and Analyzing</w:t>
            </w:r>
          </w:p>
          <w:p w:rsidR="00C14D36" w:rsidRPr="00876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6"/>
                <w:szCs w:val="26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Differences of Domain-specific Statistic Reporting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3600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96021D" w:rsidRDefault="007D7D2D" w:rsidP="007D7D2D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22</w:t>
            </w:r>
            <w:r>
              <w:rPr>
                <w:sz w:val="18"/>
              </w:rPr>
              <w:t>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90457C" w:rsidRDefault="007D7D2D" w:rsidP="007D7D2D">
            <w:pPr>
              <w:pStyle w:val="p1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Parsing</w:t>
            </w:r>
            <w:proofErr w:type="spellEnd"/>
            <w:r w:rsidRPr="0090457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Expression</w:t>
            </w:r>
            <w:proofErr w:type="spellEnd"/>
            <w:r w:rsidRPr="0090457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Grammars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22.11.2022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0654D8">
              <w:rPr>
                <w:sz w:val="18"/>
              </w:rPr>
              <w:sym w:font="Symbol" w:char="F0BB"/>
            </w:r>
            <w:r>
              <w:rPr>
                <w:sz w:val="18"/>
                <w:lang w:val="ru-RU"/>
              </w:rPr>
              <w:t>823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</w:t>
            </w:r>
            <w:r>
              <w:rPr>
                <w:sz w:val="18"/>
              </w:rPr>
              <w:t>.11.2025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383065" w:rsidRDefault="00EF622A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05</w:t>
            </w:r>
            <w:r w:rsidR="00383065">
              <w:rPr>
                <w:color w:val="000000"/>
                <w:sz w:val="18"/>
                <w:szCs w:val="18"/>
                <w:lang w:val="en-US"/>
              </w:rPr>
              <w:t>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Как я искал офисное ПО для компании в 2023 году и какие выводы сделал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383065" w:rsidRDefault="00383065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  <w:lang w:val="en-US"/>
              </w:rPr>
              <w:t>1480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EF622A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22</w:t>
            </w:r>
            <w:r w:rsidR="007D7D2D">
              <w:rPr>
                <w:color w:val="000000"/>
                <w:sz w:val="18"/>
                <w:szCs w:val="18"/>
              </w:rPr>
              <w:t>.11.2025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EF622A" w:rsidRDefault="00EF622A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3A75B3" w:rsidRDefault="003A75B3" w:rsidP="003A7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3A75B3">
              <w:rPr>
                <w:color w:val="000000"/>
                <w:sz w:val="18"/>
                <w:szCs w:val="18"/>
                <w:lang w:val="en-US"/>
              </w:rPr>
              <w:t xml:space="preserve">Inconsistencies in </w:t>
            </w:r>
            <w:proofErr w:type="spellStart"/>
            <w:r w:rsidRPr="003A75B3">
              <w:rPr>
                <w:color w:val="000000"/>
                <w:sz w:val="18"/>
                <w:szCs w:val="18"/>
                <w:lang w:val="en-US"/>
              </w:rPr>
              <w:t>TeX</w:t>
            </w:r>
            <w:proofErr w:type="spellEnd"/>
            <w:r w:rsidRPr="003A75B3">
              <w:rPr>
                <w:color w:val="000000"/>
                <w:sz w:val="18"/>
                <w:szCs w:val="18"/>
                <w:lang w:val="en-US"/>
              </w:rPr>
              <w:t>-Produced Documents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474CE6" w:rsidRDefault="00474CE6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03.09.2024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474CE6" w:rsidRDefault="00474CE6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</w:rPr>
              <w:t>≈</w:t>
            </w: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  <w:lang w:val="ru-RU"/>
              </w:rPr>
              <w:t>8000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Pr="00EF622A" w:rsidRDefault="00EF622A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03.12.25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EF622A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Pr="00EF622A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ru-RU"/>
              </w:rPr>
            </w:pPr>
          </w:p>
        </w:tc>
      </w:tr>
    </w:tbl>
    <w:p w:rsidR="00C14D36" w:rsidRPr="007D7D2D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Выполнил(а) </w:t>
      </w:r>
      <w:r>
        <w:rPr>
          <w:color w:val="000000"/>
          <w:sz w:val="24"/>
          <w:szCs w:val="24"/>
          <w:u w:val="single"/>
        </w:rPr>
        <w:tab/>
        <w:t>Кириллов Иван Александрович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, № группы </w:t>
      </w:r>
      <w:r>
        <w:rPr>
          <w:color w:val="000000"/>
          <w:sz w:val="24"/>
          <w:szCs w:val="24"/>
          <w:u w:val="single"/>
        </w:rPr>
        <w:tab/>
      </w:r>
      <w:r>
        <w:rPr>
          <w:i/>
          <w:iCs/>
          <w:color w:val="000000"/>
          <w:sz w:val="24"/>
          <w:szCs w:val="24"/>
          <w:u w:val="single"/>
        </w:rPr>
        <w:t>Р3107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, оценка </w:t>
      </w:r>
      <w:r>
        <w:rPr>
          <w:color w:val="000000"/>
          <w:sz w:val="24"/>
          <w:szCs w:val="24"/>
          <w:u w:val="single"/>
        </w:rPr>
        <w:tab/>
      </w: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80"/>
          <w:tab w:val="left" w:pos="9781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ab/>
        <w:t>Фамилия И.О. студента</w:t>
      </w:r>
      <w:r>
        <w:rPr>
          <w:color w:val="000000"/>
          <w:sz w:val="24"/>
          <w:szCs w:val="24"/>
          <w:vertAlign w:val="superscript"/>
        </w:rPr>
        <w:tab/>
        <w:t>не заполнять</w:t>
      </w:r>
    </w:p>
    <w:tbl>
      <w:tblPr>
        <w:tblStyle w:val="a6"/>
        <w:tblW w:w="10740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C14D36">
        <w:trPr>
          <w:trHeight w:val="38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Прямая полная ссылка на источник или сокращённая ссылка (bit.ly, tr.im и т.п.)</w:t>
            </w:r>
          </w:p>
          <w:p w:rsidR="00C14D36" w:rsidRDefault="003A7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 w:rsidRPr="003A75B3">
              <w:rPr>
                <w:color w:val="000000"/>
                <w:sz w:val="21"/>
                <w:szCs w:val="21"/>
              </w:rPr>
              <w:t>https://arxiv.org/abs/2407.15511</w:t>
            </w:r>
          </w:p>
        </w:tc>
      </w:tr>
      <w:tr w:rsidR="00C14D36">
        <w:trPr>
          <w:trHeight w:val="348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D6A" w:rsidRDefault="00000000" w:rsidP="003E1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Теги, ключевые слова или словосочетания (минимум три слова)</w:t>
            </w:r>
          </w:p>
          <w:p w:rsidR="00C14D36" w:rsidRPr="003E1D6A" w:rsidRDefault="003E1D6A" w:rsidP="003E1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t xml:space="preserve">несогласованность результатов </w:t>
            </w:r>
            <w:proofErr w:type="spellStart"/>
            <w:r>
              <w:t>TeX</w:t>
            </w:r>
            <w:proofErr w:type="spellEnd"/>
            <w:r>
              <w:t xml:space="preserve">, движки компьютерной вёрстки, автоматическое сравнение PDF, экосистема </w:t>
            </w:r>
            <w:proofErr w:type="spellStart"/>
            <w:r>
              <w:t>LaTeX</w:t>
            </w:r>
            <w:proofErr w:type="spellEnd"/>
            <w:r>
              <w:t xml:space="preserve"> и </w:t>
            </w:r>
            <w:proofErr w:type="spellStart"/>
            <w:r>
              <w:t>TeX</w:t>
            </w:r>
            <w:proofErr w:type="spellEnd"/>
            <w:r>
              <w:t xml:space="preserve">, воспроизводимость типографики, различия </w:t>
            </w:r>
            <w:proofErr w:type="spellStart"/>
            <w:r>
              <w:t>pdfTeX</w:t>
            </w:r>
            <w:proofErr w:type="spellEnd"/>
            <w:r>
              <w:t xml:space="preserve"> </w:t>
            </w:r>
            <w:proofErr w:type="spellStart"/>
            <w:r>
              <w:t>XeTeX</w:t>
            </w:r>
            <w:proofErr w:type="spellEnd"/>
            <w:r>
              <w:t xml:space="preserve"> </w:t>
            </w:r>
            <w:proofErr w:type="spellStart"/>
            <w:r>
              <w:t>LuaTeX</w:t>
            </w:r>
            <w:proofErr w:type="spellEnd"/>
          </w:p>
        </w:tc>
      </w:tr>
      <w:tr w:rsidR="00C14D36">
        <w:trPr>
          <w:trHeight w:val="3915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D6A" w:rsidRDefault="00000000" w:rsidP="003E1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Перечень фактов, упомянутых в статье (минимум четыре пункта)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proofErr w:type="spellStart"/>
            <w:r>
              <w:t>TeX</w:t>
            </w:r>
            <w:proofErr w:type="spellEnd"/>
            <w:r>
              <w:t xml:space="preserve"> и </w:t>
            </w:r>
            <w:proofErr w:type="spellStart"/>
            <w:r>
              <w:t>LaTeX</w:t>
            </w:r>
            <w:proofErr w:type="spellEnd"/>
            <w:r>
              <w:t xml:space="preserve"> используются как основной инструмент научной вёрстки большинством издательств и профессиональных сообществ.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Авторы провели масштабное эмпирическое исследование 432 документов, собранных из репозитория </w:t>
            </w:r>
            <w:proofErr w:type="spellStart"/>
            <w:r>
              <w:t>arXiv</w:t>
            </w:r>
            <w:proofErr w:type="spellEnd"/>
            <w:r>
              <w:t>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Для анализа различий была разработана автоматизированная система сравнения PDF-файлов, включающая пиксельные, текстовые и шрифтовые методы.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При компиляции одних и тех же исходных файлов разными движками </w:t>
            </w:r>
            <w:proofErr w:type="spellStart"/>
            <w:r>
              <w:t>TeX</w:t>
            </w:r>
            <w:proofErr w:type="spellEnd"/>
            <w:r>
              <w:t xml:space="preserve"> визуально идентичный результат получился менее чем в одном проценте случаев.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Существенные расхождения обнаружены между результатами компиляции </w:t>
            </w:r>
            <w:proofErr w:type="spellStart"/>
            <w:r>
              <w:t>pdfTeX</w:t>
            </w:r>
            <w:proofErr w:type="spellEnd"/>
            <w:r>
              <w:t xml:space="preserve"> и </w:t>
            </w:r>
            <w:proofErr w:type="spellStart"/>
            <w:r>
              <w:t>XeTeX</w:t>
            </w:r>
            <w:proofErr w:type="spellEnd"/>
            <w:r>
              <w:t xml:space="preserve"> из-за различий в поддержке пакетов и классов документов.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При сравнении разных версий дистрибутива </w:t>
            </w:r>
            <w:proofErr w:type="spellStart"/>
            <w:r>
              <w:t>TeX</w:t>
            </w:r>
            <w:proofErr w:type="spellEnd"/>
            <w:r>
              <w:t xml:space="preserve"> Live одинаковый результат сохранялся только у примерно сорока процентов документов.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Наиболее частыми различиями оказались изменения </w:t>
            </w:r>
            <w:proofErr w:type="spellStart"/>
            <w:r>
              <w:t>межбуквенных</w:t>
            </w:r>
            <w:proofErr w:type="spellEnd"/>
            <w:r>
              <w:t xml:space="preserve"> интервалов, переносов строк и количества страниц.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В ходе исследования были выявлены ранее неизвестные ошибки в популярных </w:t>
            </w:r>
            <w:proofErr w:type="spellStart"/>
            <w:r>
              <w:t>LaTeX</w:t>
            </w:r>
            <w:proofErr w:type="spellEnd"/>
            <w:r>
              <w:t>-пакетах и классах документов.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Некоторые изменения в поведении </w:t>
            </w:r>
            <w:proofErr w:type="spellStart"/>
            <w:r>
              <w:t>LaTeX</w:t>
            </w:r>
            <w:proofErr w:type="spellEnd"/>
            <w:r>
              <w:t xml:space="preserve"> были признаны ожидаемыми, несмотря на отсутствие их явного описания в журналах изменений.</w:t>
            </w:r>
          </w:p>
          <w:p w:rsidR="00C14D36" w:rsidRPr="003E1D6A" w:rsidRDefault="003E1D6A" w:rsidP="003E1D6A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  <w:lang w:val="ru-RU"/>
              </w:rPr>
            </w:pPr>
            <w:r>
              <w:t>Авторы показали, что мелкие типографские различия могут накапливаться и приводить к заметным изменениям структуры документа.</w:t>
            </w:r>
          </w:p>
        </w:tc>
      </w:tr>
      <w:tr w:rsidR="00C14D36">
        <w:trPr>
          <w:trHeight w:val="1079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D6A" w:rsidRDefault="00000000" w:rsidP="003E1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proofErr w:type="spellStart"/>
            <w:r>
              <w:t>TeX</w:t>
            </w:r>
            <w:proofErr w:type="spellEnd"/>
            <w:r>
              <w:t xml:space="preserve"> позволяет создавать документы с высокой типографской точностью и сложной математической разметкой.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Наличие нескольких движков </w:t>
            </w:r>
            <w:proofErr w:type="spellStart"/>
            <w:r>
              <w:t>TeX</w:t>
            </w:r>
            <w:proofErr w:type="spellEnd"/>
            <w:r>
              <w:t xml:space="preserve"> даёт авторам гибкость при выборе инструментов под разные языки и шрифты.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Автоматизация анализа PDF снижает трудозатраты на поиск ошибок в системах компьютерной вёрстки.</w:t>
            </w:r>
          </w:p>
          <w:p w:rsidR="00C14D36" w:rsidRPr="003E1D6A" w:rsidRDefault="003E1D6A" w:rsidP="003E1D6A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t xml:space="preserve">Экосистема </w:t>
            </w:r>
            <w:proofErr w:type="spellStart"/>
            <w:r>
              <w:t>LaTeX</w:t>
            </w:r>
            <w:proofErr w:type="spellEnd"/>
            <w:r>
              <w:t xml:space="preserve"> активно развивается и исправляет обнаруженные проблемы.</w:t>
            </w:r>
          </w:p>
        </w:tc>
      </w:tr>
      <w:tr w:rsidR="00C14D36">
        <w:trPr>
          <w:trHeight w:val="135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D6A" w:rsidRDefault="00000000" w:rsidP="003E1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Негативные следствия и/или недостатки описанной в статье технологии (минимум три пункта)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Разные движки </w:t>
            </w:r>
            <w:proofErr w:type="spellStart"/>
            <w:r>
              <w:t>TeX</w:t>
            </w:r>
            <w:proofErr w:type="spellEnd"/>
            <w:r>
              <w:t xml:space="preserve"> могут давать визуально различный результат при одинаковом исходном коде.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Обновление версии </w:t>
            </w:r>
            <w:proofErr w:type="spellStart"/>
            <w:r>
              <w:t>TeX</w:t>
            </w:r>
            <w:proofErr w:type="spellEnd"/>
            <w:r>
              <w:t xml:space="preserve"> Live способно неожиданно изменить внешний вид уже готового документа.</w:t>
            </w:r>
          </w:p>
          <w:p w:rsidR="003E1D6A" w:rsidRPr="003E1D6A" w:rsidRDefault="003E1D6A" w:rsidP="003E1D6A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Многие классы документов оказываются совместимы только с одним конкретным движком.</w:t>
            </w:r>
          </w:p>
          <w:p w:rsidR="00C14D36" w:rsidRPr="003E1D6A" w:rsidRDefault="003E1D6A" w:rsidP="003E1D6A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  <w:lang w:val="ru-RU"/>
              </w:rPr>
            </w:pPr>
            <w:r>
              <w:t>Изменения в типографике часто слабо документируются и плохо понятны обычным пользователям.</w:t>
            </w:r>
          </w:p>
        </w:tc>
      </w:tr>
      <w:tr w:rsidR="00C14D36" w:rsidTr="00876B09">
        <w:trPr>
          <w:trHeight w:val="2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или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 анекдот о программистах</w:t>
            </w:r>
            <w:r>
              <w:rPr>
                <w:b/>
                <w:bCs/>
                <w:color w:val="000000"/>
                <w:sz w:val="21"/>
                <w:szCs w:val="21"/>
                <w:vertAlign w:val="superscript"/>
              </w:rPr>
              <w:footnoteReference w:id="1"/>
            </w:r>
          </w:p>
          <w:p w:rsidR="00C14D36" w:rsidRDefault="00C14D36" w:rsidP="00EF622A">
            <w:pPr>
              <w:widowControl w:val="0"/>
              <w:rPr>
                <w:sz w:val="21"/>
                <w:szCs w:val="21"/>
              </w:rPr>
            </w:pPr>
          </w:p>
        </w:tc>
      </w:tr>
    </w:tbl>
    <w:p w:rsidR="00C14D36" w:rsidRPr="00474CE6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sectPr w:rsidR="00C14D36" w:rsidRPr="00474C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426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7023" w:rsidRDefault="000A7023">
      <w:r>
        <w:separator/>
      </w:r>
    </w:p>
  </w:endnote>
  <w:endnote w:type="continuationSeparator" w:id="0">
    <w:p w:rsidR="000A7023" w:rsidRDefault="000A7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1397424-A014-4448-B475-15526C0D5BBA}"/>
    <w:embedBold r:id="rId2" w:fontKey="{2E1F65F1-1F35-244A-9B5A-B92477BA1301}"/>
    <w:embedItalic r:id="rId3" w:fontKey="{B00CF39A-D5D7-894B-AB72-686D50DC7E1E}"/>
    <w:embedBoldItalic r:id="rId4" w:fontKey="{4EB37849-F1B9-894C-9645-51AFD46F00D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E1AC7F3-829F-784C-B12B-7C54C2FBCA3D}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AFBDD8D-C866-8C4D-AD37-9B1C01EA0B8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9" w:fontKey="{E9BF004F-68DE-A44D-82B5-B6E6120B9E6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C320ED56-0A52-B444-AEBC-027FDFE270C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0BBECD03-085A-DF43-8C50-672F41D60A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93FEEC6B-063C-324E-9518-9B3446A282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7023" w:rsidRDefault="000A7023">
      <w:r>
        <w:separator/>
      </w:r>
    </w:p>
  </w:footnote>
  <w:footnote w:type="continuationSeparator" w:id="0">
    <w:p w:rsidR="000A7023" w:rsidRDefault="000A7023">
      <w:r>
        <w:continuationSeparator/>
      </w:r>
    </w:p>
  </w:footnote>
  <w:footnote w:id="1"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6FA5"/>
    <w:multiLevelType w:val="hybridMultilevel"/>
    <w:tmpl w:val="C338F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47007"/>
    <w:multiLevelType w:val="hybridMultilevel"/>
    <w:tmpl w:val="F2601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B5A0C"/>
    <w:multiLevelType w:val="multilevel"/>
    <w:tmpl w:val="6AA6F42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4BE5188"/>
    <w:multiLevelType w:val="multilevel"/>
    <w:tmpl w:val="33C0978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B8B718D"/>
    <w:multiLevelType w:val="multilevel"/>
    <w:tmpl w:val="08AACC8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 w15:restartNumberingAfterBreak="0">
    <w:nsid w:val="73C05BBF"/>
    <w:multiLevelType w:val="hybridMultilevel"/>
    <w:tmpl w:val="DB2E2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78216">
    <w:abstractNumId w:val="2"/>
  </w:num>
  <w:num w:numId="2" w16cid:durableId="465437040">
    <w:abstractNumId w:val="4"/>
  </w:num>
  <w:num w:numId="3" w16cid:durableId="857549298">
    <w:abstractNumId w:val="3"/>
  </w:num>
  <w:num w:numId="4" w16cid:durableId="2104758493">
    <w:abstractNumId w:val="0"/>
  </w:num>
  <w:num w:numId="5" w16cid:durableId="1539196305">
    <w:abstractNumId w:val="1"/>
  </w:num>
  <w:num w:numId="6" w16cid:durableId="1376393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D36"/>
    <w:rsid w:val="000A7023"/>
    <w:rsid w:val="000E1418"/>
    <w:rsid w:val="00383065"/>
    <w:rsid w:val="003A75B3"/>
    <w:rsid w:val="003E1D6A"/>
    <w:rsid w:val="00474CE6"/>
    <w:rsid w:val="00632EB0"/>
    <w:rsid w:val="00692015"/>
    <w:rsid w:val="006E6B3C"/>
    <w:rsid w:val="007D7D2D"/>
    <w:rsid w:val="00876B09"/>
    <w:rsid w:val="00970C1D"/>
    <w:rsid w:val="00A32D9E"/>
    <w:rsid w:val="00AB5ACA"/>
    <w:rsid w:val="00C0729A"/>
    <w:rsid w:val="00C14D36"/>
    <w:rsid w:val="00EA6FCF"/>
    <w:rsid w:val="00EF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C9977"/>
  <w15:docId w15:val="{C9361FC6-4109-B747-896B-DC8B47B9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customStyle="1" w:styleId="Standard">
    <w:name w:val="Standard"/>
    <w:rsid w:val="007D7D2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p1">
    <w:name w:val="p1"/>
    <w:basedOn w:val="a"/>
    <w:rsid w:val="007D7D2D"/>
    <w:rPr>
      <w:rFonts w:ascii="Helvetica" w:hAnsi="Helvetica"/>
      <w:color w:val="000000"/>
      <w:sz w:val="26"/>
      <w:szCs w:val="26"/>
      <w:lang w:val="ru-RU"/>
    </w:rPr>
  </w:style>
  <w:style w:type="paragraph" w:styleId="a7">
    <w:name w:val="Normal (Web)"/>
    <w:basedOn w:val="a"/>
    <w:uiPriority w:val="99"/>
    <w:unhideWhenUsed/>
    <w:rsid w:val="003E1D6A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a8">
    <w:name w:val="List Paragraph"/>
    <w:basedOn w:val="a"/>
    <w:uiPriority w:val="34"/>
    <w:qFormat/>
    <w:rsid w:val="003E1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Kirillov</cp:lastModifiedBy>
  <cp:revision>4</cp:revision>
  <dcterms:created xsi:type="dcterms:W3CDTF">2025-12-16T15:22:00Z</dcterms:created>
  <dcterms:modified xsi:type="dcterms:W3CDTF">2025-12-16T16:54:00Z</dcterms:modified>
</cp:coreProperties>
</file>