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yperlink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yperlink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yperlink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yperlink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yperlink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yperlink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yperlink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yperlink"/>
                <w:noProof/>
              </w:rPr>
              <w:t>Prueba numero 7</w:t>
            </w:r>
            <w:r w:rsidR="003566A2" w:rsidRPr="001F4051">
              <w:rPr>
                <w:rStyle w:val="Hyperlink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633E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yperlink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literales (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strings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Heading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Tokens de operadores</w:t>
      </w:r>
      <w:bookmarkEnd w:id="2"/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3566A2">
      <w:pPr>
        <w:pStyle w:val="Heading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Tokens de palabras reservadas</w:t>
      </w:r>
      <w:bookmarkEnd w:id="3"/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ES" w:eastAsia="es-E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ES" w:eastAsia="es-E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 w:rsidP="003566A2">
      <w:pPr>
        <w:pStyle w:val="Heading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Comentarios de línea y de bloque</w:t>
      </w:r>
      <w:bookmarkEnd w:id="4"/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proofErr w:type="gramStart"/>
      <w:r>
        <w:t>prbados</w:t>
      </w:r>
      <w:proofErr w:type="spellEnd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ES" w:eastAsia="es-ES"/>
        </w:rPr>
        <w:lastRenderedPageBreak/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ES" w:eastAsia="es-E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3566A2">
      <w:pPr>
        <w:pStyle w:val="Heading2"/>
      </w:pPr>
      <w:bookmarkStart w:id="5" w:name="_Toc448690662"/>
      <w:r>
        <w:t>Prueba 4</w:t>
      </w:r>
      <w:r w:rsidRPr="007578BE">
        <w:t xml:space="preserve">: </w:t>
      </w:r>
      <w:r>
        <w:t>Código exhaustivo</w:t>
      </w:r>
      <w:bookmarkEnd w:id="5"/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3566A2">
      <w:pPr>
        <w:pStyle w:val="Heading2"/>
      </w:pPr>
      <w:bookmarkStart w:id="6" w:name="_Toc448690663"/>
      <w:r>
        <w:t>Prueba 5</w:t>
      </w:r>
      <w:r w:rsidRPr="007578BE">
        <w:t xml:space="preserve">: </w:t>
      </w:r>
      <w:r>
        <w:t>Strings y Chars</w:t>
      </w:r>
      <w:bookmarkEnd w:id="6"/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ES" w:eastAsia="es-E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ES" w:eastAsia="es-E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4E2BFF">
      <w:pPr>
        <w:jc w:val="both"/>
      </w:pPr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 w:rsidP="004E2BFF">
      <w:pPr>
        <w:jc w:val="both"/>
      </w:pPr>
      <w:r>
        <w:t xml:space="preserve">Resultados obtenidos tras la </w:t>
      </w:r>
      <w:r w:rsidR="004E2BFF">
        <w:t>corrección</w:t>
      </w:r>
      <w:r>
        <w:t>:</w:t>
      </w:r>
    </w:p>
    <w:p w:rsidR="00190E8A" w:rsidRDefault="00190E8A">
      <w:r>
        <w:rPr>
          <w:noProof/>
          <w:lang w:val="es-ES" w:eastAsia="es-E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3566A2">
      <w:pPr>
        <w:pStyle w:val="Heading2"/>
      </w:pPr>
      <w:bookmarkStart w:id="7" w:name="_Toc448690664"/>
      <w:r>
        <w:t>Prueba 6</w:t>
      </w:r>
      <w:r w:rsidRPr="00466F83">
        <w:t xml:space="preserve">: </w:t>
      </w:r>
      <w:r>
        <w:t>Números y flotantes</w:t>
      </w:r>
      <w:bookmarkEnd w:id="7"/>
    </w:p>
    <w:p w:rsidR="00736A35" w:rsidRDefault="00736A35" w:rsidP="00736A35">
      <w:pPr>
        <w:jc w:val="both"/>
      </w:pPr>
      <w:r>
        <w:t>Objetivo: 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tokens de operadores correctos.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Pr="004E6619" w:rsidRDefault="004E6619" w:rsidP="003566A2">
      <w:pPr>
        <w:pStyle w:val="Heading2"/>
        <w:rPr>
          <w:lang w:val="es-ES"/>
        </w:rPr>
      </w:pPr>
      <w:bookmarkStart w:id="8" w:name="_Toc448690665"/>
      <w:r>
        <w:t>Prueba numero 7</w:t>
      </w:r>
      <w:r>
        <w:rPr>
          <w:lang w:val="es-ES"/>
        </w:rPr>
        <w:t>: identificadores</w:t>
      </w:r>
      <w:bookmarkEnd w:id="8"/>
    </w:p>
    <w:p w:rsidR="004E6619" w:rsidRDefault="004E6619" w:rsidP="004E6619">
      <w:pPr>
        <w:jc w:val="both"/>
      </w:pPr>
      <w:r>
        <w:t>Objetivo: se prueban todos los posibles identificadores permitidos, además de errores de identificadores.</w:t>
      </w:r>
    </w:p>
    <w:p w:rsidR="004E6619" w:rsidRDefault="004E6619" w:rsidP="004E6619">
      <w:pPr>
        <w:jc w:val="both"/>
      </w:pPr>
      <w:r>
        <w:t xml:space="preserve">Resultados esperados: se espera la lista de errores con todo el token incorrecto, además de un listado de que incluya los identificadores correctos. </w:t>
      </w:r>
    </w:p>
    <w:p w:rsidR="004E6619" w:rsidRDefault="004E6619" w:rsidP="004E6619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7F1A136" wp14:editId="55FA0A9F">
            <wp:extent cx="104775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Default="004E6619" w:rsidP="00736A35">
      <w:pPr>
        <w:jc w:val="both"/>
      </w:pPr>
      <w:r>
        <w:t>Resultados obtenidos (correctos):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3A0015FF" wp14:editId="5632E044">
            <wp:extent cx="31623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6619" w:rsidRPr="004E6619" w:rsidRDefault="004E6619" w:rsidP="003566A2">
      <w:pPr>
        <w:ind w:firstLine="720"/>
        <w:jc w:val="both"/>
      </w:pPr>
      <w:r>
        <w:t xml:space="preserve">Se puede apreciar como contiene los errores de identificadores completos y no separa el 999 como </w:t>
      </w:r>
      <w:proofErr w:type="spellStart"/>
      <w:r>
        <w:t>int</w:t>
      </w:r>
      <w:proofErr w:type="spellEnd"/>
      <w:r>
        <w:t xml:space="preserve"> del hola como identificador. Pasa lo mismo con caracteres inválidos en los nombres de identificadores, pero acepta todo identificador que empieza en carácter o “_” y cualquier identificador que tenga caracteres válidos, números y “_” en su interior.  </w:t>
      </w:r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9" w:name="_Toc448690666"/>
    </w:p>
    <w:p w:rsidR="0005752B" w:rsidRDefault="0005752B" w:rsidP="003566A2">
      <w:pPr>
        <w:pStyle w:val="Heading1"/>
      </w:pPr>
      <w:r w:rsidRPr="00466F83">
        <w:t>¿Cómo compilar y correr el Scanner?</w:t>
      </w:r>
      <w:bookmarkEnd w:id="9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bookmarkStart w:id="10" w:name="_GoBack"/>
      <w:bookmarkEnd w:id="10"/>
      <w:r w:rsidRPr="00A7684A"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t>esta</w:t>
      </w:r>
      <w:proofErr w:type="spellEnd"/>
      <w:r w:rsidR="00316189">
        <w:t xml:space="preserve"> ya tiene el JAR agregado. Además, se necesita que el archivo </w:t>
      </w:r>
      <w:proofErr w:type="spellStart"/>
      <w:proofErr w:type="gramStart"/>
      <w:r w:rsidR="00316189">
        <w:t>flex.lexer</w:t>
      </w:r>
      <w:proofErr w:type="spellEnd"/>
      <w:proofErr w:type="gram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P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.jar</w:t>
      </w:r>
    </w:p>
    <w:sectPr w:rsidR="00A7684A" w:rsidRPr="00A7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6067C"/>
    <w:rsid w:val="00170440"/>
    <w:rsid w:val="00190E8A"/>
    <w:rsid w:val="001B7193"/>
    <w:rsid w:val="00207EBC"/>
    <w:rsid w:val="002E2823"/>
    <w:rsid w:val="00316189"/>
    <w:rsid w:val="003566A2"/>
    <w:rsid w:val="0045297D"/>
    <w:rsid w:val="00460DDC"/>
    <w:rsid w:val="00466F83"/>
    <w:rsid w:val="00491617"/>
    <w:rsid w:val="004E2BFF"/>
    <w:rsid w:val="004E6619"/>
    <w:rsid w:val="004F4A9A"/>
    <w:rsid w:val="00524BBF"/>
    <w:rsid w:val="005333E2"/>
    <w:rsid w:val="00633EAE"/>
    <w:rsid w:val="006B78DC"/>
    <w:rsid w:val="006F2387"/>
    <w:rsid w:val="00705C49"/>
    <w:rsid w:val="00736A35"/>
    <w:rsid w:val="007578BE"/>
    <w:rsid w:val="00763045"/>
    <w:rsid w:val="007C3BF6"/>
    <w:rsid w:val="007D5F83"/>
    <w:rsid w:val="007F553B"/>
    <w:rsid w:val="008258D6"/>
    <w:rsid w:val="008A1100"/>
    <w:rsid w:val="008C6080"/>
    <w:rsid w:val="00A7684A"/>
    <w:rsid w:val="00B0137B"/>
    <w:rsid w:val="00B63E72"/>
    <w:rsid w:val="00D7719D"/>
    <w:rsid w:val="00DD09F2"/>
    <w:rsid w:val="00DF277C"/>
    <w:rsid w:val="00E17D9D"/>
    <w:rsid w:val="00F00C0C"/>
    <w:rsid w:val="00F57115"/>
    <w:rsid w:val="00F9581A"/>
    <w:rsid w:val="00FD6E00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828C3-24B0-41D3-8CF0-FDA148E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508B7-CE5B-45C9-85CB-2E289369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1157</Words>
  <Characters>6369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22</cp:revision>
  <cp:lastPrinted>2016-04-18T20:41:00Z</cp:lastPrinted>
  <dcterms:created xsi:type="dcterms:W3CDTF">2016-04-02T23:37:00Z</dcterms:created>
  <dcterms:modified xsi:type="dcterms:W3CDTF">2016-04-18T20:41:00Z</dcterms:modified>
</cp:coreProperties>
</file>