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Profesor: </w:t>
      </w:r>
      <w:r>
        <w:rPr>
          <w:rFonts w:ascii="Arial" w:hAnsi="Arial" w:cs="Arial"/>
          <w:shd w:val="clear" w:color="auto" w:fill="FFFFFF"/>
        </w:rPr>
        <w:t>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>
      <w:pPr>
        <w:rPr>
          <w:b/>
          <w:sz w:val="28"/>
          <w:u w:val="single"/>
        </w:rPr>
      </w:pPr>
      <w:r w:rsidRPr="000F6FEF">
        <w:rPr>
          <w:b/>
          <w:sz w:val="28"/>
          <w:u w:val="single"/>
        </w:rPr>
        <w:lastRenderedPageBreak/>
        <w:t>Análisis de resultados</w:t>
      </w:r>
    </w:p>
    <w:p w:rsidR="000F6FEF" w:rsidRPr="000F6FEF" w:rsidRDefault="000F6FEF" w:rsidP="000F6FEF">
      <w:pPr>
        <w:jc w:val="both"/>
      </w:pPr>
      <w:r>
        <w:tab/>
        <w:t xml:space="preserve">Se toman en cuenta las reglas de </w:t>
      </w:r>
      <w:proofErr w:type="spellStart"/>
      <w:r>
        <w:t>Python</w:t>
      </w:r>
      <w:proofErr w:type="spellEnd"/>
      <w:r>
        <w:t xml:space="preserve">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Programa recibe código fuente escrito en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Python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Tokens de literales (strings,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Números aceptados en cualquier formato de </w:t>
            </w:r>
            <w:proofErr w:type="spellStart"/>
            <w:r>
              <w:rPr>
                <w:rFonts w:cs="Arial"/>
                <w:shd w:val="clear" w:color="auto" w:fill="FFFFFF"/>
              </w:rPr>
              <w:t>Python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 xml:space="preserve">: este objetivo es importante ya que se estará realizando un scanner lo más parecido posible al lenguaje </w:t>
            </w:r>
            <w:proofErr w:type="spellStart"/>
            <w:r w:rsidR="00466F83">
              <w:rPr>
                <w:rFonts w:cs="Arial"/>
                <w:shd w:val="clear" w:color="auto" w:fill="FFFFFF"/>
              </w:rPr>
              <w:t>Python</w:t>
            </w:r>
            <w:proofErr w:type="spellEnd"/>
            <w:r w:rsidR="00466F83">
              <w:rPr>
                <w:rFonts w:cs="Arial"/>
                <w:shd w:val="clear" w:color="auto" w:fill="FFFFFF"/>
              </w:rPr>
              <w:t xml:space="preserve">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4F4A9A">
      <w:pPr>
        <w:jc w:val="both"/>
        <w:rPr>
          <w:b/>
          <w:sz w:val="28"/>
          <w:u w:val="single"/>
        </w:rPr>
      </w:pPr>
      <w:r w:rsidRPr="00466F83">
        <w:rPr>
          <w:b/>
          <w:sz w:val="28"/>
          <w:u w:val="single"/>
        </w:rPr>
        <w:lastRenderedPageBreak/>
        <w:t>Casos de pruebas</w:t>
      </w:r>
    </w:p>
    <w:p w:rsidR="00466F83" w:rsidRPr="00466F83" w:rsidRDefault="00466F83" w:rsidP="004F4A9A">
      <w:pPr>
        <w:jc w:val="both"/>
        <w:rPr>
          <w:b/>
        </w:rPr>
      </w:pPr>
      <w:r w:rsidRPr="00466F83">
        <w:rPr>
          <w:b/>
        </w:rPr>
        <w:t xml:space="preserve">Prueba </w:t>
      </w:r>
      <w:proofErr w:type="gramStart"/>
      <w:r w:rsidRPr="00466F83">
        <w:rPr>
          <w:b/>
        </w:rPr>
        <w:t>1 :</w:t>
      </w:r>
      <w:proofErr w:type="gramEnd"/>
      <w:r w:rsidRPr="00466F83">
        <w:rPr>
          <w:b/>
        </w:rPr>
        <w:t xml:space="preserve"> Tokens de operadores</w:t>
      </w:r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bookmarkStart w:id="0" w:name="_GoBack"/>
      <w:r>
        <w:rPr>
          <w:noProof/>
          <w:lang w:val="en-US" w:eastAsia="en-U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1617" w:rsidRDefault="00491617" w:rsidP="00491617">
      <w:pPr>
        <w:jc w:val="both"/>
      </w:pP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Pr="00466F83" w:rsidRDefault="0005752B">
      <w:pPr>
        <w:rPr>
          <w:b/>
          <w:u w:val="single"/>
        </w:rPr>
      </w:pPr>
      <w:r w:rsidRPr="00466F83">
        <w:rPr>
          <w:b/>
          <w:u w:val="single"/>
        </w:rPr>
        <w:t>¿Cómo compilar y correr el Scanner?</w:t>
      </w:r>
    </w:p>
    <w:sectPr w:rsidR="0005752B" w:rsidRPr="0046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B05B6"/>
    <w:rsid w:val="000F6FEF"/>
    <w:rsid w:val="001B7193"/>
    <w:rsid w:val="00207EBC"/>
    <w:rsid w:val="002E2823"/>
    <w:rsid w:val="00460DDC"/>
    <w:rsid w:val="00466F83"/>
    <w:rsid w:val="00491617"/>
    <w:rsid w:val="004F4A9A"/>
    <w:rsid w:val="005333E2"/>
    <w:rsid w:val="006B78DC"/>
    <w:rsid w:val="006F2387"/>
    <w:rsid w:val="00705C49"/>
    <w:rsid w:val="00763045"/>
    <w:rsid w:val="007C3BF6"/>
    <w:rsid w:val="007D5F83"/>
    <w:rsid w:val="008258D6"/>
    <w:rsid w:val="00B0137B"/>
    <w:rsid w:val="00B63E72"/>
    <w:rsid w:val="00DF277C"/>
    <w:rsid w:val="00F57115"/>
    <w:rsid w:val="00F9581A"/>
    <w:rsid w:val="00FE46C0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Josue Arrieta</cp:lastModifiedBy>
  <cp:revision>5</cp:revision>
  <cp:lastPrinted>2016-04-03T01:11:00Z</cp:lastPrinted>
  <dcterms:created xsi:type="dcterms:W3CDTF">2016-04-02T23:37:00Z</dcterms:created>
  <dcterms:modified xsi:type="dcterms:W3CDTF">2016-04-09T20:50:00Z</dcterms:modified>
</cp:coreProperties>
</file>