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3452CB" w14:textId="77777777" w:rsidR="00991638" w:rsidRPr="005C6D5E" w:rsidRDefault="00C00F1B">
      <w:pPr>
        <w:pStyle w:val="Titre"/>
        <w:pBdr>
          <w:top w:val="nil"/>
          <w:left w:val="nil"/>
          <w:bottom w:val="nil"/>
          <w:right w:val="nil"/>
          <w:between w:val="nil"/>
        </w:pBdr>
        <w:ind w:firstLine="0"/>
        <w:rPr>
          <w:rFonts w:ascii="Bahnschrift" w:hAnsi="Bahnschrift"/>
          <w:b/>
        </w:rPr>
      </w:pPr>
      <w:bookmarkStart w:id="0" w:name="_mbjsiz6n6jlo" w:colFirst="0" w:colLast="0"/>
      <w:bookmarkEnd w:id="0"/>
      <w:r w:rsidRPr="005C6D5E">
        <w:rPr>
          <w:rFonts w:ascii="Bahnschrift" w:hAnsi="Bahnschrift"/>
          <w:b/>
        </w:rPr>
        <w:t>TFE</w:t>
      </w:r>
    </w:p>
    <w:p w14:paraId="52592936" w14:textId="77777777" w:rsidR="00991638" w:rsidRDefault="00C00F1B">
      <w:r>
        <w:t>SE-Logiciels, Programmation, Multimédia</w:t>
      </w:r>
    </w:p>
    <w:p w14:paraId="418ED2EF" w14:textId="77777777" w:rsidR="00991638" w:rsidRDefault="00C00F1B">
      <w:pPr>
        <w:pBdr>
          <w:top w:val="nil"/>
          <w:left w:val="nil"/>
          <w:bottom w:val="nil"/>
          <w:right w:val="nil"/>
          <w:between w:val="nil"/>
        </w:pBdr>
        <w:spacing w:before="60"/>
      </w:pPr>
      <w:r>
        <w:rPr>
          <w:noProof/>
          <w:sz w:val="24"/>
          <w:szCs w:val="24"/>
          <w:lang w:val="fr-BE"/>
        </w:rPr>
        <w:drawing>
          <wp:inline distT="114300" distB="114300" distL="114300" distR="114300" wp14:anchorId="70340742" wp14:editId="170766A4">
            <wp:extent cx="5943600" cy="38100"/>
            <wp:effectExtent l="0" t="0" r="0" b="0"/>
            <wp:docPr id="2" name="image3.png" descr="ligne horizontale"/>
            <wp:cNvGraphicFramePr/>
            <a:graphic xmlns:a="http://schemas.openxmlformats.org/drawingml/2006/main">
              <a:graphicData uri="http://schemas.openxmlformats.org/drawingml/2006/picture">
                <pic:pic xmlns:pic="http://schemas.openxmlformats.org/drawingml/2006/picture">
                  <pic:nvPicPr>
                    <pic:cNvPr id="0" name="image3.png" descr="ligne horizontal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1F3EFE42" w14:textId="77777777" w:rsidR="0096455A" w:rsidRDefault="0096455A">
      <w:pPr>
        <w:pBdr>
          <w:top w:val="nil"/>
          <w:left w:val="nil"/>
          <w:bottom w:val="nil"/>
          <w:right w:val="nil"/>
          <w:between w:val="nil"/>
        </w:pBdr>
        <w:spacing w:before="60"/>
      </w:pPr>
    </w:p>
    <w:p w14:paraId="4EACDEE0" w14:textId="77777777" w:rsidR="0096455A" w:rsidRDefault="0096455A">
      <w:pPr>
        <w:pBdr>
          <w:top w:val="nil"/>
          <w:left w:val="nil"/>
          <w:bottom w:val="nil"/>
          <w:right w:val="nil"/>
          <w:between w:val="nil"/>
        </w:pBdr>
        <w:spacing w:before="60"/>
      </w:pPr>
    </w:p>
    <w:p w14:paraId="58EF1A5B" w14:textId="77777777" w:rsidR="0096455A" w:rsidRDefault="0096455A">
      <w:pPr>
        <w:pBdr>
          <w:top w:val="nil"/>
          <w:left w:val="nil"/>
          <w:bottom w:val="nil"/>
          <w:right w:val="nil"/>
          <w:between w:val="nil"/>
        </w:pBdr>
        <w:spacing w:before="60"/>
      </w:pPr>
    </w:p>
    <w:p w14:paraId="67D2ECDF" w14:textId="77777777" w:rsidR="0096455A" w:rsidRDefault="0096455A">
      <w:pPr>
        <w:pBdr>
          <w:top w:val="nil"/>
          <w:left w:val="nil"/>
          <w:bottom w:val="nil"/>
          <w:right w:val="nil"/>
          <w:between w:val="nil"/>
        </w:pBdr>
        <w:spacing w:before="60"/>
      </w:pPr>
    </w:p>
    <w:p w14:paraId="21D622B8" w14:textId="77777777" w:rsidR="0096455A" w:rsidRDefault="0096455A">
      <w:pPr>
        <w:pBdr>
          <w:top w:val="nil"/>
          <w:left w:val="nil"/>
          <w:bottom w:val="nil"/>
          <w:right w:val="nil"/>
          <w:between w:val="nil"/>
        </w:pBdr>
        <w:spacing w:before="60"/>
      </w:pPr>
    </w:p>
    <w:p w14:paraId="2EFEC26A" w14:textId="77777777" w:rsidR="0096455A" w:rsidRDefault="0096455A">
      <w:pPr>
        <w:pBdr>
          <w:top w:val="nil"/>
          <w:left w:val="nil"/>
          <w:bottom w:val="nil"/>
          <w:right w:val="nil"/>
          <w:between w:val="nil"/>
        </w:pBdr>
        <w:spacing w:before="60"/>
      </w:pPr>
    </w:p>
    <w:p w14:paraId="7E75209D" w14:textId="77777777" w:rsidR="0096455A" w:rsidRDefault="0096455A">
      <w:pPr>
        <w:pBdr>
          <w:top w:val="nil"/>
          <w:left w:val="nil"/>
          <w:bottom w:val="nil"/>
          <w:right w:val="nil"/>
          <w:between w:val="nil"/>
        </w:pBdr>
        <w:spacing w:before="60"/>
      </w:pPr>
    </w:p>
    <w:p w14:paraId="6E712B82" w14:textId="77777777" w:rsidR="0096455A" w:rsidRDefault="0096455A">
      <w:pPr>
        <w:pBdr>
          <w:top w:val="nil"/>
          <w:left w:val="nil"/>
          <w:bottom w:val="nil"/>
          <w:right w:val="nil"/>
          <w:between w:val="nil"/>
        </w:pBdr>
        <w:spacing w:before="60"/>
      </w:pPr>
    </w:p>
    <w:p w14:paraId="069EF977" w14:textId="77777777" w:rsidR="0096455A" w:rsidRDefault="0096455A">
      <w:pPr>
        <w:pBdr>
          <w:top w:val="nil"/>
          <w:left w:val="nil"/>
          <w:bottom w:val="nil"/>
          <w:right w:val="nil"/>
          <w:between w:val="nil"/>
        </w:pBdr>
        <w:spacing w:before="60"/>
      </w:pPr>
    </w:p>
    <w:p w14:paraId="1BD4F89D" w14:textId="77777777" w:rsidR="0096455A" w:rsidRDefault="0096455A">
      <w:pPr>
        <w:pBdr>
          <w:top w:val="nil"/>
          <w:left w:val="nil"/>
          <w:bottom w:val="nil"/>
          <w:right w:val="nil"/>
          <w:between w:val="nil"/>
        </w:pBdr>
        <w:spacing w:before="60"/>
      </w:pPr>
    </w:p>
    <w:p w14:paraId="54526338" w14:textId="77777777" w:rsidR="0096455A" w:rsidRDefault="0096455A">
      <w:pPr>
        <w:pBdr>
          <w:top w:val="nil"/>
          <w:left w:val="nil"/>
          <w:bottom w:val="nil"/>
          <w:right w:val="nil"/>
          <w:between w:val="nil"/>
        </w:pBdr>
        <w:spacing w:before="60"/>
      </w:pPr>
    </w:p>
    <w:p w14:paraId="77B5406B" w14:textId="77777777" w:rsidR="0096455A" w:rsidRDefault="0096455A">
      <w:pPr>
        <w:pBdr>
          <w:top w:val="nil"/>
          <w:left w:val="nil"/>
          <w:bottom w:val="nil"/>
          <w:right w:val="nil"/>
          <w:between w:val="nil"/>
        </w:pBdr>
        <w:spacing w:before="60"/>
      </w:pPr>
    </w:p>
    <w:p w14:paraId="7F754A58" w14:textId="77777777" w:rsidR="0096455A" w:rsidRDefault="0096455A">
      <w:pPr>
        <w:pBdr>
          <w:top w:val="nil"/>
          <w:left w:val="nil"/>
          <w:bottom w:val="nil"/>
          <w:right w:val="nil"/>
          <w:between w:val="nil"/>
        </w:pBdr>
        <w:spacing w:before="60"/>
      </w:pPr>
    </w:p>
    <w:p w14:paraId="51B20D60" w14:textId="77777777" w:rsidR="0096455A" w:rsidRDefault="0096455A">
      <w:pPr>
        <w:pBdr>
          <w:top w:val="nil"/>
          <w:left w:val="nil"/>
          <w:bottom w:val="nil"/>
          <w:right w:val="nil"/>
          <w:between w:val="nil"/>
        </w:pBdr>
        <w:spacing w:before="60"/>
      </w:pPr>
    </w:p>
    <w:p w14:paraId="36B7FC02" w14:textId="77777777" w:rsidR="0096455A" w:rsidRDefault="0096455A">
      <w:pPr>
        <w:pBdr>
          <w:top w:val="nil"/>
          <w:left w:val="nil"/>
          <w:bottom w:val="nil"/>
          <w:right w:val="nil"/>
          <w:between w:val="nil"/>
        </w:pBdr>
        <w:spacing w:before="60"/>
      </w:pPr>
    </w:p>
    <w:p w14:paraId="4B4BB44A" w14:textId="77777777" w:rsidR="0096455A" w:rsidRDefault="0096455A">
      <w:pPr>
        <w:pBdr>
          <w:top w:val="nil"/>
          <w:left w:val="nil"/>
          <w:bottom w:val="nil"/>
          <w:right w:val="nil"/>
          <w:between w:val="nil"/>
        </w:pBdr>
        <w:spacing w:before="60"/>
      </w:pPr>
    </w:p>
    <w:p w14:paraId="32505360" w14:textId="77777777" w:rsidR="008A21B8" w:rsidRDefault="008A21B8">
      <w:pPr>
        <w:pBdr>
          <w:top w:val="nil"/>
          <w:left w:val="nil"/>
          <w:bottom w:val="nil"/>
          <w:right w:val="nil"/>
          <w:between w:val="nil"/>
        </w:pBdr>
        <w:spacing w:before="60"/>
      </w:pPr>
    </w:p>
    <w:p w14:paraId="4E9B5135" w14:textId="77777777" w:rsidR="0096455A" w:rsidRDefault="0096455A">
      <w:pPr>
        <w:pBdr>
          <w:top w:val="nil"/>
          <w:left w:val="nil"/>
          <w:bottom w:val="nil"/>
          <w:right w:val="nil"/>
          <w:between w:val="nil"/>
        </w:pBdr>
        <w:spacing w:before="60"/>
      </w:pPr>
    </w:p>
    <w:p w14:paraId="37873519" w14:textId="77777777" w:rsidR="0096455A" w:rsidRDefault="0096455A">
      <w:pPr>
        <w:pBdr>
          <w:top w:val="nil"/>
          <w:left w:val="nil"/>
          <w:bottom w:val="nil"/>
          <w:right w:val="nil"/>
          <w:between w:val="nil"/>
        </w:pBdr>
        <w:spacing w:before="60"/>
      </w:pPr>
    </w:p>
    <w:p w14:paraId="590CC790" w14:textId="77777777" w:rsidR="0096455A" w:rsidRDefault="0096455A">
      <w:pPr>
        <w:pBdr>
          <w:top w:val="nil"/>
          <w:left w:val="nil"/>
          <w:bottom w:val="nil"/>
          <w:right w:val="nil"/>
          <w:between w:val="nil"/>
        </w:pBdr>
        <w:spacing w:before="60"/>
      </w:pPr>
    </w:p>
    <w:p w14:paraId="23291B89" w14:textId="6F4A481A" w:rsidR="0096455A" w:rsidRDefault="0096455A">
      <w:pPr>
        <w:pBdr>
          <w:top w:val="nil"/>
          <w:left w:val="nil"/>
          <w:bottom w:val="nil"/>
          <w:right w:val="nil"/>
          <w:between w:val="nil"/>
        </w:pBdr>
        <w:spacing w:before="60"/>
      </w:pPr>
    </w:p>
    <w:p w14:paraId="0FBCF380" w14:textId="5067B836" w:rsidR="0029260D" w:rsidRDefault="0029260D">
      <w:pPr>
        <w:pBdr>
          <w:top w:val="nil"/>
          <w:left w:val="nil"/>
          <w:bottom w:val="nil"/>
          <w:right w:val="nil"/>
          <w:between w:val="nil"/>
        </w:pBdr>
        <w:spacing w:before="60"/>
      </w:pPr>
    </w:p>
    <w:p w14:paraId="3612D42C" w14:textId="442042F1" w:rsidR="0029260D" w:rsidRDefault="0029260D">
      <w:pPr>
        <w:pBdr>
          <w:top w:val="nil"/>
          <w:left w:val="nil"/>
          <w:bottom w:val="nil"/>
          <w:right w:val="nil"/>
          <w:between w:val="nil"/>
        </w:pBdr>
        <w:spacing w:before="60"/>
      </w:pPr>
    </w:p>
    <w:p w14:paraId="24B4E913" w14:textId="77777777" w:rsidR="0029260D" w:rsidRDefault="0029260D">
      <w:pPr>
        <w:pBdr>
          <w:top w:val="nil"/>
          <w:left w:val="nil"/>
          <w:bottom w:val="nil"/>
          <w:right w:val="nil"/>
          <w:between w:val="nil"/>
        </w:pBdr>
        <w:spacing w:before="60"/>
      </w:pPr>
    </w:p>
    <w:sdt>
      <w:sdtPr>
        <w:rPr>
          <w:rFonts w:ascii="Open Sans" w:eastAsia="Open Sans" w:hAnsi="Open Sans" w:cs="Open Sans"/>
          <w:color w:val="auto"/>
          <w:sz w:val="22"/>
          <w:szCs w:val="22"/>
          <w:lang w:val="fr-FR"/>
        </w:rPr>
        <w:id w:val="1243834961"/>
        <w:docPartObj>
          <w:docPartGallery w:val="Table of Contents"/>
          <w:docPartUnique/>
        </w:docPartObj>
      </w:sdtPr>
      <w:sdtEndPr>
        <w:rPr>
          <w:b/>
          <w:bCs/>
        </w:rPr>
      </w:sdtEndPr>
      <w:sdtContent>
        <w:p w14:paraId="7B120EF6" w14:textId="77777777" w:rsidR="0096455A" w:rsidRPr="0096455A" w:rsidRDefault="0096455A">
          <w:pPr>
            <w:pStyle w:val="En-ttedetabledesmatires"/>
            <w:rPr>
              <w:sz w:val="36"/>
            </w:rPr>
          </w:pPr>
          <w:r w:rsidRPr="0096455A">
            <w:rPr>
              <w:rFonts w:ascii="Segoe UI Black" w:hAnsi="Segoe UI Black"/>
              <w:b/>
              <w:sz w:val="48"/>
              <w:lang w:val="fr-FR"/>
            </w:rPr>
            <w:t>Table des matières</w:t>
          </w:r>
        </w:p>
        <w:p w14:paraId="7ED4FC68" w14:textId="77777777" w:rsidR="0096455A" w:rsidRPr="0096455A" w:rsidRDefault="0096455A" w:rsidP="0096455A">
          <w:pPr>
            <w:pStyle w:val="TM1"/>
            <w:tabs>
              <w:tab w:val="right" w:leader="dot" w:pos="9350"/>
            </w:tabs>
            <w:spacing w:before="0"/>
            <w:rPr>
              <w:rFonts w:ascii="Arial" w:eastAsiaTheme="minorEastAsia" w:hAnsi="Arial" w:cs="Arial"/>
              <w:noProof/>
              <w:sz w:val="24"/>
              <w:lang w:val="fr-BE"/>
            </w:rPr>
          </w:pPr>
          <w:r w:rsidRPr="0096455A">
            <w:rPr>
              <w:rStyle w:val="Lienhypertexte"/>
              <w:rFonts w:ascii="Arial" w:hAnsi="Arial" w:cs="Arial"/>
              <w:noProof/>
              <w:sz w:val="24"/>
              <w:u w:val="none"/>
            </w:rPr>
            <w:t xml:space="preserve">           </w:t>
          </w:r>
          <w:r w:rsidRPr="0096455A">
            <w:rPr>
              <w:rFonts w:ascii="Arial" w:hAnsi="Arial" w:cs="Arial"/>
              <w:sz w:val="24"/>
            </w:rPr>
            <w:fldChar w:fldCharType="begin"/>
          </w:r>
          <w:r w:rsidRPr="0096455A">
            <w:rPr>
              <w:rFonts w:ascii="Arial" w:hAnsi="Arial" w:cs="Arial"/>
              <w:sz w:val="24"/>
            </w:rPr>
            <w:instrText xml:space="preserve"> TOC \o "1-3" \h \z \u </w:instrText>
          </w:r>
          <w:r w:rsidRPr="0096455A">
            <w:rPr>
              <w:rFonts w:ascii="Arial" w:hAnsi="Arial" w:cs="Arial"/>
              <w:sz w:val="24"/>
            </w:rPr>
            <w:fldChar w:fldCharType="separate"/>
          </w:r>
          <w:hyperlink w:anchor="_Toc166760234" w:history="1">
            <w:r w:rsidRPr="0096455A">
              <w:rPr>
                <w:rStyle w:val="Lienhypertexte"/>
                <w:rFonts w:ascii="Arial" w:eastAsiaTheme="majorEastAsia" w:hAnsi="Arial" w:cs="Arial"/>
                <w:noProof/>
                <w:sz w:val="24"/>
                <w:lang w:val="fr-FR"/>
              </w:rPr>
              <w:t>Programmation</w:t>
            </w:r>
            <w:r w:rsidRPr="0096455A">
              <w:rPr>
                <w:rFonts w:ascii="Arial" w:hAnsi="Arial" w:cs="Arial"/>
                <w:noProof/>
                <w:webHidden/>
                <w:sz w:val="24"/>
              </w:rPr>
              <w:tab/>
            </w:r>
            <w:r w:rsidRPr="0096455A">
              <w:rPr>
                <w:rFonts w:ascii="Arial" w:hAnsi="Arial" w:cs="Arial"/>
                <w:noProof/>
                <w:webHidden/>
                <w:sz w:val="24"/>
              </w:rPr>
              <w:fldChar w:fldCharType="begin"/>
            </w:r>
            <w:r w:rsidRPr="0096455A">
              <w:rPr>
                <w:rFonts w:ascii="Arial" w:hAnsi="Arial" w:cs="Arial"/>
                <w:noProof/>
                <w:webHidden/>
                <w:sz w:val="24"/>
              </w:rPr>
              <w:instrText xml:space="preserve"> PAGEREF _Toc166760234 \h </w:instrText>
            </w:r>
            <w:r w:rsidRPr="0096455A">
              <w:rPr>
                <w:rFonts w:ascii="Arial" w:hAnsi="Arial" w:cs="Arial"/>
                <w:noProof/>
                <w:webHidden/>
                <w:sz w:val="24"/>
              </w:rPr>
            </w:r>
            <w:r w:rsidRPr="0096455A">
              <w:rPr>
                <w:rFonts w:ascii="Arial" w:hAnsi="Arial" w:cs="Arial"/>
                <w:noProof/>
                <w:webHidden/>
                <w:sz w:val="24"/>
              </w:rPr>
              <w:fldChar w:fldCharType="separate"/>
            </w:r>
            <w:r w:rsidRPr="0096455A">
              <w:rPr>
                <w:rFonts w:ascii="Arial" w:hAnsi="Arial" w:cs="Arial"/>
                <w:noProof/>
                <w:webHidden/>
                <w:sz w:val="24"/>
              </w:rPr>
              <w:t>3</w:t>
            </w:r>
            <w:r w:rsidRPr="0096455A">
              <w:rPr>
                <w:rFonts w:ascii="Arial" w:hAnsi="Arial" w:cs="Arial"/>
                <w:noProof/>
                <w:webHidden/>
                <w:sz w:val="24"/>
              </w:rPr>
              <w:fldChar w:fldCharType="end"/>
            </w:r>
          </w:hyperlink>
        </w:p>
        <w:p w14:paraId="4BE42A86" w14:textId="77777777" w:rsidR="0096455A" w:rsidRPr="0096455A" w:rsidRDefault="0096455A" w:rsidP="0096455A">
          <w:pPr>
            <w:pStyle w:val="TM1"/>
            <w:tabs>
              <w:tab w:val="right" w:leader="dot" w:pos="9350"/>
            </w:tabs>
            <w:spacing w:before="0"/>
            <w:rPr>
              <w:rFonts w:ascii="Arial" w:eastAsiaTheme="minorEastAsia" w:hAnsi="Arial" w:cs="Arial"/>
              <w:noProof/>
              <w:sz w:val="24"/>
              <w:lang w:val="fr-BE"/>
            </w:rPr>
          </w:pPr>
          <w:r w:rsidRPr="0096455A">
            <w:rPr>
              <w:rStyle w:val="Lienhypertexte"/>
              <w:rFonts w:ascii="Arial" w:hAnsi="Arial" w:cs="Arial"/>
              <w:noProof/>
              <w:sz w:val="24"/>
              <w:u w:val="none"/>
            </w:rPr>
            <w:t xml:space="preserve">           </w:t>
          </w:r>
          <w:hyperlink w:anchor="_Toc166760235" w:history="1">
            <w:r w:rsidRPr="0096455A">
              <w:rPr>
                <w:rStyle w:val="Lienhypertexte"/>
                <w:rFonts w:ascii="Arial" w:eastAsiaTheme="majorEastAsia" w:hAnsi="Arial" w:cs="Arial"/>
                <w:noProof/>
                <w:sz w:val="24"/>
                <w:lang w:val="fr-FR"/>
              </w:rPr>
              <w:t>Multimédia</w:t>
            </w:r>
            <w:r w:rsidRPr="0096455A">
              <w:rPr>
                <w:rFonts w:ascii="Arial" w:hAnsi="Arial" w:cs="Arial"/>
                <w:noProof/>
                <w:webHidden/>
                <w:sz w:val="24"/>
              </w:rPr>
              <w:tab/>
            </w:r>
            <w:r w:rsidRPr="0096455A">
              <w:rPr>
                <w:rFonts w:ascii="Arial" w:hAnsi="Arial" w:cs="Arial"/>
                <w:noProof/>
                <w:webHidden/>
                <w:sz w:val="24"/>
              </w:rPr>
              <w:fldChar w:fldCharType="begin"/>
            </w:r>
            <w:r w:rsidRPr="0096455A">
              <w:rPr>
                <w:rFonts w:ascii="Arial" w:hAnsi="Arial" w:cs="Arial"/>
                <w:noProof/>
                <w:webHidden/>
                <w:sz w:val="24"/>
              </w:rPr>
              <w:instrText xml:space="preserve"> PAGEREF _Toc166760235 \h </w:instrText>
            </w:r>
            <w:r w:rsidRPr="0096455A">
              <w:rPr>
                <w:rFonts w:ascii="Arial" w:hAnsi="Arial" w:cs="Arial"/>
                <w:noProof/>
                <w:webHidden/>
                <w:sz w:val="24"/>
              </w:rPr>
            </w:r>
            <w:r w:rsidRPr="0096455A">
              <w:rPr>
                <w:rFonts w:ascii="Arial" w:hAnsi="Arial" w:cs="Arial"/>
                <w:noProof/>
                <w:webHidden/>
                <w:sz w:val="24"/>
              </w:rPr>
              <w:fldChar w:fldCharType="separate"/>
            </w:r>
            <w:r w:rsidRPr="0096455A">
              <w:rPr>
                <w:rFonts w:ascii="Arial" w:hAnsi="Arial" w:cs="Arial"/>
                <w:noProof/>
                <w:webHidden/>
                <w:sz w:val="24"/>
              </w:rPr>
              <w:t>4</w:t>
            </w:r>
            <w:r w:rsidRPr="0096455A">
              <w:rPr>
                <w:rFonts w:ascii="Arial" w:hAnsi="Arial" w:cs="Arial"/>
                <w:noProof/>
                <w:webHidden/>
                <w:sz w:val="24"/>
              </w:rPr>
              <w:fldChar w:fldCharType="end"/>
            </w:r>
          </w:hyperlink>
        </w:p>
        <w:p w14:paraId="0B40438E" w14:textId="77777777" w:rsidR="0096455A" w:rsidRPr="0096455A" w:rsidRDefault="0096455A" w:rsidP="0096455A">
          <w:pPr>
            <w:pStyle w:val="TM1"/>
            <w:tabs>
              <w:tab w:val="right" w:leader="dot" w:pos="9350"/>
            </w:tabs>
            <w:spacing w:before="0"/>
            <w:rPr>
              <w:rFonts w:ascii="Arial" w:eastAsiaTheme="minorEastAsia" w:hAnsi="Arial" w:cs="Arial"/>
              <w:noProof/>
              <w:sz w:val="24"/>
              <w:lang w:val="fr-BE"/>
            </w:rPr>
          </w:pPr>
          <w:r w:rsidRPr="0096455A">
            <w:rPr>
              <w:rStyle w:val="Lienhypertexte"/>
              <w:rFonts w:ascii="Arial" w:hAnsi="Arial" w:cs="Arial"/>
              <w:noProof/>
              <w:sz w:val="24"/>
              <w:u w:val="none"/>
            </w:rPr>
            <w:t xml:space="preserve">           </w:t>
          </w:r>
          <w:hyperlink w:anchor="_Toc166760236" w:history="1">
            <w:r w:rsidRPr="0096455A">
              <w:rPr>
                <w:rStyle w:val="Lienhypertexte"/>
                <w:rFonts w:ascii="Arial" w:eastAsiaTheme="majorEastAsia" w:hAnsi="Arial" w:cs="Arial"/>
                <w:noProof/>
                <w:sz w:val="24"/>
                <w:lang w:val="fr-FR"/>
              </w:rPr>
              <w:t>SE-Logiciels</w:t>
            </w:r>
            <w:r w:rsidRPr="0096455A">
              <w:rPr>
                <w:rFonts w:ascii="Arial" w:hAnsi="Arial" w:cs="Arial"/>
                <w:noProof/>
                <w:webHidden/>
                <w:sz w:val="24"/>
              </w:rPr>
              <w:tab/>
            </w:r>
            <w:r w:rsidRPr="0096455A">
              <w:rPr>
                <w:rFonts w:ascii="Arial" w:hAnsi="Arial" w:cs="Arial"/>
                <w:noProof/>
                <w:webHidden/>
                <w:sz w:val="24"/>
              </w:rPr>
              <w:fldChar w:fldCharType="begin"/>
            </w:r>
            <w:r w:rsidRPr="0096455A">
              <w:rPr>
                <w:rFonts w:ascii="Arial" w:hAnsi="Arial" w:cs="Arial"/>
                <w:noProof/>
                <w:webHidden/>
                <w:sz w:val="24"/>
              </w:rPr>
              <w:instrText xml:space="preserve"> PAGEREF _Toc166760236 \h </w:instrText>
            </w:r>
            <w:r w:rsidRPr="0096455A">
              <w:rPr>
                <w:rFonts w:ascii="Arial" w:hAnsi="Arial" w:cs="Arial"/>
                <w:noProof/>
                <w:webHidden/>
                <w:sz w:val="24"/>
              </w:rPr>
            </w:r>
            <w:r w:rsidRPr="0096455A">
              <w:rPr>
                <w:rFonts w:ascii="Arial" w:hAnsi="Arial" w:cs="Arial"/>
                <w:noProof/>
                <w:webHidden/>
                <w:sz w:val="24"/>
              </w:rPr>
              <w:fldChar w:fldCharType="separate"/>
            </w:r>
            <w:r w:rsidRPr="0096455A">
              <w:rPr>
                <w:rFonts w:ascii="Arial" w:hAnsi="Arial" w:cs="Arial"/>
                <w:noProof/>
                <w:webHidden/>
                <w:sz w:val="24"/>
              </w:rPr>
              <w:t>5</w:t>
            </w:r>
            <w:r w:rsidRPr="0096455A">
              <w:rPr>
                <w:rFonts w:ascii="Arial" w:hAnsi="Arial" w:cs="Arial"/>
                <w:noProof/>
                <w:webHidden/>
                <w:sz w:val="24"/>
              </w:rPr>
              <w:fldChar w:fldCharType="end"/>
            </w:r>
          </w:hyperlink>
        </w:p>
        <w:p w14:paraId="3B6C4F24" w14:textId="77777777" w:rsidR="0096455A" w:rsidRDefault="0096455A" w:rsidP="0096455A">
          <w:pPr>
            <w:spacing w:before="0" w:after="100"/>
          </w:pPr>
          <w:r w:rsidRPr="0096455A">
            <w:rPr>
              <w:rFonts w:ascii="Arial" w:hAnsi="Arial" w:cs="Arial"/>
              <w:b/>
              <w:bCs/>
              <w:sz w:val="24"/>
              <w:lang w:val="fr-FR"/>
            </w:rPr>
            <w:fldChar w:fldCharType="end"/>
          </w:r>
        </w:p>
      </w:sdtContent>
    </w:sdt>
    <w:p w14:paraId="4524E687" w14:textId="77777777" w:rsidR="0096455A" w:rsidRDefault="0096455A">
      <w:pPr>
        <w:pBdr>
          <w:top w:val="nil"/>
          <w:left w:val="nil"/>
          <w:bottom w:val="nil"/>
          <w:right w:val="nil"/>
          <w:between w:val="nil"/>
        </w:pBdr>
        <w:spacing w:before="60"/>
      </w:pPr>
    </w:p>
    <w:p w14:paraId="33ACA9B4" w14:textId="77777777" w:rsidR="0096455A" w:rsidRDefault="0096455A">
      <w:pPr>
        <w:pBdr>
          <w:top w:val="nil"/>
          <w:left w:val="nil"/>
          <w:bottom w:val="nil"/>
          <w:right w:val="nil"/>
          <w:between w:val="nil"/>
        </w:pBdr>
        <w:spacing w:before="60"/>
      </w:pPr>
    </w:p>
    <w:p w14:paraId="01F71E02" w14:textId="77777777" w:rsidR="0096455A" w:rsidRDefault="0096455A">
      <w:pPr>
        <w:pBdr>
          <w:top w:val="nil"/>
          <w:left w:val="nil"/>
          <w:bottom w:val="nil"/>
          <w:right w:val="nil"/>
          <w:between w:val="nil"/>
        </w:pBdr>
        <w:spacing w:before="60"/>
      </w:pPr>
    </w:p>
    <w:p w14:paraId="0046EE60" w14:textId="77777777" w:rsidR="0096455A" w:rsidRDefault="0096455A">
      <w:pPr>
        <w:pBdr>
          <w:top w:val="nil"/>
          <w:left w:val="nil"/>
          <w:bottom w:val="nil"/>
          <w:right w:val="nil"/>
          <w:between w:val="nil"/>
        </w:pBdr>
        <w:spacing w:before="60"/>
      </w:pPr>
    </w:p>
    <w:p w14:paraId="3C337C78" w14:textId="77777777" w:rsidR="0096455A" w:rsidRDefault="0096455A">
      <w:pPr>
        <w:pBdr>
          <w:top w:val="nil"/>
          <w:left w:val="nil"/>
          <w:bottom w:val="nil"/>
          <w:right w:val="nil"/>
          <w:between w:val="nil"/>
        </w:pBdr>
        <w:spacing w:before="60"/>
      </w:pPr>
    </w:p>
    <w:p w14:paraId="1E3ADCC9" w14:textId="77777777" w:rsidR="0096455A" w:rsidRDefault="0096455A">
      <w:pPr>
        <w:pBdr>
          <w:top w:val="nil"/>
          <w:left w:val="nil"/>
          <w:bottom w:val="nil"/>
          <w:right w:val="nil"/>
          <w:between w:val="nil"/>
        </w:pBdr>
        <w:spacing w:before="60"/>
      </w:pPr>
    </w:p>
    <w:p w14:paraId="5334C264" w14:textId="77777777" w:rsidR="0096455A" w:rsidRDefault="0096455A">
      <w:pPr>
        <w:pBdr>
          <w:top w:val="nil"/>
          <w:left w:val="nil"/>
          <w:bottom w:val="nil"/>
          <w:right w:val="nil"/>
          <w:between w:val="nil"/>
        </w:pBdr>
        <w:spacing w:before="60"/>
      </w:pPr>
    </w:p>
    <w:p w14:paraId="2A125916" w14:textId="77777777" w:rsidR="0096455A" w:rsidRDefault="0096455A">
      <w:pPr>
        <w:pBdr>
          <w:top w:val="nil"/>
          <w:left w:val="nil"/>
          <w:bottom w:val="nil"/>
          <w:right w:val="nil"/>
          <w:between w:val="nil"/>
        </w:pBdr>
        <w:spacing w:before="60"/>
      </w:pPr>
    </w:p>
    <w:p w14:paraId="1CF063E8" w14:textId="77777777" w:rsidR="0096455A" w:rsidRDefault="0096455A">
      <w:pPr>
        <w:pBdr>
          <w:top w:val="nil"/>
          <w:left w:val="nil"/>
          <w:bottom w:val="nil"/>
          <w:right w:val="nil"/>
          <w:between w:val="nil"/>
        </w:pBdr>
        <w:spacing w:before="60"/>
      </w:pPr>
    </w:p>
    <w:p w14:paraId="4D3576A0" w14:textId="77777777" w:rsidR="0096455A" w:rsidRDefault="0096455A">
      <w:pPr>
        <w:pBdr>
          <w:top w:val="nil"/>
          <w:left w:val="nil"/>
          <w:bottom w:val="nil"/>
          <w:right w:val="nil"/>
          <w:between w:val="nil"/>
        </w:pBdr>
        <w:spacing w:before="60"/>
      </w:pPr>
    </w:p>
    <w:p w14:paraId="1714AC92" w14:textId="77777777" w:rsidR="0096455A" w:rsidRDefault="0096455A">
      <w:pPr>
        <w:pBdr>
          <w:top w:val="nil"/>
          <w:left w:val="nil"/>
          <w:bottom w:val="nil"/>
          <w:right w:val="nil"/>
          <w:between w:val="nil"/>
        </w:pBdr>
        <w:spacing w:before="60"/>
      </w:pPr>
    </w:p>
    <w:p w14:paraId="0F2D2BB8" w14:textId="77777777" w:rsidR="0096455A" w:rsidRDefault="0096455A">
      <w:pPr>
        <w:pBdr>
          <w:top w:val="nil"/>
          <w:left w:val="nil"/>
          <w:bottom w:val="nil"/>
          <w:right w:val="nil"/>
          <w:between w:val="nil"/>
        </w:pBdr>
        <w:spacing w:before="60"/>
      </w:pPr>
    </w:p>
    <w:p w14:paraId="52F2DAAE" w14:textId="77777777" w:rsidR="0096455A" w:rsidRDefault="0096455A">
      <w:pPr>
        <w:pBdr>
          <w:top w:val="nil"/>
          <w:left w:val="nil"/>
          <w:bottom w:val="nil"/>
          <w:right w:val="nil"/>
          <w:between w:val="nil"/>
        </w:pBdr>
        <w:spacing w:before="60"/>
      </w:pPr>
    </w:p>
    <w:p w14:paraId="49BC1ED3" w14:textId="77777777" w:rsidR="0096455A" w:rsidRDefault="0096455A">
      <w:pPr>
        <w:pBdr>
          <w:top w:val="nil"/>
          <w:left w:val="nil"/>
          <w:bottom w:val="nil"/>
          <w:right w:val="nil"/>
          <w:between w:val="nil"/>
        </w:pBdr>
        <w:spacing w:before="60"/>
      </w:pPr>
    </w:p>
    <w:p w14:paraId="50F767C8" w14:textId="77777777" w:rsidR="0096455A" w:rsidRDefault="0096455A">
      <w:pPr>
        <w:pBdr>
          <w:top w:val="nil"/>
          <w:left w:val="nil"/>
          <w:bottom w:val="nil"/>
          <w:right w:val="nil"/>
          <w:between w:val="nil"/>
        </w:pBdr>
        <w:spacing w:before="60"/>
      </w:pPr>
    </w:p>
    <w:p w14:paraId="3E554969" w14:textId="0C76FB80" w:rsidR="0096455A" w:rsidRDefault="0096455A">
      <w:pPr>
        <w:pBdr>
          <w:top w:val="nil"/>
          <w:left w:val="nil"/>
          <w:bottom w:val="nil"/>
          <w:right w:val="nil"/>
          <w:between w:val="nil"/>
        </w:pBdr>
        <w:spacing w:before="60"/>
      </w:pPr>
    </w:p>
    <w:p w14:paraId="4B9B1FE3" w14:textId="07CF26B5" w:rsidR="0029260D" w:rsidRDefault="0029260D">
      <w:pPr>
        <w:pBdr>
          <w:top w:val="nil"/>
          <w:left w:val="nil"/>
          <w:bottom w:val="nil"/>
          <w:right w:val="nil"/>
          <w:between w:val="nil"/>
        </w:pBdr>
        <w:spacing w:before="60"/>
      </w:pPr>
    </w:p>
    <w:p w14:paraId="310C9970" w14:textId="788789B1" w:rsidR="0029260D" w:rsidRDefault="0029260D">
      <w:pPr>
        <w:pBdr>
          <w:top w:val="nil"/>
          <w:left w:val="nil"/>
          <w:bottom w:val="nil"/>
          <w:right w:val="nil"/>
          <w:between w:val="nil"/>
        </w:pBdr>
        <w:spacing w:before="60"/>
      </w:pPr>
    </w:p>
    <w:p w14:paraId="02BA316F" w14:textId="77777777" w:rsidR="0029260D" w:rsidRDefault="0029260D">
      <w:pPr>
        <w:pBdr>
          <w:top w:val="nil"/>
          <w:left w:val="nil"/>
          <w:bottom w:val="nil"/>
          <w:right w:val="nil"/>
          <w:between w:val="nil"/>
        </w:pBdr>
        <w:spacing w:before="60"/>
      </w:pPr>
    </w:p>
    <w:p w14:paraId="5E6091E2" w14:textId="77777777" w:rsidR="00EA3ADA" w:rsidRDefault="00EA3ADA">
      <w:pPr>
        <w:pBdr>
          <w:top w:val="nil"/>
          <w:left w:val="nil"/>
          <w:bottom w:val="nil"/>
          <w:right w:val="nil"/>
          <w:between w:val="nil"/>
        </w:pBdr>
        <w:spacing w:before="60"/>
      </w:pPr>
    </w:p>
    <w:p w14:paraId="68EE0E3E" w14:textId="77777777" w:rsidR="008A21B8" w:rsidRDefault="008A21B8">
      <w:pPr>
        <w:pBdr>
          <w:top w:val="nil"/>
          <w:left w:val="nil"/>
          <w:bottom w:val="nil"/>
          <w:right w:val="nil"/>
          <w:between w:val="nil"/>
        </w:pBdr>
        <w:spacing w:before="60"/>
      </w:pPr>
    </w:p>
    <w:p w14:paraId="1CFB9236" w14:textId="77777777" w:rsidR="0096455A" w:rsidRDefault="0096455A">
      <w:pPr>
        <w:pBdr>
          <w:top w:val="nil"/>
          <w:left w:val="nil"/>
          <w:bottom w:val="nil"/>
          <w:right w:val="nil"/>
          <w:between w:val="nil"/>
        </w:pBdr>
        <w:spacing w:before="60"/>
      </w:pPr>
    </w:p>
    <w:p w14:paraId="7A24D098" w14:textId="77777777" w:rsidR="0096455A" w:rsidRDefault="0096455A" w:rsidP="0096455A">
      <w:pPr>
        <w:pStyle w:val="Titre1"/>
        <w:spacing w:before="0"/>
        <w:ind w:left="0"/>
        <w:rPr>
          <w:rFonts w:ascii="Segoe UI Black" w:eastAsiaTheme="majorEastAsia" w:hAnsi="Segoe UI Black" w:cstheme="majorBidi"/>
          <w:color w:val="365F91" w:themeColor="accent1" w:themeShade="BF"/>
          <w:sz w:val="48"/>
          <w:lang w:val="fr-FR"/>
        </w:rPr>
      </w:pPr>
      <w:bookmarkStart w:id="1" w:name="_Toc166760234"/>
      <w:r>
        <w:rPr>
          <w:rFonts w:ascii="Segoe UI Black" w:eastAsiaTheme="majorEastAsia" w:hAnsi="Segoe UI Black" w:cstheme="majorBidi"/>
          <w:color w:val="365F91" w:themeColor="accent1" w:themeShade="BF"/>
          <w:sz w:val="48"/>
          <w:lang w:val="fr-FR"/>
        </w:rPr>
        <w:lastRenderedPageBreak/>
        <w:t>Programmation</w:t>
      </w:r>
      <w:bookmarkEnd w:id="1"/>
    </w:p>
    <w:p w14:paraId="71635326" w14:textId="77777777" w:rsidR="0096455A" w:rsidRDefault="0096455A" w:rsidP="0096455A">
      <w:pPr>
        <w:rPr>
          <w:lang w:val="fr-FR"/>
        </w:rPr>
      </w:pPr>
    </w:p>
    <w:p w14:paraId="0A79C36E" w14:textId="77777777" w:rsidR="0096455A" w:rsidRDefault="0096455A" w:rsidP="0096455A">
      <w:pPr>
        <w:rPr>
          <w:lang w:val="fr-FR"/>
        </w:rPr>
      </w:pPr>
    </w:p>
    <w:p w14:paraId="7C4B18B7" w14:textId="77777777" w:rsidR="0096455A" w:rsidRDefault="0096455A" w:rsidP="0096455A">
      <w:pPr>
        <w:rPr>
          <w:lang w:val="fr-FR"/>
        </w:rPr>
      </w:pPr>
    </w:p>
    <w:p w14:paraId="680028CD" w14:textId="77777777" w:rsidR="0096455A" w:rsidRDefault="0096455A" w:rsidP="0096455A">
      <w:pPr>
        <w:rPr>
          <w:lang w:val="fr-FR"/>
        </w:rPr>
      </w:pPr>
    </w:p>
    <w:p w14:paraId="692A3848" w14:textId="77777777" w:rsidR="0096455A" w:rsidRDefault="0096455A" w:rsidP="0096455A">
      <w:pPr>
        <w:rPr>
          <w:lang w:val="fr-FR"/>
        </w:rPr>
      </w:pPr>
    </w:p>
    <w:p w14:paraId="13BE0D02" w14:textId="77777777" w:rsidR="0096455A" w:rsidRDefault="0096455A" w:rsidP="0096455A">
      <w:pPr>
        <w:rPr>
          <w:lang w:val="fr-FR"/>
        </w:rPr>
      </w:pPr>
    </w:p>
    <w:p w14:paraId="7D05B9F3" w14:textId="77777777" w:rsidR="0096455A" w:rsidRDefault="0096455A" w:rsidP="0096455A">
      <w:pPr>
        <w:rPr>
          <w:lang w:val="fr-FR"/>
        </w:rPr>
      </w:pPr>
    </w:p>
    <w:p w14:paraId="5FBB9045" w14:textId="77777777" w:rsidR="0096455A" w:rsidRDefault="0096455A" w:rsidP="0096455A">
      <w:pPr>
        <w:rPr>
          <w:lang w:val="fr-FR"/>
        </w:rPr>
      </w:pPr>
    </w:p>
    <w:p w14:paraId="399A7D9C" w14:textId="77777777" w:rsidR="0096455A" w:rsidRDefault="0096455A" w:rsidP="0096455A">
      <w:pPr>
        <w:rPr>
          <w:lang w:val="fr-FR"/>
        </w:rPr>
      </w:pPr>
    </w:p>
    <w:p w14:paraId="76D19BA4" w14:textId="77777777" w:rsidR="0096455A" w:rsidRDefault="0096455A" w:rsidP="0096455A">
      <w:pPr>
        <w:rPr>
          <w:lang w:val="fr-FR"/>
        </w:rPr>
      </w:pPr>
    </w:p>
    <w:p w14:paraId="624CD7D7" w14:textId="77777777" w:rsidR="0096455A" w:rsidRDefault="0096455A" w:rsidP="0096455A">
      <w:pPr>
        <w:rPr>
          <w:lang w:val="fr-FR"/>
        </w:rPr>
      </w:pPr>
    </w:p>
    <w:p w14:paraId="39013749" w14:textId="4FD7071F" w:rsidR="0096455A" w:rsidRDefault="0096455A" w:rsidP="0096455A">
      <w:pPr>
        <w:rPr>
          <w:lang w:val="fr-FR"/>
        </w:rPr>
      </w:pPr>
    </w:p>
    <w:p w14:paraId="07391319" w14:textId="0E0E1F13" w:rsidR="0029260D" w:rsidRDefault="0029260D" w:rsidP="0096455A">
      <w:pPr>
        <w:rPr>
          <w:lang w:val="fr-FR"/>
        </w:rPr>
      </w:pPr>
    </w:p>
    <w:p w14:paraId="4ECAD9B8" w14:textId="77777777" w:rsidR="0029260D" w:rsidRDefault="0029260D" w:rsidP="0096455A">
      <w:pPr>
        <w:rPr>
          <w:lang w:val="fr-FR"/>
        </w:rPr>
      </w:pPr>
    </w:p>
    <w:p w14:paraId="7EB2BFBC" w14:textId="77777777" w:rsidR="0096455A" w:rsidRDefault="0096455A" w:rsidP="0096455A">
      <w:pPr>
        <w:rPr>
          <w:lang w:val="fr-FR"/>
        </w:rPr>
      </w:pPr>
    </w:p>
    <w:p w14:paraId="2A7295CB" w14:textId="77777777" w:rsidR="0096455A" w:rsidRDefault="0096455A" w:rsidP="0096455A">
      <w:pPr>
        <w:rPr>
          <w:lang w:val="fr-FR"/>
        </w:rPr>
      </w:pPr>
    </w:p>
    <w:p w14:paraId="3BA761C9" w14:textId="77777777" w:rsidR="00EA3ADA" w:rsidRDefault="00EA3ADA" w:rsidP="0096455A">
      <w:pPr>
        <w:rPr>
          <w:lang w:val="fr-FR"/>
        </w:rPr>
      </w:pPr>
    </w:p>
    <w:p w14:paraId="218ADB21" w14:textId="77777777" w:rsidR="00EA3ADA" w:rsidRDefault="00EA3ADA" w:rsidP="0096455A">
      <w:pPr>
        <w:rPr>
          <w:lang w:val="fr-FR"/>
        </w:rPr>
      </w:pPr>
    </w:p>
    <w:p w14:paraId="4FC2D37E" w14:textId="77777777" w:rsidR="00EA3ADA" w:rsidRDefault="00EA3ADA" w:rsidP="0096455A">
      <w:pPr>
        <w:rPr>
          <w:lang w:val="fr-FR"/>
        </w:rPr>
      </w:pPr>
    </w:p>
    <w:p w14:paraId="0C99A564" w14:textId="77777777" w:rsidR="0096455A" w:rsidRDefault="0096455A" w:rsidP="00EA3ADA">
      <w:pPr>
        <w:ind w:left="0"/>
        <w:rPr>
          <w:lang w:val="fr-FR"/>
        </w:rPr>
      </w:pPr>
    </w:p>
    <w:p w14:paraId="7D6AAAB1" w14:textId="77777777" w:rsidR="0096455A" w:rsidRPr="0096455A" w:rsidRDefault="0096455A" w:rsidP="0096455A">
      <w:pPr>
        <w:pStyle w:val="Titre1"/>
        <w:spacing w:before="0"/>
        <w:ind w:left="0"/>
        <w:rPr>
          <w:rFonts w:ascii="Segoe UI Black" w:eastAsiaTheme="majorEastAsia" w:hAnsi="Segoe UI Black" w:cstheme="majorBidi"/>
          <w:color w:val="365F91" w:themeColor="accent1" w:themeShade="BF"/>
          <w:sz w:val="48"/>
          <w:lang w:val="fr-FR"/>
        </w:rPr>
      </w:pPr>
      <w:bookmarkStart w:id="2" w:name="_Toc166760235"/>
      <w:r>
        <w:rPr>
          <w:rFonts w:ascii="Segoe UI Black" w:eastAsiaTheme="majorEastAsia" w:hAnsi="Segoe UI Black" w:cstheme="majorBidi"/>
          <w:color w:val="365F91" w:themeColor="accent1" w:themeShade="BF"/>
          <w:sz w:val="48"/>
          <w:lang w:val="fr-FR"/>
        </w:rPr>
        <w:lastRenderedPageBreak/>
        <w:t>Multimédia</w:t>
      </w:r>
      <w:bookmarkEnd w:id="2"/>
    </w:p>
    <w:p w14:paraId="00233F71" w14:textId="77777777" w:rsidR="0096455A" w:rsidRDefault="0096455A">
      <w:pPr>
        <w:pBdr>
          <w:top w:val="nil"/>
          <w:left w:val="nil"/>
          <w:bottom w:val="nil"/>
          <w:right w:val="nil"/>
          <w:between w:val="nil"/>
        </w:pBdr>
        <w:spacing w:before="60"/>
      </w:pPr>
    </w:p>
    <w:p w14:paraId="63457E55" w14:textId="77777777" w:rsidR="0096455A" w:rsidRDefault="0096455A">
      <w:pPr>
        <w:pBdr>
          <w:top w:val="nil"/>
          <w:left w:val="nil"/>
          <w:bottom w:val="nil"/>
          <w:right w:val="nil"/>
          <w:between w:val="nil"/>
        </w:pBdr>
        <w:spacing w:before="60"/>
      </w:pPr>
    </w:p>
    <w:p w14:paraId="7C0C6A21" w14:textId="77777777" w:rsidR="0096455A" w:rsidRDefault="0096455A">
      <w:pPr>
        <w:pBdr>
          <w:top w:val="nil"/>
          <w:left w:val="nil"/>
          <w:bottom w:val="nil"/>
          <w:right w:val="nil"/>
          <w:between w:val="nil"/>
        </w:pBdr>
        <w:spacing w:before="60"/>
      </w:pPr>
    </w:p>
    <w:p w14:paraId="035067C2" w14:textId="77777777" w:rsidR="0096455A" w:rsidRDefault="0096455A">
      <w:pPr>
        <w:pBdr>
          <w:top w:val="nil"/>
          <w:left w:val="nil"/>
          <w:bottom w:val="nil"/>
          <w:right w:val="nil"/>
          <w:between w:val="nil"/>
        </w:pBdr>
        <w:spacing w:before="60"/>
      </w:pPr>
    </w:p>
    <w:p w14:paraId="3EA92304" w14:textId="77777777" w:rsidR="0096455A" w:rsidRDefault="0096455A">
      <w:pPr>
        <w:pBdr>
          <w:top w:val="nil"/>
          <w:left w:val="nil"/>
          <w:bottom w:val="nil"/>
          <w:right w:val="nil"/>
          <w:between w:val="nil"/>
        </w:pBdr>
        <w:spacing w:before="60"/>
      </w:pPr>
    </w:p>
    <w:p w14:paraId="79B12A5E" w14:textId="77777777" w:rsidR="0096455A" w:rsidRDefault="0096455A">
      <w:pPr>
        <w:pBdr>
          <w:top w:val="nil"/>
          <w:left w:val="nil"/>
          <w:bottom w:val="nil"/>
          <w:right w:val="nil"/>
          <w:between w:val="nil"/>
        </w:pBdr>
        <w:spacing w:before="60"/>
      </w:pPr>
    </w:p>
    <w:p w14:paraId="1CB347CB" w14:textId="77777777" w:rsidR="0096455A" w:rsidRDefault="0096455A">
      <w:pPr>
        <w:pBdr>
          <w:top w:val="nil"/>
          <w:left w:val="nil"/>
          <w:bottom w:val="nil"/>
          <w:right w:val="nil"/>
          <w:between w:val="nil"/>
        </w:pBdr>
        <w:spacing w:before="60"/>
      </w:pPr>
    </w:p>
    <w:p w14:paraId="24D6031A" w14:textId="77777777" w:rsidR="0096455A" w:rsidRDefault="0096455A">
      <w:pPr>
        <w:pBdr>
          <w:top w:val="nil"/>
          <w:left w:val="nil"/>
          <w:bottom w:val="nil"/>
          <w:right w:val="nil"/>
          <w:between w:val="nil"/>
        </w:pBdr>
        <w:spacing w:before="60"/>
      </w:pPr>
    </w:p>
    <w:p w14:paraId="4141B371" w14:textId="77777777" w:rsidR="0096455A" w:rsidRDefault="0096455A">
      <w:pPr>
        <w:pBdr>
          <w:top w:val="nil"/>
          <w:left w:val="nil"/>
          <w:bottom w:val="nil"/>
          <w:right w:val="nil"/>
          <w:between w:val="nil"/>
        </w:pBdr>
        <w:spacing w:before="60"/>
      </w:pPr>
    </w:p>
    <w:p w14:paraId="108DDC55" w14:textId="77777777" w:rsidR="0096455A" w:rsidRDefault="0096455A">
      <w:pPr>
        <w:pBdr>
          <w:top w:val="nil"/>
          <w:left w:val="nil"/>
          <w:bottom w:val="nil"/>
          <w:right w:val="nil"/>
          <w:between w:val="nil"/>
        </w:pBdr>
        <w:spacing w:before="60"/>
      </w:pPr>
    </w:p>
    <w:p w14:paraId="2D4A5A09" w14:textId="77777777" w:rsidR="0096455A" w:rsidRDefault="0096455A">
      <w:pPr>
        <w:pBdr>
          <w:top w:val="nil"/>
          <w:left w:val="nil"/>
          <w:bottom w:val="nil"/>
          <w:right w:val="nil"/>
          <w:between w:val="nil"/>
        </w:pBdr>
        <w:spacing w:before="60"/>
      </w:pPr>
    </w:p>
    <w:p w14:paraId="186CC4BE" w14:textId="77777777" w:rsidR="0096455A" w:rsidRDefault="0096455A">
      <w:pPr>
        <w:pBdr>
          <w:top w:val="nil"/>
          <w:left w:val="nil"/>
          <w:bottom w:val="nil"/>
          <w:right w:val="nil"/>
          <w:between w:val="nil"/>
        </w:pBdr>
        <w:spacing w:before="60"/>
      </w:pPr>
    </w:p>
    <w:p w14:paraId="1FC46CB7" w14:textId="77777777" w:rsidR="0096455A" w:rsidRDefault="0096455A">
      <w:pPr>
        <w:pBdr>
          <w:top w:val="nil"/>
          <w:left w:val="nil"/>
          <w:bottom w:val="nil"/>
          <w:right w:val="nil"/>
          <w:between w:val="nil"/>
        </w:pBdr>
        <w:spacing w:before="60"/>
      </w:pPr>
    </w:p>
    <w:p w14:paraId="4D8B6B17" w14:textId="77777777" w:rsidR="0096455A" w:rsidRDefault="0096455A">
      <w:pPr>
        <w:pBdr>
          <w:top w:val="nil"/>
          <w:left w:val="nil"/>
          <w:bottom w:val="nil"/>
          <w:right w:val="nil"/>
          <w:between w:val="nil"/>
        </w:pBdr>
        <w:spacing w:before="60"/>
      </w:pPr>
    </w:p>
    <w:p w14:paraId="78983D8C" w14:textId="77777777" w:rsidR="0096455A" w:rsidRDefault="0096455A">
      <w:pPr>
        <w:pBdr>
          <w:top w:val="nil"/>
          <w:left w:val="nil"/>
          <w:bottom w:val="nil"/>
          <w:right w:val="nil"/>
          <w:between w:val="nil"/>
        </w:pBdr>
        <w:spacing w:before="60"/>
      </w:pPr>
    </w:p>
    <w:p w14:paraId="037E2F28" w14:textId="77777777" w:rsidR="0096455A" w:rsidRDefault="0096455A">
      <w:pPr>
        <w:pBdr>
          <w:top w:val="nil"/>
          <w:left w:val="nil"/>
          <w:bottom w:val="nil"/>
          <w:right w:val="nil"/>
          <w:between w:val="nil"/>
        </w:pBdr>
        <w:spacing w:before="60"/>
      </w:pPr>
    </w:p>
    <w:p w14:paraId="1CECF0AD" w14:textId="77777777" w:rsidR="0096455A" w:rsidRDefault="0096455A" w:rsidP="0096455A">
      <w:pPr>
        <w:pBdr>
          <w:top w:val="nil"/>
          <w:left w:val="nil"/>
          <w:bottom w:val="nil"/>
          <w:right w:val="nil"/>
          <w:between w:val="nil"/>
        </w:pBdr>
        <w:spacing w:before="60"/>
        <w:ind w:left="0"/>
      </w:pPr>
    </w:p>
    <w:p w14:paraId="1CED9C36" w14:textId="77777777" w:rsidR="00EA3ADA" w:rsidRDefault="00EA3ADA" w:rsidP="0096455A">
      <w:pPr>
        <w:pBdr>
          <w:top w:val="nil"/>
          <w:left w:val="nil"/>
          <w:bottom w:val="nil"/>
          <w:right w:val="nil"/>
          <w:between w:val="nil"/>
        </w:pBdr>
        <w:spacing w:before="60"/>
        <w:ind w:left="0"/>
      </w:pPr>
    </w:p>
    <w:p w14:paraId="12023CC9" w14:textId="68688723" w:rsidR="00EA3ADA" w:rsidRDefault="00EA3ADA" w:rsidP="0096455A">
      <w:pPr>
        <w:pBdr>
          <w:top w:val="nil"/>
          <w:left w:val="nil"/>
          <w:bottom w:val="nil"/>
          <w:right w:val="nil"/>
          <w:between w:val="nil"/>
        </w:pBdr>
        <w:spacing w:before="60"/>
        <w:ind w:left="0"/>
      </w:pPr>
    </w:p>
    <w:p w14:paraId="0D152F65" w14:textId="3AC67A5E" w:rsidR="0029260D" w:rsidRDefault="0029260D" w:rsidP="0096455A">
      <w:pPr>
        <w:pBdr>
          <w:top w:val="nil"/>
          <w:left w:val="nil"/>
          <w:bottom w:val="nil"/>
          <w:right w:val="nil"/>
          <w:between w:val="nil"/>
        </w:pBdr>
        <w:spacing w:before="60"/>
        <w:ind w:left="0"/>
      </w:pPr>
    </w:p>
    <w:p w14:paraId="6B513C71" w14:textId="48E4F052" w:rsidR="0029260D" w:rsidRDefault="0029260D" w:rsidP="0096455A">
      <w:pPr>
        <w:pBdr>
          <w:top w:val="nil"/>
          <w:left w:val="nil"/>
          <w:bottom w:val="nil"/>
          <w:right w:val="nil"/>
          <w:between w:val="nil"/>
        </w:pBdr>
        <w:spacing w:before="60"/>
        <w:ind w:left="0"/>
      </w:pPr>
    </w:p>
    <w:p w14:paraId="11E4592D" w14:textId="77777777" w:rsidR="0029260D" w:rsidRDefault="0029260D" w:rsidP="0096455A">
      <w:pPr>
        <w:pBdr>
          <w:top w:val="nil"/>
          <w:left w:val="nil"/>
          <w:bottom w:val="nil"/>
          <w:right w:val="nil"/>
          <w:between w:val="nil"/>
        </w:pBdr>
        <w:spacing w:before="60"/>
        <w:ind w:left="0"/>
      </w:pPr>
    </w:p>
    <w:p w14:paraId="5FF8ADDE" w14:textId="77777777" w:rsidR="00EA3ADA" w:rsidRDefault="00EA3ADA" w:rsidP="0096455A">
      <w:pPr>
        <w:pBdr>
          <w:top w:val="nil"/>
          <w:left w:val="nil"/>
          <w:bottom w:val="nil"/>
          <w:right w:val="nil"/>
          <w:between w:val="nil"/>
        </w:pBdr>
        <w:spacing w:before="60"/>
        <w:ind w:left="0"/>
      </w:pPr>
    </w:p>
    <w:p w14:paraId="460AE94A" w14:textId="77777777" w:rsidR="00EA3ADA" w:rsidRDefault="00EA3ADA" w:rsidP="0096455A">
      <w:pPr>
        <w:pBdr>
          <w:top w:val="nil"/>
          <w:left w:val="nil"/>
          <w:bottom w:val="nil"/>
          <w:right w:val="nil"/>
          <w:between w:val="nil"/>
        </w:pBdr>
        <w:spacing w:before="60"/>
        <w:ind w:left="0"/>
      </w:pPr>
    </w:p>
    <w:p w14:paraId="761019A5" w14:textId="77777777" w:rsidR="00EA3ADA" w:rsidRDefault="00EA3ADA" w:rsidP="0096455A">
      <w:pPr>
        <w:pBdr>
          <w:top w:val="nil"/>
          <w:left w:val="nil"/>
          <w:bottom w:val="nil"/>
          <w:right w:val="nil"/>
          <w:between w:val="nil"/>
        </w:pBdr>
        <w:spacing w:before="60"/>
        <w:ind w:left="0"/>
      </w:pPr>
    </w:p>
    <w:p w14:paraId="5D2B8026" w14:textId="77777777" w:rsidR="00EA3ADA" w:rsidRDefault="00EA3ADA" w:rsidP="0096455A">
      <w:pPr>
        <w:pBdr>
          <w:top w:val="nil"/>
          <w:left w:val="nil"/>
          <w:bottom w:val="nil"/>
          <w:right w:val="nil"/>
          <w:between w:val="nil"/>
        </w:pBdr>
        <w:spacing w:before="60"/>
        <w:ind w:left="0"/>
      </w:pPr>
    </w:p>
    <w:p w14:paraId="48D9E5D4" w14:textId="77777777" w:rsidR="00991638" w:rsidRPr="0096455A" w:rsidRDefault="00C00F1B" w:rsidP="008A21B8">
      <w:pPr>
        <w:pStyle w:val="Titre1"/>
        <w:spacing w:before="0" w:line="240" w:lineRule="auto"/>
        <w:ind w:left="0"/>
        <w:rPr>
          <w:rFonts w:ascii="Segoe UI Black" w:eastAsiaTheme="majorEastAsia" w:hAnsi="Segoe UI Black" w:cstheme="majorBidi"/>
          <w:color w:val="365F91" w:themeColor="accent1" w:themeShade="BF"/>
          <w:sz w:val="48"/>
          <w:lang w:val="fr-FR"/>
        </w:rPr>
      </w:pPr>
      <w:bookmarkStart w:id="3" w:name="_la5jp5tnimjw" w:colFirst="0" w:colLast="0"/>
      <w:bookmarkStart w:id="4" w:name="_Toc166760236"/>
      <w:bookmarkEnd w:id="3"/>
      <w:r w:rsidRPr="0096455A">
        <w:rPr>
          <w:rFonts w:ascii="Segoe UI Black" w:eastAsiaTheme="majorEastAsia" w:hAnsi="Segoe UI Black" w:cstheme="majorBidi"/>
          <w:color w:val="365F91" w:themeColor="accent1" w:themeShade="BF"/>
          <w:sz w:val="48"/>
          <w:lang w:val="fr-FR"/>
        </w:rPr>
        <w:lastRenderedPageBreak/>
        <w:t>SE-Logiciels</w:t>
      </w:r>
      <w:bookmarkEnd w:id="4"/>
      <w:r w:rsidRPr="0096455A">
        <w:rPr>
          <w:rFonts w:ascii="Segoe UI Black" w:eastAsiaTheme="majorEastAsia" w:hAnsi="Segoe UI Black" w:cstheme="majorBidi"/>
          <w:color w:val="365F91" w:themeColor="accent1" w:themeShade="BF"/>
          <w:sz w:val="48"/>
          <w:lang w:val="fr-FR"/>
        </w:rPr>
        <w:t xml:space="preserve"> </w:t>
      </w:r>
    </w:p>
    <w:p w14:paraId="6A52CCB5" w14:textId="77777777" w:rsidR="00F94A63" w:rsidRPr="008A21B8" w:rsidRDefault="00C00F1B" w:rsidP="008A21B8">
      <w:pPr>
        <w:pStyle w:val="Titre7"/>
        <w:spacing w:before="0" w:line="240" w:lineRule="auto"/>
        <w:rPr>
          <w:rFonts w:eastAsia="Open Sans" w:cstheme="majorHAnsi"/>
          <w:b/>
          <w:i w:val="0"/>
          <w:iCs w:val="0"/>
          <w:color w:val="auto"/>
          <w:sz w:val="28"/>
          <w:szCs w:val="28"/>
        </w:rPr>
      </w:pPr>
      <w:r w:rsidRPr="008A21B8">
        <w:rPr>
          <w:rFonts w:eastAsia="Open Sans" w:cstheme="majorHAnsi"/>
          <w:b/>
          <w:i w:val="0"/>
          <w:iCs w:val="0"/>
          <w:color w:val="auto"/>
          <w:sz w:val="28"/>
          <w:szCs w:val="28"/>
        </w:rPr>
        <w:t>Situation</w:t>
      </w:r>
    </w:p>
    <w:p w14:paraId="05841BAA" w14:textId="77777777" w:rsidR="00991638" w:rsidRPr="008A21B8" w:rsidRDefault="00C00F1B" w:rsidP="00F94A63">
      <w:pPr>
        <w:spacing w:before="0" w:after="240" w:line="240" w:lineRule="auto"/>
        <w:ind w:firstLine="735"/>
        <w:rPr>
          <w:rFonts w:asciiTheme="majorHAnsi" w:hAnsiTheme="majorHAnsi" w:cstheme="majorHAnsi"/>
        </w:rPr>
      </w:pPr>
      <w:r w:rsidRPr="008A21B8">
        <w:rPr>
          <w:rFonts w:asciiTheme="majorHAnsi" w:hAnsiTheme="majorHAnsi" w:cstheme="majorHAnsi"/>
          <w:sz w:val="24"/>
          <w:szCs w:val="24"/>
        </w:rPr>
        <w:t>système réseaux d’un Studio de Développement de Jeux Vidéo</w:t>
      </w:r>
      <w:r w:rsidRPr="008A21B8">
        <w:rPr>
          <w:rFonts w:asciiTheme="majorHAnsi" w:hAnsiTheme="majorHAnsi" w:cstheme="majorHAnsi"/>
        </w:rPr>
        <w:t xml:space="preserve"> </w:t>
      </w:r>
    </w:p>
    <w:p w14:paraId="38260F6A" w14:textId="77777777" w:rsidR="00991638" w:rsidRPr="008A21B8" w:rsidRDefault="00C00F1B" w:rsidP="008A21B8">
      <w:pPr>
        <w:pStyle w:val="Titre7"/>
        <w:spacing w:before="0" w:line="240" w:lineRule="auto"/>
        <w:rPr>
          <w:rFonts w:eastAsia="Open Sans" w:cstheme="majorHAnsi"/>
          <w:b/>
          <w:i w:val="0"/>
          <w:iCs w:val="0"/>
          <w:color w:val="auto"/>
          <w:sz w:val="28"/>
          <w:szCs w:val="28"/>
        </w:rPr>
      </w:pPr>
      <w:r w:rsidRPr="008A21B8">
        <w:rPr>
          <w:rFonts w:eastAsia="Open Sans" w:cstheme="majorHAnsi"/>
          <w:b/>
          <w:i w:val="0"/>
          <w:iCs w:val="0"/>
          <w:color w:val="auto"/>
          <w:sz w:val="28"/>
          <w:szCs w:val="28"/>
        </w:rPr>
        <w:t>Contexte de l'Entreprise</w:t>
      </w:r>
    </w:p>
    <w:p w14:paraId="272A3A5D" w14:textId="77777777" w:rsidR="00991638" w:rsidRPr="008A21B8" w:rsidRDefault="00C00F1B" w:rsidP="00F94A63">
      <w:pPr>
        <w:spacing w:before="0" w:line="240" w:lineRule="auto"/>
        <w:ind w:left="720" w:firstLine="15"/>
        <w:jc w:val="both"/>
        <w:rPr>
          <w:rFonts w:asciiTheme="majorHAnsi" w:hAnsiTheme="majorHAnsi" w:cstheme="majorHAnsi"/>
          <w:sz w:val="24"/>
          <w:szCs w:val="24"/>
        </w:rPr>
      </w:pPr>
      <w:r w:rsidRPr="008A21B8">
        <w:rPr>
          <w:rFonts w:asciiTheme="majorHAnsi" w:hAnsiTheme="majorHAnsi" w:cstheme="majorHAnsi"/>
          <w:sz w:val="24"/>
          <w:szCs w:val="24"/>
        </w:rPr>
        <w:t>Un studio de</w:t>
      </w:r>
      <w:r w:rsidR="0096455A" w:rsidRPr="008A21B8">
        <w:rPr>
          <w:rFonts w:asciiTheme="majorHAnsi" w:hAnsiTheme="majorHAnsi" w:cstheme="majorHAnsi"/>
          <w:sz w:val="24"/>
          <w:szCs w:val="24"/>
        </w:rPr>
        <w:t xml:space="preserve"> développement de jeux vidéo, </w:t>
      </w:r>
      <w:proofErr w:type="spellStart"/>
      <w:r w:rsidR="0096455A" w:rsidRPr="008A21B8">
        <w:rPr>
          <w:rFonts w:asciiTheme="majorHAnsi" w:hAnsiTheme="majorHAnsi" w:cstheme="majorHAnsi"/>
          <w:sz w:val="24"/>
          <w:szCs w:val="24"/>
        </w:rPr>
        <w:t>GameForge</w:t>
      </w:r>
      <w:proofErr w:type="spellEnd"/>
      <w:r w:rsidR="0096455A" w:rsidRPr="008A21B8">
        <w:rPr>
          <w:rFonts w:asciiTheme="majorHAnsi" w:hAnsiTheme="majorHAnsi" w:cstheme="majorHAnsi"/>
          <w:sz w:val="24"/>
          <w:szCs w:val="24"/>
        </w:rPr>
        <w:t xml:space="preserve"> Studios</w:t>
      </w:r>
      <w:r w:rsidRPr="008A21B8">
        <w:rPr>
          <w:rFonts w:asciiTheme="majorHAnsi" w:hAnsiTheme="majorHAnsi" w:cstheme="majorHAnsi"/>
          <w:sz w:val="24"/>
          <w:szCs w:val="24"/>
        </w:rPr>
        <w:t xml:space="preserve">, crée des jeux vidéo pour </w:t>
      </w:r>
      <w:proofErr w:type="gramStart"/>
      <w:r w:rsidRPr="008A21B8">
        <w:rPr>
          <w:rFonts w:asciiTheme="majorHAnsi" w:hAnsiTheme="majorHAnsi" w:cstheme="majorHAnsi"/>
          <w:sz w:val="24"/>
          <w:szCs w:val="24"/>
        </w:rPr>
        <w:t>PC..</w:t>
      </w:r>
      <w:proofErr w:type="gramEnd"/>
      <w:r w:rsidRPr="008A21B8">
        <w:rPr>
          <w:rFonts w:asciiTheme="majorHAnsi" w:hAnsiTheme="majorHAnsi" w:cstheme="majorHAnsi"/>
          <w:sz w:val="24"/>
          <w:szCs w:val="24"/>
        </w:rPr>
        <w:t xml:space="preserve"> L'entreprise est divisée </w:t>
      </w:r>
      <w:r w:rsidR="005C6D5E" w:rsidRPr="008A21B8">
        <w:rPr>
          <w:rFonts w:asciiTheme="majorHAnsi" w:hAnsiTheme="majorHAnsi" w:cstheme="majorHAnsi"/>
          <w:sz w:val="24"/>
          <w:szCs w:val="24"/>
        </w:rPr>
        <w:t>en deux départements principaux</w:t>
      </w:r>
      <w:r w:rsidRPr="008A21B8">
        <w:rPr>
          <w:rFonts w:asciiTheme="majorHAnsi" w:hAnsiTheme="majorHAnsi" w:cstheme="majorHAnsi"/>
          <w:sz w:val="24"/>
          <w:szCs w:val="24"/>
        </w:rPr>
        <w:t>:</w:t>
      </w:r>
    </w:p>
    <w:p w14:paraId="1A0DC7FF" w14:textId="77777777" w:rsidR="00991638" w:rsidRPr="008A21B8" w:rsidRDefault="00C00F1B" w:rsidP="008A21B8">
      <w:pPr>
        <w:spacing w:before="0" w:line="240" w:lineRule="auto"/>
        <w:ind w:left="720"/>
        <w:jc w:val="both"/>
        <w:rPr>
          <w:rFonts w:asciiTheme="majorHAnsi" w:hAnsiTheme="majorHAnsi" w:cstheme="majorHAnsi"/>
          <w:sz w:val="24"/>
          <w:szCs w:val="24"/>
        </w:rPr>
      </w:pPr>
      <w:r w:rsidRPr="008A21B8">
        <w:rPr>
          <w:rFonts w:asciiTheme="majorHAnsi" w:hAnsiTheme="majorHAnsi" w:cstheme="majorHAnsi"/>
          <w:b/>
          <w:sz w:val="24"/>
          <w:szCs w:val="24"/>
        </w:rPr>
        <w:t xml:space="preserve">1. Le Département de Développement: </w:t>
      </w:r>
      <w:r w:rsidRPr="008A21B8">
        <w:rPr>
          <w:rFonts w:asciiTheme="majorHAnsi" w:hAnsiTheme="majorHAnsi" w:cstheme="majorHAnsi"/>
          <w:sz w:val="24"/>
          <w:szCs w:val="24"/>
        </w:rPr>
        <w:t>En charge de la programmation, du design graphique, de l'audio et des tests.</w:t>
      </w:r>
    </w:p>
    <w:p w14:paraId="1DBE3CAF" w14:textId="77777777" w:rsidR="00991638" w:rsidRPr="008A21B8" w:rsidRDefault="00C00F1B" w:rsidP="008A21B8">
      <w:pPr>
        <w:spacing w:before="0" w:after="240" w:line="240" w:lineRule="auto"/>
        <w:ind w:left="720"/>
        <w:jc w:val="both"/>
        <w:rPr>
          <w:rFonts w:asciiTheme="majorHAnsi" w:hAnsiTheme="majorHAnsi" w:cstheme="majorHAnsi"/>
          <w:sz w:val="24"/>
          <w:szCs w:val="24"/>
        </w:rPr>
      </w:pPr>
      <w:r w:rsidRPr="008A21B8">
        <w:rPr>
          <w:rFonts w:asciiTheme="majorHAnsi" w:hAnsiTheme="majorHAnsi" w:cstheme="majorHAnsi"/>
          <w:b/>
          <w:sz w:val="24"/>
          <w:szCs w:val="24"/>
        </w:rPr>
        <w:t>2. Le Département Administratif et Marketing:</w:t>
      </w:r>
      <w:r w:rsidRPr="008A21B8">
        <w:rPr>
          <w:rFonts w:asciiTheme="majorHAnsi" w:hAnsiTheme="majorHAnsi" w:cstheme="majorHAnsi"/>
          <w:sz w:val="24"/>
          <w:szCs w:val="24"/>
        </w:rPr>
        <w:t xml:space="preserve"> Gère les finances, le marketing, les ressources humaines, et les relations avec les partenaires.</w:t>
      </w:r>
    </w:p>
    <w:p w14:paraId="262ABE26" w14:textId="77777777" w:rsidR="00991638" w:rsidRPr="008A21B8" w:rsidRDefault="00C00F1B" w:rsidP="008A21B8">
      <w:pPr>
        <w:pStyle w:val="Titre7"/>
        <w:spacing w:before="0" w:line="240" w:lineRule="auto"/>
        <w:rPr>
          <w:rFonts w:eastAsia="Open Sans" w:cstheme="majorHAnsi"/>
          <w:b/>
          <w:i w:val="0"/>
          <w:iCs w:val="0"/>
          <w:color w:val="auto"/>
          <w:sz w:val="28"/>
          <w:szCs w:val="28"/>
        </w:rPr>
      </w:pPr>
      <w:r w:rsidRPr="008A21B8">
        <w:rPr>
          <w:rFonts w:eastAsia="Open Sans" w:cstheme="majorHAnsi"/>
          <w:b/>
          <w:i w:val="0"/>
          <w:iCs w:val="0"/>
          <w:color w:val="auto"/>
          <w:sz w:val="28"/>
          <w:szCs w:val="28"/>
        </w:rPr>
        <w:t>Infrastructure Réseau</w:t>
      </w:r>
    </w:p>
    <w:p w14:paraId="50CD709A" w14:textId="77777777" w:rsidR="00991638" w:rsidRPr="008A21B8" w:rsidRDefault="00C00F1B" w:rsidP="008A21B8">
      <w:pPr>
        <w:spacing w:before="0" w:after="240" w:line="240" w:lineRule="auto"/>
        <w:ind w:left="720"/>
        <w:jc w:val="both"/>
        <w:rPr>
          <w:rFonts w:asciiTheme="majorHAnsi" w:hAnsiTheme="majorHAnsi" w:cstheme="majorHAnsi"/>
        </w:rPr>
      </w:pPr>
      <w:proofErr w:type="spellStart"/>
      <w:r w:rsidRPr="008A21B8">
        <w:rPr>
          <w:rFonts w:asciiTheme="majorHAnsi" w:hAnsiTheme="majorHAnsi" w:cstheme="majorHAnsi"/>
        </w:rPr>
        <w:t>GameForge</w:t>
      </w:r>
      <w:proofErr w:type="spellEnd"/>
      <w:r w:rsidRPr="008A21B8">
        <w:rPr>
          <w:rFonts w:asciiTheme="majorHAnsi" w:hAnsiTheme="majorHAnsi" w:cstheme="majorHAnsi"/>
        </w:rPr>
        <w:t xml:space="preserve"> Studios dispose d'une infrastructure réseau sophistiquée et redondante pour assurer une haute disponibilité et une résilience optimale. Cette redondance permet de minimiser les interruptions de service et de garantir une continuité des opérations en cas de panne.</w:t>
      </w:r>
    </w:p>
    <w:p w14:paraId="746591A5" w14:textId="77777777" w:rsidR="00991638" w:rsidRPr="008A21B8" w:rsidRDefault="00C00F1B" w:rsidP="008A21B8">
      <w:pPr>
        <w:pStyle w:val="Titre7"/>
        <w:spacing w:before="0" w:line="240" w:lineRule="auto"/>
        <w:rPr>
          <w:rFonts w:eastAsia="Open Sans" w:cstheme="majorHAnsi"/>
          <w:b/>
          <w:i w:val="0"/>
          <w:iCs w:val="0"/>
          <w:color w:val="auto"/>
          <w:sz w:val="28"/>
          <w:szCs w:val="28"/>
        </w:rPr>
      </w:pPr>
      <w:r w:rsidRPr="008A21B8">
        <w:rPr>
          <w:rFonts w:eastAsia="Open Sans" w:cstheme="majorHAnsi"/>
          <w:b/>
          <w:i w:val="0"/>
          <w:iCs w:val="0"/>
          <w:color w:val="auto"/>
          <w:sz w:val="28"/>
          <w:szCs w:val="28"/>
        </w:rPr>
        <w:t>Équipements</w:t>
      </w:r>
    </w:p>
    <w:p w14:paraId="77914EA4" w14:textId="77777777" w:rsidR="00991638" w:rsidRPr="008A21B8" w:rsidRDefault="00C00F1B" w:rsidP="00F94A63">
      <w:pPr>
        <w:spacing w:before="0" w:line="240" w:lineRule="auto"/>
        <w:ind w:left="720"/>
        <w:jc w:val="both"/>
        <w:rPr>
          <w:rFonts w:asciiTheme="majorHAnsi" w:hAnsiTheme="majorHAnsi" w:cstheme="majorHAnsi"/>
        </w:rPr>
      </w:pPr>
      <w:r w:rsidRPr="008A21B8">
        <w:rPr>
          <w:rFonts w:asciiTheme="majorHAnsi" w:hAnsiTheme="majorHAnsi" w:cstheme="majorHAnsi"/>
          <w:b/>
        </w:rPr>
        <w:t>PC:</w:t>
      </w:r>
      <w:r w:rsidRPr="008A21B8">
        <w:rPr>
          <w:rFonts w:asciiTheme="majorHAnsi" w:hAnsiTheme="majorHAnsi" w:cstheme="majorHAnsi"/>
        </w:rPr>
        <w:t xml:space="preserve"> Chaque employé dispose d'un PC adapté à son rôle, avec des configurations haut de gamme pour les développeurs et les designers.</w:t>
      </w:r>
    </w:p>
    <w:p w14:paraId="1C82D268" w14:textId="77777777" w:rsidR="00991638" w:rsidRPr="008A21B8" w:rsidRDefault="00C00F1B" w:rsidP="008A21B8">
      <w:pPr>
        <w:spacing w:before="0" w:line="240" w:lineRule="auto"/>
        <w:ind w:left="720"/>
        <w:jc w:val="both"/>
        <w:rPr>
          <w:rFonts w:asciiTheme="majorHAnsi" w:hAnsiTheme="majorHAnsi" w:cstheme="majorHAnsi"/>
        </w:rPr>
      </w:pPr>
      <w:r w:rsidRPr="008A21B8">
        <w:rPr>
          <w:rFonts w:asciiTheme="majorHAnsi" w:hAnsiTheme="majorHAnsi" w:cstheme="majorHAnsi"/>
          <w:b/>
        </w:rPr>
        <w:t>Switches</w:t>
      </w:r>
      <w:r w:rsidRPr="008A21B8">
        <w:rPr>
          <w:rFonts w:asciiTheme="majorHAnsi" w:hAnsiTheme="majorHAnsi" w:cstheme="majorHAnsi"/>
        </w:rPr>
        <w:t>:  Des switches  gèrent les connexions locales dans chaque département.</w:t>
      </w:r>
    </w:p>
    <w:p w14:paraId="61CE97C0" w14:textId="77777777" w:rsidR="00991638" w:rsidRPr="008A21B8" w:rsidRDefault="00C00F1B" w:rsidP="008A21B8">
      <w:pPr>
        <w:spacing w:before="0" w:line="240" w:lineRule="auto"/>
        <w:ind w:left="720"/>
        <w:jc w:val="both"/>
        <w:rPr>
          <w:rFonts w:asciiTheme="majorHAnsi" w:hAnsiTheme="majorHAnsi" w:cstheme="majorHAnsi"/>
        </w:rPr>
      </w:pPr>
      <w:r w:rsidRPr="008A21B8">
        <w:rPr>
          <w:rFonts w:asciiTheme="majorHAnsi" w:hAnsiTheme="majorHAnsi" w:cstheme="majorHAnsi"/>
          <w:b/>
        </w:rPr>
        <w:t>Routeurs</w:t>
      </w:r>
      <w:r w:rsidRPr="008A21B8">
        <w:rPr>
          <w:rFonts w:asciiTheme="majorHAnsi" w:hAnsiTheme="majorHAnsi" w:cstheme="majorHAnsi"/>
        </w:rPr>
        <w:t>: Deux routeurs principaux, configurés en redondance, connectent les différents départements et assurent une connexion sécurisée à Internet.</w:t>
      </w:r>
    </w:p>
    <w:p w14:paraId="4DA094E3" w14:textId="77777777" w:rsidR="00F94A63" w:rsidRPr="008A21B8" w:rsidRDefault="00C00F1B" w:rsidP="008A21B8">
      <w:pPr>
        <w:spacing w:before="0" w:after="240" w:line="240" w:lineRule="auto"/>
        <w:ind w:left="720"/>
        <w:jc w:val="both"/>
        <w:rPr>
          <w:rFonts w:asciiTheme="majorHAnsi" w:hAnsiTheme="majorHAnsi" w:cstheme="majorHAnsi"/>
        </w:rPr>
      </w:pPr>
      <w:r w:rsidRPr="008A21B8">
        <w:rPr>
          <w:rFonts w:asciiTheme="majorHAnsi" w:hAnsiTheme="majorHAnsi" w:cstheme="majorHAnsi"/>
          <w:b/>
        </w:rPr>
        <w:t>Serveurs</w:t>
      </w:r>
      <w:r w:rsidRPr="008A21B8">
        <w:rPr>
          <w:rFonts w:asciiTheme="majorHAnsi" w:hAnsiTheme="majorHAnsi" w:cstheme="majorHAnsi"/>
        </w:rPr>
        <w:t>: Un serveur stockent les données volumineuses, notamment les fichiers de jeux, les assets graphiques, et les projets en cours.</w:t>
      </w:r>
    </w:p>
    <w:p w14:paraId="247CB723" w14:textId="77777777" w:rsidR="0096455A" w:rsidRPr="008A21B8" w:rsidRDefault="00C00F1B" w:rsidP="008A21B8">
      <w:pPr>
        <w:pStyle w:val="Titre7"/>
        <w:spacing w:before="0" w:line="240" w:lineRule="auto"/>
        <w:rPr>
          <w:rFonts w:eastAsia="Open Sans" w:cstheme="majorHAnsi"/>
          <w:b/>
          <w:i w:val="0"/>
          <w:iCs w:val="0"/>
          <w:color w:val="auto"/>
          <w:sz w:val="28"/>
          <w:szCs w:val="28"/>
        </w:rPr>
      </w:pPr>
      <w:r w:rsidRPr="008A21B8">
        <w:rPr>
          <w:rFonts w:eastAsia="Open Sans" w:cstheme="majorHAnsi"/>
          <w:b/>
          <w:i w:val="0"/>
          <w:iCs w:val="0"/>
          <w:color w:val="auto"/>
          <w:sz w:val="28"/>
          <w:szCs w:val="28"/>
        </w:rPr>
        <w:t>Réseaux Différents</w:t>
      </w:r>
    </w:p>
    <w:p w14:paraId="5F8A780E" w14:textId="77777777" w:rsidR="00991638" w:rsidRPr="008A21B8" w:rsidRDefault="00C00F1B" w:rsidP="00F94A63">
      <w:pPr>
        <w:spacing w:before="0" w:line="240" w:lineRule="auto"/>
        <w:ind w:left="720"/>
        <w:rPr>
          <w:rFonts w:asciiTheme="majorHAnsi" w:hAnsiTheme="majorHAnsi" w:cstheme="majorHAnsi"/>
          <w:b/>
          <w:sz w:val="24"/>
          <w:szCs w:val="24"/>
        </w:rPr>
      </w:pPr>
      <w:r w:rsidRPr="008A21B8">
        <w:rPr>
          <w:rFonts w:asciiTheme="majorHAnsi" w:hAnsiTheme="majorHAnsi" w:cstheme="majorHAnsi"/>
          <w:b/>
          <w:sz w:val="24"/>
          <w:szCs w:val="24"/>
        </w:rPr>
        <w:t>1. Réseau de Développement (VLAN 10):</w:t>
      </w:r>
    </w:p>
    <w:p w14:paraId="5E2C8FB8" w14:textId="77777777" w:rsidR="00991638" w:rsidRPr="008A21B8" w:rsidRDefault="00C00F1B" w:rsidP="00F94A63">
      <w:pPr>
        <w:pStyle w:val="Paragraphedeliste"/>
        <w:numPr>
          <w:ilvl w:val="0"/>
          <w:numId w:val="1"/>
        </w:numPr>
        <w:spacing w:before="0" w:line="240" w:lineRule="auto"/>
        <w:jc w:val="both"/>
        <w:rPr>
          <w:rFonts w:asciiTheme="majorHAnsi" w:hAnsiTheme="majorHAnsi" w:cstheme="majorHAnsi"/>
          <w:sz w:val="24"/>
          <w:szCs w:val="24"/>
        </w:rPr>
      </w:pPr>
      <w:r w:rsidRPr="008A21B8">
        <w:rPr>
          <w:rFonts w:asciiTheme="majorHAnsi" w:hAnsiTheme="majorHAnsi" w:cstheme="majorHAnsi"/>
          <w:b/>
          <w:i/>
          <w:sz w:val="24"/>
          <w:szCs w:val="24"/>
        </w:rPr>
        <w:t>Utilisateurs</w:t>
      </w:r>
      <w:r w:rsidRPr="008A21B8">
        <w:rPr>
          <w:rFonts w:asciiTheme="majorHAnsi" w:hAnsiTheme="majorHAnsi" w:cstheme="majorHAnsi"/>
          <w:b/>
          <w:sz w:val="24"/>
          <w:szCs w:val="24"/>
        </w:rPr>
        <w:t>:</w:t>
      </w:r>
      <w:r w:rsidRPr="008A21B8">
        <w:rPr>
          <w:rFonts w:asciiTheme="majorHAnsi" w:hAnsiTheme="majorHAnsi" w:cstheme="majorHAnsi"/>
          <w:sz w:val="24"/>
          <w:szCs w:val="24"/>
        </w:rPr>
        <w:t xml:space="preserve"> Équipe de développement (développeurs, graphistes, </w:t>
      </w:r>
      <w:proofErr w:type="spellStart"/>
      <w:r w:rsidRPr="008A21B8">
        <w:rPr>
          <w:rFonts w:asciiTheme="majorHAnsi" w:hAnsiTheme="majorHAnsi" w:cstheme="majorHAnsi"/>
          <w:sz w:val="24"/>
          <w:szCs w:val="24"/>
        </w:rPr>
        <w:t>sound</w:t>
      </w:r>
      <w:proofErr w:type="spellEnd"/>
      <w:r w:rsidRPr="008A21B8">
        <w:rPr>
          <w:rFonts w:asciiTheme="majorHAnsi" w:hAnsiTheme="majorHAnsi" w:cstheme="majorHAnsi"/>
          <w:sz w:val="24"/>
          <w:szCs w:val="24"/>
        </w:rPr>
        <w:t xml:space="preserve"> designers, testeurs)</w:t>
      </w:r>
    </w:p>
    <w:p w14:paraId="6E926F7D" w14:textId="77777777" w:rsidR="005C6D5E" w:rsidRPr="008A21B8" w:rsidRDefault="00C00F1B" w:rsidP="00F94A63">
      <w:pPr>
        <w:pStyle w:val="Paragraphedeliste"/>
        <w:numPr>
          <w:ilvl w:val="0"/>
          <w:numId w:val="1"/>
        </w:numPr>
        <w:spacing w:line="240" w:lineRule="auto"/>
        <w:jc w:val="both"/>
        <w:rPr>
          <w:rFonts w:asciiTheme="majorHAnsi" w:hAnsiTheme="majorHAnsi" w:cstheme="majorHAnsi"/>
          <w:sz w:val="24"/>
          <w:szCs w:val="24"/>
        </w:rPr>
      </w:pPr>
      <w:r w:rsidRPr="008A21B8">
        <w:rPr>
          <w:rFonts w:asciiTheme="majorHAnsi" w:hAnsiTheme="majorHAnsi" w:cstheme="majorHAnsi"/>
          <w:b/>
          <w:i/>
          <w:sz w:val="24"/>
          <w:szCs w:val="24"/>
        </w:rPr>
        <w:t>Équipements Connectés</w:t>
      </w:r>
      <w:r w:rsidRPr="008A21B8">
        <w:rPr>
          <w:rFonts w:asciiTheme="majorHAnsi" w:hAnsiTheme="majorHAnsi" w:cstheme="majorHAnsi"/>
          <w:sz w:val="24"/>
          <w:szCs w:val="24"/>
        </w:rPr>
        <w:t>: Stations de travail haute performance, serveurs de développement, serveurs de test.</w:t>
      </w:r>
    </w:p>
    <w:p w14:paraId="02CC12F6" w14:textId="77777777" w:rsidR="00991638" w:rsidRPr="008A21B8" w:rsidRDefault="00C00F1B" w:rsidP="00F94A63">
      <w:pPr>
        <w:pStyle w:val="Paragraphedeliste"/>
        <w:numPr>
          <w:ilvl w:val="0"/>
          <w:numId w:val="1"/>
        </w:numPr>
        <w:spacing w:line="240" w:lineRule="auto"/>
        <w:jc w:val="both"/>
        <w:rPr>
          <w:rFonts w:asciiTheme="majorHAnsi" w:hAnsiTheme="majorHAnsi" w:cstheme="majorHAnsi"/>
          <w:sz w:val="24"/>
          <w:szCs w:val="24"/>
        </w:rPr>
      </w:pPr>
      <w:r w:rsidRPr="008A21B8">
        <w:rPr>
          <w:rFonts w:asciiTheme="majorHAnsi" w:hAnsiTheme="majorHAnsi" w:cstheme="majorHAnsi"/>
          <w:b/>
          <w:i/>
          <w:sz w:val="24"/>
          <w:szCs w:val="24"/>
        </w:rPr>
        <w:t>Caractéristiques</w:t>
      </w:r>
      <w:r w:rsidRPr="008A21B8">
        <w:rPr>
          <w:rFonts w:asciiTheme="majorHAnsi" w:hAnsiTheme="majorHAnsi" w:cstheme="majorHAnsi"/>
          <w:sz w:val="24"/>
          <w:szCs w:val="24"/>
        </w:rPr>
        <w:t>: Bande passante élevée, faible latence, priorité pour les transferts de fichiers volumineux, accès restreint et sécurisé pour protéger les données sensibles des projets en développement.</w:t>
      </w:r>
    </w:p>
    <w:p w14:paraId="6A002747" w14:textId="77777777" w:rsidR="005C6D5E" w:rsidRPr="008A21B8" w:rsidRDefault="00C00F1B" w:rsidP="00F94A63">
      <w:pPr>
        <w:spacing w:line="240" w:lineRule="auto"/>
        <w:ind w:left="720"/>
        <w:rPr>
          <w:rFonts w:asciiTheme="majorHAnsi" w:hAnsiTheme="majorHAnsi" w:cstheme="majorHAnsi"/>
          <w:b/>
          <w:sz w:val="24"/>
          <w:szCs w:val="24"/>
        </w:rPr>
      </w:pPr>
      <w:r w:rsidRPr="008A21B8">
        <w:rPr>
          <w:rFonts w:asciiTheme="majorHAnsi" w:hAnsiTheme="majorHAnsi" w:cstheme="majorHAnsi"/>
          <w:b/>
          <w:sz w:val="24"/>
          <w:szCs w:val="24"/>
        </w:rPr>
        <w:t>2. Réseau Administratif et Marketing (VLAN 20):</w:t>
      </w:r>
    </w:p>
    <w:p w14:paraId="22EFCCAD" w14:textId="77777777" w:rsidR="00991638" w:rsidRPr="008A21B8" w:rsidRDefault="00C00F1B" w:rsidP="00F94A63">
      <w:pPr>
        <w:pStyle w:val="Paragraphedeliste"/>
        <w:numPr>
          <w:ilvl w:val="0"/>
          <w:numId w:val="2"/>
        </w:numPr>
        <w:spacing w:before="0" w:line="240" w:lineRule="auto"/>
        <w:jc w:val="both"/>
        <w:rPr>
          <w:rFonts w:asciiTheme="majorHAnsi" w:hAnsiTheme="majorHAnsi" w:cstheme="majorHAnsi"/>
          <w:b/>
          <w:sz w:val="24"/>
          <w:szCs w:val="24"/>
        </w:rPr>
      </w:pPr>
      <w:r w:rsidRPr="008A21B8">
        <w:rPr>
          <w:rFonts w:asciiTheme="majorHAnsi" w:hAnsiTheme="majorHAnsi" w:cstheme="majorHAnsi"/>
          <w:b/>
          <w:i/>
          <w:sz w:val="24"/>
          <w:szCs w:val="24"/>
        </w:rPr>
        <w:t>Utilisateurs</w:t>
      </w:r>
      <w:r w:rsidR="00F94A63" w:rsidRPr="008A21B8">
        <w:rPr>
          <w:rFonts w:asciiTheme="majorHAnsi" w:hAnsiTheme="majorHAnsi" w:cstheme="majorHAnsi"/>
          <w:b/>
          <w:sz w:val="24"/>
          <w:szCs w:val="24"/>
        </w:rPr>
        <w:t>:</w:t>
      </w:r>
      <w:r w:rsidRPr="008A21B8">
        <w:rPr>
          <w:rFonts w:asciiTheme="majorHAnsi" w:hAnsiTheme="majorHAnsi" w:cstheme="majorHAnsi"/>
          <w:sz w:val="24"/>
          <w:szCs w:val="24"/>
        </w:rPr>
        <w:t xml:space="preserve"> Personnel administratif et marketing (comptabilité, RH, marketing)</w:t>
      </w:r>
    </w:p>
    <w:p w14:paraId="648BD952" w14:textId="77777777" w:rsidR="00991638" w:rsidRPr="008A21B8" w:rsidRDefault="00C00F1B" w:rsidP="00F94A63">
      <w:pPr>
        <w:pStyle w:val="Paragraphedeliste"/>
        <w:numPr>
          <w:ilvl w:val="0"/>
          <w:numId w:val="2"/>
        </w:numPr>
        <w:spacing w:before="0" w:line="240" w:lineRule="auto"/>
        <w:jc w:val="both"/>
        <w:rPr>
          <w:rFonts w:asciiTheme="majorHAnsi" w:hAnsiTheme="majorHAnsi" w:cstheme="majorHAnsi"/>
          <w:sz w:val="24"/>
          <w:szCs w:val="24"/>
        </w:rPr>
      </w:pPr>
      <w:r w:rsidRPr="008A21B8">
        <w:rPr>
          <w:rFonts w:asciiTheme="majorHAnsi" w:hAnsiTheme="majorHAnsi" w:cstheme="majorHAnsi"/>
          <w:b/>
          <w:i/>
          <w:sz w:val="24"/>
          <w:szCs w:val="24"/>
        </w:rPr>
        <w:t>Équipements Connectés</w:t>
      </w:r>
      <w:r w:rsidRPr="008A21B8">
        <w:rPr>
          <w:rFonts w:asciiTheme="majorHAnsi" w:hAnsiTheme="majorHAnsi" w:cstheme="majorHAnsi"/>
          <w:sz w:val="24"/>
          <w:szCs w:val="24"/>
        </w:rPr>
        <w:t>: PC de bureau standards, imprimantes, serveurs de fichiers pour documents administratifs.</w:t>
      </w:r>
    </w:p>
    <w:p w14:paraId="641CFBC6" w14:textId="77777777" w:rsidR="00991638" w:rsidRPr="00825145" w:rsidRDefault="00C00F1B" w:rsidP="00825145">
      <w:pPr>
        <w:pStyle w:val="Paragraphedeliste"/>
        <w:numPr>
          <w:ilvl w:val="0"/>
          <w:numId w:val="2"/>
        </w:numPr>
        <w:spacing w:before="0" w:after="240" w:line="240" w:lineRule="auto"/>
        <w:jc w:val="both"/>
        <w:rPr>
          <w:rFonts w:asciiTheme="majorHAnsi" w:hAnsiTheme="majorHAnsi" w:cstheme="majorHAnsi"/>
        </w:rPr>
      </w:pPr>
      <w:r w:rsidRPr="008A21B8">
        <w:rPr>
          <w:rFonts w:asciiTheme="majorHAnsi" w:hAnsiTheme="majorHAnsi" w:cstheme="majorHAnsi"/>
          <w:b/>
          <w:i/>
          <w:sz w:val="24"/>
          <w:szCs w:val="24"/>
        </w:rPr>
        <w:t>Caractéristiques</w:t>
      </w:r>
      <w:r w:rsidRPr="008A21B8">
        <w:rPr>
          <w:rFonts w:asciiTheme="majorHAnsi" w:hAnsiTheme="majorHAnsi" w:cstheme="majorHAnsi"/>
          <w:sz w:val="24"/>
          <w:szCs w:val="24"/>
        </w:rPr>
        <w:t xml:space="preserve">: Sécurité renforcée pour les données sensibles (financières et personnelles), accès à Internet pour la gestion des communications et du </w:t>
      </w:r>
      <w:r w:rsidRPr="008A21B8">
        <w:rPr>
          <w:rFonts w:asciiTheme="majorHAnsi" w:hAnsiTheme="majorHAnsi" w:cstheme="majorHAnsi"/>
          <w:sz w:val="24"/>
          <w:szCs w:val="24"/>
        </w:rPr>
        <w:lastRenderedPageBreak/>
        <w:t>marketing, réseau segmenté pour éviter les interférences avec le réseau de développement.</w:t>
      </w:r>
    </w:p>
    <w:p w14:paraId="10CEFFB2" w14:textId="41FF0894" w:rsidR="00825145" w:rsidRPr="0029260D" w:rsidRDefault="00825145" w:rsidP="0029260D">
      <w:pPr>
        <w:pStyle w:val="Titre7"/>
        <w:rPr>
          <w:rFonts w:eastAsia="Open Sans" w:cstheme="majorHAnsi"/>
          <w:b/>
          <w:i w:val="0"/>
          <w:iCs w:val="0"/>
          <w:color w:val="auto"/>
          <w:sz w:val="28"/>
          <w:szCs w:val="28"/>
        </w:rPr>
      </w:pPr>
      <w:r>
        <w:rPr>
          <w:rFonts w:eastAsia="Open Sans" w:cstheme="majorHAnsi"/>
          <w:b/>
          <w:i w:val="0"/>
          <w:iCs w:val="0"/>
          <w:color w:val="auto"/>
          <w:sz w:val="28"/>
          <w:szCs w:val="28"/>
        </w:rPr>
        <w:t>Schéma</w:t>
      </w:r>
      <w:bookmarkStart w:id="5" w:name="_GoBack"/>
      <w:r w:rsidR="0029260D">
        <w:rPr>
          <w:noProof/>
          <w:lang w:val="fr-BE"/>
        </w:rPr>
        <w:drawing>
          <wp:anchor distT="0" distB="0" distL="114300" distR="114300" simplePos="0" relativeHeight="251658240" behindDoc="0" locked="0" layoutInCell="1" allowOverlap="1" wp14:anchorId="37A4E8C1" wp14:editId="11F0B900">
            <wp:simplePos x="0" y="0"/>
            <wp:positionH relativeFrom="margin">
              <wp:align>center</wp:align>
            </wp:positionH>
            <wp:positionV relativeFrom="paragraph">
              <wp:posOffset>363855</wp:posOffset>
            </wp:positionV>
            <wp:extent cx="5943600" cy="274764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747645"/>
                    </a:xfrm>
                    <a:prstGeom prst="rect">
                      <a:avLst/>
                    </a:prstGeom>
                  </pic:spPr>
                </pic:pic>
              </a:graphicData>
            </a:graphic>
          </wp:anchor>
        </w:drawing>
      </w:r>
      <w:bookmarkEnd w:id="5"/>
    </w:p>
    <w:sectPr w:rsidR="00825145" w:rsidRPr="0029260D" w:rsidSect="0096455A">
      <w:headerReference w:type="default" r:id="rId10"/>
      <w:footerReference w:type="default" r:id="rId11"/>
      <w:headerReference w:type="first" r:id="rId12"/>
      <w:footerReference w:type="first" r:id="rId13"/>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0F509" w14:textId="77777777" w:rsidR="004D2362" w:rsidRDefault="004D2362">
      <w:pPr>
        <w:spacing w:before="0" w:line="240" w:lineRule="auto"/>
      </w:pPr>
      <w:r>
        <w:separator/>
      </w:r>
    </w:p>
  </w:endnote>
  <w:endnote w:type="continuationSeparator" w:id="0">
    <w:p w14:paraId="5A35D853" w14:textId="77777777" w:rsidR="004D2362" w:rsidRDefault="004D236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Economica">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Black">
    <w:panose1 w:val="020B0A02040204020203"/>
    <w:charset w:val="00"/>
    <w:family w:val="swiss"/>
    <w:pitch w:val="variable"/>
    <w:sig w:usb0="E00002FF" w:usb1="4000E4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64D163" w14:textId="77777777" w:rsidR="00991638" w:rsidRDefault="00C00F1B">
    <w:pPr>
      <w:pBdr>
        <w:top w:val="nil"/>
        <w:left w:val="nil"/>
        <w:bottom w:val="nil"/>
        <w:right w:val="nil"/>
        <w:between w:val="nil"/>
      </w:pBdr>
      <w:spacing w:before="0" w:line="240" w:lineRule="auto"/>
    </w:pPr>
    <w:r>
      <w:rPr>
        <w:noProof/>
        <w:lang w:val="fr-BE"/>
      </w:rPr>
      <w:drawing>
        <wp:inline distT="114300" distB="114300" distL="114300" distR="114300" wp14:anchorId="324F2053" wp14:editId="2097CF18">
          <wp:extent cx="5943600" cy="25400"/>
          <wp:effectExtent l="0" t="0" r="0" b="0"/>
          <wp:docPr id="1"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27C19084" w14:textId="5B2C50DF" w:rsidR="00991638" w:rsidRDefault="00C00F1B">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7B37D6">
      <w:rPr>
        <w:rFonts w:ascii="Economica" w:eastAsia="Economica" w:hAnsi="Economica" w:cs="Economica"/>
        <w:noProof/>
      </w:rPr>
      <w:t>6</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23C5E" w14:textId="77777777" w:rsidR="00991638" w:rsidRDefault="00C00F1B">
    <w:pPr>
      <w:pBdr>
        <w:top w:val="nil"/>
        <w:left w:val="nil"/>
        <w:bottom w:val="nil"/>
        <w:right w:val="nil"/>
        <w:between w:val="nil"/>
      </w:pBdr>
      <w:spacing w:before="0"/>
    </w:pPr>
    <w:r>
      <w:rPr>
        <w:noProof/>
        <w:lang w:val="fr-BE"/>
      </w:rPr>
      <w:drawing>
        <wp:inline distT="114300" distB="114300" distL="114300" distR="114300" wp14:anchorId="7AF0955F" wp14:editId="7A9F4C8D">
          <wp:extent cx="5943600" cy="25400"/>
          <wp:effectExtent l="0" t="0" r="0" b="0"/>
          <wp:docPr id="3" name="image4.png" descr="ligne horizontale"/>
          <wp:cNvGraphicFramePr/>
          <a:graphic xmlns:a="http://schemas.openxmlformats.org/drawingml/2006/main">
            <a:graphicData uri="http://schemas.openxmlformats.org/drawingml/2006/picture">
              <pic:pic xmlns:pic="http://schemas.openxmlformats.org/drawingml/2006/picture">
                <pic:nvPicPr>
                  <pic:cNvPr id="0" name="image4.png" descr="ligne horizontal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5B428B0F" w14:textId="77777777" w:rsidR="00991638" w:rsidRDefault="00991638">
    <w:pPr>
      <w:pStyle w:val="Sous-titre"/>
      <w:pBdr>
        <w:top w:val="nil"/>
        <w:left w:val="nil"/>
        <w:bottom w:val="nil"/>
        <w:right w:val="nil"/>
        <w:between w:val="nil"/>
      </w:pBdr>
    </w:pPr>
    <w:bookmarkStart w:id="7" w:name="_w494w0yg8rg0" w:colFirst="0" w:colLast="0"/>
    <w:bookmarkEnd w:id="7"/>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B98654" w14:textId="77777777" w:rsidR="004D2362" w:rsidRDefault="004D2362">
      <w:pPr>
        <w:spacing w:before="0" w:line="240" w:lineRule="auto"/>
      </w:pPr>
      <w:r>
        <w:separator/>
      </w:r>
    </w:p>
  </w:footnote>
  <w:footnote w:type="continuationSeparator" w:id="0">
    <w:p w14:paraId="478DFD64" w14:textId="77777777" w:rsidR="004D2362" w:rsidRDefault="004D236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6B87A" w14:textId="77777777" w:rsidR="00991638" w:rsidRDefault="00991638">
    <w:pPr>
      <w:pStyle w:val="Sous-titre"/>
      <w:pBdr>
        <w:top w:val="nil"/>
        <w:left w:val="nil"/>
        <w:bottom w:val="nil"/>
        <w:right w:val="nil"/>
        <w:between w:val="nil"/>
      </w:pBdr>
      <w:spacing w:before="600"/>
    </w:pPr>
    <w:bookmarkStart w:id="6" w:name="_leajue2ys1lr" w:colFirst="0" w:colLast="0"/>
    <w:bookmarkEnd w:id="6"/>
  </w:p>
  <w:p w14:paraId="586011D6" w14:textId="77777777" w:rsidR="00991638" w:rsidRDefault="00C00F1B">
    <w:pPr>
      <w:pBdr>
        <w:top w:val="nil"/>
        <w:left w:val="nil"/>
        <w:bottom w:val="nil"/>
        <w:right w:val="nil"/>
        <w:between w:val="nil"/>
      </w:pBdr>
      <w:spacing w:before="0" w:line="240" w:lineRule="auto"/>
    </w:pPr>
    <w:r>
      <w:rPr>
        <w:noProof/>
        <w:lang w:val="fr-BE"/>
      </w:rPr>
      <w:drawing>
        <wp:inline distT="114300" distB="114300" distL="114300" distR="114300" wp14:anchorId="2536FB23" wp14:editId="494D374B">
          <wp:extent cx="5943600" cy="25400"/>
          <wp:effectExtent l="0" t="0" r="0" b="0"/>
          <wp:docPr id="4" name="image2.png" descr="ligne horizontale"/>
          <wp:cNvGraphicFramePr/>
          <a:graphic xmlns:a="http://schemas.openxmlformats.org/drawingml/2006/main">
            <a:graphicData uri="http://schemas.openxmlformats.org/drawingml/2006/picture">
              <pic:pic xmlns:pic="http://schemas.openxmlformats.org/drawingml/2006/picture">
                <pic:nvPicPr>
                  <pic:cNvPr id="0" name="image2.png" descr="ligne horizontal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2EA8C" w14:textId="77777777" w:rsidR="00991638" w:rsidRDefault="00991638">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606346"/>
    <w:multiLevelType w:val="hybridMultilevel"/>
    <w:tmpl w:val="818C65E6"/>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 w15:restartNumberingAfterBreak="0">
    <w:nsid w:val="7C341E0C"/>
    <w:multiLevelType w:val="hybridMultilevel"/>
    <w:tmpl w:val="113206A4"/>
    <w:lvl w:ilvl="0" w:tplc="080C0001">
      <w:start w:val="1"/>
      <w:numFmt w:val="bullet"/>
      <w:lvlText w:val=""/>
      <w:lvlJc w:val="left"/>
      <w:pPr>
        <w:ind w:left="1440" w:hanging="360"/>
      </w:pPr>
      <w:rPr>
        <w:rFonts w:ascii="Symbol" w:hAnsi="Symbol" w:hint="default"/>
      </w:rPr>
    </w:lvl>
    <w:lvl w:ilvl="1" w:tplc="081A2E08">
      <w:numFmt w:val="bullet"/>
      <w:lvlText w:val="-"/>
      <w:lvlJc w:val="left"/>
      <w:pPr>
        <w:ind w:left="2160" w:hanging="360"/>
      </w:pPr>
      <w:rPr>
        <w:rFonts w:ascii="Open Sans" w:eastAsia="Open Sans" w:hAnsi="Open Sans" w:cs="Open Sans"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638"/>
    <w:rsid w:val="0029260D"/>
    <w:rsid w:val="004D2362"/>
    <w:rsid w:val="005C6D5E"/>
    <w:rsid w:val="00770DD1"/>
    <w:rsid w:val="007B37D6"/>
    <w:rsid w:val="00825145"/>
    <w:rsid w:val="008A21B8"/>
    <w:rsid w:val="0096455A"/>
    <w:rsid w:val="00991638"/>
    <w:rsid w:val="00C00F1B"/>
    <w:rsid w:val="00EA3ADA"/>
    <w:rsid w:val="00F94A63"/>
    <w:rsid w:val="00F963F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436A"/>
  <w15:docId w15:val="{CF208188-7366-4E15-8438-ECFC7151B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sz w:val="22"/>
        <w:szCs w:val="22"/>
        <w:lang w:val="fr" w:eastAsia="fr-BE"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link w:val="Titre1Car"/>
    <w:pPr>
      <w:outlineLvl w:val="0"/>
    </w:pPr>
    <w:rPr>
      <w:b/>
      <w:sz w:val="32"/>
      <w:szCs w:val="32"/>
    </w:rPr>
  </w:style>
  <w:style w:type="paragraph" w:styleId="Titre2">
    <w:name w:val="heading 2"/>
    <w:basedOn w:val="Normal"/>
    <w:next w:val="Normal"/>
    <w:pPr>
      <w:spacing w:before="480" w:line="240" w:lineRule="auto"/>
      <w:ind w:right="1785"/>
      <w:outlineLvl w:val="1"/>
    </w:pPr>
    <w:rPr>
      <w:b/>
      <w:sz w:val="26"/>
      <w:szCs w:val="26"/>
    </w:rPr>
  </w:style>
  <w:style w:type="paragraph" w:styleId="Titre3">
    <w:name w:val="heading 3"/>
    <w:basedOn w:val="Normal"/>
    <w:next w:val="Normal"/>
    <w:pPr>
      <w:outlineLvl w:val="2"/>
    </w:pPr>
    <w:rPr>
      <w:b/>
      <w:color w:val="8C7252"/>
      <w:sz w:val="24"/>
      <w:szCs w:val="24"/>
    </w:rPr>
  </w:style>
  <w:style w:type="paragraph" w:styleId="Titre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outlineLvl w:val="5"/>
    </w:pPr>
    <w:rPr>
      <w:rFonts w:ascii="Trebuchet MS" w:eastAsia="Trebuchet MS" w:hAnsi="Trebuchet MS" w:cs="Trebuchet MS"/>
      <w:i/>
      <w:color w:val="666666"/>
    </w:rPr>
  </w:style>
  <w:style w:type="paragraph" w:styleId="Titre7">
    <w:name w:val="heading 7"/>
    <w:basedOn w:val="Normal"/>
    <w:next w:val="Normal"/>
    <w:link w:val="Titre7Car"/>
    <w:uiPriority w:val="9"/>
    <w:unhideWhenUsed/>
    <w:qFormat/>
    <w:rsid w:val="008A21B8"/>
    <w:pPr>
      <w:keepNext/>
      <w:keepLines/>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unhideWhenUsed/>
    <w:qFormat/>
    <w:rsid w:val="008A21B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8A21B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before="0" w:line="240" w:lineRule="auto"/>
      <w:ind w:left="0" w:firstLine="15"/>
    </w:pPr>
    <w:rPr>
      <w:rFonts w:ascii="Economica" w:eastAsia="Economica" w:hAnsi="Economica" w:cs="Economica"/>
      <w:sz w:val="60"/>
      <w:szCs w:val="60"/>
    </w:rPr>
  </w:style>
  <w:style w:type="paragraph" w:styleId="Sous-titre">
    <w:name w:val="Subtitle"/>
    <w:basedOn w:val="Normal"/>
    <w:next w:val="Normal"/>
    <w:pPr>
      <w:spacing w:before="0" w:line="240" w:lineRule="auto"/>
    </w:pPr>
    <w:rPr>
      <w:rFonts w:ascii="Economica" w:eastAsia="Economica" w:hAnsi="Economica" w:cs="Economica"/>
      <w:color w:val="999999"/>
      <w:sz w:val="28"/>
      <w:szCs w:val="28"/>
    </w:rPr>
  </w:style>
  <w:style w:type="paragraph" w:styleId="Paragraphedeliste">
    <w:name w:val="List Paragraph"/>
    <w:basedOn w:val="Normal"/>
    <w:uiPriority w:val="34"/>
    <w:qFormat/>
    <w:rsid w:val="005C6D5E"/>
    <w:pPr>
      <w:ind w:left="720"/>
      <w:contextualSpacing/>
    </w:pPr>
  </w:style>
  <w:style w:type="paragraph" w:styleId="Textedebulles">
    <w:name w:val="Balloon Text"/>
    <w:basedOn w:val="Normal"/>
    <w:link w:val="TextedebullesCar"/>
    <w:uiPriority w:val="99"/>
    <w:semiHidden/>
    <w:unhideWhenUsed/>
    <w:rsid w:val="0096455A"/>
    <w:pPr>
      <w:spacing w:before="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6455A"/>
    <w:rPr>
      <w:rFonts w:ascii="Segoe UI" w:hAnsi="Segoe UI" w:cs="Segoe UI"/>
      <w:sz w:val="18"/>
      <w:szCs w:val="18"/>
    </w:rPr>
  </w:style>
  <w:style w:type="paragraph" w:styleId="En-tte">
    <w:name w:val="header"/>
    <w:basedOn w:val="Normal"/>
    <w:link w:val="En-tteCar"/>
    <w:uiPriority w:val="99"/>
    <w:unhideWhenUsed/>
    <w:rsid w:val="0096455A"/>
    <w:pPr>
      <w:tabs>
        <w:tab w:val="center" w:pos="4536"/>
        <w:tab w:val="right" w:pos="9072"/>
      </w:tabs>
      <w:spacing w:before="0" w:line="240" w:lineRule="auto"/>
    </w:pPr>
  </w:style>
  <w:style w:type="character" w:customStyle="1" w:styleId="En-tteCar">
    <w:name w:val="En-tête Car"/>
    <w:basedOn w:val="Policepardfaut"/>
    <w:link w:val="En-tte"/>
    <w:uiPriority w:val="99"/>
    <w:rsid w:val="0096455A"/>
  </w:style>
  <w:style w:type="paragraph" w:styleId="Pieddepage">
    <w:name w:val="footer"/>
    <w:basedOn w:val="Normal"/>
    <w:link w:val="PieddepageCar"/>
    <w:uiPriority w:val="99"/>
    <w:unhideWhenUsed/>
    <w:rsid w:val="0096455A"/>
    <w:pPr>
      <w:tabs>
        <w:tab w:val="center" w:pos="4536"/>
        <w:tab w:val="right" w:pos="9072"/>
      </w:tabs>
      <w:spacing w:before="0" w:line="240" w:lineRule="auto"/>
    </w:pPr>
  </w:style>
  <w:style w:type="character" w:customStyle="1" w:styleId="PieddepageCar">
    <w:name w:val="Pied de page Car"/>
    <w:basedOn w:val="Policepardfaut"/>
    <w:link w:val="Pieddepage"/>
    <w:uiPriority w:val="99"/>
    <w:rsid w:val="0096455A"/>
  </w:style>
  <w:style w:type="paragraph" w:styleId="En-ttedetabledesmatires">
    <w:name w:val="TOC Heading"/>
    <w:basedOn w:val="Titre1"/>
    <w:next w:val="Normal"/>
    <w:uiPriority w:val="39"/>
    <w:unhideWhenUsed/>
    <w:qFormat/>
    <w:rsid w:val="0096455A"/>
    <w:pPr>
      <w:keepNext/>
      <w:keepLines/>
      <w:spacing w:before="240" w:line="259" w:lineRule="auto"/>
      <w:ind w:left="0"/>
      <w:outlineLvl w:val="9"/>
    </w:pPr>
    <w:rPr>
      <w:rFonts w:asciiTheme="majorHAnsi" w:eastAsiaTheme="majorEastAsia" w:hAnsiTheme="majorHAnsi" w:cstheme="majorBidi"/>
      <w:b w:val="0"/>
      <w:color w:val="365F91" w:themeColor="accent1" w:themeShade="BF"/>
      <w:lang w:val="fr-BE"/>
    </w:rPr>
  </w:style>
  <w:style w:type="paragraph" w:styleId="TM1">
    <w:name w:val="toc 1"/>
    <w:basedOn w:val="Normal"/>
    <w:next w:val="Normal"/>
    <w:autoRedefine/>
    <w:uiPriority w:val="39"/>
    <w:unhideWhenUsed/>
    <w:rsid w:val="0096455A"/>
    <w:pPr>
      <w:spacing w:after="100"/>
      <w:ind w:left="0"/>
    </w:pPr>
  </w:style>
  <w:style w:type="character" w:styleId="Lienhypertexte">
    <w:name w:val="Hyperlink"/>
    <w:basedOn w:val="Policepardfaut"/>
    <w:uiPriority w:val="99"/>
    <w:unhideWhenUsed/>
    <w:rsid w:val="0096455A"/>
    <w:rPr>
      <w:color w:val="0000FF" w:themeColor="hyperlink"/>
      <w:u w:val="single"/>
    </w:rPr>
  </w:style>
  <w:style w:type="character" w:customStyle="1" w:styleId="Titre1Car">
    <w:name w:val="Titre 1 Car"/>
    <w:basedOn w:val="Policepardfaut"/>
    <w:link w:val="Titre1"/>
    <w:rsid w:val="0096455A"/>
    <w:rPr>
      <w:b/>
      <w:sz w:val="32"/>
      <w:szCs w:val="32"/>
    </w:rPr>
  </w:style>
  <w:style w:type="character" w:customStyle="1" w:styleId="Titre7Car">
    <w:name w:val="Titre 7 Car"/>
    <w:basedOn w:val="Policepardfaut"/>
    <w:link w:val="Titre7"/>
    <w:uiPriority w:val="9"/>
    <w:rsid w:val="008A21B8"/>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rsid w:val="008A21B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8A21B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A7453-0422-413F-9BF3-3CF0343E1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422</Words>
  <Characters>2326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Institut Saint-François</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6si07</cp:lastModifiedBy>
  <cp:revision>7</cp:revision>
  <dcterms:created xsi:type="dcterms:W3CDTF">2024-05-16T11:37:00Z</dcterms:created>
  <dcterms:modified xsi:type="dcterms:W3CDTF">2024-05-29T07:42:00Z</dcterms:modified>
</cp:coreProperties>
</file>