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395FA" w14:textId="7854578D" w:rsidR="002E03F2" w:rsidRPr="007D7CEE" w:rsidRDefault="00F52520" w:rsidP="00F52520">
      <w:pPr>
        <w:jc w:val="center"/>
        <w:rPr>
          <w:rFonts w:ascii="Source Sans Pro" w:hAnsi="Source Sans Pro"/>
          <w:b/>
          <w:bCs/>
          <w:sz w:val="36"/>
          <w:szCs w:val="36"/>
          <w:lang w:val="de-AT"/>
        </w:rPr>
      </w:pPr>
      <w:r w:rsidRPr="007D7CEE">
        <w:rPr>
          <w:rFonts w:ascii="Source Sans Pro" w:hAnsi="Source Sans Pro"/>
          <w:b/>
          <w:bCs/>
          <w:sz w:val="36"/>
          <w:szCs w:val="36"/>
          <w:lang w:val="de-AT"/>
        </w:rPr>
        <w:t>Webtechnologien</w:t>
      </w:r>
    </w:p>
    <w:p w14:paraId="2ECE1411" w14:textId="77777777" w:rsidR="00F52520" w:rsidRDefault="00F52520" w:rsidP="00F52520">
      <w:pPr>
        <w:jc w:val="center"/>
        <w:rPr>
          <w:rFonts w:ascii="Source Sans Pro" w:hAnsi="Source Sans Pro"/>
          <w:lang w:val="de-AT"/>
        </w:rPr>
      </w:pPr>
    </w:p>
    <w:p w14:paraId="08B75480" w14:textId="7CBDC59E" w:rsidR="00F52520" w:rsidRDefault="00F52520" w:rsidP="00F52520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 xml:space="preserve">Damit Nutzer:innen entweder per Text oder Sprache mit unserer künstlichen Intelligenz im Kärntnerischen Dialekt chatten können, braucht die Anwendung einige wichtige Bausteine. </w:t>
      </w:r>
    </w:p>
    <w:p w14:paraId="6DF49E84" w14:textId="629C54BF" w:rsidR="00F52520" w:rsidRDefault="00F52520" w:rsidP="00F52520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Hier sind die zentralen Webtechnologien:</w:t>
      </w:r>
    </w:p>
    <w:p w14:paraId="1B3CB1A5" w14:textId="23E1C6B9" w:rsidR="00F52520" w:rsidRPr="00F52520" w:rsidRDefault="00F52520" w:rsidP="00F52520">
      <w:pPr>
        <w:rPr>
          <w:rFonts w:ascii="Source Sans Pro" w:hAnsi="Source Sans Pro"/>
          <w:b/>
          <w:bCs/>
          <w:lang w:val="de-AT"/>
        </w:rPr>
      </w:pPr>
      <w:r w:rsidRPr="00F52520">
        <w:rPr>
          <w:rFonts w:ascii="Source Sans Pro" w:hAnsi="Source Sans Pro"/>
          <w:b/>
          <w:bCs/>
          <w:lang w:val="de-AT"/>
        </w:rPr>
        <w:t>Frontend: (Was Nutzer:innen sehen)</w:t>
      </w:r>
    </w:p>
    <w:p w14:paraId="0FB80D15" w14:textId="24B325DE" w:rsidR="00F52520" w:rsidRPr="00F52520" w:rsidRDefault="00F52520" w:rsidP="00F52520">
      <w:pPr>
        <w:pStyle w:val="ListParagraph"/>
        <w:numPr>
          <w:ilvl w:val="0"/>
          <w:numId w:val="1"/>
        </w:numPr>
        <w:rPr>
          <w:rFonts w:ascii="Source Sans Pro" w:hAnsi="Source Sans Pro"/>
          <w:lang w:val="de-AT"/>
        </w:rPr>
      </w:pPr>
      <w:r w:rsidRPr="00F52520">
        <w:rPr>
          <w:rFonts w:ascii="Source Sans Pro" w:hAnsi="Source Sans Pro"/>
          <w:b/>
          <w:bCs/>
          <w:lang w:val="de-AT"/>
        </w:rPr>
        <w:t>HTML</w:t>
      </w:r>
      <w:r w:rsidRPr="00F52520">
        <w:rPr>
          <w:rFonts w:ascii="Source Sans Pro" w:hAnsi="Source Sans Pro"/>
          <w:lang w:val="de-AT"/>
        </w:rPr>
        <w:t>: Grundstruktur der Website. Bildet das Gerüst der Benutzeroberfläche (Buttons, Textfelder, Anzeigen...)</w:t>
      </w:r>
    </w:p>
    <w:p w14:paraId="79000E25" w14:textId="522374D1" w:rsidR="00F52520" w:rsidRPr="00F52520" w:rsidRDefault="00F52520" w:rsidP="00F52520">
      <w:pPr>
        <w:pStyle w:val="ListParagraph"/>
        <w:numPr>
          <w:ilvl w:val="0"/>
          <w:numId w:val="1"/>
        </w:numPr>
        <w:rPr>
          <w:rFonts w:ascii="Source Sans Pro" w:hAnsi="Source Sans Pro"/>
          <w:lang w:val="de-AT"/>
        </w:rPr>
      </w:pPr>
      <w:r w:rsidRPr="00F52520">
        <w:rPr>
          <w:rFonts w:ascii="Source Sans Pro" w:hAnsi="Source Sans Pro"/>
          <w:b/>
          <w:bCs/>
          <w:lang w:val="de-AT"/>
        </w:rPr>
        <w:t>CSS &amp; Tailwind</w:t>
      </w:r>
      <w:r w:rsidRPr="00F52520">
        <w:rPr>
          <w:rFonts w:ascii="Source Sans Pro" w:hAnsi="Source Sans Pro"/>
          <w:lang w:val="de-AT"/>
        </w:rPr>
        <w:t xml:space="preserve">: Sorgt dafür, dass das Design der Website hübsch aussieht. Mit CSS-Frameworks wie Tailwind kann man einheitliche Farben, Abstände und Buttons einbauen ohne langem CSS Code. </w:t>
      </w:r>
    </w:p>
    <w:p w14:paraId="2091A1AD" w14:textId="0CC9B743" w:rsidR="00F52520" w:rsidRDefault="00F52520" w:rsidP="00F52520">
      <w:pPr>
        <w:pStyle w:val="ListParagraph"/>
        <w:numPr>
          <w:ilvl w:val="0"/>
          <w:numId w:val="1"/>
        </w:numPr>
        <w:rPr>
          <w:rFonts w:ascii="Source Sans Pro" w:hAnsi="Source Sans Pro"/>
          <w:lang w:val="de-AT"/>
        </w:rPr>
      </w:pPr>
      <w:r w:rsidRPr="00F52520">
        <w:rPr>
          <w:rFonts w:ascii="Source Sans Pro" w:hAnsi="Source Sans Pro"/>
          <w:b/>
          <w:bCs/>
          <w:lang w:val="de-AT"/>
        </w:rPr>
        <w:t>JavaScript</w:t>
      </w:r>
      <w:r w:rsidRPr="00F52520">
        <w:rPr>
          <w:rFonts w:ascii="Source Sans Pro" w:hAnsi="Source Sans Pro"/>
          <w:lang w:val="de-AT"/>
        </w:rPr>
        <w:t>: Sie macht die Website interaktiv und steuert alle Funtionen im Browser. (Starten/Stoppen der Mikrofonaufnahme, Anzeigen der KI-Antwort, Abspielen von Audios...)</w:t>
      </w:r>
    </w:p>
    <w:p w14:paraId="7C0A87E4" w14:textId="302373A4" w:rsidR="00BF5612" w:rsidRPr="00422BD3" w:rsidRDefault="00BF5612" w:rsidP="00BF5612">
      <w:pPr>
        <w:rPr>
          <w:rFonts w:ascii="Source Sans Pro" w:hAnsi="Source Sans Pro"/>
          <w:b/>
          <w:bCs/>
          <w:lang w:val="de-AT"/>
        </w:rPr>
      </w:pPr>
      <w:r w:rsidRPr="00422BD3">
        <w:rPr>
          <w:rFonts w:ascii="Source Sans Pro" w:hAnsi="Source Sans Pro"/>
          <w:b/>
          <w:bCs/>
          <w:lang w:val="de-AT"/>
        </w:rPr>
        <w:t>MediaDevices + MediaRecorder API</w:t>
      </w:r>
    </w:p>
    <w:p w14:paraId="47472515" w14:textId="705D1DD0" w:rsidR="00BF5612" w:rsidRDefault="00BF5612" w:rsidP="00BF5612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t>Browser-Schnittstellen um Mikrofon und Kamera zu nutzen. Sie erfassen die Sprache über das Mikrofon und speichern/streamen diese als Audio-Chunks (WebM/Opus-Format). Die Chunks werden dementsprächend dann an den Server weiter gesendet. (Warum wichtig? Keine Zusatzsoftware nötig weil läuft direkt im Browser)</w:t>
      </w:r>
    </w:p>
    <w:p w14:paraId="2062F227" w14:textId="39868839" w:rsidR="00422BD3" w:rsidRPr="00B8078B" w:rsidRDefault="00422BD3" w:rsidP="00BF5612">
      <w:pPr>
        <w:rPr>
          <w:rFonts w:ascii="Source Sans Pro" w:hAnsi="Source Sans Pro"/>
          <w:i/>
          <w:iCs/>
          <w:lang w:val="en-US"/>
        </w:rPr>
      </w:pPr>
      <w:proofErr w:type="spellStart"/>
      <w:r w:rsidRPr="00B8078B">
        <w:rPr>
          <w:rFonts w:ascii="Source Sans Pro" w:hAnsi="Source Sans Pro"/>
          <w:i/>
          <w:iCs/>
          <w:lang w:val="en-US"/>
        </w:rPr>
        <w:t>Weitere</w:t>
      </w:r>
      <w:proofErr w:type="spellEnd"/>
      <w:r w:rsidRPr="00B8078B">
        <w:rPr>
          <w:rFonts w:ascii="Source Sans Pro" w:hAnsi="Source Sans Pro"/>
          <w:i/>
          <w:iCs/>
          <w:lang w:val="en-US"/>
        </w:rPr>
        <w:t>: Web Audio API, WebRTC, WebSocket</w:t>
      </w:r>
    </w:p>
    <w:p w14:paraId="6647F843" w14:textId="0F2E3EB6" w:rsidR="00B8078B" w:rsidRPr="00B8078B" w:rsidRDefault="00B8078B" w:rsidP="00BF5612">
      <w:pPr>
        <w:rPr>
          <w:rFonts w:ascii="Source Sans Pro" w:hAnsi="Source Sans Pro"/>
        </w:rPr>
      </w:pPr>
      <w:r w:rsidRPr="00B8078B">
        <w:rPr>
          <w:rFonts w:ascii="Source Sans Pro" w:hAnsi="Source Sans Pro"/>
          <w:b/>
          <w:bCs/>
        </w:rPr>
        <w:t>Websocket</w:t>
      </w:r>
      <w:r w:rsidRPr="00B8078B">
        <w:rPr>
          <w:rFonts w:ascii="Source Sans Pro" w:hAnsi="Source Sans Pro"/>
        </w:rPr>
        <w:t>: Eine dauerhafte Verbindung zw</w:t>
      </w:r>
      <w:r>
        <w:rPr>
          <w:rFonts w:ascii="Source Sans Pro" w:hAnsi="Source Sans Pro"/>
        </w:rPr>
        <w:t xml:space="preserve">ischen Browser und Server. Beide können gleichzeitig Daten senden. </w:t>
      </w:r>
      <w:r>
        <w:rPr>
          <w:rFonts w:ascii="Source Sans Pro" w:hAnsi="Source Sans Pro"/>
        </w:rPr>
        <w:br/>
        <w:t>Was sie bei uns machen könnte: Kleine Audio Pakete an den Server senden (ca. 200ms). Dadurch antworter der Server parallel mit erkannten KI-Antworten. So ensteht ein flüssiger Chatverlauf oder besser gesagt Dialog ohne ständiges Neuladen.</w:t>
      </w:r>
    </w:p>
    <w:p w14:paraId="540683EE" w14:textId="4ED16FC9" w:rsidR="00F52520" w:rsidRPr="00B8078B" w:rsidRDefault="00BF5612" w:rsidP="00F52520">
      <w:pPr>
        <w:rPr>
          <w:rFonts w:ascii="Source Sans Pro" w:hAnsi="Source Sans Pro"/>
          <w:b/>
          <w:bCs/>
          <w:lang w:val="de-AT"/>
        </w:rPr>
      </w:pPr>
      <w:r w:rsidRPr="00B8078B">
        <w:rPr>
          <w:rFonts w:ascii="Source Sans Pro" w:hAnsi="Source Sans Pro"/>
          <w:b/>
          <w:bCs/>
          <w:lang w:val="de-AT"/>
        </w:rPr>
        <w:t xml:space="preserve">Backend: (Server der alles </w:t>
      </w:r>
      <w:r w:rsidR="00B8078B" w:rsidRPr="00B8078B">
        <w:rPr>
          <w:rFonts w:ascii="Source Sans Pro" w:hAnsi="Source Sans Pro"/>
          <w:b/>
          <w:bCs/>
          <w:lang w:val="de-AT"/>
        </w:rPr>
        <w:t>verarbeitet</w:t>
      </w:r>
      <w:r w:rsidRPr="00B8078B">
        <w:rPr>
          <w:rFonts w:ascii="Source Sans Pro" w:hAnsi="Source Sans Pro"/>
          <w:b/>
          <w:bCs/>
          <w:lang w:val="de-AT"/>
        </w:rPr>
        <w:t>)</w:t>
      </w:r>
    </w:p>
    <w:p w14:paraId="012B3FE3" w14:textId="77777777" w:rsidR="00B8078B" w:rsidRPr="00B8078B" w:rsidRDefault="00B8078B" w:rsidP="00B8078B">
      <w:pPr>
        <w:pStyle w:val="ListParagraph"/>
        <w:numPr>
          <w:ilvl w:val="0"/>
          <w:numId w:val="2"/>
        </w:numPr>
        <w:rPr>
          <w:rFonts w:ascii="Source Sans Pro" w:hAnsi="Source Sans Pro"/>
          <w:lang w:val="de-AT"/>
        </w:rPr>
      </w:pPr>
      <w:r w:rsidRPr="00B8078B">
        <w:rPr>
          <w:rFonts w:ascii="Source Sans Pro" w:hAnsi="Source Sans Pro"/>
          <w:lang w:val="de-AT"/>
        </w:rPr>
        <w:t>Node.js: ist eine JavaScript Laufzeitumgebung. Sie ist besonders für Webserver und Echtzeitkommunikation beliebt. Audio- und Textdaten werden vom Browser entgegengenommen und weitergeleitet. (Steuert die gesamte Kommunikation von STT, GPT-4 und TTS)</w:t>
      </w:r>
    </w:p>
    <w:p w14:paraId="235E1650" w14:textId="77777777" w:rsidR="00B8078B" w:rsidRPr="00B8078B" w:rsidRDefault="00B8078B" w:rsidP="00B8078B">
      <w:pPr>
        <w:pStyle w:val="ListParagraph"/>
        <w:numPr>
          <w:ilvl w:val="0"/>
          <w:numId w:val="2"/>
        </w:numPr>
        <w:rPr>
          <w:rFonts w:ascii="Source Sans Pro" w:hAnsi="Source Sans Pro"/>
          <w:lang w:val="de-AT"/>
        </w:rPr>
      </w:pPr>
      <w:r w:rsidRPr="00B8078B">
        <w:rPr>
          <w:rFonts w:ascii="Source Sans Pro" w:hAnsi="Source Sans Pro"/>
          <w:lang w:val="de-AT"/>
        </w:rPr>
        <w:t xml:space="preserve">Express.js: ist ein Framework, um damit Webserver zu bauen. </w:t>
      </w:r>
    </w:p>
    <w:p w14:paraId="7DF3A507" w14:textId="5560107F" w:rsidR="00B8078B" w:rsidRPr="00B8078B" w:rsidRDefault="00B8078B" w:rsidP="00B8078B">
      <w:pPr>
        <w:pStyle w:val="ListParagraph"/>
        <w:numPr>
          <w:ilvl w:val="0"/>
          <w:numId w:val="2"/>
        </w:numPr>
        <w:rPr>
          <w:rFonts w:ascii="Source Sans Pro" w:hAnsi="Source Sans Pro"/>
          <w:lang w:val="de-AT"/>
        </w:rPr>
      </w:pPr>
      <w:r w:rsidRPr="00B8078B">
        <w:rPr>
          <w:rFonts w:ascii="Source Sans Pro" w:hAnsi="Source Sans Pro"/>
          <w:lang w:val="de-AT"/>
        </w:rPr>
        <w:t xml:space="preserve">Weitere Idee: SocketIO: Eine Technologie die WebSocket Kommunikation noch leichter macht </w:t>
      </w:r>
    </w:p>
    <w:p w14:paraId="17BF7A98" w14:textId="4A7ED221" w:rsidR="00B8078B" w:rsidRPr="00B8078B" w:rsidRDefault="00B8078B" w:rsidP="00F52520">
      <w:pPr>
        <w:rPr>
          <w:rFonts w:ascii="Source Sans Pro" w:hAnsi="Source Sans Pro"/>
          <w:b/>
          <w:bCs/>
          <w:lang w:val="de-AT"/>
        </w:rPr>
      </w:pPr>
      <w:r w:rsidRPr="00B8078B">
        <w:rPr>
          <w:rFonts w:ascii="Source Sans Pro" w:hAnsi="Source Sans Pro"/>
          <w:b/>
          <w:bCs/>
          <w:lang w:val="de-AT"/>
        </w:rPr>
        <w:t>Sonstige wichtige Bausteine:</w:t>
      </w:r>
    </w:p>
    <w:p w14:paraId="63CF1BC0" w14:textId="00D619DE" w:rsidR="00B8078B" w:rsidRPr="0055073D" w:rsidRDefault="00B8078B" w:rsidP="00F52520">
      <w:pPr>
        <w:rPr>
          <w:rFonts w:ascii="Source Sans Pro" w:hAnsi="Source Sans Pro"/>
        </w:rPr>
      </w:pPr>
      <w:r w:rsidRPr="0055073D">
        <w:rPr>
          <w:rFonts w:ascii="Source Sans Pro" w:hAnsi="Source Sans Pro"/>
          <w:b/>
          <w:bCs/>
        </w:rPr>
        <w:t>Responsive</w:t>
      </w:r>
      <w:r w:rsidRPr="0055073D">
        <w:rPr>
          <w:rFonts w:ascii="Source Sans Pro" w:hAnsi="Source Sans Pro"/>
        </w:rPr>
        <w:t xml:space="preserve"> </w:t>
      </w:r>
      <w:r w:rsidRPr="0055073D">
        <w:rPr>
          <w:rFonts w:ascii="Source Sans Pro" w:hAnsi="Source Sans Pro"/>
          <w:b/>
          <w:bCs/>
        </w:rPr>
        <w:t>Design</w:t>
      </w:r>
      <w:r w:rsidRPr="0055073D">
        <w:rPr>
          <w:rFonts w:ascii="Source Sans Pro" w:hAnsi="Source Sans Pro"/>
        </w:rPr>
        <w:t xml:space="preserve">: </w:t>
      </w:r>
      <w:r w:rsidR="0055073D" w:rsidRPr="0055073D">
        <w:rPr>
          <w:rFonts w:ascii="Source Sans Pro" w:hAnsi="Source Sans Pro"/>
        </w:rPr>
        <w:t>Die Website passt sich</w:t>
      </w:r>
      <w:r w:rsidR="0055073D">
        <w:rPr>
          <w:rFonts w:ascii="Source Sans Pro" w:hAnsi="Source Sans Pro"/>
        </w:rPr>
        <w:t xml:space="preserve"> automatisch an verschiedene Geräten wie PCs, Tablets und Smartphones. </w:t>
      </w:r>
    </w:p>
    <w:p w14:paraId="0A6356DB" w14:textId="1B97141D" w:rsidR="00B8078B" w:rsidRDefault="00B8078B" w:rsidP="00F52520">
      <w:pPr>
        <w:rPr>
          <w:rFonts w:ascii="Source Sans Pro" w:hAnsi="Source Sans Pro"/>
          <w:lang w:val="de-AT"/>
        </w:rPr>
      </w:pPr>
      <w:r w:rsidRPr="0055073D">
        <w:rPr>
          <w:rFonts w:ascii="Source Sans Pro" w:hAnsi="Source Sans Pro"/>
          <w:b/>
          <w:bCs/>
          <w:lang w:val="de-AT"/>
        </w:rPr>
        <w:t>Statusanzeigen</w:t>
      </w:r>
      <w:r>
        <w:rPr>
          <w:rFonts w:ascii="Source Sans Pro" w:hAnsi="Source Sans Pro"/>
          <w:lang w:val="de-AT"/>
        </w:rPr>
        <w:t xml:space="preserve">: </w:t>
      </w:r>
      <w:r w:rsidR="0055073D">
        <w:rPr>
          <w:rFonts w:ascii="Source Sans Pro" w:hAnsi="Source Sans Pro"/>
          <w:lang w:val="de-AT"/>
        </w:rPr>
        <w:t xml:space="preserve">Man kann zum Beispiel im Webfrontend anzeigen ob gerade aufgenommen wird oder die Antwort kommt. </w:t>
      </w:r>
    </w:p>
    <w:p w14:paraId="64609956" w14:textId="17BB92F5" w:rsidR="00DF4AE2" w:rsidRDefault="00DF4AE2" w:rsidP="00F52520">
      <w:pPr>
        <w:rPr>
          <w:rFonts w:ascii="Source Sans Pro" w:hAnsi="Source Sans Pro"/>
          <w:lang w:val="de-AT"/>
        </w:rPr>
      </w:pPr>
      <w:r w:rsidRPr="00DF4AE2">
        <w:rPr>
          <w:rFonts w:ascii="Source Sans Pro" w:hAnsi="Source Sans Pro"/>
          <w:b/>
          <w:bCs/>
          <w:lang w:val="de-AT"/>
        </w:rPr>
        <w:lastRenderedPageBreak/>
        <w:t>ffmpeg (Audio-Konverter)</w:t>
      </w:r>
      <w:r>
        <w:rPr>
          <w:rFonts w:ascii="Source Sans Pro" w:hAnsi="Source Sans Pro"/>
          <w:lang w:val="de-AT"/>
        </w:rPr>
        <w:t xml:space="preserve">: ein Open-Source-Tool zur Verarbeitung von Audiodateien. Es läuft automatisch im Hintergrund. </w:t>
      </w:r>
    </w:p>
    <w:p w14:paraId="5C574A6F" w14:textId="4EDB51BC" w:rsidR="00DF4AE2" w:rsidRDefault="00DF4AE2" w:rsidP="00F52520">
      <w:pPr>
        <w:rPr>
          <w:rFonts w:ascii="Source Sans Pro" w:hAnsi="Source Sans Pro"/>
          <w:lang w:val="de-AT"/>
        </w:rPr>
      </w:pPr>
      <w:r w:rsidRPr="00DF4AE2">
        <w:rPr>
          <w:rFonts w:ascii="Source Sans Pro" w:hAnsi="Source Sans Pro"/>
          <w:b/>
          <w:bCs/>
          <w:lang w:val="de-AT"/>
        </w:rPr>
        <w:t>GPT-4 (API)</w:t>
      </w:r>
      <w:r>
        <w:rPr>
          <w:rFonts w:ascii="Source Sans Pro" w:hAnsi="Source Sans Pro"/>
          <w:lang w:val="de-AT"/>
        </w:rPr>
        <w:t xml:space="preserve">: Das Sprachmodell von OpenAI, welches Texte verstehen und generieren kann. Sie wird durch ein Prompt-System gesteuert, damit es im Kärntner Dialekt antwortet. </w:t>
      </w:r>
    </w:p>
    <w:p w14:paraId="4815574D" w14:textId="54012B62" w:rsidR="00855988" w:rsidRDefault="00855988" w:rsidP="00F52520">
      <w:pPr>
        <w:rPr>
          <w:rFonts w:ascii="Source Sans Pro" w:hAnsi="Source Sans Pro"/>
          <w:lang w:val="de-AT"/>
        </w:rPr>
      </w:pPr>
    </w:p>
    <w:p w14:paraId="6FB9D8C2" w14:textId="53D09D43" w:rsidR="00855988" w:rsidRPr="00EA38E6" w:rsidRDefault="00855988" w:rsidP="00F52520">
      <w:pPr>
        <w:rPr>
          <w:rFonts w:ascii="Source Sans Pro" w:hAnsi="Source Sans Pro"/>
          <w:b/>
          <w:bCs/>
          <w:lang w:val="de-AT"/>
        </w:rPr>
      </w:pPr>
      <w:r w:rsidRPr="00EA38E6">
        <w:rPr>
          <w:rFonts w:ascii="Source Sans Pro" w:hAnsi="Source Sans Pro"/>
          <w:b/>
          <w:bCs/>
          <w:lang w:val="de-AT"/>
        </w:rPr>
        <w:t>Sicherheit &amp; Datenschutz</w:t>
      </w:r>
    </w:p>
    <w:p w14:paraId="5154E853" w14:textId="6742599E" w:rsidR="00855988" w:rsidRDefault="00855988" w:rsidP="00F52520">
      <w:pPr>
        <w:rPr>
          <w:rFonts w:ascii="Source Sans Pro" w:hAnsi="Source Sans Pro"/>
          <w:lang w:val="de-AT"/>
        </w:rPr>
      </w:pPr>
      <w:r w:rsidRPr="00EA38E6">
        <w:rPr>
          <w:rFonts w:ascii="Source Sans Pro" w:hAnsi="Source Sans Pro"/>
          <w:b/>
          <w:bCs/>
          <w:lang w:val="de-AT"/>
        </w:rPr>
        <w:t>API-Keys</w:t>
      </w:r>
      <w:r>
        <w:rPr>
          <w:rFonts w:ascii="Source Sans Pro" w:hAnsi="Source Sans Pro"/>
          <w:lang w:val="de-AT"/>
        </w:rPr>
        <w:t>:</w:t>
      </w:r>
      <w:r w:rsidR="00EA38E6">
        <w:rPr>
          <w:rFonts w:ascii="Source Sans Pro" w:hAnsi="Source Sans Pro"/>
          <w:lang w:val="de-AT"/>
        </w:rPr>
        <w:t xml:space="preserve"> Nur im Backend gespeichert, niemals im Frontend</w:t>
      </w:r>
    </w:p>
    <w:p w14:paraId="6F81EFF0" w14:textId="6A36D6ED" w:rsidR="00855988" w:rsidRDefault="00855988" w:rsidP="00F52520">
      <w:pPr>
        <w:rPr>
          <w:rFonts w:ascii="Source Sans Pro" w:hAnsi="Source Sans Pro"/>
          <w:lang w:val="de-AT"/>
        </w:rPr>
      </w:pPr>
      <w:r w:rsidRPr="00EA38E6">
        <w:rPr>
          <w:rFonts w:ascii="Source Sans Pro" w:hAnsi="Source Sans Pro"/>
          <w:b/>
          <w:bCs/>
          <w:lang w:val="de-AT"/>
        </w:rPr>
        <w:t>Logs</w:t>
      </w:r>
      <w:r>
        <w:rPr>
          <w:rFonts w:ascii="Source Sans Pro" w:hAnsi="Source Sans Pro"/>
          <w:lang w:val="de-AT"/>
        </w:rPr>
        <w:t xml:space="preserve">: Nur </w:t>
      </w:r>
      <w:r w:rsidR="00EA38E6">
        <w:rPr>
          <w:rFonts w:ascii="Source Sans Pro" w:hAnsi="Source Sans Pro"/>
          <w:lang w:val="de-AT"/>
        </w:rPr>
        <w:t>anonymisierte Daten (Zeit, Dauer und keine Inhalte)</w:t>
      </w:r>
    </w:p>
    <w:p w14:paraId="417B9395" w14:textId="1A3014FC" w:rsidR="00855988" w:rsidRDefault="00855988" w:rsidP="00F52520">
      <w:pPr>
        <w:rPr>
          <w:rFonts w:ascii="Source Sans Pro" w:hAnsi="Source Sans Pro"/>
          <w:lang w:val="de-AT"/>
        </w:rPr>
      </w:pPr>
      <w:r w:rsidRPr="00EA38E6">
        <w:rPr>
          <w:rFonts w:ascii="Source Sans Pro" w:hAnsi="Source Sans Pro"/>
          <w:b/>
          <w:bCs/>
          <w:lang w:val="de-AT"/>
        </w:rPr>
        <w:t>CORS</w:t>
      </w:r>
      <w:r>
        <w:rPr>
          <w:rFonts w:ascii="Source Sans Pro" w:hAnsi="Source Sans Pro"/>
          <w:lang w:val="de-AT"/>
        </w:rPr>
        <w:t>: Nur für die eigene Domain erlaubt</w:t>
      </w:r>
    </w:p>
    <w:p w14:paraId="4F8E397E" w14:textId="16F02D67" w:rsidR="00D203D8" w:rsidRDefault="00855988" w:rsidP="00F52520">
      <w:pPr>
        <w:rPr>
          <w:rFonts w:ascii="Source Sans Pro" w:hAnsi="Source Sans Pro"/>
          <w:lang w:val="de-AT"/>
        </w:rPr>
      </w:pPr>
      <w:r w:rsidRPr="00EA38E6">
        <w:rPr>
          <w:rFonts w:ascii="Source Sans Pro" w:hAnsi="Source Sans Pro"/>
          <w:b/>
          <w:bCs/>
          <w:lang w:val="de-AT"/>
        </w:rPr>
        <w:t>Keine Speicherung von Audio</w:t>
      </w:r>
      <w:r>
        <w:rPr>
          <w:rFonts w:ascii="Source Sans Pro" w:hAnsi="Source Sans Pro"/>
          <w:lang w:val="de-AT"/>
        </w:rPr>
        <w:t>: Audiodateien werden nach der Verarbeitung sofort gelöscht.</w:t>
      </w:r>
    </w:p>
    <w:p w14:paraId="170A8064" w14:textId="77777777" w:rsidR="00D203D8" w:rsidRDefault="00D203D8">
      <w:pPr>
        <w:rPr>
          <w:rFonts w:ascii="Source Sans Pro" w:hAnsi="Source Sans Pro"/>
          <w:lang w:val="de-AT"/>
        </w:rPr>
      </w:pPr>
      <w:r>
        <w:rPr>
          <w:rFonts w:ascii="Source Sans Pro" w:hAnsi="Source Sans Pro"/>
          <w:lang w:val="de-AT"/>
        </w:rPr>
        <w:br w:type="page"/>
      </w:r>
    </w:p>
    <w:p w14:paraId="5BD10603" w14:textId="74B2200E" w:rsidR="005425D5" w:rsidRDefault="005425D5" w:rsidP="005425D5">
      <w:pPr>
        <w:jc w:val="center"/>
        <w:rPr>
          <w:rFonts w:ascii="Source Sans Pro" w:hAnsi="Source Sans Pro"/>
          <w:b/>
          <w:bCs/>
          <w:lang w:val="de-AT"/>
        </w:rPr>
      </w:pPr>
      <w:r>
        <w:rPr>
          <w:rFonts w:ascii="Source Sans Pro" w:hAnsi="Source Sans Pro"/>
          <w:b/>
          <w:bCs/>
          <w:lang w:val="de-AT"/>
        </w:rPr>
        <w:lastRenderedPageBreak/>
        <w:t>CHATGPT – INHALTE/IDEEN:</w:t>
      </w:r>
    </w:p>
    <w:p w14:paraId="5410789E" w14:textId="09BE124F" w:rsidR="00855988" w:rsidRDefault="00D203D8" w:rsidP="00F52520">
      <w:pPr>
        <w:rPr>
          <w:rFonts w:ascii="Source Sans Pro" w:hAnsi="Source Sans Pro"/>
          <w:lang w:val="de-AT"/>
        </w:rPr>
      </w:pPr>
      <w:r w:rsidRPr="00CD665F">
        <w:rPr>
          <w:rFonts w:ascii="Source Sans Pro" w:hAnsi="Source Sans Pro"/>
          <w:b/>
          <w:bCs/>
          <w:lang w:val="de-AT"/>
        </w:rPr>
        <w:t>ChatGPT</w:t>
      </w:r>
      <w:r>
        <w:rPr>
          <w:rFonts w:ascii="Source Sans Pro" w:hAnsi="Source Sans Pro"/>
          <w:lang w:val="de-AT"/>
        </w:rPr>
        <w:t xml:space="preserve"> Architektur/Endpunkte Idee:</w:t>
      </w:r>
    </w:p>
    <w:p w14:paraId="1D703586" w14:textId="77777777" w:rsidR="00D203D8" w:rsidRPr="00D203D8" w:rsidRDefault="00D203D8" w:rsidP="00D203D8">
      <w:pPr>
        <w:rPr>
          <w:rFonts w:ascii="Source Sans Pro" w:hAnsi="Source Sans Pro"/>
        </w:rPr>
      </w:pPr>
      <w:r w:rsidRPr="00D203D8">
        <w:rPr>
          <w:rFonts w:ascii="Source Sans Pro" w:hAnsi="Source Sans Pro"/>
          <w:b/>
          <w:bCs/>
        </w:rPr>
        <w:t>Endpoints &amp; Formate (fix)</w:t>
      </w:r>
    </w:p>
    <w:p w14:paraId="74C21B6F" w14:textId="77777777" w:rsidR="00D203D8" w:rsidRPr="00D203D8" w:rsidRDefault="00D203D8" w:rsidP="00D203D8">
      <w:pPr>
        <w:numPr>
          <w:ilvl w:val="0"/>
          <w:numId w:val="3"/>
        </w:numPr>
        <w:rPr>
          <w:rFonts w:ascii="Source Sans Pro" w:hAnsi="Source Sans Pro"/>
        </w:rPr>
      </w:pPr>
      <w:r w:rsidRPr="00D203D8">
        <w:rPr>
          <w:rFonts w:ascii="Source Sans Pro" w:hAnsi="Source Sans Pro"/>
          <w:lang w:val="en-US"/>
        </w:rPr>
        <w:t>POST /</w:t>
      </w:r>
      <w:proofErr w:type="spellStart"/>
      <w:r w:rsidRPr="00D203D8">
        <w:rPr>
          <w:rFonts w:ascii="Source Sans Pro" w:hAnsi="Source Sans Pro"/>
          <w:lang w:val="en-US"/>
        </w:rPr>
        <w:t>stt</w:t>
      </w:r>
      <w:proofErr w:type="spellEnd"/>
      <w:r w:rsidRPr="00D203D8">
        <w:rPr>
          <w:rFonts w:ascii="Source Sans Pro" w:hAnsi="Source Sans Pro"/>
          <w:lang w:val="en-US"/>
        </w:rPr>
        <w:t xml:space="preserve">/upload → Body: multipart/form-data </w:t>
      </w:r>
      <w:proofErr w:type="spellStart"/>
      <w:r w:rsidRPr="00D203D8">
        <w:rPr>
          <w:rFonts w:ascii="Source Sans Pro" w:hAnsi="Source Sans Pro"/>
          <w:lang w:val="en-US"/>
        </w:rPr>
        <w:t>mit</w:t>
      </w:r>
      <w:proofErr w:type="spellEnd"/>
      <w:r w:rsidRPr="00D203D8">
        <w:rPr>
          <w:rFonts w:ascii="Source Sans Pro" w:hAnsi="Source Sans Pro"/>
          <w:lang w:val="en-US"/>
        </w:rPr>
        <w:t xml:space="preserve"> audio (</w:t>
      </w:r>
      <w:proofErr w:type="spellStart"/>
      <w:r w:rsidRPr="00D203D8">
        <w:rPr>
          <w:rFonts w:ascii="Source Sans Pro" w:hAnsi="Source Sans Pro"/>
          <w:lang w:val="en-US"/>
        </w:rPr>
        <w:t>WebM</w:t>
      </w:r>
      <w:proofErr w:type="spellEnd"/>
      <w:r w:rsidRPr="00D203D8">
        <w:rPr>
          <w:rFonts w:ascii="Source Sans Pro" w:hAnsi="Source Sans Pro"/>
          <w:lang w:val="en-US"/>
        </w:rPr>
        <w:t xml:space="preserve">/Opus) → </w:t>
      </w:r>
      <w:proofErr w:type="spellStart"/>
      <w:r w:rsidRPr="00D203D8">
        <w:rPr>
          <w:rFonts w:ascii="Source Sans Pro" w:hAnsi="Source Sans Pro"/>
          <w:b/>
          <w:bCs/>
          <w:lang w:val="en-US"/>
        </w:rPr>
        <w:t>ffmpeg</w:t>
      </w:r>
      <w:proofErr w:type="spellEnd"/>
      <w:r w:rsidRPr="00D203D8">
        <w:rPr>
          <w:rFonts w:ascii="Source Sans Pro" w:hAnsi="Source Sans Pro"/>
          <w:lang w:val="en-US"/>
        </w:rPr>
        <w:t xml:space="preserve"> → Whisper → </w:t>
      </w:r>
      <w:proofErr w:type="gramStart"/>
      <w:r w:rsidRPr="00D203D8">
        <w:rPr>
          <w:rFonts w:ascii="Source Sans Pro" w:hAnsi="Source Sans Pro"/>
          <w:lang w:val="en-US"/>
        </w:rPr>
        <w:t>{ "</w:t>
      </w:r>
      <w:proofErr w:type="gramEnd"/>
      <w:r w:rsidRPr="00D203D8">
        <w:rPr>
          <w:rFonts w:ascii="Source Sans Pro" w:hAnsi="Source Sans Pro"/>
          <w:lang w:val="en-US"/>
        </w:rPr>
        <w:t>transcript": "…</w:t>
      </w:r>
      <w:proofErr w:type="gramStart"/>
      <w:r w:rsidRPr="00D203D8">
        <w:rPr>
          <w:rFonts w:ascii="Source Sans Pro" w:hAnsi="Source Sans Pro"/>
          <w:lang w:val="en-US"/>
        </w:rPr>
        <w:t xml:space="preserve">" </w:t>
      </w:r>
      <w:r w:rsidRPr="00D203D8">
        <w:rPr>
          <w:rFonts w:ascii="Source Sans Pro" w:hAnsi="Source Sans Pro"/>
        </w:rPr>
        <w:t>}</w:t>
      </w:r>
      <w:proofErr w:type="gramEnd"/>
    </w:p>
    <w:p w14:paraId="55A375A6" w14:textId="77777777" w:rsidR="00D203D8" w:rsidRPr="00D203D8" w:rsidRDefault="00D203D8" w:rsidP="00D203D8">
      <w:pPr>
        <w:numPr>
          <w:ilvl w:val="0"/>
          <w:numId w:val="3"/>
        </w:numPr>
        <w:rPr>
          <w:rFonts w:ascii="Source Sans Pro" w:hAnsi="Source Sans Pro"/>
        </w:rPr>
      </w:pPr>
      <w:r w:rsidRPr="00D203D8">
        <w:rPr>
          <w:rFonts w:ascii="Source Sans Pro" w:hAnsi="Source Sans Pro"/>
          <w:lang w:val="en-US"/>
        </w:rPr>
        <w:t>WS /</w:t>
      </w:r>
      <w:proofErr w:type="spellStart"/>
      <w:r w:rsidRPr="00D203D8">
        <w:rPr>
          <w:rFonts w:ascii="Source Sans Pro" w:hAnsi="Source Sans Pro"/>
          <w:lang w:val="en-US"/>
        </w:rPr>
        <w:t>stt</w:t>
      </w:r>
      <w:proofErr w:type="spellEnd"/>
      <w:r w:rsidRPr="00D203D8">
        <w:rPr>
          <w:rFonts w:ascii="Source Sans Pro" w:hAnsi="Source Sans Pro"/>
          <w:lang w:val="en-US"/>
        </w:rPr>
        <w:t xml:space="preserve">/stream → Client </w:t>
      </w:r>
      <w:proofErr w:type="spellStart"/>
      <w:r w:rsidRPr="00D203D8">
        <w:rPr>
          <w:rFonts w:ascii="Source Sans Pro" w:hAnsi="Source Sans Pro"/>
          <w:lang w:val="en-US"/>
        </w:rPr>
        <w:t>sendet</w:t>
      </w:r>
      <w:proofErr w:type="spellEnd"/>
      <w:r w:rsidRPr="00D203D8">
        <w:rPr>
          <w:rFonts w:ascii="Source Sans Pro" w:hAnsi="Source Sans Pro"/>
          <w:lang w:val="en-US"/>
        </w:rPr>
        <w:t xml:space="preserve"> </w:t>
      </w:r>
      <w:r w:rsidRPr="00D203D8">
        <w:rPr>
          <w:rFonts w:ascii="Source Sans Pro" w:hAnsi="Source Sans Pro"/>
          <w:b/>
          <w:bCs/>
          <w:lang w:val="en-US"/>
        </w:rPr>
        <w:t xml:space="preserve">200 </w:t>
      </w:r>
      <w:proofErr w:type="spellStart"/>
      <w:r w:rsidRPr="00D203D8">
        <w:rPr>
          <w:rFonts w:ascii="Source Sans Pro" w:hAnsi="Source Sans Pro"/>
          <w:b/>
          <w:bCs/>
          <w:lang w:val="en-US"/>
        </w:rPr>
        <w:t>ms</w:t>
      </w:r>
      <w:proofErr w:type="spellEnd"/>
      <w:r w:rsidRPr="00D203D8">
        <w:rPr>
          <w:rFonts w:ascii="Source Sans Pro" w:hAnsi="Source Sans Pro"/>
          <w:lang w:val="en-US"/>
        </w:rPr>
        <w:t xml:space="preserve"> Opus-Chunks (binary); Server </w:t>
      </w:r>
      <w:proofErr w:type="spellStart"/>
      <w:r w:rsidRPr="00D203D8">
        <w:rPr>
          <w:rFonts w:ascii="Source Sans Pro" w:hAnsi="Source Sans Pro"/>
          <w:lang w:val="en-US"/>
        </w:rPr>
        <w:t>sendet</w:t>
      </w:r>
      <w:proofErr w:type="spellEnd"/>
      <w:r w:rsidRPr="00D203D8">
        <w:rPr>
          <w:rFonts w:ascii="Source Sans Pro" w:hAnsi="Source Sans Pro"/>
          <w:lang w:val="en-US"/>
        </w:rPr>
        <w:t xml:space="preserve"> </w:t>
      </w:r>
      <w:proofErr w:type="gramStart"/>
      <w:r w:rsidRPr="00D203D8">
        <w:rPr>
          <w:rFonts w:ascii="Source Sans Pro" w:hAnsi="Source Sans Pro"/>
          <w:lang w:val="en-US"/>
        </w:rPr>
        <w:t>{ "</w:t>
      </w:r>
      <w:proofErr w:type="gramEnd"/>
      <w:r w:rsidRPr="00D203D8">
        <w:rPr>
          <w:rFonts w:ascii="Source Sans Pro" w:hAnsi="Source Sans Pro"/>
          <w:lang w:val="en-US"/>
        </w:rPr>
        <w:t>partial": "…</w:t>
      </w:r>
      <w:proofErr w:type="gramStart"/>
      <w:r w:rsidRPr="00D203D8">
        <w:rPr>
          <w:rFonts w:ascii="Source Sans Pro" w:hAnsi="Source Sans Pro"/>
          <w:lang w:val="en-US"/>
        </w:rPr>
        <w:t xml:space="preserve">" </w:t>
      </w:r>
      <w:r w:rsidRPr="00D203D8">
        <w:rPr>
          <w:rFonts w:ascii="Source Sans Pro" w:hAnsi="Source Sans Pro"/>
        </w:rPr>
        <w:t>}</w:t>
      </w:r>
      <w:proofErr w:type="gramEnd"/>
      <w:r w:rsidRPr="00D203D8">
        <w:rPr>
          <w:rFonts w:ascii="Source Sans Pro" w:hAnsi="Source Sans Pro"/>
        </w:rPr>
        <w:t xml:space="preserve"> und </w:t>
      </w:r>
      <w:proofErr w:type="gramStart"/>
      <w:r w:rsidRPr="00D203D8">
        <w:rPr>
          <w:rFonts w:ascii="Source Sans Pro" w:hAnsi="Source Sans Pro"/>
        </w:rPr>
        <w:t>{ "</w:t>
      </w:r>
      <w:proofErr w:type="gramEnd"/>
      <w:r w:rsidRPr="00D203D8">
        <w:rPr>
          <w:rFonts w:ascii="Source Sans Pro" w:hAnsi="Source Sans Pro"/>
        </w:rPr>
        <w:t>final": "…</w:t>
      </w:r>
      <w:proofErr w:type="gramStart"/>
      <w:r w:rsidRPr="00D203D8">
        <w:rPr>
          <w:rFonts w:ascii="Source Sans Pro" w:hAnsi="Source Sans Pro"/>
        </w:rPr>
        <w:t>" }</w:t>
      </w:r>
      <w:proofErr w:type="gramEnd"/>
    </w:p>
    <w:p w14:paraId="7AE532C0" w14:textId="77777777" w:rsidR="00D203D8" w:rsidRPr="00D203D8" w:rsidRDefault="00D203D8" w:rsidP="00D203D8">
      <w:pPr>
        <w:numPr>
          <w:ilvl w:val="0"/>
          <w:numId w:val="3"/>
        </w:numPr>
        <w:rPr>
          <w:rFonts w:ascii="Source Sans Pro" w:hAnsi="Source Sans Pro"/>
          <w:lang w:val="en-US"/>
        </w:rPr>
      </w:pPr>
      <w:r w:rsidRPr="00D203D8">
        <w:rPr>
          <w:rFonts w:ascii="Source Sans Pro" w:hAnsi="Source Sans Pro"/>
          <w:lang w:val="en-US"/>
        </w:rPr>
        <w:t xml:space="preserve">POST /chat → </w:t>
      </w:r>
      <w:proofErr w:type="gramStart"/>
      <w:r w:rsidRPr="00D203D8">
        <w:rPr>
          <w:rFonts w:ascii="Source Sans Pro" w:hAnsi="Source Sans Pro"/>
          <w:lang w:val="en-US"/>
        </w:rPr>
        <w:t>{ "</w:t>
      </w:r>
      <w:proofErr w:type="gramEnd"/>
      <w:r w:rsidRPr="00D203D8">
        <w:rPr>
          <w:rFonts w:ascii="Source Sans Pro" w:hAnsi="Source Sans Pro"/>
          <w:lang w:val="en-US"/>
        </w:rPr>
        <w:t>text": "…</w:t>
      </w:r>
      <w:proofErr w:type="gramStart"/>
      <w:r w:rsidRPr="00D203D8">
        <w:rPr>
          <w:rFonts w:ascii="Source Sans Pro" w:hAnsi="Source Sans Pro"/>
          <w:lang w:val="en-US"/>
        </w:rPr>
        <w:t>" }</w:t>
      </w:r>
      <w:proofErr w:type="gramEnd"/>
      <w:r w:rsidRPr="00D203D8">
        <w:rPr>
          <w:rFonts w:ascii="Source Sans Pro" w:hAnsi="Source Sans Pro"/>
          <w:lang w:val="en-US"/>
        </w:rPr>
        <w:t xml:space="preserve"> → Pre-Rules → GPT-4 → </w:t>
      </w:r>
      <w:proofErr w:type="gramStart"/>
      <w:r w:rsidRPr="00D203D8">
        <w:rPr>
          <w:rFonts w:ascii="Source Sans Pro" w:hAnsi="Source Sans Pro"/>
          <w:lang w:val="en-US"/>
        </w:rPr>
        <w:t>Post-Rules</w:t>
      </w:r>
      <w:proofErr w:type="gramEnd"/>
      <w:r w:rsidRPr="00D203D8">
        <w:rPr>
          <w:rFonts w:ascii="Source Sans Pro" w:hAnsi="Source Sans Pro"/>
          <w:lang w:val="en-US"/>
        </w:rPr>
        <w:t xml:space="preserve"> → </w:t>
      </w:r>
      <w:proofErr w:type="gramStart"/>
      <w:r w:rsidRPr="00D203D8">
        <w:rPr>
          <w:rFonts w:ascii="Source Sans Pro" w:hAnsi="Source Sans Pro"/>
          <w:lang w:val="en-US"/>
        </w:rPr>
        <w:t>{ "</w:t>
      </w:r>
      <w:proofErr w:type="gramEnd"/>
      <w:r w:rsidRPr="00D203D8">
        <w:rPr>
          <w:rFonts w:ascii="Source Sans Pro" w:hAnsi="Source Sans Pro"/>
          <w:lang w:val="en-US"/>
        </w:rPr>
        <w:t>reply": "…", "</w:t>
      </w:r>
      <w:proofErr w:type="spellStart"/>
      <w:r w:rsidRPr="00D203D8">
        <w:rPr>
          <w:rFonts w:ascii="Source Sans Pro" w:hAnsi="Source Sans Pro"/>
          <w:lang w:val="en-US"/>
        </w:rPr>
        <w:t>dialectIntensity</w:t>
      </w:r>
      <w:proofErr w:type="spellEnd"/>
      <w:r w:rsidRPr="00D203D8">
        <w:rPr>
          <w:rFonts w:ascii="Source Sans Pro" w:hAnsi="Source Sans Pro"/>
          <w:lang w:val="en-US"/>
        </w:rPr>
        <w:t>": "</w:t>
      </w:r>
      <w:proofErr w:type="spellStart"/>
      <w:r w:rsidRPr="00D203D8">
        <w:rPr>
          <w:rFonts w:ascii="Source Sans Pro" w:hAnsi="Source Sans Pro"/>
          <w:lang w:val="en-US"/>
        </w:rPr>
        <w:t>mittel</w:t>
      </w:r>
      <w:proofErr w:type="spellEnd"/>
      <w:proofErr w:type="gramStart"/>
      <w:r w:rsidRPr="00D203D8">
        <w:rPr>
          <w:rFonts w:ascii="Source Sans Pro" w:hAnsi="Source Sans Pro"/>
          <w:lang w:val="en-US"/>
        </w:rPr>
        <w:t>" }</w:t>
      </w:r>
      <w:proofErr w:type="gramEnd"/>
    </w:p>
    <w:p w14:paraId="45D8DA99" w14:textId="77777777" w:rsidR="00D203D8" w:rsidRPr="00D203D8" w:rsidRDefault="00D203D8" w:rsidP="00D203D8">
      <w:pPr>
        <w:numPr>
          <w:ilvl w:val="0"/>
          <w:numId w:val="3"/>
        </w:numPr>
        <w:rPr>
          <w:rFonts w:ascii="Source Sans Pro" w:hAnsi="Source Sans Pro"/>
          <w:lang w:val="en-US"/>
        </w:rPr>
      </w:pPr>
      <w:r w:rsidRPr="00D203D8">
        <w:rPr>
          <w:rFonts w:ascii="Source Sans Pro" w:hAnsi="Source Sans Pro"/>
          <w:lang w:val="en-US"/>
        </w:rPr>
        <w:t>POST /</w:t>
      </w:r>
      <w:proofErr w:type="spellStart"/>
      <w:r w:rsidRPr="00D203D8">
        <w:rPr>
          <w:rFonts w:ascii="Source Sans Pro" w:hAnsi="Source Sans Pro"/>
          <w:lang w:val="en-US"/>
        </w:rPr>
        <w:t>tts</w:t>
      </w:r>
      <w:proofErr w:type="spellEnd"/>
      <w:r w:rsidRPr="00D203D8">
        <w:rPr>
          <w:rFonts w:ascii="Source Sans Pro" w:hAnsi="Source Sans Pro"/>
          <w:lang w:val="en-US"/>
        </w:rPr>
        <w:t xml:space="preserve"> → </w:t>
      </w:r>
      <w:proofErr w:type="gramStart"/>
      <w:r w:rsidRPr="00D203D8">
        <w:rPr>
          <w:rFonts w:ascii="Source Sans Pro" w:hAnsi="Source Sans Pro"/>
          <w:lang w:val="en-US"/>
        </w:rPr>
        <w:t>{ "</w:t>
      </w:r>
      <w:proofErr w:type="gramEnd"/>
      <w:r w:rsidRPr="00D203D8">
        <w:rPr>
          <w:rFonts w:ascii="Source Sans Pro" w:hAnsi="Source Sans Pro"/>
          <w:lang w:val="en-US"/>
        </w:rPr>
        <w:t>text": "…</w:t>
      </w:r>
      <w:proofErr w:type="gramStart"/>
      <w:r w:rsidRPr="00D203D8">
        <w:rPr>
          <w:rFonts w:ascii="Source Sans Pro" w:hAnsi="Source Sans Pro"/>
          <w:lang w:val="en-US"/>
        </w:rPr>
        <w:t>" }</w:t>
      </w:r>
      <w:proofErr w:type="gramEnd"/>
      <w:r w:rsidRPr="00D203D8">
        <w:rPr>
          <w:rFonts w:ascii="Source Sans Pro" w:hAnsi="Source Sans Pro"/>
          <w:lang w:val="en-US"/>
        </w:rPr>
        <w:t xml:space="preserve"> → </w:t>
      </w:r>
      <w:proofErr w:type="spellStart"/>
      <w:r w:rsidRPr="00D203D8">
        <w:rPr>
          <w:rFonts w:ascii="Source Sans Pro" w:hAnsi="Source Sans Pro"/>
          <w:lang w:val="en-US"/>
        </w:rPr>
        <w:t>ElevenLabs</w:t>
      </w:r>
      <w:proofErr w:type="spellEnd"/>
      <w:r w:rsidRPr="00D203D8">
        <w:rPr>
          <w:rFonts w:ascii="Source Sans Pro" w:hAnsi="Source Sans Pro"/>
          <w:lang w:val="en-US"/>
        </w:rPr>
        <w:t xml:space="preserve"> → </w:t>
      </w:r>
      <w:r w:rsidRPr="00D203D8">
        <w:rPr>
          <w:rFonts w:ascii="Source Sans Pro" w:hAnsi="Source Sans Pro"/>
          <w:b/>
          <w:bCs/>
          <w:lang w:val="en-US"/>
        </w:rPr>
        <w:t>MP3</w:t>
      </w:r>
      <w:r w:rsidRPr="00D203D8">
        <w:rPr>
          <w:rFonts w:ascii="Source Sans Pro" w:hAnsi="Source Sans Pro"/>
          <w:lang w:val="en-US"/>
        </w:rPr>
        <w:t xml:space="preserve"> </w:t>
      </w:r>
      <w:proofErr w:type="spellStart"/>
      <w:r w:rsidRPr="00D203D8">
        <w:rPr>
          <w:rFonts w:ascii="Source Sans Pro" w:hAnsi="Source Sans Pro"/>
          <w:lang w:val="en-US"/>
        </w:rPr>
        <w:t>als</w:t>
      </w:r>
      <w:proofErr w:type="spellEnd"/>
      <w:r w:rsidRPr="00D203D8">
        <w:rPr>
          <w:rFonts w:ascii="Source Sans Pro" w:hAnsi="Source Sans Pro"/>
          <w:lang w:val="en-US"/>
        </w:rPr>
        <w:t xml:space="preserve"> Response</w:t>
      </w:r>
    </w:p>
    <w:p w14:paraId="4F2E03E6" w14:textId="3D5F3A49" w:rsidR="00D203D8" w:rsidRPr="005425D5" w:rsidRDefault="005425D5" w:rsidP="00F52520">
      <w:pPr>
        <w:rPr>
          <w:rFonts w:ascii="Source Sans Pro" w:hAnsi="Source Sans Pro"/>
          <w:b/>
          <w:bCs/>
          <w:lang w:val="en-US"/>
        </w:rPr>
      </w:pPr>
      <w:r>
        <w:rPr>
          <w:rFonts w:ascii="Source Sans Pro" w:hAnsi="Source Sans Pro"/>
          <w:b/>
          <w:bCs/>
          <w:lang w:val="en-US"/>
        </w:rPr>
        <w:br/>
      </w:r>
      <w:proofErr w:type="spellStart"/>
      <w:r w:rsidRPr="005425D5">
        <w:rPr>
          <w:rFonts w:ascii="Source Sans Pro" w:hAnsi="Source Sans Pro"/>
          <w:b/>
          <w:bCs/>
          <w:lang w:val="en-US"/>
        </w:rPr>
        <w:t>Empfohlener</w:t>
      </w:r>
      <w:proofErr w:type="spellEnd"/>
      <w:r w:rsidRPr="005425D5">
        <w:rPr>
          <w:rFonts w:ascii="Source Sans Pro" w:hAnsi="Source Sans Pro"/>
          <w:b/>
          <w:bCs/>
          <w:lang w:val="en-US"/>
        </w:rPr>
        <w:t xml:space="preserve"> Stack pro Phase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01"/>
        <w:gridCol w:w="4682"/>
        <w:gridCol w:w="3533"/>
      </w:tblGrid>
      <w:tr w:rsidR="005425D5" w:rsidRPr="005425D5" w14:paraId="270077E2" w14:textId="77777777" w:rsidTr="005425D5">
        <w:tc>
          <w:tcPr>
            <w:tcW w:w="0" w:type="auto"/>
            <w:hideMark/>
          </w:tcPr>
          <w:p w14:paraId="3FFA660E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  <w:b/>
                <w:bCs/>
              </w:rPr>
            </w:pPr>
            <w:r w:rsidRPr="005425D5">
              <w:rPr>
                <w:rFonts w:ascii="Source Sans Pro" w:hAnsi="Source Sans Pro"/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0429EB0D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  <w:b/>
                <w:bCs/>
              </w:rPr>
            </w:pPr>
            <w:r w:rsidRPr="005425D5">
              <w:rPr>
                <w:rFonts w:ascii="Source Sans Pro" w:hAnsi="Source Sans Pro"/>
                <w:b/>
                <w:bCs/>
              </w:rPr>
              <w:t>Stack</w:t>
            </w:r>
          </w:p>
        </w:tc>
        <w:tc>
          <w:tcPr>
            <w:tcW w:w="0" w:type="auto"/>
            <w:hideMark/>
          </w:tcPr>
          <w:p w14:paraId="572AFB88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  <w:b/>
                <w:bCs/>
              </w:rPr>
            </w:pPr>
            <w:r w:rsidRPr="005425D5">
              <w:rPr>
                <w:rFonts w:ascii="Source Sans Pro" w:hAnsi="Source Sans Pro"/>
                <w:b/>
                <w:bCs/>
              </w:rPr>
              <w:t>Ziel</w:t>
            </w:r>
          </w:p>
        </w:tc>
      </w:tr>
      <w:tr w:rsidR="005425D5" w:rsidRPr="005425D5" w14:paraId="2823824A" w14:textId="77777777" w:rsidTr="005425D5">
        <w:tc>
          <w:tcPr>
            <w:tcW w:w="0" w:type="auto"/>
            <w:hideMark/>
          </w:tcPr>
          <w:p w14:paraId="5803ED05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  <w:b/>
                <w:bCs/>
              </w:rPr>
              <w:t>MVP</w:t>
            </w:r>
          </w:p>
        </w:tc>
        <w:tc>
          <w:tcPr>
            <w:tcW w:w="0" w:type="auto"/>
            <w:hideMark/>
          </w:tcPr>
          <w:p w14:paraId="29A8C371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 xml:space="preserve">STT </w:t>
            </w:r>
            <w:r w:rsidRPr="005425D5">
              <w:rPr>
                <w:rFonts w:ascii="Source Sans Pro" w:hAnsi="Source Sans Pro"/>
                <w:b/>
                <w:bCs/>
              </w:rPr>
              <w:t>Whisper (Batch)</w:t>
            </w:r>
            <w:r w:rsidRPr="005425D5">
              <w:rPr>
                <w:rFonts w:ascii="Source Sans Pro" w:hAnsi="Source Sans Pro"/>
              </w:rPr>
              <w:t xml:space="preserve">, GPT-4, Dialekt-Regeln v1, </w:t>
            </w:r>
            <w:r w:rsidRPr="005425D5">
              <w:rPr>
                <w:rFonts w:ascii="Source Sans Pro" w:hAnsi="Source Sans Pro"/>
                <w:b/>
                <w:bCs/>
              </w:rPr>
              <w:t>ElevenLabs</w:t>
            </w:r>
          </w:p>
        </w:tc>
        <w:tc>
          <w:tcPr>
            <w:tcW w:w="0" w:type="auto"/>
            <w:hideMark/>
          </w:tcPr>
          <w:p w14:paraId="4A5E8BBC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>Aufnahme → Upload → Dialektantwort (Text+Audio)</w:t>
            </w:r>
          </w:p>
        </w:tc>
      </w:tr>
      <w:tr w:rsidR="005425D5" w:rsidRPr="005425D5" w14:paraId="31E7FD1F" w14:textId="77777777" w:rsidTr="005425D5">
        <w:tc>
          <w:tcPr>
            <w:tcW w:w="0" w:type="auto"/>
            <w:hideMark/>
          </w:tcPr>
          <w:p w14:paraId="754A264C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  <w:b/>
                <w:bCs/>
              </w:rPr>
              <w:t>Beta</w:t>
            </w:r>
          </w:p>
        </w:tc>
        <w:tc>
          <w:tcPr>
            <w:tcW w:w="0" w:type="auto"/>
            <w:hideMark/>
          </w:tcPr>
          <w:p w14:paraId="38AC3483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  <w:b/>
                <w:bCs/>
              </w:rPr>
              <w:t>Deepgram Realtime STT</w:t>
            </w:r>
            <w:r w:rsidRPr="005425D5">
              <w:rPr>
                <w:rFonts w:ascii="Source Sans Pro" w:hAnsi="Source Sans Pro"/>
              </w:rPr>
              <w:t xml:space="preserve">, GPT-4, Dialekt-Regeln v2, </w:t>
            </w:r>
            <w:r w:rsidRPr="005425D5">
              <w:rPr>
                <w:rFonts w:ascii="Source Sans Pro" w:hAnsi="Source Sans Pro"/>
                <w:b/>
                <w:bCs/>
              </w:rPr>
              <w:t>ElevenLabs Realtime</w:t>
            </w:r>
          </w:p>
        </w:tc>
        <w:tc>
          <w:tcPr>
            <w:tcW w:w="0" w:type="auto"/>
            <w:hideMark/>
          </w:tcPr>
          <w:p w14:paraId="416745A7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>Live-Dialog mit niedriger Latenz</w:t>
            </w:r>
          </w:p>
        </w:tc>
      </w:tr>
      <w:tr w:rsidR="005425D5" w:rsidRPr="005425D5" w14:paraId="557E2E06" w14:textId="77777777" w:rsidTr="005425D5">
        <w:tc>
          <w:tcPr>
            <w:tcW w:w="0" w:type="auto"/>
            <w:hideMark/>
          </w:tcPr>
          <w:p w14:paraId="2BE665DB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  <w:b/>
                <w:bCs/>
              </w:rPr>
              <w:t>Final</w:t>
            </w:r>
          </w:p>
        </w:tc>
        <w:tc>
          <w:tcPr>
            <w:tcW w:w="0" w:type="auto"/>
            <w:hideMark/>
          </w:tcPr>
          <w:p w14:paraId="40DE42FF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  <w:b/>
                <w:bCs/>
              </w:rPr>
              <w:t>Whisper lokal</w:t>
            </w:r>
            <w:r w:rsidRPr="005425D5">
              <w:rPr>
                <w:rFonts w:ascii="Source Sans Pro" w:hAnsi="Source Sans Pro"/>
              </w:rPr>
              <w:t xml:space="preserve"> (Standard) + </w:t>
            </w:r>
            <w:r w:rsidRPr="005425D5">
              <w:rPr>
                <w:rFonts w:ascii="Source Sans Pro" w:hAnsi="Source Sans Pro"/>
                <w:b/>
                <w:bCs/>
              </w:rPr>
              <w:t>Deepgram</w:t>
            </w:r>
            <w:r w:rsidRPr="005425D5">
              <w:rPr>
                <w:rFonts w:ascii="Source Sans Pro" w:hAnsi="Source Sans Pro"/>
              </w:rPr>
              <w:t xml:space="preserve"> Fallback, </w:t>
            </w:r>
            <w:r w:rsidRPr="005425D5">
              <w:rPr>
                <w:rFonts w:ascii="Source Sans Pro" w:hAnsi="Source Sans Pro"/>
                <w:b/>
                <w:bCs/>
              </w:rPr>
              <w:t>Piper</w:t>
            </w:r>
            <w:r w:rsidRPr="005425D5">
              <w:rPr>
                <w:rFonts w:ascii="Source Sans Pro" w:hAnsi="Source Sans Pro"/>
              </w:rPr>
              <w:t xml:space="preserve"> Offline-Fallback</w:t>
            </w:r>
          </w:p>
        </w:tc>
        <w:tc>
          <w:tcPr>
            <w:tcW w:w="0" w:type="auto"/>
            <w:hideMark/>
          </w:tcPr>
          <w:p w14:paraId="29BD1292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>DSGVO-freundlich, robust für Evaluation</w:t>
            </w:r>
          </w:p>
        </w:tc>
      </w:tr>
    </w:tbl>
    <w:p w14:paraId="14D95309" w14:textId="6E07D40F" w:rsidR="005425D5" w:rsidRPr="005425D5" w:rsidRDefault="005425D5" w:rsidP="00F52520">
      <w:pPr>
        <w:rPr>
          <w:rFonts w:ascii="Source Sans Pro" w:hAnsi="Source Sans Pro"/>
          <w:b/>
          <w:bCs/>
        </w:rPr>
      </w:pPr>
      <w:r>
        <w:rPr>
          <w:rFonts w:ascii="Source Sans Pro" w:hAnsi="Source Sans Pro"/>
          <w:b/>
          <w:bCs/>
        </w:rPr>
        <w:br/>
      </w:r>
      <w:r w:rsidRPr="005425D5">
        <w:rPr>
          <w:rFonts w:ascii="Source Sans Pro" w:hAnsi="Source Sans Pro"/>
          <w:b/>
          <w:bCs/>
        </w:rPr>
        <w:t>Risiken &amp; Gegenmaßnahmen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97"/>
        <w:gridCol w:w="2300"/>
        <w:gridCol w:w="4219"/>
      </w:tblGrid>
      <w:tr w:rsidR="005425D5" w:rsidRPr="005425D5" w14:paraId="26022024" w14:textId="77777777" w:rsidTr="005425D5">
        <w:tc>
          <w:tcPr>
            <w:tcW w:w="0" w:type="auto"/>
            <w:hideMark/>
          </w:tcPr>
          <w:p w14:paraId="25BEECAD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  <w:b/>
                <w:bCs/>
              </w:rPr>
            </w:pPr>
            <w:r w:rsidRPr="005425D5">
              <w:rPr>
                <w:rFonts w:ascii="Source Sans Pro" w:hAnsi="Source Sans Pro"/>
                <w:b/>
                <w:bCs/>
              </w:rPr>
              <w:t>Risiko</w:t>
            </w:r>
          </w:p>
        </w:tc>
        <w:tc>
          <w:tcPr>
            <w:tcW w:w="0" w:type="auto"/>
            <w:hideMark/>
          </w:tcPr>
          <w:p w14:paraId="288A652B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  <w:b/>
                <w:bCs/>
              </w:rPr>
            </w:pPr>
            <w:r w:rsidRPr="005425D5">
              <w:rPr>
                <w:rFonts w:ascii="Source Sans Pro" w:hAnsi="Source Sans Pro"/>
                <w:b/>
                <w:bCs/>
              </w:rPr>
              <w:t>Auswirkung</w:t>
            </w:r>
          </w:p>
        </w:tc>
        <w:tc>
          <w:tcPr>
            <w:tcW w:w="0" w:type="auto"/>
            <w:hideMark/>
          </w:tcPr>
          <w:p w14:paraId="6057DE90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  <w:b/>
                <w:bCs/>
              </w:rPr>
            </w:pPr>
            <w:r w:rsidRPr="005425D5">
              <w:rPr>
                <w:rFonts w:ascii="Source Sans Pro" w:hAnsi="Source Sans Pro"/>
                <w:b/>
                <w:bCs/>
              </w:rPr>
              <w:t>Gegenmaßnahme</w:t>
            </w:r>
          </w:p>
        </w:tc>
      </w:tr>
      <w:tr w:rsidR="005425D5" w:rsidRPr="005425D5" w14:paraId="63090E93" w14:textId="77777777" w:rsidTr="005425D5">
        <w:tc>
          <w:tcPr>
            <w:tcW w:w="0" w:type="auto"/>
            <w:hideMark/>
          </w:tcPr>
          <w:p w14:paraId="3A97D926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>STT verhaut Dialekt-Wörter</w:t>
            </w:r>
          </w:p>
        </w:tc>
        <w:tc>
          <w:tcPr>
            <w:tcW w:w="0" w:type="auto"/>
            <w:hideMark/>
          </w:tcPr>
          <w:p w14:paraId="6E725900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>Inhalt bricht</w:t>
            </w:r>
          </w:p>
        </w:tc>
        <w:tc>
          <w:tcPr>
            <w:tcW w:w="0" w:type="auto"/>
            <w:hideMark/>
          </w:tcPr>
          <w:p w14:paraId="33CD38CE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  <w:b/>
                <w:bCs/>
              </w:rPr>
              <w:t>Glossar-Normalisierung</w:t>
            </w:r>
            <w:r w:rsidRPr="005425D5">
              <w:rPr>
                <w:rFonts w:ascii="Source Sans Pro" w:hAnsi="Source Sans Pro"/>
              </w:rPr>
              <w:t xml:space="preserve"> (Pre-Rules), Dual-STT (Whisper + Deepgram)</w:t>
            </w:r>
          </w:p>
        </w:tc>
      </w:tr>
      <w:tr w:rsidR="005425D5" w:rsidRPr="005425D5" w14:paraId="0AFBD87A" w14:textId="77777777" w:rsidTr="005425D5">
        <w:tc>
          <w:tcPr>
            <w:tcW w:w="0" w:type="auto"/>
            <w:hideMark/>
          </w:tcPr>
          <w:p w14:paraId="6D811223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>Latenz zu hoch</w:t>
            </w:r>
          </w:p>
        </w:tc>
        <w:tc>
          <w:tcPr>
            <w:tcW w:w="0" w:type="auto"/>
            <w:hideMark/>
          </w:tcPr>
          <w:p w14:paraId="0BA1C8C5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>Schlechte UX</w:t>
            </w:r>
          </w:p>
        </w:tc>
        <w:tc>
          <w:tcPr>
            <w:tcW w:w="0" w:type="auto"/>
            <w:hideMark/>
          </w:tcPr>
          <w:p w14:paraId="589FF160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 xml:space="preserve">WS-Streaming, </w:t>
            </w:r>
            <w:r w:rsidRPr="005425D5">
              <w:rPr>
                <w:rFonts w:ascii="Source Sans Pro" w:hAnsi="Source Sans Pro"/>
                <w:b/>
                <w:bCs/>
              </w:rPr>
              <w:t>200 ms Chunks</w:t>
            </w:r>
            <w:r w:rsidRPr="005425D5">
              <w:rPr>
                <w:rFonts w:ascii="Source Sans Pro" w:hAnsi="Source Sans Pro"/>
              </w:rPr>
              <w:t>, 16 kHz mono, TTS früh starten</w:t>
            </w:r>
          </w:p>
        </w:tc>
      </w:tr>
      <w:tr w:rsidR="005425D5" w:rsidRPr="005425D5" w14:paraId="3A381989" w14:textId="77777777" w:rsidTr="005425D5">
        <w:tc>
          <w:tcPr>
            <w:tcW w:w="0" w:type="auto"/>
            <w:hideMark/>
          </w:tcPr>
          <w:p w14:paraId="7AAC89AC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>Datenschutzbedenken</w:t>
            </w:r>
          </w:p>
        </w:tc>
        <w:tc>
          <w:tcPr>
            <w:tcW w:w="0" w:type="auto"/>
            <w:hideMark/>
          </w:tcPr>
          <w:p w14:paraId="482A8505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>Rekrutierungsproblem</w:t>
            </w:r>
          </w:p>
        </w:tc>
        <w:tc>
          <w:tcPr>
            <w:tcW w:w="0" w:type="auto"/>
            <w:hideMark/>
          </w:tcPr>
          <w:p w14:paraId="223DDC45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>Kein Speichern, Hinweistext/Opt-in, EU-Region bei Cloud</w:t>
            </w:r>
          </w:p>
        </w:tc>
      </w:tr>
      <w:tr w:rsidR="005425D5" w:rsidRPr="005425D5" w14:paraId="627F647F" w14:textId="77777777" w:rsidTr="005425D5">
        <w:tc>
          <w:tcPr>
            <w:tcW w:w="0" w:type="auto"/>
            <w:hideMark/>
          </w:tcPr>
          <w:p w14:paraId="153867C7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>TTS klingt zu hochdeutsch</w:t>
            </w:r>
          </w:p>
        </w:tc>
        <w:tc>
          <w:tcPr>
            <w:tcW w:w="0" w:type="auto"/>
            <w:hideMark/>
          </w:tcPr>
          <w:p w14:paraId="2FF1E9F4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>Geringere Akzeptanz</w:t>
            </w:r>
          </w:p>
        </w:tc>
        <w:tc>
          <w:tcPr>
            <w:tcW w:w="0" w:type="auto"/>
            <w:hideMark/>
          </w:tcPr>
          <w:p w14:paraId="6EA8F301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>ElevenLabs Voice-Tuning + konsequente Dialekt-Post-Rules</w:t>
            </w:r>
          </w:p>
        </w:tc>
      </w:tr>
      <w:tr w:rsidR="005425D5" w:rsidRPr="005425D5" w14:paraId="46A4EDD5" w14:textId="77777777" w:rsidTr="005425D5">
        <w:tc>
          <w:tcPr>
            <w:tcW w:w="0" w:type="auto"/>
            <w:hideMark/>
          </w:tcPr>
          <w:p w14:paraId="4C3F5525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>API-Key-Leak</w:t>
            </w:r>
          </w:p>
        </w:tc>
        <w:tc>
          <w:tcPr>
            <w:tcW w:w="0" w:type="auto"/>
            <w:hideMark/>
          </w:tcPr>
          <w:p w14:paraId="34B253B2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</w:rPr>
            </w:pPr>
            <w:r w:rsidRPr="005425D5">
              <w:rPr>
                <w:rFonts w:ascii="Source Sans Pro" w:hAnsi="Source Sans Pro"/>
              </w:rPr>
              <w:t>Kosten/Missbrauch</w:t>
            </w:r>
          </w:p>
        </w:tc>
        <w:tc>
          <w:tcPr>
            <w:tcW w:w="0" w:type="auto"/>
            <w:hideMark/>
          </w:tcPr>
          <w:p w14:paraId="384192AE" w14:textId="77777777" w:rsidR="005425D5" w:rsidRPr="005425D5" w:rsidRDefault="005425D5" w:rsidP="005425D5">
            <w:pPr>
              <w:spacing w:after="160" w:line="259" w:lineRule="auto"/>
              <w:rPr>
                <w:rFonts w:ascii="Source Sans Pro" w:hAnsi="Source Sans Pro"/>
                <w:lang w:val="en-US"/>
              </w:rPr>
            </w:pPr>
            <w:r w:rsidRPr="005425D5">
              <w:rPr>
                <w:rFonts w:ascii="Source Sans Pro" w:hAnsi="Source Sans Pro"/>
                <w:lang w:val="en-US"/>
              </w:rPr>
              <w:t xml:space="preserve">Keys </w:t>
            </w:r>
            <w:proofErr w:type="spellStart"/>
            <w:r w:rsidRPr="005425D5">
              <w:rPr>
                <w:rFonts w:ascii="Source Sans Pro" w:hAnsi="Source Sans Pro"/>
                <w:lang w:val="en-US"/>
              </w:rPr>
              <w:t>nur</w:t>
            </w:r>
            <w:proofErr w:type="spellEnd"/>
            <w:r w:rsidRPr="005425D5">
              <w:rPr>
                <w:rFonts w:ascii="Source Sans Pro" w:hAnsi="Source Sans Pro"/>
                <w:lang w:val="en-US"/>
              </w:rPr>
              <w:t xml:space="preserve"> Backend, </w:t>
            </w:r>
            <w:r w:rsidRPr="005425D5">
              <w:rPr>
                <w:rFonts w:ascii="Source Sans Pro" w:hAnsi="Source Sans Pro"/>
                <w:b/>
                <w:bCs/>
                <w:lang w:val="en-US"/>
              </w:rPr>
              <w:t>Rate-Limits</w:t>
            </w:r>
            <w:r w:rsidRPr="005425D5">
              <w:rPr>
                <w:rFonts w:ascii="Source Sans Pro" w:hAnsi="Source Sans Pro"/>
                <w:lang w:val="en-US"/>
              </w:rPr>
              <w:t>, Request-Size-Limits</w:t>
            </w:r>
          </w:p>
        </w:tc>
      </w:tr>
    </w:tbl>
    <w:p w14:paraId="5281AE33" w14:textId="77777777" w:rsidR="005425D5" w:rsidRPr="005425D5" w:rsidRDefault="005425D5" w:rsidP="00F52520">
      <w:pPr>
        <w:rPr>
          <w:rFonts w:ascii="Source Sans Pro" w:hAnsi="Source Sans Pro"/>
          <w:lang w:val="en-US"/>
        </w:rPr>
      </w:pPr>
    </w:p>
    <w:sectPr w:rsidR="005425D5" w:rsidRPr="005425D5" w:rsidSect="00A4428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595B"/>
    <w:multiLevelType w:val="hybridMultilevel"/>
    <w:tmpl w:val="99F25F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D7655"/>
    <w:multiLevelType w:val="multilevel"/>
    <w:tmpl w:val="CF7E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03259"/>
    <w:multiLevelType w:val="hybridMultilevel"/>
    <w:tmpl w:val="7968FA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378697">
    <w:abstractNumId w:val="2"/>
  </w:num>
  <w:num w:numId="2" w16cid:durableId="1477146331">
    <w:abstractNumId w:val="0"/>
  </w:num>
  <w:num w:numId="3" w16cid:durableId="1029648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55"/>
    <w:rsid w:val="001440A1"/>
    <w:rsid w:val="00213612"/>
    <w:rsid w:val="002E03F2"/>
    <w:rsid w:val="0031394E"/>
    <w:rsid w:val="00422BD3"/>
    <w:rsid w:val="004C20E3"/>
    <w:rsid w:val="005425D5"/>
    <w:rsid w:val="0055073D"/>
    <w:rsid w:val="005C5955"/>
    <w:rsid w:val="007D7CEE"/>
    <w:rsid w:val="00855988"/>
    <w:rsid w:val="008867FF"/>
    <w:rsid w:val="00A4428F"/>
    <w:rsid w:val="00B453E2"/>
    <w:rsid w:val="00B8078B"/>
    <w:rsid w:val="00BF5612"/>
    <w:rsid w:val="00CD665F"/>
    <w:rsid w:val="00D203D8"/>
    <w:rsid w:val="00DF4AE2"/>
    <w:rsid w:val="00E850A7"/>
    <w:rsid w:val="00EA38E6"/>
    <w:rsid w:val="00ED30FD"/>
    <w:rsid w:val="00F5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78434"/>
  <w15:chartTrackingRefBased/>
  <w15:docId w15:val="{960B2FAE-945C-4DBA-8E36-AEF68844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0E3"/>
  </w:style>
  <w:style w:type="paragraph" w:styleId="Heading1">
    <w:name w:val="heading 1"/>
    <w:basedOn w:val="Normal"/>
    <w:next w:val="Normal"/>
    <w:link w:val="Heading1Char"/>
    <w:uiPriority w:val="9"/>
    <w:qFormat/>
    <w:rsid w:val="005C5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7615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7615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55"/>
    <w:pPr>
      <w:keepNext/>
      <w:keepLines/>
      <w:spacing w:before="160" w:after="80"/>
      <w:outlineLvl w:val="2"/>
    </w:pPr>
    <w:rPr>
      <w:rFonts w:eastAsiaTheme="majorEastAsia" w:cstheme="majorBidi"/>
      <w:color w:val="07615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7615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55"/>
    <w:pPr>
      <w:keepNext/>
      <w:keepLines/>
      <w:spacing w:before="80" w:after="40"/>
      <w:outlineLvl w:val="4"/>
    </w:pPr>
    <w:rPr>
      <w:rFonts w:eastAsiaTheme="majorEastAsia" w:cstheme="majorBidi"/>
      <w:color w:val="07615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B6B6B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55"/>
    <w:pPr>
      <w:keepNext/>
      <w:keepLines/>
      <w:spacing w:before="40" w:after="0"/>
      <w:outlineLvl w:val="6"/>
    </w:pPr>
    <w:rPr>
      <w:rFonts w:eastAsiaTheme="majorEastAsia" w:cstheme="majorBidi"/>
      <w:color w:val="6B6B6B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55"/>
    <w:pPr>
      <w:keepNext/>
      <w:keepLines/>
      <w:spacing w:after="0"/>
      <w:outlineLvl w:val="7"/>
    </w:pPr>
    <w:rPr>
      <w:rFonts w:eastAsiaTheme="majorEastAsia" w:cstheme="majorBidi"/>
      <w:i/>
      <w:iCs/>
      <w:color w:val="3F3F3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55"/>
    <w:pPr>
      <w:keepNext/>
      <w:keepLines/>
      <w:spacing w:after="0"/>
      <w:outlineLvl w:val="8"/>
    </w:pPr>
    <w:rPr>
      <w:rFonts w:eastAsiaTheme="majorEastAsia" w:cstheme="majorBidi"/>
      <w:color w:val="3F3F3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55"/>
    <w:rPr>
      <w:rFonts w:asciiTheme="majorHAnsi" w:eastAsiaTheme="majorEastAsia" w:hAnsiTheme="majorHAnsi" w:cstheme="majorBidi"/>
      <w:color w:val="07615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55"/>
    <w:rPr>
      <w:rFonts w:asciiTheme="majorHAnsi" w:eastAsiaTheme="majorEastAsia" w:hAnsiTheme="majorHAnsi" w:cstheme="majorBidi"/>
      <w:color w:val="07615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55"/>
    <w:rPr>
      <w:rFonts w:eastAsiaTheme="majorEastAsia" w:cstheme="majorBidi"/>
      <w:color w:val="07615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55"/>
    <w:rPr>
      <w:rFonts w:eastAsiaTheme="majorEastAsia" w:cstheme="majorBidi"/>
      <w:i/>
      <w:iCs/>
      <w:color w:val="07615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55"/>
    <w:rPr>
      <w:rFonts w:eastAsiaTheme="majorEastAsia" w:cstheme="majorBidi"/>
      <w:color w:val="07615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55"/>
    <w:rPr>
      <w:rFonts w:eastAsiaTheme="majorEastAsia" w:cstheme="majorBidi"/>
      <w:i/>
      <w:iCs/>
      <w:color w:val="6B6B6B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55"/>
    <w:rPr>
      <w:rFonts w:eastAsiaTheme="majorEastAsia" w:cstheme="majorBidi"/>
      <w:color w:val="6B6B6B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55"/>
    <w:rPr>
      <w:rFonts w:eastAsiaTheme="majorEastAsia" w:cstheme="majorBidi"/>
      <w:i/>
      <w:iCs/>
      <w:color w:val="3F3F3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55"/>
    <w:rPr>
      <w:rFonts w:eastAsiaTheme="majorEastAsia" w:cstheme="majorBidi"/>
      <w:color w:val="3F3F3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55"/>
    <w:pPr>
      <w:numPr>
        <w:ilvl w:val="1"/>
      </w:numPr>
    </w:pPr>
    <w:rPr>
      <w:rFonts w:eastAsiaTheme="majorEastAsia" w:cstheme="majorBidi"/>
      <w:color w:val="6B6B6B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55"/>
    <w:rPr>
      <w:rFonts w:eastAsiaTheme="majorEastAsia" w:cstheme="majorBidi"/>
      <w:color w:val="6B6B6B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55"/>
    <w:pPr>
      <w:spacing w:before="160"/>
      <w:jc w:val="center"/>
    </w:pPr>
    <w:rPr>
      <w:i/>
      <w:iCs/>
      <w:color w:val="555555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55"/>
    <w:rPr>
      <w:i/>
      <w:iCs/>
      <w:color w:val="555555" w:themeColor="text1" w:themeTint="BF"/>
    </w:rPr>
  </w:style>
  <w:style w:type="paragraph" w:styleId="ListParagraph">
    <w:name w:val="List Paragraph"/>
    <w:basedOn w:val="Normal"/>
    <w:uiPriority w:val="34"/>
    <w:qFormat/>
    <w:rsid w:val="005C5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55"/>
    <w:rPr>
      <w:i/>
      <w:iCs/>
      <w:color w:val="07615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55"/>
    <w:pPr>
      <w:pBdr>
        <w:top w:val="single" w:sz="4" w:space="10" w:color="076158" w:themeColor="accent1" w:themeShade="BF"/>
        <w:bottom w:val="single" w:sz="4" w:space="10" w:color="076158" w:themeColor="accent1" w:themeShade="BF"/>
      </w:pBdr>
      <w:spacing w:before="360" w:after="360"/>
      <w:ind w:left="864" w:right="864"/>
      <w:jc w:val="center"/>
    </w:pPr>
    <w:rPr>
      <w:i/>
      <w:iCs/>
      <w:color w:val="07615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55"/>
    <w:rPr>
      <w:i/>
      <w:iCs/>
      <w:color w:val="07615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55"/>
    <w:rPr>
      <w:b/>
      <w:bCs/>
      <w:smallCaps/>
      <w:color w:val="076158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425D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0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Infineon2023">
      <a:dk1>
        <a:srgbClr val="1D1D1D"/>
      </a:dk1>
      <a:lt1>
        <a:srgbClr val="FFFFFF"/>
      </a:lt1>
      <a:dk2>
        <a:srgbClr val="0A8276"/>
      </a:dk2>
      <a:lt2>
        <a:srgbClr val="8D8786"/>
      </a:lt2>
      <a:accent1>
        <a:srgbClr val="0A8276"/>
      </a:accent1>
      <a:accent2>
        <a:srgbClr val="575352"/>
      </a:accent2>
      <a:accent3>
        <a:srgbClr val="F97414"/>
      </a:accent3>
      <a:accent4>
        <a:srgbClr val="9BBA43"/>
      </a:accent4>
      <a:accent5>
        <a:srgbClr val="FCD442"/>
      </a:accent5>
      <a:accent6>
        <a:srgbClr val="9C216E"/>
      </a:accent6>
      <a:hlink>
        <a:srgbClr val="0A8276"/>
      </a:hlink>
      <a:folHlink>
        <a:srgbClr val="0A8276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1A80EA67-42E0-4C50-9559-F08C3118C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Markelic Peter (FE VIH P M6 UPE IM MET)</dc:creator>
  <cp:keywords/>
  <dc:description/>
  <cp:lastModifiedBy>Markelic Peter (FE VIH P M6 UPE IM MET)</cp:lastModifiedBy>
  <cp:revision>12</cp:revision>
  <dcterms:created xsi:type="dcterms:W3CDTF">2025-10-13T05:37:00Z</dcterms:created>
  <dcterms:modified xsi:type="dcterms:W3CDTF">2025-10-13T09:58:00Z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5a25aa-e944-415d-b7a7-40f6b9180b6b_Enabled">
    <vt:lpwstr>true</vt:lpwstr>
  </property>
  <property fmtid="{D5CDD505-2E9C-101B-9397-08002B2CF9AE}" pid="3" name="MSIP_Label_a15a25aa-e944-415d-b7a7-40f6b9180b6b_SetDate">
    <vt:lpwstr>2025-10-13 05:37:58Z</vt:lpwstr>
  </property>
  <property fmtid="{D5CDD505-2E9C-101B-9397-08002B2CF9AE}" pid="4" name="MSIP_Label_a15a25aa-e944-415d-b7a7-40f6b9180b6b_Method">
    <vt:lpwstr>Privileged</vt:lpwstr>
  </property>
  <property fmtid="{D5CDD505-2E9C-101B-9397-08002B2CF9AE}" pid="5" name="MSIP_Label_a15a25aa-e944-415d-b7a7-40f6b9180b6b_Name">
    <vt:lpwstr>a15a25aa-e944-415d-b7a7-40f6b9180b6b</vt:lpwstr>
  </property>
  <property fmtid="{D5CDD505-2E9C-101B-9397-08002B2CF9AE}" pid="6" name="MSIP_Label_a15a25aa-e944-415d-b7a7-40f6b9180b6b_SiteId">
    <vt:lpwstr>eeb8d0e8-3544-41d3-aac6-934c309faf5a</vt:lpwstr>
  </property>
  <property fmtid="{D5CDD505-2E9C-101B-9397-08002B2CF9AE}" pid="7" name="MSIP_Label_a15a25aa-e944-415d-b7a7-40f6b9180b6b_ActionId">
    <vt:lpwstr>e603070d-f458-4076-934d-8b0f719ceabb</vt:lpwstr>
  </property>
  <property fmtid="{D5CDD505-2E9C-101B-9397-08002B2CF9AE}" pid="8" name="MSIP_Label_a15a25aa-e944-415d-b7a7-40f6b9180b6b_ContentBits">
    <vt:lpwstr>0</vt:lpwstr>
  </property>
</Properties>
</file>