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8A2F0" w14:textId="77777777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Методические указания</w:t>
      </w:r>
    </w:p>
    <w:p w14:paraId="1F6FCAF3" w14:textId="77777777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«Переход от базовой онтологии к зрелой онтологической модели системы»</w:t>
      </w:r>
    </w:p>
    <w:p w14:paraId="1EC98633" w14:textId="7F9CAA52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42E15AA" w14:textId="77777777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1. Общая постановка задачи</w:t>
      </w:r>
    </w:p>
    <w:p w14:paraId="6701EB01" w14:textId="77777777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>Текущая версия онтологии (V1.0) содержит:</w:t>
      </w:r>
    </w:p>
    <w:p w14:paraId="4FA173CF" w14:textId="77777777" w:rsidR="0030454B" w:rsidRPr="0030454B" w:rsidRDefault="0030454B" w:rsidP="00275F6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перечень сущностей </w:t>
      </w:r>
    </w:p>
    <w:p w14:paraId="7FE49BFF" w14:textId="77777777" w:rsidR="0030454B" w:rsidRPr="0030454B" w:rsidRDefault="0030454B" w:rsidP="00275F6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базовые связи между ними </w:t>
      </w:r>
    </w:p>
    <w:p w14:paraId="004170A3" w14:textId="77777777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Однако такая онтология является </w:t>
      </w:r>
      <w:r w:rsidRPr="0030454B">
        <w:rPr>
          <w:rFonts w:ascii="Times New Roman" w:hAnsi="Times New Roman" w:cs="Times New Roman"/>
          <w:b/>
          <w:bCs/>
          <w:sz w:val="28"/>
          <w:szCs w:val="28"/>
        </w:rPr>
        <w:t>описательной (статической)</w:t>
      </w:r>
      <w:r w:rsidRPr="0030454B">
        <w:rPr>
          <w:rFonts w:ascii="Times New Roman" w:hAnsi="Times New Roman" w:cs="Times New Roman"/>
          <w:sz w:val="28"/>
          <w:szCs w:val="28"/>
        </w:rPr>
        <w:t xml:space="preserve"> и не отражает:</w:t>
      </w:r>
    </w:p>
    <w:p w14:paraId="698ADF60" w14:textId="77777777" w:rsidR="0030454B" w:rsidRPr="0030454B" w:rsidRDefault="0030454B" w:rsidP="00275F62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динамику системы </w:t>
      </w:r>
    </w:p>
    <w:p w14:paraId="0FA84EA1" w14:textId="77777777" w:rsidR="0030454B" w:rsidRPr="0030454B" w:rsidRDefault="0030454B" w:rsidP="00275F62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предметную специфику </w:t>
      </w:r>
    </w:p>
    <w:p w14:paraId="46DD35CD" w14:textId="77777777" w:rsidR="0030454B" w:rsidRPr="0030454B" w:rsidRDefault="0030454B" w:rsidP="00275F62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ИТ-природу решения </w:t>
      </w:r>
    </w:p>
    <w:p w14:paraId="2F65E5F8" w14:textId="77777777" w:rsidR="0030454B" w:rsidRPr="0030454B" w:rsidRDefault="0030454B" w:rsidP="00275F62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параметрическую сущность системы </w:t>
      </w:r>
    </w:p>
    <w:p w14:paraId="73343588" w14:textId="383F046D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4F68576" w14:textId="71EF7616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Цель доработки</w:t>
      </w:r>
    </w:p>
    <w:p w14:paraId="706ADECC" w14:textId="77777777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Перейти к </w:t>
      </w:r>
      <w:r w:rsidRPr="0030454B">
        <w:rPr>
          <w:rFonts w:ascii="Times New Roman" w:hAnsi="Times New Roman" w:cs="Times New Roman"/>
          <w:b/>
          <w:bCs/>
          <w:sz w:val="28"/>
          <w:szCs w:val="28"/>
        </w:rPr>
        <w:t>зрелой онтологии</w:t>
      </w:r>
      <w:r w:rsidRPr="0030454B">
        <w:rPr>
          <w:rFonts w:ascii="Times New Roman" w:hAnsi="Times New Roman" w:cs="Times New Roman"/>
          <w:sz w:val="28"/>
          <w:szCs w:val="28"/>
        </w:rPr>
        <w:t>, которая:</w:t>
      </w:r>
    </w:p>
    <w:p w14:paraId="4EF23DA2" w14:textId="77777777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Segoe UI Symbol" w:hAnsi="Segoe UI Symbol" w:cs="Segoe UI Symbol"/>
          <w:sz w:val="28"/>
          <w:szCs w:val="28"/>
        </w:rPr>
        <w:t>✔</w:t>
      </w:r>
      <w:r w:rsidRPr="0030454B">
        <w:rPr>
          <w:rFonts w:ascii="Times New Roman" w:hAnsi="Times New Roman" w:cs="Times New Roman"/>
          <w:sz w:val="28"/>
          <w:szCs w:val="28"/>
        </w:rPr>
        <w:t xml:space="preserve"> отражает предметную область (водная среда, аквакультура)</w:t>
      </w:r>
      <w:r w:rsidRPr="0030454B">
        <w:rPr>
          <w:rFonts w:ascii="Times New Roman" w:hAnsi="Times New Roman" w:cs="Times New Roman"/>
          <w:sz w:val="28"/>
          <w:szCs w:val="28"/>
        </w:rPr>
        <w:br/>
      </w:r>
      <w:r w:rsidRPr="0030454B">
        <w:rPr>
          <w:rFonts w:ascii="Segoe UI Symbol" w:hAnsi="Segoe UI Symbol" w:cs="Segoe UI Symbol"/>
          <w:sz w:val="28"/>
          <w:szCs w:val="28"/>
        </w:rPr>
        <w:t>✔</w:t>
      </w:r>
      <w:r w:rsidRPr="0030454B">
        <w:rPr>
          <w:rFonts w:ascii="Times New Roman" w:hAnsi="Times New Roman" w:cs="Times New Roman"/>
          <w:sz w:val="28"/>
          <w:szCs w:val="28"/>
        </w:rPr>
        <w:t xml:space="preserve"> учитывает уровневую архитектуру системы</w:t>
      </w:r>
      <w:r w:rsidRPr="0030454B">
        <w:rPr>
          <w:rFonts w:ascii="Times New Roman" w:hAnsi="Times New Roman" w:cs="Times New Roman"/>
          <w:sz w:val="28"/>
          <w:szCs w:val="28"/>
        </w:rPr>
        <w:br/>
      </w:r>
      <w:r w:rsidRPr="0030454B">
        <w:rPr>
          <w:rFonts w:ascii="Segoe UI Symbol" w:hAnsi="Segoe UI Symbol" w:cs="Segoe UI Symbol"/>
          <w:sz w:val="28"/>
          <w:szCs w:val="28"/>
        </w:rPr>
        <w:t>✔</w:t>
      </w:r>
      <w:r w:rsidRPr="0030454B">
        <w:rPr>
          <w:rFonts w:ascii="Times New Roman" w:hAnsi="Times New Roman" w:cs="Times New Roman"/>
          <w:sz w:val="28"/>
          <w:szCs w:val="28"/>
        </w:rPr>
        <w:t xml:space="preserve"> описывает процессы и поведение</w:t>
      </w:r>
      <w:r w:rsidRPr="0030454B">
        <w:rPr>
          <w:rFonts w:ascii="Times New Roman" w:hAnsi="Times New Roman" w:cs="Times New Roman"/>
          <w:sz w:val="28"/>
          <w:szCs w:val="28"/>
        </w:rPr>
        <w:br/>
      </w:r>
      <w:r w:rsidRPr="0030454B">
        <w:rPr>
          <w:rFonts w:ascii="Segoe UI Symbol" w:hAnsi="Segoe UI Symbol" w:cs="Segoe UI Symbol"/>
          <w:sz w:val="28"/>
          <w:szCs w:val="28"/>
        </w:rPr>
        <w:t>✔</w:t>
      </w:r>
      <w:r w:rsidRPr="0030454B">
        <w:rPr>
          <w:rFonts w:ascii="Times New Roman" w:hAnsi="Times New Roman" w:cs="Times New Roman"/>
          <w:sz w:val="28"/>
          <w:szCs w:val="28"/>
        </w:rPr>
        <w:t xml:space="preserve"> включает параметры и состояния</w:t>
      </w:r>
      <w:r w:rsidRPr="0030454B">
        <w:rPr>
          <w:rFonts w:ascii="Times New Roman" w:hAnsi="Times New Roman" w:cs="Times New Roman"/>
          <w:sz w:val="28"/>
          <w:szCs w:val="28"/>
        </w:rPr>
        <w:br/>
      </w:r>
      <w:r w:rsidRPr="0030454B">
        <w:rPr>
          <w:rFonts w:ascii="Segoe UI Symbol" w:hAnsi="Segoe UI Symbol" w:cs="Segoe UI Symbol"/>
          <w:sz w:val="28"/>
          <w:szCs w:val="28"/>
        </w:rPr>
        <w:t>✔</w:t>
      </w:r>
      <w:r w:rsidRPr="0030454B">
        <w:rPr>
          <w:rFonts w:ascii="Times New Roman" w:hAnsi="Times New Roman" w:cs="Times New Roman"/>
          <w:sz w:val="28"/>
          <w:szCs w:val="28"/>
        </w:rPr>
        <w:t xml:space="preserve"> учитывает жизненный цикл данных</w:t>
      </w:r>
    </w:p>
    <w:p w14:paraId="3E333DB4" w14:textId="0A9216DE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ED2F1AA" w14:textId="5E18C036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2. Шаг 1. Привязка онтологии к предметной области</w:t>
      </w:r>
    </w:p>
    <w:p w14:paraId="0D8DE758" w14:textId="75162284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Проблема текущей версии:</w:t>
      </w:r>
    </w:p>
    <w:p w14:paraId="17F0D39E" w14:textId="77777777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>Онтология универсальна и слабо отражает специфику задачи.</w:t>
      </w:r>
    </w:p>
    <w:p w14:paraId="52B1F1D1" w14:textId="6089FCC0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30454B">
        <w:rPr>
          <w:rFonts w:ascii="Times New Roman" w:hAnsi="Times New Roman" w:cs="Times New Roman"/>
          <w:b/>
          <w:bCs/>
          <w:sz w:val="28"/>
          <w:szCs w:val="28"/>
        </w:rPr>
        <w:t xml:space="preserve"> Что нужно сделать</w:t>
      </w:r>
      <w:proofErr w:type="gramStart"/>
      <w:r w:rsidRPr="0030454B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454B">
        <w:rPr>
          <w:rFonts w:ascii="Times New Roman" w:hAnsi="Times New Roman" w:cs="Times New Roman"/>
          <w:sz w:val="28"/>
          <w:szCs w:val="28"/>
        </w:rPr>
        <w:t>Добавить</w:t>
      </w:r>
      <w:proofErr w:type="gramEnd"/>
      <w:r w:rsidRPr="0030454B">
        <w:rPr>
          <w:rFonts w:ascii="Times New Roman" w:hAnsi="Times New Roman" w:cs="Times New Roman"/>
          <w:sz w:val="28"/>
          <w:szCs w:val="28"/>
        </w:rPr>
        <w:t xml:space="preserve"> </w:t>
      </w:r>
      <w:r w:rsidRPr="0030454B">
        <w:rPr>
          <w:rFonts w:ascii="Times New Roman" w:hAnsi="Times New Roman" w:cs="Times New Roman"/>
          <w:b/>
          <w:bCs/>
          <w:sz w:val="28"/>
          <w:szCs w:val="28"/>
        </w:rPr>
        <w:t>доменное ядро</w:t>
      </w:r>
      <w:r w:rsidRPr="0030454B">
        <w:rPr>
          <w:rFonts w:ascii="Times New Roman" w:hAnsi="Times New Roman" w:cs="Times New Roman"/>
          <w:sz w:val="28"/>
          <w:szCs w:val="28"/>
        </w:rPr>
        <w:t>:</w:t>
      </w:r>
    </w:p>
    <w:p w14:paraId="0F96C43B" w14:textId="77777777" w:rsidR="0030454B" w:rsidRPr="0030454B" w:rsidRDefault="0030454B" w:rsidP="00275F62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водная среда </w:t>
      </w:r>
    </w:p>
    <w:p w14:paraId="25F2D517" w14:textId="77777777" w:rsidR="0030454B" w:rsidRPr="0030454B" w:rsidRDefault="0030454B" w:rsidP="00275F62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контур циркуляции воды </w:t>
      </w:r>
    </w:p>
    <w:p w14:paraId="6FE59C09" w14:textId="77777777" w:rsidR="0030454B" w:rsidRPr="0030454B" w:rsidRDefault="0030454B" w:rsidP="00275F62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поток воды </w:t>
      </w:r>
    </w:p>
    <w:p w14:paraId="569FE673" w14:textId="77777777" w:rsidR="0030454B" w:rsidRPr="0030454B" w:rsidRDefault="0030454B" w:rsidP="00275F62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зоны контроля (вход/выход) </w:t>
      </w:r>
    </w:p>
    <w:p w14:paraId="4F58BA3E" w14:textId="77777777" w:rsidR="0030454B" w:rsidRPr="0030454B" w:rsidRDefault="0030454B" w:rsidP="00275F62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химические показатели (NH₄⁺, NO₂⁻, NO₃⁻, O₂ и др.) </w:t>
      </w:r>
    </w:p>
    <w:p w14:paraId="76048620" w14:textId="31589A91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454B">
        <w:rPr>
          <w:rFonts w:ascii="Times New Roman" w:hAnsi="Times New Roman" w:cs="Times New Roman"/>
          <w:sz w:val="28"/>
          <w:szCs w:val="28"/>
        </w:rPr>
        <w:t>Онтология должна отвечать на вопрос: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454B">
        <w:rPr>
          <w:rFonts w:ascii="Times New Roman" w:hAnsi="Times New Roman" w:cs="Times New Roman"/>
          <w:sz w:val="28"/>
          <w:szCs w:val="28"/>
        </w:rPr>
        <w:t>«что именно происходит с водой в системе»</w:t>
      </w:r>
    </w:p>
    <w:p w14:paraId="60315A24" w14:textId="7AA2700F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3. Шаг 2. Введение уровневой структуры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30454B">
        <w:rPr>
          <w:rFonts w:ascii="Times New Roman" w:hAnsi="Times New Roman" w:cs="Times New Roman"/>
          <w:sz w:val="28"/>
          <w:szCs w:val="28"/>
        </w:rPr>
        <w:t>Разделить</w:t>
      </w:r>
      <w:proofErr w:type="gramEnd"/>
      <w:r w:rsidRPr="0030454B">
        <w:rPr>
          <w:rFonts w:ascii="Times New Roman" w:hAnsi="Times New Roman" w:cs="Times New Roman"/>
          <w:sz w:val="28"/>
          <w:szCs w:val="28"/>
        </w:rPr>
        <w:t xml:space="preserve"> систему на три уровня:</w:t>
      </w:r>
    </w:p>
    <w:p w14:paraId="47214066" w14:textId="117E3383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Уровень 1 — Измерительный</w:t>
      </w:r>
    </w:p>
    <w:p w14:paraId="61B0607F" w14:textId="77777777" w:rsidR="0030454B" w:rsidRPr="0030454B" w:rsidRDefault="0030454B" w:rsidP="00275F62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прибор (АТОН-801) </w:t>
      </w:r>
    </w:p>
    <w:p w14:paraId="4672C100" w14:textId="77777777" w:rsidR="0030454B" w:rsidRPr="0030454B" w:rsidRDefault="0030454B" w:rsidP="00275F62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датчики </w:t>
      </w:r>
    </w:p>
    <w:p w14:paraId="3B63072D" w14:textId="77777777" w:rsidR="0030454B" w:rsidRPr="0030454B" w:rsidRDefault="0030454B" w:rsidP="00275F62"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измерения </w:t>
      </w:r>
    </w:p>
    <w:p w14:paraId="4C2442D9" w14:textId="2E5877A7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Уровень 2 — Уровень предприятия</w:t>
      </w:r>
    </w:p>
    <w:p w14:paraId="26255201" w14:textId="77777777" w:rsidR="0030454B" w:rsidRPr="0030454B" w:rsidRDefault="0030454B" w:rsidP="00275F62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хранение </w:t>
      </w:r>
    </w:p>
    <w:p w14:paraId="00C7BBAC" w14:textId="77777777" w:rsidR="0030454B" w:rsidRPr="0030454B" w:rsidRDefault="0030454B" w:rsidP="00275F62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мониторинг </w:t>
      </w:r>
    </w:p>
    <w:p w14:paraId="097757A8" w14:textId="77777777" w:rsidR="0030454B" w:rsidRPr="0030454B" w:rsidRDefault="0030454B" w:rsidP="00275F62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события </w:t>
      </w:r>
    </w:p>
    <w:p w14:paraId="426A74EA" w14:textId="77777777" w:rsidR="0030454B" w:rsidRPr="0030454B" w:rsidRDefault="0030454B" w:rsidP="00275F62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уведомления </w:t>
      </w:r>
    </w:p>
    <w:p w14:paraId="091412C9" w14:textId="77777777" w:rsidR="0030454B" w:rsidRPr="0030454B" w:rsidRDefault="0030454B" w:rsidP="00275F62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пользователи </w:t>
      </w:r>
    </w:p>
    <w:p w14:paraId="33E0B194" w14:textId="079D25DB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Уровень 3 — ЦХОД</w:t>
      </w:r>
    </w:p>
    <w:p w14:paraId="4E094B8A" w14:textId="77777777" w:rsidR="0030454B" w:rsidRPr="0030454B" w:rsidRDefault="0030454B" w:rsidP="00275F62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lastRenderedPageBreak/>
        <w:t xml:space="preserve">агрегированные данные </w:t>
      </w:r>
    </w:p>
    <w:p w14:paraId="55A3BFA1" w14:textId="77777777" w:rsidR="0030454B" w:rsidRPr="0030454B" w:rsidRDefault="0030454B" w:rsidP="00275F62"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аналитика </w:t>
      </w:r>
    </w:p>
    <w:p w14:paraId="5DD6F297" w14:textId="792F8C3E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Требование: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454B">
        <w:rPr>
          <w:rFonts w:ascii="Times New Roman" w:hAnsi="Times New Roman" w:cs="Times New Roman"/>
          <w:sz w:val="28"/>
          <w:szCs w:val="28"/>
        </w:rPr>
        <w:t xml:space="preserve">Каждая сущность должна быть </w:t>
      </w:r>
      <w:r>
        <w:rPr>
          <w:rFonts w:ascii="Times New Roman" w:hAnsi="Times New Roman" w:cs="Times New Roman"/>
          <w:sz w:val="28"/>
          <w:szCs w:val="28"/>
        </w:rPr>
        <w:t>со</w:t>
      </w:r>
      <w:r w:rsidRPr="0030454B">
        <w:rPr>
          <w:rFonts w:ascii="Times New Roman" w:hAnsi="Times New Roman" w:cs="Times New Roman"/>
          <w:sz w:val="28"/>
          <w:szCs w:val="28"/>
        </w:rPr>
        <w:t xml:space="preserve">отнесена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0454B">
        <w:rPr>
          <w:rFonts w:ascii="Times New Roman" w:hAnsi="Times New Roman" w:cs="Times New Roman"/>
          <w:sz w:val="28"/>
          <w:szCs w:val="28"/>
        </w:rPr>
        <w:t xml:space="preserve"> уровн</w:t>
      </w:r>
      <w:r>
        <w:rPr>
          <w:rFonts w:ascii="Times New Roman" w:hAnsi="Times New Roman" w:cs="Times New Roman"/>
          <w:sz w:val="28"/>
          <w:szCs w:val="28"/>
        </w:rPr>
        <w:t>ем</w:t>
      </w:r>
    </w:p>
    <w:p w14:paraId="2B3268B2" w14:textId="55E64A98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4. Шаг 3. Классификация сущностей</w:t>
      </w:r>
    </w:p>
    <w:p w14:paraId="0C46245F" w14:textId="74703097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Проблема: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454B">
        <w:rPr>
          <w:rFonts w:ascii="Times New Roman" w:hAnsi="Times New Roman" w:cs="Times New Roman"/>
          <w:sz w:val="28"/>
          <w:szCs w:val="28"/>
        </w:rPr>
        <w:t>Сущности представлены как единый список</w:t>
      </w:r>
    </w:p>
    <w:p w14:paraId="3B890DAB" w14:textId="77777777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454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30454B">
        <w:rPr>
          <w:rFonts w:ascii="Times New Roman" w:hAnsi="Times New Roman" w:cs="Times New Roman"/>
          <w:b/>
          <w:bCs/>
          <w:sz w:val="28"/>
          <w:szCs w:val="28"/>
        </w:rPr>
        <w:t xml:space="preserve"> Требуется разделить на классы:</w:t>
      </w:r>
    </w:p>
    <w:p w14:paraId="13DE2F5E" w14:textId="77777777" w:rsidR="0030454B" w:rsidRPr="0030454B" w:rsidRDefault="0030454B" w:rsidP="00275F62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Физические</w:t>
      </w:r>
      <w:r w:rsidRPr="0030454B">
        <w:rPr>
          <w:rFonts w:ascii="Times New Roman" w:hAnsi="Times New Roman" w:cs="Times New Roman"/>
          <w:sz w:val="28"/>
          <w:szCs w:val="28"/>
        </w:rPr>
        <w:t xml:space="preserve"> (прибор, датчик, зона) </w:t>
      </w:r>
    </w:p>
    <w:p w14:paraId="4DCBDF3F" w14:textId="77777777" w:rsidR="0030454B" w:rsidRPr="0030454B" w:rsidRDefault="0030454B" w:rsidP="00275F62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Информационные</w:t>
      </w:r>
      <w:r w:rsidRPr="0030454B">
        <w:rPr>
          <w:rFonts w:ascii="Times New Roman" w:hAnsi="Times New Roman" w:cs="Times New Roman"/>
          <w:sz w:val="28"/>
          <w:szCs w:val="28"/>
        </w:rPr>
        <w:t xml:space="preserve"> (параметр, измерение, данные) </w:t>
      </w:r>
    </w:p>
    <w:p w14:paraId="21405346" w14:textId="77777777" w:rsidR="0030454B" w:rsidRPr="0030454B" w:rsidRDefault="0030454B" w:rsidP="00275F62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Процессы</w:t>
      </w:r>
      <w:r w:rsidRPr="0030454B">
        <w:rPr>
          <w:rFonts w:ascii="Times New Roman" w:hAnsi="Times New Roman" w:cs="Times New Roman"/>
          <w:sz w:val="28"/>
          <w:szCs w:val="28"/>
        </w:rPr>
        <w:t xml:space="preserve"> (измерение, передача, мониторинг) </w:t>
      </w:r>
    </w:p>
    <w:p w14:paraId="3BC760AC" w14:textId="77777777" w:rsidR="0030454B" w:rsidRPr="0030454B" w:rsidRDefault="0030454B" w:rsidP="00275F62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События</w:t>
      </w:r>
      <w:r w:rsidRPr="0030454B">
        <w:rPr>
          <w:rFonts w:ascii="Times New Roman" w:hAnsi="Times New Roman" w:cs="Times New Roman"/>
          <w:sz w:val="28"/>
          <w:szCs w:val="28"/>
        </w:rPr>
        <w:t xml:space="preserve"> (отклонение, авария) </w:t>
      </w:r>
    </w:p>
    <w:p w14:paraId="6AD481D2" w14:textId="77777777" w:rsidR="0030454B" w:rsidRPr="0030454B" w:rsidRDefault="0030454B" w:rsidP="00275F62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Пользователи и роли</w:t>
      </w:r>
      <w:r w:rsidRPr="003045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853F3C" w14:textId="77777777" w:rsidR="0030454B" w:rsidRPr="0030454B" w:rsidRDefault="0030454B" w:rsidP="00275F62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ИТ-элементы</w:t>
      </w:r>
      <w:r w:rsidRPr="0030454B">
        <w:rPr>
          <w:rFonts w:ascii="Times New Roman" w:hAnsi="Times New Roman" w:cs="Times New Roman"/>
          <w:sz w:val="28"/>
          <w:szCs w:val="28"/>
        </w:rPr>
        <w:t xml:space="preserve"> (сервер, БД, интерфейс) </w:t>
      </w:r>
    </w:p>
    <w:p w14:paraId="13D7DB02" w14:textId="77777777" w:rsidR="0030454B" w:rsidRPr="0030454B" w:rsidRDefault="0030454B" w:rsidP="00275F62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Правила</w:t>
      </w:r>
      <w:r w:rsidRPr="0030454B">
        <w:rPr>
          <w:rFonts w:ascii="Times New Roman" w:hAnsi="Times New Roman" w:cs="Times New Roman"/>
          <w:sz w:val="28"/>
          <w:szCs w:val="28"/>
        </w:rPr>
        <w:t xml:space="preserve"> (пороговые значения, зоны) </w:t>
      </w:r>
    </w:p>
    <w:p w14:paraId="40230262" w14:textId="3A3FB3FF" w:rsid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Важно</w:t>
      </w:r>
      <w:proofErr w:type="gramStart"/>
      <w:r w:rsidRPr="0030454B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454B">
        <w:rPr>
          <w:rFonts w:ascii="Times New Roman" w:hAnsi="Times New Roman" w:cs="Times New Roman"/>
          <w:sz w:val="28"/>
          <w:szCs w:val="28"/>
        </w:rPr>
        <w:t>Добавить</w:t>
      </w:r>
      <w:proofErr w:type="gramEnd"/>
      <w:r w:rsidRPr="0030454B">
        <w:rPr>
          <w:rFonts w:ascii="Times New Roman" w:hAnsi="Times New Roman" w:cs="Times New Roman"/>
          <w:sz w:val="28"/>
          <w:szCs w:val="28"/>
        </w:rPr>
        <w:t xml:space="preserve"> недостающую сущность: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454B">
        <w:rPr>
          <w:rFonts w:ascii="Times New Roman" w:hAnsi="Times New Roman" w:cs="Times New Roman"/>
          <w:b/>
          <w:bCs/>
          <w:sz w:val="28"/>
          <w:szCs w:val="28"/>
        </w:rPr>
        <w:t>Измерение (как отдельн</w:t>
      </w:r>
      <w:r>
        <w:rPr>
          <w:rFonts w:ascii="Times New Roman" w:hAnsi="Times New Roman" w:cs="Times New Roman"/>
          <w:b/>
          <w:bCs/>
          <w:sz w:val="28"/>
          <w:szCs w:val="28"/>
        </w:rPr>
        <w:t>ую</w:t>
      </w:r>
      <w:r w:rsidRPr="0030454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E587632" w14:textId="77777777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9A237CC" w14:textId="765A2E16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5. Шаг 4. Классификация связей</w:t>
      </w:r>
    </w:p>
    <w:p w14:paraId="75AF2285" w14:textId="545E2729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Проблема: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454B">
        <w:rPr>
          <w:rFonts w:ascii="Times New Roman" w:hAnsi="Times New Roman" w:cs="Times New Roman"/>
          <w:sz w:val="28"/>
          <w:szCs w:val="28"/>
        </w:rPr>
        <w:t>Связи заданы как простые отношения без типа</w:t>
      </w:r>
    </w:p>
    <w:p w14:paraId="66918FE5" w14:textId="77777777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454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30454B">
        <w:rPr>
          <w:rFonts w:ascii="Times New Roman" w:hAnsi="Times New Roman" w:cs="Times New Roman"/>
          <w:b/>
          <w:bCs/>
          <w:sz w:val="28"/>
          <w:szCs w:val="28"/>
        </w:rPr>
        <w:t xml:space="preserve"> Требуется разделить связи на типы:</w:t>
      </w:r>
    </w:p>
    <w:p w14:paraId="794A27D8" w14:textId="77777777" w:rsidR="0030454B" w:rsidRPr="0030454B" w:rsidRDefault="0030454B" w:rsidP="00275F62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структурные (содержит, включает) </w:t>
      </w:r>
    </w:p>
    <w:p w14:paraId="2CE779A3" w14:textId="77777777" w:rsidR="0030454B" w:rsidRPr="0030454B" w:rsidRDefault="0030454B" w:rsidP="00275F62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пространственные (находится в) </w:t>
      </w:r>
    </w:p>
    <w:p w14:paraId="473238E8" w14:textId="77777777" w:rsidR="0030454B" w:rsidRPr="0030454B" w:rsidRDefault="0030454B" w:rsidP="00275F62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функциональные (измеряет, отображает) </w:t>
      </w:r>
    </w:p>
    <w:p w14:paraId="6CBDFC30" w14:textId="77777777" w:rsidR="0030454B" w:rsidRPr="0030454B" w:rsidRDefault="0030454B" w:rsidP="00275F62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процессные (передаёт, сохраняет) </w:t>
      </w:r>
    </w:p>
    <w:p w14:paraId="4F80AA75" w14:textId="77777777" w:rsidR="0030454B" w:rsidRPr="0030454B" w:rsidRDefault="0030454B" w:rsidP="00275F62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причинно-следственные (вызывает, инициирует) </w:t>
      </w:r>
    </w:p>
    <w:p w14:paraId="16182F6F" w14:textId="77777777" w:rsidR="0030454B" w:rsidRPr="0030454B" w:rsidRDefault="0030454B" w:rsidP="00275F62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информационные (относится к) </w:t>
      </w:r>
    </w:p>
    <w:p w14:paraId="38E08280" w14:textId="77777777" w:rsidR="0030454B" w:rsidRPr="0030454B" w:rsidRDefault="0030454B" w:rsidP="00275F62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ролевые (имеет роль) </w:t>
      </w:r>
    </w:p>
    <w:p w14:paraId="2CA5E528" w14:textId="2A8098A5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Важно</w:t>
      </w:r>
      <w:proofErr w:type="gramStart"/>
      <w:r w:rsidRPr="0030454B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454B">
        <w:rPr>
          <w:rFonts w:ascii="Times New Roman" w:hAnsi="Times New Roman" w:cs="Times New Roman"/>
          <w:sz w:val="28"/>
          <w:szCs w:val="28"/>
        </w:rPr>
        <w:t>Отразить</w:t>
      </w:r>
      <w:proofErr w:type="gramEnd"/>
      <w:r w:rsidRPr="0030454B">
        <w:rPr>
          <w:rFonts w:ascii="Times New Roman" w:hAnsi="Times New Roman" w:cs="Times New Roman"/>
          <w:sz w:val="28"/>
          <w:szCs w:val="28"/>
        </w:rPr>
        <w:t xml:space="preserve"> три ключевых потока:</w:t>
      </w:r>
    </w:p>
    <w:p w14:paraId="7354E8A0" w14:textId="77777777" w:rsidR="0030454B" w:rsidRPr="0030454B" w:rsidRDefault="0030454B" w:rsidP="00275F62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поток данных </w:t>
      </w:r>
    </w:p>
    <w:p w14:paraId="1B6D2BB4" w14:textId="77777777" w:rsidR="0030454B" w:rsidRPr="0030454B" w:rsidRDefault="0030454B" w:rsidP="00275F62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логика контроля </w:t>
      </w:r>
    </w:p>
    <w:p w14:paraId="46324952" w14:textId="77777777" w:rsidR="0030454B" w:rsidRPr="0030454B" w:rsidRDefault="0030454B" w:rsidP="00275F62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взаимодействие пользователей </w:t>
      </w:r>
    </w:p>
    <w:p w14:paraId="43585FF4" w14:textId="77777777" w:rsidR="0030454B" w:rsidRDefault="0030454B" w:rsidP="00275F62">
      <w:pPr>
        <w:spacing w:after="0" w:line="240" w:lineRule="auto"/>
        <w:contextualSpacing/>
        <w:jc w:val="both"/>
        <w:rPr>
          <w:rFonts w:cs="Segoe UI Emoji"/>
          <w:b/>
          <w:bCs/>
          <w:sz w:val="28"/>
          <w:szCs w:val="28"/>
        </w:rPr>
      </w:pPr>
    </w:p>
    <w:p w14:paraId="609CF3E5" w14:textId="511ADBF1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6. Шаг 5. Введение атрибутивной модели</w:t>
      </w:r>
    </w:p>
    <w:p w14:paraId="054DF666" w14:textId="02BBE9C0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Проблема: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454B">
        <w:rPr>
          <w:rFonts w:ascii="Times New Roman" w:hAnsi="Times New Roman" w:cs="Times New Roman"/>
          <w:sz w:val="28"/>
          <w:szCs w:val="28"/>
        </w:rPr>
        <w:t>Атрибуты указаны формально и не используются</w:t>
      </w:r>
    </w:p>
    <w:p w14:paraId="288C4E6C" w14:textId="6C0609E6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30454B">
        <w:rPr>
          <w:rFonts w:ascii="Times New Roman" w:hAnsi="Times New Roman" w:cs="Times New Roman"/>
          <w:b/>
          <w:bCs/>
          <w:sz w:val="28"/>
          <w:szCs w:val="28"/>
        </w:rPr>
        <w:t xml:space="preserve"> Требуется</w:t>
      </w:r>
      <w:proofErr w:type="gramStart"/>
      <w:r w:rsidRPr="0030454B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454B">
        <w:rPr>
          <w:rFonts w:ascii="Times New Roman" w:hAnsi="Times New Roman" w:cs="Times New Roman"/>
          <w:sz w:val="28"/>
          <w:szCs w:val="28"/>
        </w:rPr>
        <w:t>Разделить</w:t>
      </w:r>
      <w:proofErr w:type="gramEnd"/>
      <w:r w:rsidRPr="0030454B">
        <w:rPr>
          <w:rFonts w:ascii="Times New Roman" w:hAnsi="Times New Roman" w:cs="Times New Roman"/>
          <w:sz w:val="28"/>
          <w:szCs w:val="28"/>
        </w:rPr>
        <w:t xml:space="preserve"> атрибуты:</w:t>
      </w:r>
    </w:p>
    <w:p w14:paraId="24981F15" w14:textId="78530D78" w:rsidR="0030454B" w:rsidRPr="0030454B" w:rsidRDefault="0030454B" w:rsidP="00275F62">
      <w:pPr>
        <w:tabs>
          <w:tab w:val="num" w:pos="720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1. Количественные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30454B">
        <w:rPr>
          <w:rFonts w:ascii="Times New Roman" w:hAnsi="Times New Roman" w:cs="Times New Roman"/>
          <w:sz w:val="28"/>
          <w:szCs w:val="28"/>
        </w:rPr>
        <w:t xml:space="preserve">значения параметров (NH₄⁺, O₂ и др.) </w:t>
      </w:r>
    </w:p>
    <w:p w14:paraId="05CF42AD" w14:textId="39C8DA11" w:rsidR="0030454B" w:rsidRPr="0030454B" w:rsidRDefault="0030454B" w:rsidP="00275F62">
      <w:pPr>
        <w:tabs>
          <w:tab w:val="num" w:pos="720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2. Качественные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30454B">
        <w:rPr>
          <w:rFonts w:ascii="Times New Roman" w:hAnsi="Times New Roman" w:cs="Times New Roman"/>
          <w:sz w:val="28"/>
          <w:szCs w:val="28"/>
        </w:rPr>
        <w:t xml:space="preserve">состояния (норма / предупреждение / критическое) </w:t>
      </w:r>
    </w:p>
    <w:p w14:paraId="13F66EE3" w14:textId="2109E0C1" w:rsidR="0030454B" w:rsidRPr="0030454B" w:rsidRDefault="0030454B" w:rsidP="00275F62">
      <w:pPr>
        <w:tabs>
          <w:tab w:val="num" w:pos="720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3. Технические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30454B">
        <w:rPr>
          <w:rFonts w:ascii="Times New Roman" w:hAnsi="Times New Roman" w:cs="Times New Roman"/>
          <w:sz w:val="28"/>
          <w:szCs w:val="28"/>
        </w:rPr>
        <w:t xml:space="preserve">статус оборудования </w:t>
      </w:r>
    </w:p>
    <w:p w14:paraId="34D7B913" w14:textId="04B698BF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Ключевое требование</w:t>
      </w:r>
      <w:proofErr w:type="gramStart"/>
      <w:r w:rsidRPr="0030454B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454B">
        <w:rPr>
          <w:rFonts w:ascii="Times New Roman" w:hAnsi="Times New Roman" w:cs="Times New Roman"/>
          <w:sz w:val="28"/>
          <w:szCs w:val="28"/>
        </w:rPr>
        <w:t>Ввести</w:t>
      </w:r>
      <w:proofErr w:type="gramEnd"/>
      <w:r w:rsidRPr="0030454B">
        <w:rPr>
          <w:rFonts w:ascii="Times New Roman" w:hAnsi="Times New Roman" w:cs="Times New Roman"/>
          <w:sz w:val="28"/>
          <w:szCs w:val="28"/>
        </w:rPr>
        <w:t xml:space="preserve"> понятие: </w:t>
      </w:r>
      <w:r w:rsidRPr="0030454B">
        <w:rPr>
          <w:rFonts w:ascii="Times New Roman" w:hAnsi="Times New Roman" w:cs="Times New Roman"/>
          <w:b/>
          <w:bCs/>
          <w:sz w:val="28"/>
          <w:szCs w:val="28"/>
        </w:rPr>
        <w:t>вектор состояния системы</w:t>
      </w:r>
    </w:p>
    <w:p w14:paraId="52E3E3C5" w14:textId="16C58538" w:rsid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S(t)</w:t>
      </w:r>
      <w:r w:rsidRPr="0030454B">
        <w:rPr>
          <w:rFonts w:ascii="Times New Roman" w:hAnsi="Times New Roman" w:cs="Times New Roman"/>
          <w:sz w:val="28"/>
          <w:szCs w:val="28"/>
        </w:rPr>
        <w:t xml:space="preserve"> = {</w:t>
      </w:r>
      <w:r>
        <w:rPr>
          <w:rFonts w:ascii="Times New Roman" w:hAnsi="Times New Roman" w:cs="Times New Roman"/>
          <w:sz w:val="28"/>
          <w:szCs w:val="28"/>
        </w:rPr>
        <w:t xml:space="preserve">время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0454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0454B">
        <w:rPr>
          <w:rFonts w:ascii="Times New Roman" w:hAnsi="Times New Roman" w:cs="Times New Roman"/>
          <w:sz w:val="28"/>
          <w:szCs w:val="28"/>
        </w:rPr>
        <w:t>NH₄⁺, NO₂⁻, NO₃⁻, O₂, pH, T</w:t>
      </w:r>
      <w:r>
        <w:rPr>
          <w:rFonts w:ascii="Times New Roman" w:hAnsi="Times New Roman" w:cs="Times New Roman"/>
          <w:sz w:val="28"/>
          <w:szCs w:val="28"/>
        </w:rPr>
        <w:t xml:space="preserve">, состояние компонент измерительного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комплекска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(битовое), режим работы системы (без детализации, выходит за границы задачи) </w:t>
      </w:r>
      <w:r w:rsidRPr="0030454B">
        <w:rPr>
          <w:rFonts w:ascii="Times New Roman" w:hAnsi="Times New Roman" w:cs="Times New Roman"/>
          <w:sz w:val="28"/>
          <w:szCs w:val="28"/>
        </w:rPr>
        <w:t>}</w:t>
      </w:r>
    </w:p>
    <w:p w14:paraId="2DAAACC4" w14:textId="5520566F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понятие критериального состояния (границы фазовой области).</w:t>
      </w:r>
    </w:p>
    <w:p w14:paraId="750ADAD8" w14:textId="616E6D2C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Логика:</w:t>
      </w:r>
    </w:p>
    <w:p w14:paraId="3C7A9791" w14:textId="77777777" w:rsidR="0030454B" w:rsidRPr="0030454B" w:rsidRDefault="0030454B" w:rsidP="00275F62">
      <w:pPr>
        <w:numPr>
          <w:ilvl w:val="0"/>
          <w:numId w:val="13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система наблюдает параметры </w:t>
      </w:r>
    </w:p>
    <w:p w14:paraId="46155C55" w14:textId="77777777" w:rsidR="0030454B" w:rsidRPr="0030454B" w:rsidRDefault="0030454B" w:rsidP="00275F62">
      <w:pPr>
        <w:numPr>
          <w:ilvl w:val="0"/>
          <w:numId w:val="13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сравнивает с нормативами </w:t>
      </w:r>
    </w:p>
    <w:p w14:paraId="3C840DBC" w14:textId="77777777" w:rsidR="0030454B" w:rsidRPr="0030454B" w:rsidRDefault="0030454B" w:rsidP="00275F62">
      <w:pPr>
        <w:numPr>
          <w:ilvl w:val="0"/>
          <w:numId w:val="13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определяет состояние </w:t>
      </w:r>
    </w:p>
    <w:p w14:paraId="310FAB82" w14:textId="77777777" w:rsidR="0030454B" w:rsidRPr="0030454B" w:rsidRDefault="0030454B" w:rsidP="00275F62">
      <w:pPr>
        <w:numPr>
          <w:ilvl w:val="0"/>
          <w:numId w:val="13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формирует события </w:t>
      </w:r>
    </w:p>
    <w:p w14:paraId="695B1700" w14:textId="33B3FEB5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68E3A28" w14:textId="650175AE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7. Шаг 6. Учёт ИТ-архитектуры и данных</w:t>
      </w:r>
    </w:p>
    <w:p w14:paraId="795A0498" w14:textId="70AF434D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Проблема:</w:t>
      </w:r>
    </w:p>
    <w:p w14:paraId="0D6F22EC" w14:textId="77777777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>Онтология не отражает ИТ-природу системы</w:t>
      </w:r>
    </w:p>
    <w:p w14:paraId="16ABAE6D" w14:textId="77777777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454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30454B">
        <w:rPr>
          <w:rFonts w:ascii="Times New Roman" w:hAnsi="Times New Roman" w:cs="Times New Roman"/>
          <w:b/>
          <w:bCs/>
          <w:sz w:val="28"/>
          <w:szCs w:val="28"/>
        </w:rPr>
        <w:t xml:space="preserve"> Требуется добавить:</w:t>
      </w:r>
    </w:p>
    <w:p w14:paraId="251EEBF4" w14:textId="77777777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Сущности:</w:t>
      </w:r>
    </w:p>
    <w:p w14:paraId="2E4EA55E" w14:textId="77777777" w:rsidR="0030454B" w:rsidRPr="0030454B" w:rsidRDefault="0030454B" w:rsidP="00275F62">
      <w:pPr>
        <w:numPr>
          <w:ilvl w:val="0"/>
          <w:numId w:val="14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данные измерений </w:t>
      </w:r>
    </w:p>
    <w:p w14:paraId="1A2AC3B1" w14:textId="77777777" w:rsidR="0030454B" w:rsidRPr="0030454B" w:rsidRDefault="0030454B" w:rsidP="00275F62">
      <w:pPr>
        <w:numPr>
          <w:ilvl w:val="0"/>
          <w:numId w:val="14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поток данных </w:t>
      </w:r>
    </w:p>
    <w:p w14:paraId="75A22E25" w14:textId="77777777" w:rsidR="0030454B" w:rsidRPr="0030454B" w:rsidRDefault="0030454B" w:rsidP="00275F62">
      <w:pPr>
        <w:numPr>
          <w:ilvl w:val="0"/>
          <w:numId w:val="14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база данных </w:t>
      </w:r>
    </w:p>
    <w:p w14:paraId="69D14144" w14:textId="77777777" w:rsidR="0030454B" w:rsidRPr="0030454B" w:rsidRDefault="0030454B" w:rsidP="00275F62">
      <w:pPr>
        <w:numPr>
          <w:ilvl w:val="0"/>
          <w:numId w:val="14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модуль обработки </w:t>
      </w:r>
    </w:p>
    <w:p w14:paraId="1BC1C96A" w14:textId="77777777" w:rsidR="0030454B" w:rsidRPr="0030454B" w:rsidRDefault="0030454B" w:rsidP="00275F62">
      <w:pPr>
        <w:numPr>
          <w:ilvl w:val="0"/>
          <w:numId w:val="14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модуль уведомлений </w:t>
      </w:r>
    </w:p>
    <w:p w14:paraId="745896B6" w14:textId="77777777" w:rsidR="0030454B" w:rsidRPr="0030454B" w:rsidRDefault="0030454B" w:rsidP="00275F62">
      <w:pPr>
        <w:numPr>
          <w:ilvl w:val="0"/>
          <w:numId w:val="14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интерфейс </w:t>
      </w:r>
    </w:p>
    <w:p w14:paraId="1A28B50B" w14:textId="77777777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Жизненный цикл данных:</w:t>
      </w:r>
    </w:p>
    <w:p w14:paraId="26B626D6" w14:textId="77777777" w:rsidR="0030454B" w:rsidRPr="0030454B" w:rsidRDefault="0030454B" w:rsidP="00275F62">
      <w:pPr>
        <w:numPr>
          <w:ilvl w:val="0"/>
          <w:numId w:val="15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генерация (датчик) </w:t>
      </w:r>
    </w:p>
    <w:p w14:paraId="34FCB04B" w14:textId="77777777" w:rsidR="0030454B" w:rsidRPr="0030454B" w:rsidRDefault="0030454B" w:rsidP="00275F62">
      <w:pPr>
        <w:numPr>
          <w:ilvl w:val="0"/>
          <w:numId w:val="15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передача </w:t>
      </w:r>
    </w:p>
    <w:p w14:paraId="5D03EAD6" w14:textId="77777777" w:rsidR="0030454B" w:rsidRPr="0030454B" w:rsidRDefault="0030454B" w:rsidP="00275F62">
      <w:pPr>
        <w:numPr>
          <w:ilvl w:val="0"/>
          <w:numId w:val="15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обработка </w:t>
      </w:r>
    </w:p>
    <w:p w14:paraId="7A54F96B" w14:textId="77777777" w:rsidR="0030454B" w:rsidRPr="0030454B" w:rsidRDefault="0030454B" w:rsidP="00275F62">
      <w:pPr>
        <w:numPr>
          <w:ilvl w:val="0"/>
          <w:numId w:val="15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хранение </w:t>
      </w:r>
    </w:p>
    <w:p w14:paraId="28F16A5E" w14:textId="77777777" w:rsidR="0030454B" w:rsidRPr="0030454B" w:rsidRDefault="0030454B" w:rsidP="00275F62">
      <w:pPr>
        <w:numPr>
          <w:ilvl w:val="0"/>
          <w:numId w:val="15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использование </w:t>
      </w:r>
    </w:p>
    <w:p w14:paraId="508A7296" w14:textId="77777777" w:rsidR="0030454B" w:rsidRPr="0030454B" w:rsidRDefault="0030454B" w:rsidP="00275F62">
      <w:pPr>
        <w:numPr>
          <w:ilvl w:val="0"/>
          <w:numId w:val="15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репликация в ЦХОД </w:t>
      </w:r>
    </w:p>
    <w:p w14:paraId="7BD89F29" w14:textId="6A3BCAB7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Требование</w:t>
      </w:r>
      <w:proofErr w:type="gramStart"/>
      <w:r w:rsidRPr="0030454B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454B">
        <w:rPr>
          <w:rFonts w:ascii="Times New Roman" w:hAnsi="Times New Roman" w:cs="Times New Roman"/>
          <w:sz w:val="28"/>
          <w:szCs w:val="28"/>
        </w:rPr>
        <w:t>Отразить</w:t>
      </w:r>
      <w:proofErr w:type="gramEnd"/>
      <w:r w:rsidRPr="0030454B">
        <w:rPr>
          <w:rFonts w:ascii="Times New Roman" w:hAnsi="Times New Roman" w:cs="Times New Roman"/>
          <w:sz w:val="28"/>
          <w:szCs w:val="28"/>
        </w:rPr>
        <w:t xml:space="preserve"> полный путь данных в системе</w:t>
      </w:r>
    </w:p>
    <w:p w14:paraId="405EE433" w14:textId="12DCCBC3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3655F8F" w14:textId="7CA0E589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8. Шаг 7. Описание динамики системы</w:t>
      </w:r>
    </w:p>
    <w:p w14:paraId="78BC6B6F" w14:textId="6E598B33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Проблема: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454B">
        <w:rPr>
          <w:rFonts w:ascii="Times New Roman" w:hAnsi="Times New Roman" w:cs="Times New Roman"/>
          <w:sz w:val="28"/>
          <w:szCs w:val="28"/>
        </w:rPr>
        <w:t>Онтология статична</w:t>
      </w:r>
    </w:p>
    <w:p w14:paraId="5AD83DA3" w14:textId="2C5C044F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30454B">
        <w:rPr>
          <w:rFonts w:ascii="Times New Roman" w:hAnsi="Times New Roman" w:cs="Times New Roman"/>
          <w:b/>
          <w:bCs/>
          <w:sz w:val="28"/>
          <w:szCs w:val="28"/>
        </w:rPr>
        <w:t xml:space="preserve"> Требуется добавить сценарий: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454B">
        <w:rPr>
          <w:rFonts w:ascii="Times New Roman" w:hAnsi="Times New Roman" w:cs="Times New Roman"/>
          <w:sz w:val="28"/>
          <w:szCs w:val="28"/>
        </w:rPr>
        <w:t>Измерение → анализ → отклонение → событие → уведомление → реакция пользователя</w:t>
      </w:r>
    </w:p>
    <w:p w14:paraId="3BC6C79E" w14:textId="0FBEF1D8" w:rsidR="0030454B" w:rsidRPr="0030454B" w:rsidRDefault="0030454B" w:rsidP="00275F62">
      <w:pPr>
        <w:tabs>
          <w:tab w:val="num" w:pos="720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Важно: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75F62">
        <w:rPr>
          <w:rFonts w:ascii="Times New Roman" w:hAnsi="Times New Roman" w:cs="Times New Roman"/>
          <w:sz w:val="28"/>
          <w:szCs w:val="28"/>
        </w:rPr>
        <w:t>С</w:t>
      </w:r>
      <w:r w:rsidRPr="0030454B">
        <w:rPr>
          <w:rFonts w:ascii="Times New Roman" w:hAnsi="Times New Roman" w:cs="Times New Roman"/>
          <w:sz w:val="28"/>
          <w:szCs w:val="28"/>
        </w:rPr>
        <w:t xml:space="preserve">истема </w:t>
      </w:r>
      <w:r w:rsidRPr="0030454B">
        <w:rPr>
          <w:rFonts w:ascii="Times New Roman" w:hAnsi="Times New Roman" w:cs="Times New Roman"/>
          <w:b/>
          <w:bCs/>
          <w:sz w:val="28"/>
          <w:szCs w:val="28"/>
        </w:rPr>
        <w:t>не управляет</w:t>
      </w:r>
      <w:r w:rsidRPr="0030454B">
        <w:rPr>
          <w:rFonts w:ascii="Times New Roman" w:hAnsi="Times New Roman" w:cs="Times New Roman"/>
          <w:sz w:val="28"/>
          <w:szCs w:val="28"/>
        </w:rPr>
        <w:t>, а только сигнализирует</w:t>
      </w:r>
      <w:r w:rsidR="00275F62">
        <w:rPr>
          <w:rFonts w:ascii="Times New Roman" w:hAnsi="Times New Roman" w:cs="Times New Roman"/>
          <w:sz w:val="28"/>
          <w:szCs w:val="28"/>
        </w:rPr>
        <w:t>. Р</w:t>
      </w:r>
      <w:r w:rsidRPr="0030454B">
        <w:rPr>
          <w:rFonts w:ascii="Times New Roman" w:hAnsi="Times New Roman" w:cs="Times New Roman"/>
          <w:sz w:val="28"/>
          <w:szCs w:val="28"/>
        </w:rPr>
        <w:t xml:space="preserve">ешения принимаются человеком </w:t>
      </w:r>
    </w:p>
    <w:p w14:paraId="53E4C161" w14:textId="2B50ACBC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9DB7CEF" w14:textId="70A41EC3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9. Критерии зрелой онтологии</w:t>
      </w:r>
    </w:p>
    <w:p w14:paraId="4454965F" w14:textId="77777777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>Онтология считается доработанной, если:</w:t>
      </w:r>
    </w:p>
    <w:p w14:paraId="37F43C2A" w14:textId="77777777" w:rsidR="00275F62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Segoe UI Symbol" w:hAnsi="Segoe UI Symbol" w:cs="Segoe UI Symbol"/>
          <w:sz w:val="28"/>
          <w:szCs w:val="28"/>
        </w:rPr>
        <w:t>✔</w:t>
      </w:r>
      <w:r w:rsidRPr="0030454B">
        <w:rPr>
          <w:rFonts w:ascii="Times New Roman" w:hAnsi="Times New Roman" w:cs="Times New Roman"/>
          <w:sz w:val="28"/>
          <w:szCs w:val="28"/>
        </w:rPr>
        <w:t xml:space="preserve"> есть доменная привязка (водная среда)</w:t>
      </w:r>
    </w:p>
    <w:p w14:paraId="76DE2F1B" w14:textId="77777777" w:rsidR="00275F62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Segoe UI Symbol" w:hAnsi="Segoe UI Symbol" w:cs="Segoe UI Symbol"/>
          <w:sz w:val="28"/>
          <w:szCs w:val="28"/>
        </w:rPr>
        <w:t>✔</w:t>
      </w:r>
      <w:r w:rsidRPr="0030454B">
        <w:rPr>
          <w:rFonts w:ascii="Times New Roman" w:hAnsi="Times New Roman" w:cs="Times New Roman"/>
          <w:sz w:val="28"/>
          <w:szCs w:val="28"/>
        </w:rPr>
        <w:t xml:space="preserve"> учтены уровни системы</w:t>
      </w:r>
    </w:p>
    <w:p w14:paraId="322F0B19" w14:textId="77777777" w:rsidR="00275F62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Segoe UI Symbol" w:hAnsi="Segoe UI Symbol" w:cs="Segoe UI Symbol"/>
          <w:sz w:val="28"/>
          <w:szCs w:val="28"/>
        </w:rPr>
        <w:t>✔</w:t>
      </w:r>
      <w:r w:rsidRPr="0030454B">
        <w:rPr>
          <w:rFonts w:ascii="Times New Roman" w:hAnsi="Times New Roman" w:cs="Times New Roman"/>
          <w:sz w:val="28"/>
          <w:szCs w:val="28"/>
        </w:rPr>
        <w:t xml:space="preserve"> сущности классифицированы</w:t>
      </w:r>
    </w:p>
    <w:p w14:paraId="3E624221" w14:textId="77777777" w:rsidR="00275F62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Segoe UI Symbol" w:hAnsi="Segoe UI Symbol" w:cs="Segoe UI Symbol"/>
          <w:sz w:val="28"/>
          <w:szCs w:val="28"/>
        </w:rPr>
        <w:t>✔</w:t>
      </w:r>
      <w:r w:rsidRPr="0030454B">
        <w:rPr>
          <w:rFonts w:ascii="Times New Roman" w:hAnsi="Times New Roman" w:cs="Times New Roman"/>
          <w:sz w:val="28"/>
          <w:szCs w:val="28"/>
        </w:rPr>
        <w:t xml:space="preserve"> связи типизированы</w:t>
      </w:r>
    </w:p>
    <w:p w14:paraId="37F2941D" w14:textId="77777777" w:rsidR="00275F62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Segoe UI Symbol" w:hAnsi="Segoe UI Symbol" w:cs="Segoe UI Symbol"/>
          <w:sz w:val="28"/>
          <w:szCs w:val="28"/>
        </w:rPr>
        <w:t>✔</w:t>
      </w:r>
      <w:r w:rsidRPr="0030454B">
        <w:rPr>
          <w:rFonts w:ascii="Times New Roman" w:hAnsi="Times New Roman" w:cs="Times New Roman"/>
          <w:sz w:val="28"/>
          <w:szCs w:val="28"/>
        </w:rPr>
        <w:t xml:space="preserve"> введены параметры и состояния</w:t>
      </w:r>
    </w:p>
    <w:p w14:paraId="30670855" w14:textId="77777777" w:rsidR="00275F62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Segoe UI Symbol" w:hAnsi="Segoe UI Symbol" w:cs="Segoe UI Symbol"/>
          <w:sz w:val="28"/>
          <w:szCs w:val="28"/>
        </w:rPr>
        <w:t>✔</w:t>
      </w:r>
      <w:r w:rsidRPr="0030454B">
        <w:rPr>
          <w:rFonts w:ascii="Times New Roman" w:hAnsi="Times New Roman" w:cs="Times New Roman"/>
          <w:sz w:val="28"/>
          <w:szCs w:val="28"/>
        </w:rPr>
        <w:t xml:space="preserve"> описан жизненный цикл данных</w:t>
      </w:r>
    </w:p>
    <w:p w14:paraId="7C19812A" w14:textId="7BB76A09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Segoe UI Symbol" w:hAnsi="Segoe UI Symbol" w:cs="Segoe UI Symbol"/>
          <w:sz w:val="28"/>
          <w:szCs w:val="28"/>
        </w:rPr>
        <w:t>✔</w:t>
      </w:r>
      <w:r w:rsidRPr="0030454B">
        <w:rPr>
          <w:rFonts w:ascii="Times New Roman" w:hAnsi="Times New Roman" w:cs="Times New Roman"/>
          <w:sz w:val="28"/>
          <w:szCs w:val="28"/>
        </w:rPr>
        <w:t xml:space="preserve"> отражена динамика системы</w:t>
      </w:r>
    </w:p>
    <w:p w14:paraId="797D3379" w14:textId="466BCE36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32C95AD" w14:textId="1F29BCF9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454B">
        <w:rPr>
          <w:rFonts w:ascii="Times New Roman" w:hAnsi="Times New Roman" w:cs="Times New Roman"/>
          <w:b/>
          <w:bCs/>
          <w:sz w:val="28"/>
          <w:szCs w:val="28"/>
        </w:rPr>
        <w:t>10. Итоговая методическая установка</w:t>
      </w:r>
    </w:p>
    <w:p w14:paraId="7076FD43" w14:textId="77777777" w:rsidR="0030454B" w:rsidRPr="0030454B" w:rsidRDefault="0030454B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Онтология должна перейти от «перечня сущностей» к </w:t>
      </w:r>
      <w:r w:rsidRPr="0030454B">
        <w:rPr>
          <w:rFonts w:ascii="Times New Roman" w:hAnsi="Times New Roman" w:cs="Times New Roman"/>
          <w:b/>
          <w:bCs/>
          <w:sz w:val="28"/>
          <w:szCs w:val="28"/>
        </w:rPr>
        <w:t>модели системы</w:t>
      </w:r>
      <w:r w:rsidRPr="0030454B">
        <w:rPr>
          <w:rFonts w:ascii="Times New Roman" w:hAnsi="Times New Roman" w:cs="Times New Roman"/>
          <w:sz w:val="28"/>
          <w:szCs w:val="28"/>
        </w:rPr>
        <w:t>, в которой:</w:t>
      </w:r>
    </w:p>
    <w:p w14:paraId="1FDEF75E" w14:textId="77777777" w:rsidR="0030454B" w:rsidRPr="0030454B" w:rsidRDefault="0030454B" w:rsidP="00275F62">
      <w:pPr>
        <w:numPr>
          <w:ilvl w:val="0"/>
          <w:numId w:val="1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есть физическая реальность (вода, датчики) </w:t>
      </w:r>
    </w:p>
    <w:p w14:paraId="47C486B9" w14:textId="77777777" w:rsidR="0030454B" w:rsidRPr="0030454B" w:rsidRDefault="0030454B" w:rsidP="00275F62">
      <w:pPr>
        <w:numPr>
          <w:ilvl w:val="0"/>
          <w:numId w:val="1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есть данные и их жизненный цикл </w:t>
      </w:r>
    </w:p>
    <w:p w14:paraId="59713C2D" w14:textId="77777777" w:rsidR="0030454B" w:rsidRPr="0030454B" w:rsidRDefault="0030454B" w:rsidP="00275F62">
      <w:pPr>
        <w:numPr>
          <w:ilvl w:val="0"/>
          <w:numId w:val="1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есть параметры и состояния </w:t>
      </w:r>
    </w:p>
    <w:p w14:paraId="681E636F" w14:textId="77777777" w:rsidR="0030454B" w:rsidRPr="0030454B" w:rsidRDefault="0030454B" w:rsidP="00275F62">
      <w:pPr>
        <w:numPr>
          <w:ilvl w:val="0"/>
          <w:numId w:val="1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 xml:space="preserve">есть процессы и события </w:t>
      </w:r>
    </w:p>
    <w:p w14:paraId="70D99866" w14:textId="77777777" w:rsidR="0030454B" w:rsidRPr="0030454B" w:rsidRDefault="0030454B" w:rsidP="00275F62">
      <w:pPr>
        <w:numPr>
          <w:ilvl w:val="0"/>
          <w:numId w:val="17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0454B">
        <w:rPr>
          <w:rFonts w:ascii="Times New Roman" w:hAnsi="Times New Roman" w:cs="Times New Roman"/>
          <w:sz w:val="28"/>
          <w:szCs w:val="28"/>
        </w:rPr>
        <w:t>есть пользователи и роли</w:t>
      </w:r>
    </w:p>
    <w:p w14:paraId="056CFE60" w14:textId="2A4639C4" w:rsidR="004C0033" w:rsidRPr="0030454B" w:rsidRDefault="004C0033" w:rsidP="00275F62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4C0033" w:rsidRPr="003045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0B75"/>
    <w:multiLevelType w:val="multilevel"/>
    <w:tmpl w:val="7982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B15DC"/>
    <w:multiLevelType w:val="multilevel"/>
    <w:tmpl w:val="B12C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B511B"/>
    <w:multiLevelType w:val="multilevel"/>
    <w:tmpl w:val="6C74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30901"/>
    <w:multiLevelType w:val="multilevel"/>
    <w:tmpl w:val="1728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1110F"/>
    <w:multiLevelType w:val="multilevel"/>
    <w:tmpl w:val="3EB0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475F8"/>
    <w:multiLevelType w:val="multilevel"/>
    <w:tmpl w:val="DEAE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25F4F"/>
    <w:multiLevelType w:val="multilevel"/>
    <w:tmpl w:val="6DDC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41BB5"/>
    <w:multiLevelType w:val="multilevel"/>
    <w:tmpl w:val="3D48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24EA1"/>
    <w:multiLevelType w:val="multilevel"/>
    <w:tmpl w:val="5DAC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157011"/>
    <w:multiLevelType w:val="multilevel"/>
    <w:tmpl w:val="2E58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54C85"/>
    <w:multiLevelType w:val="multilevel"/>
    <w:tmpl w:val="BC6AB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9D1239"/>
    <w:multiLevelType w:val="multilevel"/>
    <w:tmpl w:val="AFA6E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3A7DC8"/>
    <w:multiLevelType w:val="multilevel"/>
    <w:tmpl w:val="8820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FF35B4"/>
    <w:multiLevelType w:val="multilevel"/>
    <w:tmpl w:val="ED0C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BF1D4C"/>
    <w:multiLevelType w:val="multilevel"/>
    <w:tmpl w:val="5A56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8E0C07"/>
    <w:multiLevelType w:val="multilevel"/>
    <w:tmpl w:val="1366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C65E93"/>
    <w:multiLevelType w:val="multilevel"/>
    <w:tmpl w:val="EB08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32918">
    <w:abstractNumId w:val="2"/>
  </w:num>
  <w:num w:numId="2" w16cid:durableId="19288105">
    <w:abstractNumId w:val="0"/>
  </w:num>
  <w:num w:numId="3" w16cid:durableId="626395641">
    <w:abstractNumId w:val="3"/>
  </w:num>
  <w:num w:numId="4" w16cid:durableId="1967277918">
    <w:abstractNumId w:val="9"/>
  </w:num>
  <w:num w:numId="5" w16cid:durableId="803734267">
    <w:abstractNumId w:val="6"/>
  </w:num>
  <w:num w:numId="6" w16cid:durableId="1832061718">
    <w:abstractNumId w:val="1"/>
  </w:num>
  <w:num w:numId="7" w16cid:durableId="2100173977">
    <w:abstractNumId w:val="15"/>
  </w:num>
  <w:num w:numId="8" w16cid:durableId="1228491088">
    <w:abstractNumId w:val="13"/>
  </w:num>
  <w:num w:numId="9" w16cid:durableId="1078164656">
    <w:abstractNumId w:val="10"/>
  </w:num>
  <w:num w:numId="10" w16cid:durableId="1224872033">
    <w:abstractNumId w:val="12"/>
  </w:num>
  <w:num w:numId="11" w16cid:durableId="1101022945">
    <w:abstractNumId w:val="16"/>
  </w:num>
  <w:num w:numId="12" w16cid:durableId="940406910">
    <w:abstractNumId w:val="14"/>
  </w:num>
  <w:num w:numId="13" w16cid:durableId="980036213">
    <w:abstractNumId w:val="8"/>
  </w:num>
  <w:num w:numId="14" w16cid:durableId="866480043">
    <w:abstractNumId w:val="4"/>
  </w:num>
  <w:num w:numId="15" w16cid:durableId="1183474981">
    <w:abstractNumId w:val="11"/>
  </w:num>
  <w:num w:numId="16" w16cid:durableId="1294482756">
    <w:abstractNumId w:val="5"/>
  </w:num>
  <w:num w:numId="17" w16cid:durableId="11881809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69C"/>
    <w:rsid w:val="00275F62"/>
    <w:rsid w:val="0030454B"/>
    <w:rsid w:val="004C0033"/>
    <w:rsid w:val="0098081A"/>
    <w:rsid w:val="00C757F8"/>
    <w:rsid w:val="00EB5D53"/>
    <w:rsid w:val="00F00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EEB21"/>
  <w15:chartTrackingRefBased/>
  <w15:docId w15:val="{BD7A15E3-0CBA-40FA-9F8B-F0455432F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0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0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069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69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069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06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069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069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069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06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06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06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06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0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0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0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0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0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06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06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069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069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069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F0069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4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4554</dc:creator>
  <cp:keywords/>
  <dc:description/>
  <cp:lastModifiedBy>4554</cp:lastModifiedBy>
  <cp:revision>1</cp:revision>
  <dcterms:created xsi:type="dcterms:W3CDTF">2026-04-05T21:42:00Z</dcterms:created>
  <dcterms:modified xsi:type="dcterms:W3CDTF">2026-04-06T09:08:00Z</dcterms:modified>
</cp:coreProperties>
</file>