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a1b"/>
          <w:sz w:val="24"/>
          <w:szCs w:val="24"/>
          <w:rtl w:val="0"/>
        </w:rPr>
        <w:t xml:space="preserve">INSTRUCTIONS: Please answer all questions with a minimum of 150 words each. Do not copy paste answers. This must be from your own brain and research. Use </w:t>
      </w:r>
      <w:hyperlink r:id="rId6">
        <w:r w:rsidDel="00000000" w:rsidR="00000000" w:rsidRPr="00000000">
          <w:rPr>
            <w:b w:val="1"/>
            <w:color w:val="181a1b"/>
            <w:sz w:val="24"/>
            <w:szCs w:val="24"/>
            <w:u w:val="single"/>
            <w:rtl w:val="0"/>
          </w:rPr>
          <w:t xml:space="preserve">https://app.grammarly.com/</w:t>
        </w:r>
      </w:hyperlink>
      <w:r w:rsidDel="00000000" w:rsidR="00000000" w:rsidRPr="00000000">
        <w:rPr>
          <w:b w:val="1"/>
          <w:color w:val="181a1b"/>
          <w:sz w:val="24"/>
          <w:szCs w:val="24"/>
          <w:rtl w:val="0"/>
        </w:rPr>
        <w:t xml:space="preserve"> to fix your grammar and spelling. I can not have people writing investigative reports who cost the company time and money when someone needs to edit the grammar of a report. </w:t>
        <w:br w:type="textWrapping"/>
      </w: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br w:type="textWrapping"/>
        <w:t xml:space="preserve">A1: What is meant by “Chaos is the Goal” in cyber warfare?</w:t>
      </w:r>
    </w:p>
    <w:p w:rsidR="00000000" w:rsidDel="00000000" w:rsidP="00000000" w:rsidRDefault="00000000" w:rsidRPr="00000000" w14:paraId="00000002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A2: Analyze the cyber warfare weaponry that is currently available and discuss how malicious actors at a variety of levels might combine those assets into a powerful campaign.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A3: Research and discuss the reality of the impact that cyber weapons can have on infrastructure.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A4: Identify and describe cyber warfare campaigns.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004489"/>
          <w:sz w:val="24"/>
          <w:szCs w:val="24"/>
          <w:highlight w:val="white"/>
          <w:u w:val="single"/>
        </w:rPr>
      </w:pPr>
      <w:hyperlink r:id="rId7">
        <w:r w:rsidDel="00000000" w:rsidR="00000000" w:rsidRPr="00000000">
          <w:rPr>
            <w:b w:val="1"/>
            <w:color w:val="004489"/>
            <w:sz w:val="24"/>
            <w:szCs w:val="24"/>
            <w:highlight w:val="white"/>
            <w:u w:val="single"/>
            <w:rtl w:val="0"/>
          </w:rPr>
          <w:t xml:space="preserve">https://www.afcea.org/content/cyberspace-triggers-new-kind-arms-race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A5:</w:t>
      </w: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 Explain mapping campaigns to matrices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140" w:lineRule="auto"/>
        <w:rPr>
          <w:b w:val="1"/>
          <w:color w:val="006fbf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006fbf"/>
            <w:sz w:val="24"/>
            <w:szCs w:val="24"/>
            <w:highlight w:val="white"/>
            <w:rtl w:val="0"/>
          </w:rPr>
          <w:t xml:space="preserve">https://attack.mitre.org/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94c4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grammarly.com/" TargetMode="External"/><Relationship Id="rId7" Type="http://schemas.openxmlformats.org/officeDocument/2006/relationships/hyperlink" Target="https://www.afcea.org/content/cyberspace-triggers-new-kind-arms-race" TargetMode="External"/><Relationship Id="rId8" Type="http://schemas.openxmlformats.org/officeDocument/2006/relationships/hyperlink" Target="https://attack.mitr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