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分支 • Dragon English 100 介紹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https://gemini.google.com/app/d7d54c13c6820032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Dragon English 基本英文100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b w:val="1"/>
          <w:bCs w:val="1"/>
          <w:rtl w:val="0"/>
        </w:rPr>
        <w:t xml:space="preserve">《Dragon English 基本英文100》</w:t>
      </w:r>
      <w:r w:rsidDel="00000000" w:rsidR="00000000" w:rsidRPr="00000000">
        <w:rPr>
          <w:rtl w:val="0"/>
        </w:rPr>
        <w:t xml:space="preserve">（日文原名：『ドラゴン・イングリッシュ基本英文100』）是由日本知名補教名師</w:t>
      </w:r>
      <w:r w:rsidDel="00000000" w:rsidR="00000000" w:rsidRPr="00000000">
        <w:rPr>
          <w:b w:val="1"/>
          <w:bCs w:val="1"/>
          <w:rtl w:val="0"/>
        </w:rPr>
        <w:t xml:space="preserve">竹岡廣信</w:t>
      </w:r>
      <w:r w:rsidDel="00000000" w:rsidR="00000000" w:rsidRPr="00000000">
        <w:rPr>
          <w:rtl w:val="0"/>
        </w:rPr>
        <w:t xml:space="preserve">（漫畫《東大特訓班 / 龍櫻》中英語老師的原型人物）所著的經典英文學習與寫作參考書。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這本書的核心概念在於：</w:t>
      </w:r>
      <w:r w:rsidDel="00000000" w:rsidR="00000000" w:rsidRPr="00000000">
        <w:rPr>
          <w:b w:val="1"/>
          <w:bCs w:val="1"/>
          <w:rtl w:val="0"/>
        </w:rPr>
        <w:t xml:space="preserve">「不盲目死背成百上千個句型，而是精選 100 個極具代表性的核心句子，徹底理解並一字不差地熟記，以此打通英文寫作與口語表達的骨架。」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一、 核心特色與教學理念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掌握三大命題核心</w:t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時態精準度（Tense）</w:t>
      </w:r>
      <w:r w:rsidDel="00000000" w:rsidR="00000000" w:rsidRPr="00000000">
        <w:rPr>
          <w:rtl w:val="0"/>
        </w:rPr>
        <w:t xml:space="preserve">：區分現在完成式、過去式、進行式與假設語氣的細微時態差異。</w:t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上下文與語境邏輯（Context &amp; Logic）</w:t>
      </w:r>
      <w:r w:rsidDel="00000000" w:rsidR="00000000" w:rsidRPr="00000000">
        <w:rPr>
          <w:rtl w:val="0"/>
        </w:rPr>
        <w:t xml:space="preserve">：避免日式/中式英文的硬翻，強調因果與邏輯連結。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道地自然表達</w:t>
      </w:r>
      <w:r w:rsidDel="00000000" w:rsidR="00000000" w:rsidRPr="00000000">
        <w:rPr>
          <w:rtl w:val="0"/>
        </w:rPr>
        <w:t xml:space="preserve">：去除生硬或不自然的辭藻，只選用英語母語人士常用且精確的句構。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「換句話說」思維（和文和訳 / 意譯轉換）</w:t>
      </w:r>
    </w:p>
    <w:p w:rsidR="00000000" w:rsidDel="00000000" w:rsidP="00000000" w:rsidRDefault="00000000" w:rsidRPr="00000000" w14:paraId="0000000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寫英文時，許多人常卡在母語的抽象詞彙不知如何對應。竹岡老師強調「先將母語轉換為容易英譯的具體概念，再寫成英文」。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極致暗記暗誦</w:t>
      </w:r>
    </w:p>
    <w:p w:rsidR="00000000" w:rsidDel="00000000" w:rsidP="00000000" w:rsidRDefault="00000000" w:rsidRPr="00000000" w14:paraId="0000000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全書僅 100 句，每頁一題搭配詳細文法、用詞解析。建議配合音檔反覆跟讀（Shadowing）與默寫，直到能脫口而出。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二、 代表性例句節選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書中的 100 句涵蓋了條件假設、因果關係、倍數比較、無生物主詞等常見且容易出錯的關鍵句構：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假設語氣與因果關係No. 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不老不死是人類的夢想，但如果真實現了，地球將會人滿為患。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People wish they could live forever and never become older. However, if this wish came true, there would be too many people on the earth.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(重點：wish + 過去式的虛擬語氣，以及條件句 if + 過去式搭配 would 的結構)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程度與結果句型（so ... that / too ... to）No. 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每天做家事太忙了，以致於根本沒時間看電影。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I'm so busy doing the housework every day that I have no time to see a movie.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倍數與比較級表達No. 62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這輛重機在英國的售價大約是日本的兩倍。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This motorbike is about twice as expensive in the U.K. as in Japan.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(重點：倍數詞 + as + 原級形容詞 + as 的倍數結構)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轉折與日常慣用語（祈使句 + or）No. 68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睡前一定要關冷氣，否則可能會感冒。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Don't forget to turn off the air conditioner before you go to bed, or you'll catch a cold.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常用動詞搭配與心態表達No. 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請牢記在心：只要有熱情，做任何事都能成功。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Bear in mind that if you have enthusiasm, you can succeed in anything.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三、 建議學習方式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初次閱讀（理解原理）</w:t>
      </w:r>
      <w:r w:rsidDel="00000000" w:rsidR="00000000" w:rsidRPr="00000000">
        <w:rPr>
          <w:rtl w:val="0"/>
        </w:rPr>
        <w:t xml:space="preserve">：先自己嘗試翻譯中文句子，再對照解答與文法解說，找出自己與母語表達的落差。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聽音跟讀（建立語感）</w:t>
      </w:r>
      <w:r w:rsidDel="00000000" w:rsidR="00000000" w:rsidRPr="00000000">
        <w:rPr>
          <w:rtl w:val="0"/>
        </w:rPr>
        <w:t xml:space="preserve">：跟著音檔的節奏反覆朗讀，注意連音與重音位置。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中文回翻默寫（輸出檢驗）</w:t>
      </w:r>
      <w:r w:rsidDel="00000000" w:rsidR="00000000" w:rsidRPr="00000000">
        <w:rPr>
          <w:rtl w:val="0"/>
        </w:rPr>
        <w:t xml:space="preserve">：只看題目中文，能不假思索、一字不差地寫出或說出完整英文句子。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替換單字造句（靈活運用）</w:t>
      </w:r>
      <w:r w:rsidDel="00000000" w:rsidR="00000000" w:rsidRPr="00000000">
        <w:rPr>
          <w:rtl w:val="0"/>
        </w:rPr>
        <w:t xml:space="preserve">：將這 100 個骨架句套入自己平常工作或生活常用的名詞與情境，轉化為真正隨調隨用的實用表達。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7">
        <w:r w:rsidDel="00000000" w:rsidR="00000000" w:rsidRPr="00000000">
          <w:rPr>
            <w:color w:val="4169e1"/>
            <w:rtl w:val="0"/>
          </w:rPr>
          <w:t xml:space="preserve">《龍櫻》原型名師的「暗記暗誦法」：只靠100句極限默寫 -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8">
        <w:r w:rsidDel="00000000" w:rsidR="00000000" w:rsidRPr="00000000">
          <w:rPr>
            <w:color w:val="4169e1"/>
            <w:rtl w:val="0"/>
          </w:rPr>
          <w:t xml:space="preserve">ドラゴン・イングリッシュ基本英文100 | 竹岡広信のあらすじ・感想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9">
        <w:r w:rsidDel="00000000" w:rsidR="00000000" w:rsidRPr="00000000">
          <w:rPr>
            <w:color w:val="4169e1"/>
            <w:rtl w:val="0"/>
          </w:rPr>
          <w:t xml:space="preserve">『ドラゴン・イングリッシュ基本英文１００』｜感想・レビュー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0">
        <w:r w:rsidDel="00000000" w:rsidR="00000000" w:rsidRPr="00000000">
          <w:rPr>
            <w:color w:val="4169e1"/>
            <w:rtl w:val="0"/>
          </w:rPr>
          <w:t xml:space="preserve">英作文おすすめ参考書（ドラゴン・イングリッシュ基本英文100）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1">
        <w:r w:rsidDel="00000000" w:rsidR="00000000" w:rsidRPr="00000000">
          <w:rPr>
            <w:color w:val="4169e1"/>
            <w:rtl w:val="0"/>
          </w:rPr>
          <w:t xml:space="preserve">ドラゴンイングリッシュ基本英文100 （修正版） | PDF - Scribd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2">
        <w:r w:rsidDel="00000000" w:rsidR="00000000" w:rsidRPr="00000000">
          <w:rPr>
            <w:color w:val="4169e1"/>
            <w:rtl w:val="0"/>
          </w:rPr>
          <w:t xml:space="preserve">《龙樱》--经典100句英语句子 - 百度文库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3">
        <w:r w:rsidDel="00000000" w:rsidR="00000000" w:rsidRPr="00000000">
          <w:rPr>
            <w:color w:val="4169e1"/>
            <w:rtl w:val="0"/>
          </w:rPr>
          <w:t xml:space="preserve">龙樱英语100句| 极简91和小z的随笔 - jijian91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4169e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《龍櫻》原型名師的「暗記暗誦法」：只靠100句極限默寫，徹底治好啞巴英語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《東大特訓班 / 龍櫻》中英語老師川口洋太郎的原型——洛南高校兼駿台補習班名師</w:t>
      </w:r>
      <w:r w:rsidDel="00000000" w:rsidR="00000000" w:rsidRPr="00000000">
        <w:rPr>
          <w:b w:val="1"/>
          <w:bCs w:val="1"/>
          <w:rtl w:val="0"/>
        </w:rPr>
        <w:t xml:space="preserve">竹岡廣信</w:t>
      </w:r>
      <w:r w:rsidDel="00000000" w:rsidR="00000000" w:rsidRPr="00000000">
        <w:rPr>
          <w:rtl w:val="0"/>
        </w:rPr>
        <w:t xml:space="preserve">，其「暗記暗誦法」並非傳統死記硬背單字文法，而是一套嚴格的</w:t>
      </w:r>
      <w:r w:rsidDel="00000000" w:rsidR="00000000" w:rsidRPr="00000000">
        <w:rPr>
          <w:b w:val="1"/>
          <w:bCs w:val="1"/>
          <w:rtl w:val="0"/>
        </w:rPr>
        <w:t xml:space="preserve">肌肉記憶與認知轉換工程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這套方法專治「看得懂、寫不出、開口卡住」的典型啞巴英語。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一、 為什麼是「只練 100 句」？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很多人學英文陷入「收集癖」：背了 3000 個片語、刷了無數考題，真正要寫 Email 或開口時，腦袋依然先跑出中文，再試圖把每個字逐字翻譯，導致文法漏洞百出、語速極慢。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竹岡廣信的核心邏輯在於「認知頻寬的釋放」：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打造認知骨架（Mental Schema）</w:t>
      </w:r>
      <w:r w:rsidDel="00000000" w:rsidR="00000000" w:rsidRPr="00000000">
        <w:rPr>
          <w:rtl w:val="0"/>
        </w:rPr>
        <w:t xml:space="preserve">：精選的 100 個句子涵蓋了英語表達中 90% 以上的時態交替、條件虛擬、因果承接與無生物主詞結構。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自動化輸出（Automated Output）</w:t>
      </w:r>
      <w:r w:rsidDel="00000000" w:rsidR="00000000" w:rsidRPr="00000000">
        <w:rPr>
          <w:rtl w:val="0"/>
        </w:rPr>
        <w:t xml:space="preserve">：當這 100 個句子的句型結構被練到像本能一樣反射時，大腦便不需要在「主謂一致、時態變化、介系詞搭配」上消耗運算資源，只需替換核心名詞或動詞。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二、 暗記暗誦法的「四步極限訓練流程」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竹岡流的背誦不允許「含糊看過就算」，每個句子都必須通過以下四道關卡：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第一步：概念解構（文法與語境理解）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絕對不能在「不懂原理」時死背。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弄懂為何用這個時態（例如現在完成式 vs. 過去式）、為何用這個介系詞，以及母語人士在該語境下的思維方式。</w:t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第二步：影子跟讀（Shadowing &amp; 語音肌肉定型）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不看文字，耳朵聽音檔，嘴巴慢半拍同步跟讀。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重點在於</w:t>
      </w:r>
      <w:r w:rsidDel="00000000" w:rsidR="00000000" w:rsidRPr="00000000">
        <w:rPr>
          <w:b w:val="1"/>
          <w:bCs w:val="1"/>
          <w:rtl w:val="0"/>
        </w:rPr>
        <w:t xml:space="preserve">重音（Stress）、弱讀（Reduction）與連音（Linking）</w:t>
      </w:r>
      <w:r w:rsidDel="00000000" w:rsidR="00000000" w:rsidRPr="00000000">
        <w:rPr>
          <w:rtl w:val="0"/>
        </w:rPr>
        <w:t xml:space="preserve">。如果發音節奏不對，大腦就無法將聽覺與口語輸出連結，自然無法形成反射。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第三步：中翻英極限盲測（瞬間回翻）</w:t>
      </w:r>
    </w:p>
    <w:p w:rsidR="00000000" w:rsidDel="00000000" w:rsidP="00000000" w:rsidRDefault="00000000" w:rsidRPr="00000000" w14:paraId="00000036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蓋住英文，只看中文語意。</w:t>
      </w:r>
    </w:p>
    <w:p w:rsidR="00000000" w:rsidDel="00000000" w:rsidP="00000000" w:rsidRDefault="00000000" w:rsidRPr="00000000" w14:paraId="0000003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標準：3 秒之內不假思索、一字不差地口頭輸出與默寫。</w:t>
      </w:r>
    </w:p>
    <w:p w:rsidR="00000000" w:rsidDel="00000000" w:rsidP="00000000" w:rsidRDefault="00000000" w:rsidRPr="00000000" w14:paraId="00000038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若出現任何猶豫或介系詞錯誤，代表該句構尚未內化，立即打回重新跟讀。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第四步：骨架替換（Slot-Filling 實戰轉化）</w:t>
      </w:r>
    </w:p>
    <w:p w:rsidR="00000000" w:rsidDel="00000000" w:rsidP="00000000" w:rsidRDefault="00000000" w:rsidRPr="00000000" w14:paraId="0000003A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保留句子的文法骨架，將主詞、動詞與名詞抽換為自己生活或工作中的實際情境。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三、 核心句型轉化示範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以下為書中具代表性的句型結構，以及如何將其轉化為實際應用的骨架：</w:t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無生物主詞與因果表達</w:t>
      </w:r>
    </w:p>
    <w:p w:rsidR="00000000" w:rsidDel="00000000" w:rsidP="00000000" w:rsidRDefault="00000000" w:rsidRPr="00000000" w14:paraId="0000003E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原句構思</w:t>
      </w:r>
      <w:r w:rsidDel="00000000" w:rsidR="00000000" w:rsidRPr="00000000">
        <w:rPr>
          <w:rtl w:val="0"/>
        </w:rPr>
        <w:t xml:space="preserve">：許多人習慣用 </w:t>
      </w:r>
      <w:r w:rsidDel="00000000" w:rsidR="00000000" w:rsidRPr="00000000">
        <w:rPr>
          <w:i w:val="1"/>
          <w:iCs w:val="1"/>
          <w:rtl w:val="0"/>
        </w:rPr>
        <w:t xml:space="preserve">Because I was busy...</w:t>
      </w:r>
      <w:r w:rsidDel="00000000" w:rsidR="00000000" w:rsidRPr="00000000">
        <w:rPr>
          <w:rtl w:val="0"/>
        </w:rPr>
        <w:t xml:space="preserve">，但地道英文常使用「事物/情況」作為主詞驅動動作。</w:t>
      </w:r>
    </w:p>
    <w:p w:rsidR="00000000" w:rsidDel="00000000" w:rsidP="00000000" w:rsidRDefault="00000000" w:rsidRPr="00000000" w14:paraId="0000003F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原句</w:t>
      </w:r>
      <w:r w:rsidDel="00000000" w:rsidR="00000000" w:rsidRPr="00000000">
        <w:rPr>
          <w:rtl w:val="0"/>
        </w:rPr>
        <w:t xml:space="preserve">：突如其來的暴雨讓我們不得不取消戶外活動。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 sudden heavy rain prevented us from holding the outdoor event.</w:t>
      </w:r>
    </w:p>
    <w:p w:rsidR="00000000" w:rsidDel="00000000" w:rsidP="00000000" w:rsidRDefault="00000000" w:rsidRPr="00000000" w14:paraId="00000040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結構萃取</w:t>
      </w:r>
      <w:r w:rsidDel="00000000" w:rsidR="00000000" w:rsidRPr="00000000">
        <w:rPr>
          <w:rtl w:val="0"/>
        </w:rPr>
        <w:t xml:space="preserve">：[原因/事物] + prevent / allow / enable + [人] + from [V-ing]</w:t>
      </w:r>
    </w:p>
    <w:p w:rsidR="00000000" w:rsidDel="00000000" w:rsidP="00000000" w:rsidRDefault="00000000" w:rsidRPr="00000000" w14:paraId="00000041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日常/工作替換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42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A sudden network outage prevented us from deploying the firmware.</w:t>
      </w:r>
      <w:r w:rsidDel="00000000" w:rsidR="00000000" w:rsidRPr="00000000">
        <w:rPr>
          <w:rtl w:val="0"/>
        </w:rPr>
        <w:t xml:space="preserve">（突發的網路中斷讓我們無法部署韌體。）</w:t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假設語氣與情境推論</w:t>
      </w:r>
    </w:p>
    <w:p w:rsidR="00000000" w:rsidDel="00000000" w:rsidP="00000000" w:rsidRDefault="00000000" w:rsidRPr="00000000" w14:paraId="00000044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原句構思</w:t>
      </w:r>
      <w:r w:rsidDel="00000000" w:rsidR="00000000" w:rsidRPr="00000000">
        <w:rPr>
          <w:rtl w:val="0"/>
        </w:rPr>
        <w:t xml:space="preserve">：分清「與現在事實相反」的虛擬語氣，直覺掌握動詞過去式與 would/could 的對應。</w:t>
      </w:r>
    </w:p>
    <w:p w:rsidR="00000000" w:rsidDel="00000000" w:rsidP="00000000" w:rsidRDefault="00000000" w:rsidRPr="00000000" w14:paraId="00000045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原句</w:t>
      </w:r>
      <w:r w:rsidDel="00000000" w:rsidR="00000000" w:rsidRPr="00000000">
        <w:rPr>
          <w:rtl w:val="0"/>
        </w:rPr>
        <w:t xml:space="preserve">：如果我知道答案，我就直接告訴你了。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If I knew the answer, I would tell you right away.</w:t>
      </w:r>
    </w:p>
    <w:p w:rsidR="00000000" w:rsidDel="00000000" w:rsidP="00000000" w:rsidRDefault="00000000" w:rsidRPr="00000000" w14:paraId="00000046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結構萃取</w:t>
      </w:r>
      <w:r w:rsidDel="00000000" w:rsidR="00000000" w:rsidRPr="00000000">
        <w:rPr>
          <w:rtl w:val="0"/>
        </w:rPr>
        <w:t xml:space="preserve">：If + S + V-ed (were), S + would/could + V</w:t>
      </w:r>
    </w:p>
    <w:p w:rsidR="00000000" w:rsidDel="00000000" w:rsidP="00000000" w:rsidRDefault="00000000" w:rsidRPr="00000000" w14:paraId="00000047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日常/工作替換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If we had the schematics on hand, we could isolate the issue immediately.</w:t>
      </w:r>
      <w:r w:rsidDel="00000000" w:rsidR="00000000" w:rsidRPr="00000000">
        <w:rPr>
          <w:rtl w:val="0"/>
        </w:rPr>
        <w:t xml:space="preserve">（如果手邊有電路圖，我們就能立刻找出問題。）</w:t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否定比較與極致肯定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原句構思</w:t>
      </w:r>
      <w:r w:rsidDel="00000000" w:rsidR="00000000" w:rsidRPr="00000000">
        <w:rPr>
          <w:rtl w:val="0"/>
        </w:rPr>
        <w:t xml:space="preserve">：用比較級表達「最高級」的概念，口語與論述時極具說服力。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原句</w:t>
      </w:r>
      <w:r w:rsidDel="00000000" w:rsidR="00000000" w:rsidRPr="00000000">
        <w:rPr>
          <w:rtl w:val="0"/>
        </w:rPr>
        <w:t xml:space="preserve">：沒有什麼比健康更重要的了。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Nothing is more important than health.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結構萃取</w:t>
      </w:r>
      <w:r w:rsidDel="00000000" w:rsidR="00000000" w:rsidRPr="00000000">
        <w:rPr>
          <w:rtl w:val="0"/>
        </w:rPr>
        <w:t xml:space="preserve">：Nothing is + [比較級] + than + [核心名詞]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日常/工作替換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Nothing is more critical than timing margin in high-speed buses.</w:t>
      </w:r>
      <w:r w:rsidDel="00000000" w:rsidR="00000000" w:rsidRPr="00000000">
        <w:rPr>
          <w:rtl w:val="0"/>
        </w:rPr>
        <w:t xml:space="preserve">（在高速總線上，沒有什麼比時序裕量更關鍵的了。）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四、 避坑指南：實踐時的三大禁忌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禁忌一：只動眼，不動筆與嘴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光看解答覺得「我懂」，到了白紙默寫或口頭輸出時錯誤百出。</w:t>
      </w:r>
      <w:r w:rsidDel="00000000" w:rsidR="00000000" w:rsidRPr="00000000">
        <w:rPr>
          <w:b w:val="1"/>
          <w:bCs w:val="1"/>
          <w:rtl w:val="0"/>
        </w:rPr>
        <w:t xml:space="preserve">真正的掌握以「無提示盲寫 100% 正確」為唯一標準。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禁忌二：貪多嚼不爛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一天硬背 20 句，隔天全忘。建議每天精雕 3～5 句，利用艾賓浩斯間隔重複法（第 1、2、4、7 天複習），把 100 句切成 1 個月的刻意練習週期。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禁忌三：忽略和文和訳（中文語意轉換）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遇到生硬或抽象的中文句子時，先將其降解為「小學生也能懂的具體主謂賓邏輯」，再進行英文輸出，而非硬碰硬直譯成字句怪異的 Chinglish。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若將上述學習方法，設計成學習網頁，應該怎麼定義設計？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要把竹岡廣信的「100 句極限暗記暗誦法」轉化為高轉換率、高黏著度的學習 Web 應用，不能做成常見的「背單字卡（Flashcard）」或單純的文法閱讀器。它的核心靈魂是「高壓盲測、肌肉記憶、即時比對與語境抽換」。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以下從</w:t>
      </w:r>
      <w:r w:rsidDel="00000000" w:rsidR="00000000" w:rsidRPr="00000000">
        <w:rPr>
          <w:b w:val="1"/>
          <w:bCs w:val="1"/>
          <w:rtl w:val="0"/>
        </w:rPr>
        <w:t xml:space="preserve">核心互動架構</w:t>
      </w:r>
      <w:r w:rsidDel="00000000" w:rsidR="00000000" w:rsidRPr="00000000">
        <w:rPr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四大核心模組</w:t>
      </w:r>
      <w:r w:rsidDel="00000000" w:rsidR="00000000" w:rsidRPr="00000000">
        <w:rPr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關鍵防呆與反饋機制</w:t>
      </w:r>
      <w:r w:rsidDel="00000000" w:rsidR="00000000" w:rsidRPr="00000000">
        <w:rPr>
          <w:rtl w:val="0"/>
        </w:rPr>
        <w:t xml:space="preserve">到</w:t>
      </w:r>
      <w:r w:rsidDel="00000000" w:rsidR="00000000" w:rsidRPr="00000000">
        <w:rPr>
          <w:b w:val="1"/>
          <w:bCs w:val="1"/>
          <w:rtl w:val="0"/>
        </w:rPr>
        <w:t xml:space="preserve">資料模型</w:t>
      </w:r>
      <w:r w:rsidDel="00000000" w:rsidR="00000000" w:rsidRPr="00000000">
        <w:rPr>
          <w:rtl w:val="0"/>
        </w:rPr>
        <w:t xml:space="preserve">提供完整產品設計定義：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一、 產品核心理念與設計哲學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UI 哲學：極簡專注、低摩擦、類終端機/代碼編輯器的精準感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畫面避免多餘裝飾，突出「中英文對照」與「打字/語音輸入區」。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支援全鍵盤快捷鍵（Enter 提交、Space 播放音檔、Tab 切換提示），讓使用者沉浸在盲測節奏中。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學習閉環：Deconstruct（拆解）→ Shadow（跟讀）→ Blind Recall（盲測默寫）→ Slot-Filling（換槽造句）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二、 四大核心功能模組定義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Dragon 100 Learning Cycle                  │</w:t>
        <w:br w:type="textWrapping"/>
        <w:t xml:space="preserve">│                                                                 │</w:t>
        <w:br w:type="textWrapping"/>
        <w:t xml:space="preserve">│  [1. 解構視圖]  ──▶  [2. 跟讀影音]  ──▶  [3. 極限盲測默寫]  ──▶  [4. 槽位替換] │</w:t>
        <w:br w:type="textWrapping"/>
        <w:t xml:space="preserve">│  語法骨架/思維      音頻波形/節奏        3秒倒數/Diff比對     變數填空/AI點評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拆解模組（Syntax &amp; Logic Deconstruct）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視覺化骨架標註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不是標註動詞、名詞等傳統詞性，而是標註「思考邏輯塊」（如：[原因事件] + prevented + [對象] + from + [動作]）。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點擊任一邏輯塊，展開竹岡流的「思維陷阱」（例如：為什麼這裡不用 </w:t>
      </w:r>
      <w:r w:rsidDel="00000000" w:rsidR="00000000" w:rsidRPr="00000000">
        <w:rPr>
          <w:i w:val="1"/>
          <w:iCs w:val="1"/>
          <w:rtl w:val="0"/>
        </w:rPr>
        <w:t xml:space="preserve">because</w:t>
      </w:r>
      <w:r w:rsidDel="00000000" w:rsidR="00000000" w:rsidRPr="00000000">
        <w:rPr>
          <w:rtl w:val="0"/>
        </w:rPr>
        <w:t xml:space="preserve">？為什麼這裡必須用假設過去式？）。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和文和訳（中文語意降解）對照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提供「原始中文句」與「易英譯白話句」切換，訓練使用者在腦中先簡化中文的思維。</w:t>
      </w:r>
    </w:p>
    <w:p w:rsidR="00000000" w:rsidDel="00000000" w:rsidP="00000000" w:rsidRDefault="00000000" w:rsidRPr="00000000" w14:paraId="0000006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跟讀音律模組（Shadowing &amp; Cadence）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音頻節奏器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原音播放提供 </w:t>
      </w:r>
      <w:r w:rsidDel="00000000" w:rsidR="00000000" w:rsidRPr="00000000">
        <w:rPr>
          <w:b w:val="1"/>
          <w:bCs w:val="1"/>
          <w:rtl w:val="0"/>
        </w:rPr>
        <w:t xml:space="preserve">正常速 (1.0x)</w:t>
      </w:r>
      <w:r w:rsidDel="00000000" w:rsidR="00000000" w:rsidRPr="00000000">
        <w:rPr>
          <w:rtl w:val="0"/>
        </w:rPr>
        <w:t xml:space="preserve"> 與 </w:t>
      </w:r>
      <w:r w:rsidDel="00000000" w:rsidR="00000000" w:rsidRPr="00000000">
        <w:rPr>
          <w:b w:val="1"/>
          <w:bCs w:val="1"/>
          <w:rtl w:val="0"/>
        </w:rPr>
        <w:t xml:space="preserve">慢速清晰版 (0.8x)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標註重音（Stress）、弱讀（Reduction，如 </w:t>
      </w:r>
      <w:r w:rsidDel="00000000" w:rsidR="00000000" w:rsidRPr="00000000">
        <w:rPr>
          <w:i w:val="1"/>
          <w:i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 的弱化）與連音弧線。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雙軌錄音對比（可選）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運用 Web Speech API 或音頻錄製，錄下使用者發音，直接與母語音檔波形對照，校正開口停頓點。</w:t>
      </w:r>
    </w:p>
    <w:p w:rsidR="00000000" w:rsidDel="00000000" w:rsidP="00000000" w:rsidRDefault="00000000" w:rsidRPr="00000000" w14:paraId="0000006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極限盲測默寫模組（Blind Recall Engine ——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核心殺手級功能</w:t>
      </w:r>
      <w:r w:rsidDel="00000000" w:rsidR="00000000" w:rsidRPr="00000000">
        <w:rPr>
          <w:rtl w:val="0"/>
        </w:rPr>
        <w:t xml:space="preserve">）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3 秒破冰倒數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畫面只呈現中文句子，中央出現閃爍游標。</w:t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設定 3～5 秒內必須敲下第一個單字，模擬真實會話中「不假思索」的壓力。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極限打字默寫（Strict Typing Mode）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6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要求 100% 精確拼字、大小寫與標點符號。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字元級 Diff 比對器（Diff Feedback）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提交後立即呈現紅綠差異（類似 Git diff）：</w:t>
      </w:r>
    </w:p>
    <w:p w:rsidR="00000000" w:rsidDel="00000000" w:rsidP="00000000" w:rsidRDefault="00000000" w:rsidRPr="00000000" w14:paraId="00000072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綠色：完全正確</w:t>
      </w:r>
    </w:p>
    <w:p w:rsidR="00000000" w:rsidDel="00000000" w:rsidP="00000000" w:rsidRDefault="00000000" w:rsidRPr="00000000" w14:paraId="00000073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紅色刪除線：多餘字或拼錯</w:t>
      </w:r>
    </w:p>
    <w:p w:rsidR="00000000" w:rsidDel="00000000" w:rsidP="00000000" w:rsidRDefault="00000000" w:rsidRPr="00000000" w14:paraId="00000074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橘色提示：介系詞錯置、冠詞遺漏（</w:t>
      </w:r>
      <w:r w:rsidDel="00000000" w:rsidR="00000000" w:rsidRPr="00000000">
        <w:rPr>
          <w:i w:val="1"/>
          <w:iCs w:val="1"/>
          <w:rtl w:val="0"/>
        </w:rPr>
        <w:t xml:space="preserve">a/an/the</w:t>
      </w:r>
      <w:r w:rsidDel="00000000" w:rsidR="00000000" w:rsidRPr="00000000">
        <w:rPr>
          <w:rtl w:val="0"/>
        </w:rPr>
        <w:t xml:space="preserve">）、時態錯誤</w:t>
      </w:r>
    </w:p>
    <w:p w:rsidR="00000000" w:rsidDel="00000000" w:rsidP="00000000" w:rsidRDefault="00000000" w:rsidRPr="00000000" w14:paraId="0000007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容錯邏輯</w:t>
      </w:r>
      <w:r w:rsidDel="00000000" w:rsidR="00000000" w:rsidRPr="00000000">
        <w:rPr>
          <w:rtl w:val="0"/>
        </w:rPr>
        <w:t xml:space="preserve">：系統依據竹岡文法庫，識別常見替代詞（如 </w:t>
      </w:r>
      <w:r w:rsidDel="00000000" w:rsidR="00000000" w:rsidRPr="00000000">
        <w:rPr>
          <w:i w:val="1"/>
          <w:iCs w:val="1"/>
          <w:rtl w:val="0"/>
        </w:rPr>
        <w:t xml:space="preserve">didn't have to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i w:val="1"/>
          <w:iCs w:val="1"/>
          <w:rtl w:val="0"/>
        </w:rPr>
        <w:t xml:space="preserve">need not</w:t>
      </w:r>
      <w:r w:rsidDel="00000000" w:rsidR="00000000" w:rsidRPr="00000000">
        <w:rPr>
          <w:rtl w:val="0"/>
        </w:rPr>
        <w:t xml:space="preserve">），給予「語意可通但非最地道」之註記。</w:t>
      </w:r>
    </w:p>
    <w:p w:rsidR="00000000" w:rsidDel="00000000" w:rsidP="00000000" w:rsidRDefault="00000000" w:rsidRPr="00000000" w14:paraId="0000007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骨架抽換模組（Slot-Filling Sandbox）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參數化挖空（Variables Filling）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78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將原句鎖定骨架，開放填空槽（Slots）：[ A ] prevented [ B ] from [ C-ing ].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自定義情境生成 / AI 判定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7A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使用者輸入自己的工作或生活場景造句。</w:t>
      </w:r>
    </w:p>
    <w:p w:rsidR="00000000" w:rsidDel="00000000" w:rsidP="00000000" w:rsidRDefault="00000000" w:rsidRPr="00000000" w14:paraId="0000007B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呼叫 LLM 評估：「文法是否合規」、「語意是否自然」、「是否維持了目標句型的精髓」。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三、 記憶演算法與衝刺進度系統</w:t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艾賓浩斯間隔重複（SRS）+ 懲罰機制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採用 Modified SM-2 演算法：</w:t>
      </w:r>
    </w:p>
    <w:p w:rsidR="00000000" w:rsidDel="00000000" w:rsidP="00000000" w:rsidRDefault="00000000" w:rsidRPr="00000000" w14:paraId="0000007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一字不差 + 3秒內開始</w:t>
      </w:r>
      <w:r w:rsidDel="00000000" w:rsidR="00000000" w:rsidRPr="00000000">
        <w:rPr>
          <w:rtl w:val="0"/>
        </w:rPr>
        <w:t xml:space="preserve">：熟練度 +1，間隔延長（1天 → 3天 → 7天 → 14天 → 30天）。</w:t>
      </w:r>
    </w:p>
    <w:p w:rsidR="00000000" w:rsidDel="00000000" w:rsidP="00000000" w:rsidRDefault="00000000" w:rsidRPr="00000000" w14:paraId="0000008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出現介系詞/時態錯誤</w:t>
      </w:r>
      <w:r w:rsidDel="00000000" w:rsidR="00000000" w:rsidRPr="00000000">
        <w:rPr>
          <w:rtl w:val="0"/>
        </w:rPr>
        <w:t xml:space="preserve">：熟練度歸零，當天 Session 結束前重新盲測，隔日再次排入清單。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「100 句全綠通關牆」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8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主首頁設計 10x10 的矩陣方格（Grid 1~100）。</w:t>
      </w:r>
    </w:p>
    <w:p w:rsidR="00000000" w:rsidDel="00000000" w:rsidP="00000000" w:rsidRDefault="00000000" w:rsidRPr="00000000" w14:paraId="0000008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灰：未解鎖 / 黃：學習中 / 藍：跟讀通過 / 綠：連續 3 次無提示盲寫 100% 正確。</w:t>
      </w:r>
    </w:p>
    <w:p w:rsidR="00000000" w:rsidDel="00000000" w:rsidP="00000000" w:rsidRDefault="00000000" w:rsidRPr="00000000" w14:paraId="0000008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直觀視覺刺激，目標就是「點亮 100 盞綠燈」。</w:t>
      </w:r>
    </w:p>
    <w:p w:rsidR="00000000" w:rsidDel="00000000" w:rsidP="00000000" w:rsidRDefault="00000000" w:rsidRPr="00000000" w14:paraId="0000008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測驗模式設計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Sprint 模式（每日 5 句）</w:t>
      </w:r>
      <w:r w:rsidDel="00000000" w:rsidR="00000000" w:rsidRPr="00000000">
        <w:rPr>
          <w:rtl w:val="0"/>
        </w:rPr>
        <w:t xml:space="preserve">：新學 3 句 + 複習 2 句。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Survival 模式（百句生存戰）</w:t>
      </w:r>
      <w:r w:rsidDel="00000000" w:rsidR="00000000" w:rsidRPr="00000000">
        <w:rPr>
          <w:rtl w:val="0"/>
        </w:rPr>
        <w:t xml:space="preserve">：從已解鎖句子中隨機抽題，只要拼錯一字即中斷連勝，挑戰個人最高連續答對紀錄。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四、 資料架構定義（Data Schema 參考）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以 JSON 結構定義每一道句型資料：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"id": 1,</w:t>
        <w:br w:type="textWrapping"/>
        <w:t xml:space="preserve">  "category": "無生物主詞與因果",</w:t>
        <w:br w:type="textWrapping"/>
        <w:t xml:space="preserve">  "original_cn": "突如其來的暴雨讓我們不得不取消戶外活動。",</w:t>
        <w:br w:type="textWrapping"/>
        <w:t xml:space="preserve">  "simplified_cn": "這場暴雨阻止了我們舉辦戶外活動。",</w:t>
        <w:br w:type="textWrapping"/>
        <w:t xml:space="preserve">  "english_text": "A sudden heavy rain prevented us from holding the outdoor event.",</w:t>
        <w:br w:type="textWrapping"/>
        <w:t xml:space="preserve">  "audio_url": "/audio/sentences/001.mp3",</w:t>
        <w:br w:type="textWrapping"/>
        <w:t xml:space="preserve">  "skeleton_pattern": "[Cause] prevented [Target] from [Action-ing]",</w:t>
        <w:br w:type="textWrapping"/>
        <w:t xml:space="preserve">  "analysis": {</w:t>
        <w:br w:type="textWrapping"/>
        <w:t xml:space="preserve">    "core_grammar": "prevent + 人 + from V-ing，使用事物為主詞驅動事件",</w:t>
        <w:br w:type="textWrapping"/>
        <w:t xml:space="preserve">    "common_pitfalls": "很多學習者會直覺用 Because of... we had to cancel..."</w:t>
        <w:br w:type="textWrapping"/>
        <w:t xml:space="preserve">  },</w:t>
        <w:br w:type="textWrapping"/>
        <w:t xml:space="preserve">  "slots": [</w:t>
        <w:br w:type="textWrapping"/>
        <w:t xml:space="preserve">    { "name": "Cause", "placeholder": "A sudden network outage" },</w:t>
        <w:br w:type="textWrapping"/>
        <w:t xml:space="preserve">    { "name": "Target", "placeholder": "us" },</w:t>
        <w:br w:type="textWrapping"/>
        <w:t xml:space="preserve">    { "name": "Action-ing", "placeholder": "deploying the firmware"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五、 建議技術棧選型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層級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推薦技術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原因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前端框架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Next.js (React) / SvelteKit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SSR 提升 SEO，優秀的狀態管理與低延遲打字互動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打字與 Diff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diff-match-patch 或自研 Token Diff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支援以單字（Word-level）為單位的差異高亮與錯誤分類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音訊控制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Howler.js / Web Audio API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確保無延遲循環播放、段落標記（A-B Loop）精準控制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離線優先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PWA + IndexedDB (Dexie.js)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使用者可在通勤離線狀態下順暢打字盲測，聯網後同步進度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cribd.com/document/1019357473/%E3%83%89%E3%83%A9%E3%82%B4%E3%83%B3%E3%82%A4%E3%83%B3%E3%82%B0%E3%83%AA%E3%83%83%E3%82%B7%E3%83%A5%E5%9F%BA%E6%9C%AC%E8%8B%B1%E6%96%87100-%E4%BF%AE%E6%AD%A3%E7%89%88" TargetMode="External"/><Relationship Id="rId10" Type="http://schemas.openxmlformats.org/officeDocument/2006/relationships/hyperlink" Target="https://juku-esca.com/2021/07/04/reference-book/" TargetMode="External"/><Relationship Id="rId13" Type="http://schemas.openxmlformats.org/officeDocument/2006/relationships/hyperlink" Target="https://jijian91.com/blog20210612/dragonzakura_english100.html" TargetMode="External"/><Relationship Id="rId12" Type="http://schemas.openxmlformats.org/officeDocument/2006/relationships/hyperlink" Target="http://report.baidu.com/view/9aaba776f242336c1eb95e8c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ookmeter.com/books/442805" TargetMode="External"/><Relationship Id="rId5" Type="http://schemas.openxmlformats.org/officeDocument/2006/relationships/styles" Target="styles.xml"/><Relationship Id="rId6" Type="http://schemas.openxmlformats.org/officeDocument/2006/relationships/hyperlink" Target="https://gemini.google.com/app/d7d54c13c6820032" TargetMode="External"/><Relationship Id="rId7" Type="http://schemas.openxmlformats.org/officeDocument/2006/relationships/hyperlink" Target="https://www.youtube.com/watch?v=njhGvYkfPYM" TargetMode="External"/><Relationship Id="rId8" Type="http://schemas.openxmlformats.org/officeDocument/2006/relationships/hyperlink" Target="https://booklog.jp/item/1/406213085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