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Чернышева К.Ю., Костецкий П.С., Демин В.О., Гулин Е.Н.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Sprint-4-Review+Retrospective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студентов 3 курса 12 группы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Казанцева О.Г.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Минск 2024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ind w:left="72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Команда QuantumQuartet. Проект QuanThink Wolfram.</w:t>
        <w:br w:type="textWrapping"/>
        <w:t xml:space="preserve">Sprint Review 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выполнила следующее: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Сделали связь между клиентом и сервером.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30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Documentation: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распределили таски на следующий спринт на trello.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1440" w:hanging="360"/>
        <w:rPr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вели документацию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провели актуализацию задач на trello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выделили backlog3, backlog4 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ab/>
        <w:t xml:space="preserve">Back: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Реализовали конкретизацию сообщений об ошибках при регистрации и авторизации на клиенте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Реализовали корректную работу клиентской части при выполнении базовых арифметических действий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Выполнили документирование REST API с помощью Swagger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Написали класс для решения уравнений 3, 4 и 5 степеней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Написали тест кейсы для класса уравнений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Front: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Владимир Демин разработал форму ввода с интерфейсом в виде кнопок для каждого арифметического выражения.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Владимир Демин доработал формы регистрации/авторизации.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Владимир Демин реализовал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 взаимодействие между серверной и клиентской частью только в случае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регистрации/авторизации.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br w:type="textWrapping"/>
        <w:tab/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провела следующие действия: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Созвоны: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провела регулярные созвоны, в том числе Sprint Retrospective и Sprint Review, для обсуждения прогресса работы, выявления проблем и принятия решений о дальнейших шагах.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Документирование: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вели документацию выполненной работы, выявление проблем и предложения по улучшению, а также планы на следующий спринт.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Павел Костецкий, Владимир Демин и Егор Гулин также внесли свой вклад в документирование, описывая результаты своей работы, сложности, с которыми они столкнулись, и планы на будущее.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Обсуждение изменений на рынке: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обсудила любые изменения на рынке, которые могут повлиять на продукт или его приоритеты, чтобы принять необходимые меры в планировании и разработке.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Обзор сроков, бюджетов, возможностей для прогноза следующего релиза продукта: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также провела обзор сроков, бюджетов и возможностей для прогнозирования следующего релиза продукта, чтобы обеспечить успешное продвижение продукта вперед и достижение поставленных целей.</w:t>
        <w:br w:type="textWrapping"/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ind w:firstLine="720"/>
        <w:jc w:val="left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Arial" w:cs="Arial" w:eastAsia="Arial" w:hAnsi="Arial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было хорошо в отношении людей, взаимодействий, процессов, инструментов и Критериев Готовности?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Отношения и взаимодействие в команде: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Все участники команды проявили высокий уровень коммуникации и взаимопонимания. Обсуждения проходили конструктивно, без конфликтов, что способствовало эффективной работе и достижению целей спринта.</w:t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Процессы: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Команда хорошо справилась с управлением временем и ресурсами. Планирование и оценка задач были выполнены в срок, что позволило успешно завершить спринт.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Инструменты: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Эффективное использование инструментов разработки и управления проектом (например, средства коммуникации(телеграм), системы контроля версий(git), проектные доски(trello)) способствовало улучшению процессов и увеличению производительности.</w:t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Критерии Готовности: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Все задачи были выполнены в соответствии с установленными критериями готовности, что гарантировало качество и соответствие результатов ожиданиям.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Обратная связь: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Взаимная обратная связь в команде была эффективной и конструктивной. Участники команды активно делились своими мыслями и предложениями, что способствовало постоянному улучшению процессов и результатов работы.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Arial" w:cs="Arial" w:eastAsia="Arial" w:hAnsi="Arial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Предложения по улучшению.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Улучшение team building: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Необходимо поднять командный дух и укрепить взаимодействие в команде. Это можно сделать, например, с помощью личный встреч и очного обсуждения проекта.</w:t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Обсуждать идеи по проекту более четко и точно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чтобы все участники правильно понимали, что от них хотят, и какой продукт готовится.</w:t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Вести работу над проектом с начала недели, а не в последние дни до сдачи.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Arial" w:cs="Arial" w:eastAsia="Arial" w:hAnsi="Arial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было плохо, что нужно изменить, что нужно избегать в будущем?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Избегать недопониманий</w:t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Вовремя начинать работу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