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11 (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22.04-28.04.2024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одиннадцатую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(30 м)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Провела актуализацию задач на trello (1ч)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Выделила backlog6 (30 м)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11 (1 ч)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3 ч 30 м 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 изучение материала по подключению и использованию с++ библиотек в java (6 ч)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 написание классов базовой арифметики и функций-утилит на с++ (4 ч)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Собрал файл библиотеки и внедрил в проект(6ч)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Проверил работоспособность библиотеки на тест кейсах(2ч)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18 ч 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Малое кол-во статьей, материала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Вынужденное изучение причин возникновения ошибок на собственном опыте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реализую существующие классы уравнений, матриц и операций над нами в качестве с++ библиотеки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Изменил описание сущностей БД (2 ч)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 классы ответа сервера, доработал контроллеры (2 ч)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возможность выполнения вычислений разных типов и сохранения в БД (3 ч)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Выбор способа реализации возможности выполнения вычислений разных типов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Журналирование событий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подтверждения о регистрации на email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Для реализации мобильного клиента выбрал соответствующий фреймворк - React Native на Android Studio(30м)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основы React Native. Ознакомился со структурой проекта React Native, управлением состоянием и маршрутизацией.(2ч)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Начал перенос компонент и функционала с Angular на React Native(2ч)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4 ч 30м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Настройка проекта React native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Перенесу компоненты в react native приложение.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