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A2E" w:rsidRPr="007F1A2E" w:rsidRDefault="002A1177" w:rsidP="007F1A2E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 Полужирный" w:hAnsi="Times New Roman Полужирный"/>
          <w:b/>
          <w:sz w:val="28"/>
        </w:rPr>
      </w:pPr>
      <w:proofErr w:type="gramStart"/>
      <w:r>
        <w:rPr>
          <w:b/>
        </w:rPr>
        <w:t>1.</w:t>
      </w:r>
      <w:r w:rsidR="009B2EF3">
        <w:rPr>
          <w:b/>
        </w:rPr>
        <w:t xml:space="preserve">5 </w:t>
      </w:r>
      <w:r w:rsidR="007F1A2E">
        <w:rPr>
          <w:b/>
        </w:rPr>
        <w:t xml:space="preserve"> </w:t>
      </w:r>
      <w:r w:rsidR="007F1A2E" w:rsidRPr="007F1A2E">
        <w:rPr>
          <w:rFonts w:ascii="Times New Roman Полужирный" w:hAnsi="Times New Roman Полужирный"/>
          <w:b/>
          <w:sz w:val="28"/>
        </w:rPr>
        <w:t>Формальная</w:t>
      </w:r>
      <w:proofErr w:type="gramEnd"/>
      <w:r w:rsidR="007F1A2E" w:rsidRPr="007F1A2E">
        <w:rPr>
          <w:rFonts w:ascii="Times New Roman Полужирный" w:hAnsi="Times New Roman Полужирный"/>
          <w:b/>
          <w:sz w:val="28"/>
        </w:rPr>
        <w:t xml:space="preserve"> постановка задачи распознавания с обучением </w:t>
      </w:r>
    </w:p>
    <w:p w:rsidR="007F1A2E" w:rsidRDefault="007F1A2E" w:rsidP="007F1A2E">
      <w:pPr>
        <w:widowControl w:val="0"/>
        <w:autoSpaceDE w:val="0"/>
        <w:autoSpaceDN w:val="0"/>
        <w:adjustRightInd w:val="0"/>
      </w:pPr>
    </w:p>
    <w:p w:rsidR="00043C90" w:rsidRDefault="007F1A2E" w:rsidP="007F1A2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7F1A2E">
        <w:rPr>
          <w:sz w:val="28"/>
        </w:rPr>
        <w:t>Пусть</w:t>
      </w:r>
      <w:r w:rsidR="00043C90">
        <w:rPr>
          <w:sz w:val="28"/>
        </w:rPr>
        <w:t>:</w:t>
      </w:r>
    </w:p>
    <w:p w:rsidR="007F1A2E" w:rsidRDefault="00043C90" w:rsidP="007F1A2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-</w:t>
      </w:r>
      <w:r w:rsidR="007F1A2E" w:rsidRPr="007F1A2E">
        <w:rPr>
          <w:sz w:val="28"/>
        </w:rPr>
        <w:t xml:space="preserve"> </w:t>
      </w:r>
      <w:r w:rsidR="007F1A2E" w:rsidRPr="007F1A2E">
        <w:rPr>
          <w:position w:val="-10"/>
          <w:sz w:val="28"/>
        </w:rPr>
        <w:object w:dxaOrig="9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9pt;height:15.9pt" o:ole="">
            <v:imagedata r:id="rId4" o:title=""/>
          </v:shape>
          <o:OLEObject Type="Embed" ProgID="Equation.DSMT4" ShapeID="_x0000_i1025" DrawAspect="Content" ObjectID="_1766482530" r:id="rId5"/>
        </w:object>
      </w:r>
      <w:r>
        <w:rPr>
          <w:sz w:val="28"/>
        </w:rPr>
        <w:t>-</w:t>
      </w:r>
      <w:r w:rsidR="007F1A2E" w:rsidRPr="007F1A2E">
        <w:rPr>
          <w:sz w:val="28"/>
        </w:rPr>
        <w:t xml:space="preserve">система характеристик (признаков), описывающих </w:t>
      </w:r>
      <w:proofErr w:type="gramStart"/>
      <w:r w:rsidR="007F1A2E" w:rsidRPr="007F1A2E">
        <w:rPr>
          <w:sz w:val="28"/>
        </w:rPr>
        <w:t xml:space="preserve">объект </w:t>
      </w:r>
      <w:r w:rsidR="007F1A2E" w:rsidRPr="007F1A2E">
        <w:rPr>
          <w:position w:val="-6"/>
          <w:sz w:val="28"/>
        </w:rPr>
        <w:object w:dxaOrig="220" w:dyaOrig="279">
          <v:shape id="_x0000_i1026" type="#_x0000_t75" style="width:11.05pt;height:14.15pt" o:ole="">
            <v:imagedata r:id="rId6" o:title=""/>
          </v:shape>
          <o:OLEObject Type="Embed" ProgID="Equation.DSMT4" ShapeID="_x0000_i1026" DrawAspect="Content" ObjectID="_1766482531" r:id="rId7"/>
        </w:object>
      </w:r>
      <w:r w:rsidR="007F1A2E" w:rsidRPr="007F1A2E">
        <w:rPr>
          <w:sz w:val="28"/>
        </w:rPr>
        <w:t>,</w:t>
      </w:r>
      <w:proofErr w:type="gramEnd"/>
      <w:r w:rsidR="007F1A2E" w:rsidRPr="007F1A2E">
        <w:rPr>
          <w:sz w:val="28"/>
        </w:rPr>
        <w:t xml:space="preserve"> </w:t>
      </w:r>
    </w:p>
    <w:p w:rsidR="00043C90" w:rsidRDefault="00043C90" w:rsidP="007F1A2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 xml:space="preserve">- </w:t>
      </w:r>
      <w:r w:rsidR="007F1A2E" w:rsidRPr="007F1A2E">
        <w:rPr>
          <w:position w:val="-12"/>
          <w:sz w:val="28"/>
        </w:rPr>
        <w:object w:dxaOrig="320" w:dyaOrig="360">
          <v:shape id="_x0000_i1027" type="#_x0000_t75" style="width:15.9pt;height:18.1pt" o:ole="">
            <v:imagedata r:id="rId8" o:title=""/>
          </v:shape>
          <o:OLEObject Type="Embed" ProgID="Equation.DSMT4" ShapeID="_x0000_i1027" DrawAspect="Content" ObjectID="_1766482532" r:id="rId9"/>
        </w:object>
      </w:r>
      <w:r w:rsidR="007F1A2E" w:rsidRPr="007F1A2E">
        <w:rPr>
          <w:sz w:val="28"/>
        </w:rPr>
        <w:t xml:space="preserve">- множество допустимых значений </w:t>
      </w:r>
      <w:r w:rsidR="007F1A2E" w:rsidRPr="007F1A2E">
        <w:rPr>
          <w:position w:val="-6"/>
          <w:sz w:val="28"/>
        </w:rPr>
        <w:object w:dxaOrig="139" w:dyaOrig="260">
          <v:shape id="_x0000_i1028" type="#_x0000_t75" style="width:7.05pt;height:12.8pt" o:ole="">
            <v:imagedata r:id="rId10" o:title=""/>
          </v:shape>
          <o:OLEObject Type="Embed" ProgID="Equation.DSMT4" ShapeID="_x0000_i1028" DrawAspect="Content" ObjectID="_1766482533" r:id="rId11"/>
        </w:object>
      </w:r>
      <w:r w:rsidR="007F1A2E" w:rsidRPr="007F1A2E">
        <w:rPr>
          <w:sz w:val="28"/>
        </w:rPr>
        <w:t xml:space="preserve">-ого </w:t>
      </w:r>
      <w:proofErr w:type="gramStart"/>
      <w:r w:rsidR="007F1A2E" w:rsidRPr="007F1A2E">
        <w:rPr>
          <w:sz w:val="28"/>
        </w:rPr>
        <w:t xml:space="preserve">признака </w:t>
      </w:r>
      <w:r w:rsidR="007F1A2E" w:rsidRPr="007F1A2E">
        <w:rPr>
          <w:position w:val="-10"/>
          <w:sz w:val="28"/>
        </w:rPr>
        <w:object w:dxaOrig="1300" w:dyaOrig="320">
          <v:shape id="_x0000_i1029" type="#_x0000_t75" style="width:64.95pt;height:15.9pt" o:ole="">
            <v:imagedata r:id="rId12" o:title=""/>
          </v:shape>
          <o:OLEObject Type="Embed" ProgID="Equation.DSMT4" ShapeID="_x0000_i1029" DrawAspect="Content" ObjectID="_1766482534" r:id="rId13"/>
        </w:object>
      </w:r>
      <w:r w:rsidR="007F1A2E" w:rsidRPr="007F1A2E">
        <w:rPr>
          <w:sz w:val="28"/>
        </w:rPr>
        <w:t>.</w:t>
      </w:r>
      <w:proofErr w:type="gramEnd"/>
    </w:p>
    <w:p w:rsidR="00E33CFF" w:rsidRDefault="00E33CFF" w:rsidP="007F1A2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 xml:space="preserve"> </w:t>
      </w:r>
    </w:p>
    <w:p w:rsidR="00E33CFF" w:rsidRDefault="007F1A2E" w:rsidP="007F1A2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7F1A2E">
        <w:rPr>
          <w:sz w:val="28"/>
        </w:rPr>
        <w:t>Набо</w:t>
      </w:r>
      <w:r w:rsidR="00E33CFF">
        <w:rPr>
          <w:sz w:val="28"/>
        </w:rPr>
        <w:t xml:space="preserve">р    </w:t>
      </w:r>
      <w:proofErr w:type="gramStart"/>
      <w:r w:rsidR="00E33CFF">
        <w:rPr>
          <w:sz w:val="28"/>
        </w:rPr>
        <w:t xml:space="preserve">  </w:t>
      </w:r>
      <w:r w:rsidRPr="007F1A2E">
        <w:rPr>
          <w:position w:val="-12"/>
          <w:sz w:val="28"/>
        </w:rPr>
        <w:object w:dxaOrig="2980" w:dyaOrig="360">
          <v:shape id="_x0000_i1030" type="#_x0000_t75" style="width:148.85pt;height:18.1pt" o:ole="">
            <v:imagedata r:id="rId14" o:title=""/>
          </v:shape>
          <o:OLEObject Type="Embed" ProgID="Equation.DSMT4" ShapeID="_x0000_i1030" DrawAspect="Content" ObjectID="_1766482535" r:id="rId15"/>
        </w:object>
      </w:r>
      <w:r w:rsidR="00E33CFF">
        <w:rPr>
          <w:sz w:val="28"/>
        </w:rPr>
        <w:t>,</w:t>
      </w:r>
      <w:proofErr w:type="gramEnd"/>
      <w:r w:rsidR="00E33CFF">
        <w:rPr>
          <w:sz w:val="28"/>
        </w:rPr>
        <w:t xml:space="preserve"> где  </w:t>
      </w:r>
      <w:r w:rsidRPr="007F1A2E">
        <w:rPr>
          <w:position w:val="-12"/>
          <w:sz w:val="28"/>
        </w:rPr>
        <w:object w:dxaOrig="980" w:dyaOrig="360">
          <v:shape id="_x0000_i1031" type="#_x0000_t75" style="width:49.05pt;height:18.1pt" o:ole="">
            <v:imagedata r:id="rId16" o:title=""/>
          </v:shape>
          <o:OLEObject Type="Embed" ProgID="Equation.DSMT4" ShapeID="_x0000_i1031" DrawAspect="Content" ObjectID="_1766482536" r:id="rId17"/>
        </w:object>
      </w:r>
      <w:r w:rsidRPr="007F1A2E">
        <w:rPr>
          <w:sz w:val="28"/>
        </w:rPr>
        <w:t>,</w:t>
      </w:r>
      <w:r w:rsidRPr="007F1A2E">
        <w:rPr>
          <w:position w:val="-10"/>
          <w:sz w:val="28"/>
        </w:rPr>
        <w:object w:dxaOrig="1300" w:dyaOrig="320">
          <v:shape id="_x0000_i1032" type="#_x0000_t75" style="width:64.95pt;height:15.9pt" o:ole="">
            <v:imagedata r:id="rId12" o:title=""/>
          </v:shape>
          <o:OLEObject Type="Embed" ProgID="Equation.DSMT4" ShapeID="_x0000_i1032" DrawAspect="Content" ObjectID="_1766482537" r:id="rId18"/>
        </w:object>
      </w:r>
      <w:r w:rsidRPr="007F1A2E">
        <w:rPr>
          <w:sz w:val="28"/>
        </w:rPr>
        <w:t xml:space="preserve">, </w:t>
      </w:r>
    </w:p>
    <w:p w:rsidR="007F1A2E" w:rsidRPr="007F1A2E" w:rsidRDefault="007F1A2E" w:rsidP="007F1A2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7F1A2E">
        <w:rPr>
          <w:sz w:val="28"/>
        </w:rPr>
        <w:t xml:space="preserve">называется стандартным описанием допустимого </w:t>
      </w:r>
      <w:proofErr w:type="gramStart"/>
      <w:r w:rsidRPr="007F1A2E">
        <w:rPr>
          <w:sz w:val="28"/>
        </w:rPr>
        <w:t xml:space="preserve">объекта </w:t>
      </w:r>
      <w:r w:rsidRPr="007F1A2E">
        <w:rPr>
          <w:position w:val="-6"/>
          <w:sz w:val="28"/>
        </w:rPr>
        <w:object w:dxaOrig="220" w:dyaOrig="279">
          <v:shape id="_x0000_i1033" type="#_x0000_t75" style="width:11.05pt;height:14.15pt" o:ole="">
            <v:imagedata r:id="rId6" o:title=""/>
          </v:shape>
          <o:OLEObject Type="Embed" ProgID="Equation.DSMT4" ShapeID="_x0000_i1033" DrawAspect="Content" ObjectID="_1766482538" r:id="rId19"/>
        </w:object>
      </w:r>
      <w:r w:rsidRPr="007F1A2E">
        <w:rPr>
          <w:sz w:val="28"/>
        </w:rPr>
        <w:t>.</w:t>
      </w:r>
      <w:proofErr w:type="gramEnd"/>
    </w:p>
    <w:p w:rsidR="00043C90" w:rsidRDefault="00043C90" w:rsidP="00043C90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2A1177" w:rsidRDefault="002A1177" w:rsidP="00043C90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2.</w:t>
      </w:r>
    </w:p>
    <w:p w:rsidR="007F1A2E" w:rsidRPr="007F1A2E" w:rsidRDefault="00043C90" w:rsidP="00043C90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-</w:t>
      </w:r>
      <w:r w:rsidR="007F1A2E" w:rsidRPr="007F1A2E">
        <w:rPr>
          <w:position w:val="-12"/>
          <w:sz w:val="28"/>
        </w:rPr>
        <w:object w:dxaOrig="1060" w:dyaOrig="380">
          <v:shape id="_x0000_i1034" type="#_x0000_t75" style="width:53pt;height:19pt" o:ole="">
            <v:imagedata r:id="rId20" o:title=""/>
          </v:shape>
          <o:OLEObject Type="Embed" ProgID="Equation.DSMT4" ShapeID="_x0000_i1034" DrawAspect="Content" ObjectID="_1766482539" r:id="rId21"/>
        </w:object>
      </w:r>
      <w:r w:rsidR="007F1A2E" w:rsidRPr="007F1A2E">
        <w:rPr>
          <w:sz w:val="28"/>
        </w:rPr>
        <w:t>- признак выполнен или не выполнен (бинарные признаки);</w:t>
      </w:r>
    </w:p>
    <w:p w:rsidR="007F1A2E" w:rsidRPr="007F1A2E" w:rsidRDefault="00043C90" w:rsidP="00043C90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-</w:t>
      </w:r>
      <w:r w:rsidR="007F1A2E" w:rsidRPr="007F1A2E">
        <w:rPr>
          <w:position w:val="-12"/>
          <w:sz w:val="28"/>
        </w:rPr>
        <w:object w:dxaOrig="1280" w:dyaOrig="380">
          <v:shape id="_x0000_i1035" type="#_x0000_t75" style="width:64.05pt;height:19pt" o:ole="">
            <v:imagedata r:id="rId22" o:title=""/>
          </v:shape>
          <o:OLEObject Type="Embed" ProgID="Equation.DSMT4" ShapeID="_x0000_i1035" DrawAspect="Content" ObjectID="_1766482540" r:id="rId23"/>
        </w:object>
      </w:r>
      <w:r w:rsidR="007F1A2E" w:rsidRPr="007F1A2E">
        <w:rPr>
          <w:sz w:val="28"/>
        </w:rPr>
        <w:t>, элемент -  означает отсутствие информации о данном признаке;</w:t>
      </w:r>
    </w:p>
    <w:p w:rsidR="00043C90" w:rsidRDefault="00043C90" w:rsidP="00043C90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-</w:t>
      </w:r>
      <w:r w:rsidR="007F1A2E" w:rsidRPr="007F1A2E">
        <w:rPr>
          <w:position w:val="-12"/>
          <w:sz w:val="28"/>
        </w:rPr>
        <w:object w:dxaOrig="1820" w:dyaOrig="380">
          <v:shape id="_x0000_i1036" type="#_x0000_t75" style="width:91pt;height:19pt" o:ole="">
            <v:imagedata r:id="rId24" o:title=""/>
          </v:shape>
          <o:OLEObject Type="Embed" ProgID="Equation.DSMT4" ShapeID="_x0000_i1036" DrawAspect="Content" ObjectID="_1766482541" r:id="rId25"/>
        </w:object>
      </w:r>
      <w:r w:rsidR="007F1A2E" w:rsidRPr="007F1A2E">
        <w:rPr>
          <w:sz w:val="28"/>
        </w:rPr>
        <w:t xml:space="preserve">   - признак имеет несколько градаций</w:t>
      </w:r>
      <w:proofErr w:type="gramStart"/>
      <w:r w:rsidR="007F1A2E" w:rsidRPr="007F1A2E">
        <w:rPr>
          <w:sz w:val="28"/>
        </w:rPr>
        <w:t>,</w:t>
      </w:r>
      <w:r w:rsidR="008B39FA">
        <w:rPr>
          <w:sz w:val="28"/>
        </w:rPr>
        <w:t xml:space="preserve"> </w:t>
      </w:r>
      <w:r w:rsidR="007F1A2E" w:rsidRPr="007F1A2E">
        <w:rPr>
          <w:position w:val="-6"/>
          <w:sz w:val="28"/>
        </w:rPr>
        <w:object w:dxaOrig="540" w:dyaOrig="279">
          <v:shape id="_x0000_i1037" type="#_x0000_t75" style="width:26.95pt;height:14.15pt" o:ole="">
            <v:imagedata r:id="rId26" o:title=""/>
          </v:shape>
          <o:OLEObject Type="Embed" ProgID="Equation.DSMT4" ShapeID="_x0000_i1037" DrawAspect="Content" ObjectID="_1766482542" r:id="rId27"/>
        </w:object>
      </w:r>
      <w:r w:rsidR="007F1A2E" w:rsidRPr="007F1A2E">
        <w:rPr>
          <w:sz w:val="28"/>
        </w:rPr>
        <w:t>;</w:t>
      </w:r>
      <w:proofErr w:type="gramEnd"/>
    </w:p>
    <w:p w:rsidR="00043C90" w:rsidRDefault="007F1A2E" w:rsidP="00043C90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7F1A2E">
        <w:rPr>
          <w:sz w:val="28"/>
        </w:rPr>
        <w:t xml:space="preserve"> </w:t>
      </w:r>
      <w:r w:rsidR="00043C90">
        <w:rPr>
          <w:sz w:val="28"/>
        </w:rPr>
        <w:t>-</w:t>
      </w:r>
      <w:r w:rsidRPr="007F1A2E">
        <w:rPr>
          <w:position w:val="-12"/>
          <w:sz w:val="28"/>
        </w:rPr>
        <w:object w:dxaOrig="1780" w:dyaOrig="380">
          <v:shape id="_x0000_i1038" type="#_x0000_t75" style="width:88.8pt;height:19pt" o:ole="">
            <v:imagedata r:id="rId28" o:title=""/>
          </v:shape>
          <o:OLEObject Type="Embed" ProgID="Equation.DSMT4" ShapeID="_x0000_i1038" DrawAspect="Content" ObjectID="_1766482543" r:id="rId29"/>
        </w:object>
      </w:r>
      <w:r w:rsidRPr="007F1A2E">
        <w:rPr>
          <w:sz w:val="28"/>
        </w:rPr>
        <w:t xml:space="preserve">  - признак принимает конечное число значений;      </w:t>
      </w:r>
    </w:p>
    <w:p w:rsidR="007F1A2E" w:rsidRPr="007F1A2E" w:rsidRDefault="00043C90" w:rsidP="00043C90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-</w:t>
      </w:r>
      <w:r w:rsidR="007F1A2E" w:rsidRPr="007F1A2E">
        <w:rPr>
          <w:position w:val="-12"/>
          <w:sz w:val="28"/>
        </w:rPr>
        <w:object w:dxaOrig="380" w:dyaOrig="380">
          <v:shape id="_x0000_i1039" type="#_x0000_t75" style="width:19pt;height:19pt" o:ole="">
            <v:imagedata r:id="rId30" o:title=""/>
          </v:shape>
          <o:OLEObject Type="Embed" ProgID="Equation.DSMT4" ShapeID="_x0000_i1039" DrawAspect="Content" ObjectID="_1766482544" r:id="rId31"/>
        </w:object>
      </w:r>
      <w:r w:rsidR="007F1A2E" w:rsidRPr="007F1A2E">
        <w:rPr>
          <w:sz w:val="28"/>
        </w:rPr>
        <w:t xml:space="preserve"> - значениями признака являются функции</w:t>
      </w:r>
      <w:r>
        <w:rPr>
          <w:sz w:val="28"/>
        </w:rPr>
        <w:t>;</w:t>
      </w:r>
    </w:p>
    <w:p w:rsidR="007F1A2E" w:rsidRPr="007F1A2E" w:rsidRDefault="00043C90" w:rsidP="00043C90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-</w:t>
      </w:r>
      <w:r w:rsidR="007F1A2E" w:rsidRPr="007F1A2E">
        <w:rPr>
          <w:position w:val="-12"/>
          <w:sz w:val="28"/>
        </w:rPr>
        <w:object w:dxaOrig="360" w:dyaOrig="380">
          <v:shape id="_x0000_i1040" type="#_x0000_t75" style="width:18.1pt;height:19pt" o:ole="">
            <v:imagedata r:id="rId32" o:title=""/>
          </v:shape>
          <o:OLEObject Type="Embed" ProgID="Equation.DSMT4" ShapeID="_x0000_i1040" DrawAspect="Content" ObjectID="_1766482545" r:id="rId33"/>
        </w:object>
      </w:r>
      <w:r w:rsidR="007F1A2E" w:rsidRPr="007F1A2E">
        <w:rPr>
          <w:sz w:val="28"/>
        </w:rPr>
        <w:t>- значениями признака являются функции распределения не</w:t>
      </w:r>
      <w:r w:rsidR="007F1A2E" w:rsidRPr="007F1A2E">
        <w:rPr>
          <w:sz w:val="28"/>
        </w:rPr>
        <w:softHyphen/>
        <w:t>которой случайной величины</w:t>
      </w:r>
      <w:r>
        <w:rPr>
          <w:sz w:val="28"/>
        </w:rPr>
        <w:t xml:space="preserve"> (в</w:t>
      </w:r>
      <w:r w:rsidRPr="007F1A2E">
        <w:rPr>
          <w:sz w:val="28"/>
        </w:rPr>
        <w:t xml:space="preserve">озможны и другие </w:t>
      </w:r>
      <w:proofErr w:type="gramStart"/>
      <w:r w:rsidRPr="007F1A2E">
        <w:rPr>
          <w:sz w:val="28"/>
        </w:rPr>
        <w:t xml:space="preserve">множества </w:t>
      </w:r>
      <w:r w:rsidRPr="007F1A2E">
        <w:rPr>
          <w:position w:val="-12"/>
          <w:sz w:val="28"/>
        </w:rPr>
        <w:object w:dxaOrig="320" w:dyaOrig="360">
          <v:shape id="_x0000_i1041" type="#_x0000_t75" style="width:15.9pt;height:18.1pt" o:ole="">
            <v:imagedata r:id="rId8" o:title=""/>
          </v:shape>
          <o:OLEObject Type="Embed" ProgID="Equation.DSMT4" ShapeID="_x0000_i1041" DrawAspect="Content" ObjectID="_1766482546" r:id="rId34"/>
        </w:object>
      </w:r>
      <w:r>
        <w:rPr>
          <w:sz w:val="28"/>
        </w:rPr>
        <w:t>)</w:t>
      </w:r>
      <w:proofErr w:type="gramEnd"/>
      <w:r w:rsidR="007F1A2E" w:rsidRPr="007F1A2E">
        <w:rPr>
          <w:sz w:val="28"/>
        </w:rPr>
        <w:t>.</w:t>
      </w:r>
    </w:p>
    <w:p w:rsidR="007F1A2E" w:rsidRPr="007F1A2E" w:rsidRDefault="007F1A2E" w:rsidP="007F1A2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7F1A2E" w:rsidRDefault="002A1177" w:rsidP="007F1A2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3.</w:t>
      </w:r>
    </w:p>
    <w:p w:rsidR="00E33CFF" w:rsidRDefault="00E33CFF" w:rsidP="007F1A2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  <w:szCs w:val="26"/>
        </w:rPr>
        <w:t xml:space="preserve">Пусть </w:t>
      </w:r>
      <w:r w:rsidRPr="007F1A2E">
        <w:rPr>
          <w:color w:val="000000"/>
          <w:position w:val="-10"/>
          <w:sz w:val="28"/>
        </w:rPr>
        <w:object w:dxaOrig="820" w:dyaOrig="320">
          <v:shape id="_x0000_i1042" type="#_x0000_t75" style="width:41.1pt;height:15.9pt" o:ole="">
            <v:imagedata r:id="rId35" o:title=""/>
          </v:shape>
          <o:OLEObject Type="Embed" ProgID="Equation.DSMT4" ShapeID="_x0000_i1042" DrawAspect="Content" ObjectID="_1766482547" r:id="rId36"/>
        </w:object>
      </w:r>
      <w:r>
        <w:rPr>
          <w:color w:val="000000"/>
          <w:sz w:val="28"/>
        </w:rPr>
        <w:t xml:space="preserve">- </w:t>
      </w:r>
      <w:r w:rsidR="007F1A2E" w:rsidRPr="007F1A2E">
        <w:rPr>
          <w:sz w:val="28"/>
        </w:rPr>
        <w:t xml:space="preserve">множество допустимых </w:t>
      </w:r>
      <w:proofErr w:type="gramStart"/>
      <w:r w:rsidR="007F1A2E" w:rsidRPr="007F1A2E">
        <w:rPr>
          <w:sz w:val="28"/>
        </w:rPr>
        <w:t xml:space="preserve">объектов </w:t>
      </w:r>
      <w:r w:rsidR="007F1A2E" w:rsidRPr="007F1A2E">
        <w:rPr>
          <w:color w:val="000000"/>
          <w:position w:val="-10"/>
          <w:sz w:val="28"/>
        </w:rPr>
        <w:object w:dxaOrig="820" w:dyaOrig="320">
          <v:shape id="_x0000_i1043" type="#_x0000_t75" style="width:41.1pt;height:15.9pt" o:ole="">
            <v:imagedata r:id="rId35" o:title=""/>
          </v:shape>
          <o:OLEObject Type="Embed" ProgID="Equation.DSMT4" ShapeID="_x0000_i1043" DrawAspect="Content" ObjectID="_1766482548" r:id="rId37"/>
        </w:object>
      </w:r>
      <w:r w:rsidR="007F1A2E" w:rsidRPr="007F1A2E">
        <w:rPr>
          <w:sz w:val="28"/>
        </w:rPr>
        <w:t>,</w:t>
      </w:r>
      <w:proofErr w:type="gramEnd"/>
      <w:r w:rsidR="007F1A2E" w:rsidRPr="007F1A2E">
        <w:rPr>
          <w:sz w:val="28"/>
        </w:rPr>
        <w:t xml:space="preserve"> для элементов которого определено описание</w:t>
      </w:r>
      <w:r w:rsidR="007F1A2E" w:rsidRPr="007F1A2E">
        <w:rPr>
          <w:color w:val="000000"/>
          <w:position w:val="-10"/>
          <w:sz w:val="28"/>
        </w:rPr>
        <w:object w:dxaOrig="480" w:dyaOrig="320">
          <v:shape id="_x0000_i1044" type="#_x0000_t75" style="width:23.85pt;height:15.9pt" o:ole="">
            <v:imagedata r:id="rId38" o:title=""/>
          </v:shape>
          <o:OLEObject Type="Embed" ProgID="Equation.DSMT4" ShapeID="_x0000_i1044" DrawAspect="Content" ObjectID="_1766482549" r:id="rId39"/>
        </w:object>
      </w:r>
      <w:r w:rsidR="007F1A2E" w:rsidRPr="007F1A2E">
        <w:rPr>
          <w:sz w:val="28"/>
        </w:rPr>
        <w:t xml:space="preserve">. </w:t>
      </w:r>
    </w:p>
    <w:p w:rsidR="002A1177" w:rsidRDefault="002A1177" w:rsidP="007F1A2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7F1A2E" w:rsidRPr="007F1A2E" w:rsidRDefault="007F1A2E" w:rsidP="007F1A2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7F1A2E">
        <w:rPr>
          <w:sz w:val="28"/>
        </w:rPr>
        <w:t xml:space="preserve">Предположим, что </w:t>
      </w:r>
      <w:proofErr w:type="gramStart"/>
      <w:r w:rsidRPr="007F1A2E">
        <w:rPr>
          <w:sz w:val="28"/>
        </w:rPr>
        <w:t xml:space="preserve">множество </w:t>
      </w:r>
      <w:r w:rsidRPr="007F1A2E">
        <w:rPr>
          <w:color w:val="000000"/>
          <w:position w:val="-4"/>
          <w:sz w:val="28"/>
        </w:rPr>
        <w:object w:dxaOrig="279" w:dyaOrig="260">
          <v:shape id="_x0000_i1045" type="#_x0000_t75" style="width:14.15pt;height:12.8pt" o:ole="">
            <v:imagedata r:id="rId40" o:title=""/>
          </v:shape>
          <o:OLEObject Type="Embed" ProgID="Equation.DSMT4" ShapeID="_x0000_i1045" DrawAspect="Content" ObjectID="_1766482550" r:id="rId41"/>
        </w:object>
      </w:r>
      <w:r w:rsidRPr="007F1A2E">
        <w:rPr>
          <w:color w:val="000000"/>
          <w:sz w:val="28"/>
        </w:rPr>
        <w:t xml:space="preserve"> </w:t>
      </w:r>
      <w:r w:rsidRPr="007F1A2E">
        <w:rPr>
          <w:sz w:val="28"/>
        </w:rPr>
        <w:t>покрыто</w:t>
      </w:r>
      <w:proofErr w:type="gramEnd"/>
      <w:r w:rsidRPr="007F1A2E">
        <w:rPr>
          <w:sz w:val="28"/>
        </w:rPr>
        <w:t xml:space="preserve"> конечным числом подмножеств</w:t>
      </w:r>
      <w:r w:rsidRPr="007F1A2E">
        <w:rPr>
          <w:color w:val="000000"/>
          <w:position w:val="-12"/>
          <w:sz w:val="28"/>
        </w:rPr>
        <w:object w:dxaOrig="1300" w:dyaOrig="360">
          <v:shape id="_x0000_i1046" type="#_x0000_t75" style="width:64.95pt;height:18.1pt" o:ole="">
            <v:imagedata r:id="rId42" o:title=""/>
          </v:shape>
          <o:OLEObject Type="Embed" ProgID="Equation.DSMT4" ShapeID="_x0000_i1046" DrawAspect="Content" ObjectID="_1766482551" r:id="rId43"/>
        </w:object>
      </w:r>
      <w:r w:rsidRPr="007F1A2E">
        <w:rPr>
          <w:sz w:val="28"/>
        </w:rPr>
        <w:t xml:space="preserve">, называемых классами, и  </w:t>
      </w:r>
      <w:r w:rsidRPr="007F1A2E">
        <w:rPr>
          <w:position w:val="-32"/>
          <w:sz w:val="28"/>
        </w:rPr>
        <w:object w:dxaOrig="1060" w:dyaOrig="720">
          <v:shape id="_x0000_i1047" type="#_x0000_t75" style="width:53pt;height:36.2pt" o:ole="">
            <v:imagedata r:id="rId44" o:title=""/>
          </v:shape>
          <o:OLEObject Type="Embed" ProgID="Equation.DSMT4" ShapeID="_x0000_i1047" DrawAspect="Content" ObjectID="_1766482552" r:id="rId45"/>
        </w:object>
      </w:r>
      <w:r w:rsidRPr="007F1A2E">
        <w:rPr>
          <w:sz w:val="28"/>
        </w:rPr>
        <w:t>.</w:t>
      </w:r>
    </w:p>
    <w:p w:rsidR="007F1A2E" w:rsidRPr="007F1A2E" w:rsidRDefault="007F1A2E" w:rsidP="007F1A2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7F1A2E">
        <w:rPr>
          <w:sz w:val="28"/>
        </w:rPr>
        <w:t xml:space="preserve">Пусть также задана совокупность допустимых объектов </w:t>
      </w:r>
    </w:p>
    <w:p w:rsidR="007F1A2E" w:rsidRPr="007F1A2E" w:rsidRDefault="007F1A2E" w:rsidP="007F1A2E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color w:val="000000"/>
          <w:sz w:val="28"/>
        </w:rPr>
      </w:pPr>
      <w:r w:rsidRPr="007F1A2E">
        <w:rPr>
          <w:color w:val="000000"/>
          <w:position w:val="-12"/>
          <w:sz w:val="28"/>
        </w:rPr>
        <w:object w:dxaOrig="1820" w:dyaOrig="380">
          <v:shape id="_x0000_i1048" type="#_x0000_t75" style="width:91pt;height:19pt" o:ole="">
            <v:imagedata r:id="rId46" o:title=""/>
          </v:shape>
          <o:OLEObject Type="Embed" ProgID="Equation.DSMT4" ShapeID="_x0000_i1048" DrawAspect="Content" ObjectID="_1766482553" r:id="rId47"/>
        </w:object>
      </w:r>
      <w:r w:rsidRPr="007F1A2E">
        <w:rPr>
          <w:sz w:val="28"/>
        </w:rPr>
        <w:t>,</w:t>
      </w:r>
      <w:r w:rsidRPr="007F1A2E">
        <w:rPr>
          <w:color w:val="000000"/>
          <w:position w:val="-8"/>
          <w:sz w:val="28"/>
        </w:rPr>
        <w:object w:dxaOrig="859" w:dyaOrig="340">
          <v:shape id="_x0000_i1049" type="#_x0000_t75" style="width:42.85pt;height:16.8pt" o:ole="">
            <v:imagedata r:id="rId48" o:title=""/>
          </v:shape>
          <o:OLEObject Type="Embed" ProgID="Equation.DSMT4" ShapeID="_x0000_i1049" DrawAspect="Content" ObjectID="_1766482554" r:id="rId49"/>
        </w:object>
      </w:r>
      <w:r w:rsidRPr="007F1A2E">
        <w:rPr>
          <w:color w:val="000000"/>
          <w:sz w:val="28"/>
        </w:rPr>
        <w:t>,</w:t>
      </w:r>
    </w:p>
    <w:p w:rsidR="007F1A2E" w:rsidRPr="007F1A2E" w:rsidRDefault="007F1A2E" w:rsidP="007F1A2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7F1A2E">
        <w:rPr>
          <w:sz w:val="28"/>
        </w:rPr>
        <w:t>среди которых есть представителя всех классов</w:t>
      </w:r>
      <w:r w:rsidRPr="007F1A2E">
        <w:rPr>
          <w:position w:val="-14"/>
          <w:sz w:val="28"/>
        </w:rPr>
        <w:object w:dxaOrig="1660" w:dyaOrig="380">
          <v:shape id="_x0000_i1050" type="#_x0000_t75" style="width:83.05pt;height:19pt" o:ole="">
            <v:imagedata r:id="rId50" o:title=""/>
          </v:shape>
          <o:OLEObject Type="Embed" ProgID="Equation.DSMT4" ShapeID="_x0000_i1050" DrawAspect="Content" ObjectID="_1766482555" r:id="rId51"/>
        </w:object>
      </w:r>
      <w:r w:rsidRPr="007F1A2E">
        <w:rPr>
          <w:sz w:val="28"/>
        </w:rPr>
        <w:t xml:space="preserve">. </w:t>
      </w:r>
    </w:p>
    <w:p w:rsidR="00E33CFF" w:rsidRDefault="00E33CFF" w:rsidP="00043C90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2A1177" w:rsidRDefault="002A1177" w:rsidP="00043C90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4.</w:t>
      </w:r>
    </w:p>
    <w:p w:rsidR="007F1A2E" w:rsidRPr="00043C90" w:rsidRDefault="007F1A2E" w:rsidP="00043C90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</w:rPr>
      </w:pPr>
      <w:r w:rsidRPr="007F1A2E">
        <w:rPr>
          <w:sz w:val="28"/>
        </w:rPr>
        <w:t xml:space="preserve">Каждому   </w:t>
      </w:r>
      <w:r w:rsidRPr="007F1A2E">
        <w:rPr>
          <w:color w:val="000000"/>
          <w:position w:val="-12"/>
          <w:sz w:val="28"/>
        </w:rPr>
        <w:object w:dxaOrig="800" w:dyaOrig="380">
          <v:shape id="_x0000_i1051" type="#_x0000_t75" style="width:40.2pt;height:19pt" o:ole="">
            <v:imagedata r:id="rId52" o:title=""/>
          </v:shape>
          <o:OLEObject Type="Embed" ProgID="Equation.DSMT4" ShapeID="_x0000_i1051" DrawAspect="Content" ObjectID="_1766482556" r:id="rId53"/>
        </w:object>
      </w:r>
      <w:r w:rsidRPr="007F1A2E">
        <w:rPr>
          <w:sz w:val="28"/>
        </w:rPr>
        <w:t xml:space="preserve"> поставлен в соответствие </w:t>
      </w:r>
      <w:proofErr w:type="gramStart"/>
      <w:r w:rsidRPr="007F1A2E">
        <w:rPr>
          <w:sz w:val="28"/>
        </w:rPr>
        <w:t>вектор</w:t>
      </w:r>
      <w:r w:rsidRPr="007F1A2E">
        <w:rPr>
          <w:color w:val="000000"/>
          <w:sz w:val="28"/>
        </w:rPr>
        <w:t xml:space="preserve"> </w:t>
      </w:r>
      <w:r w:rsidRPr="007F1A2E">
        <w:rPr>
          <w:color w:val="000000"/>
          <w:position w:val="-12"/>
          <w:sz w:val="28"/>
        </w:rPr>
        <w:object w:dxaOrig="2380" w:dyaOrig="400">
          <v:shape id="_x0000_i1052" type="#_x0000_t75" style="width:118.8pt;height:19.9pt" o:ole="">
            <v:imagedata r:id="rId54" o:title=""/>
          </v:shape>
          <o:OLEObject Type="Embed" ProgID="Equation.DSMT4" ShapeID="_x0000_i1052" DrawAspect="Content" ObjectID="_1766482557" r:id="rId55"/>
        </w:object>
      </w:r>
      <w:r w:rsidRPr="007F1A2E">
        <w:rPr>
          <w:color w:val="000000"/>
          <w:sz w:val="28"/>
        </w:rPr>
        <w:t>,</w:t>
      </w:r>
      <w:proofErr w:type="gramEnd"/>
    </w:p>
    <w:p w:rsidR="007F1A2E" w:rsidRPr="007F1A2E" w:rsidRDefault="007F1A2E" w:rsidP="007F1A2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7F1A2E">
        <w:rPr>
          <w:sz w:val="28"/>
        </w:rPr>
        <w:t xml:space="preserve">где </w:t>
      </w:r>
      <w:r w:rsidRPr="007F1A2E">
        <w:rPr>
          <w:color w:val="000000"/>
          <w:position w:val="-14"/>
          <w:sz w:val="28"/>
        </w:rPr>
        <w:object w:dxaOrig="1120" w:dyaOrig="380">
          <v:shape id="_x0000_i1053" type="#_x0000_t75" style="width:56.1pt;height:19pt" o:ole="">
            <v:imagedata r:id="rId56" o:title=""/>
          </v:shape>
          <o:OLEObject Type="Embed" ProgID="Equation.DSMT4" ShapeID="_x0000_i1053" DrawAspect="Content" ObjectID="_1766482558" r:id="rId57"/>
        </w:object>
      </w:r>
      <w:r w:rsidRPr="007F1A2E">
        <w:rPr>
          <w:sz w:val="28"/>
        </w:rPr>
        <w:t>- значение элементарного предиката</w:t>
      </w:r>
      <w:r w:rsidRPr="007F1A2E">
        <w:rPr>
          <w:position w:val="-14"/>
          <w:sz w:val="28"/>
        </w:rPr>
        <w:object w:dxaOrig="1040" w:dyaOrig="380">
          <v:shape id="_x0000_i1054" type="#_x0000_t75" style="width:52.1pt;height:19pt" o:ole="">
            <v:imagedata r:id="rId58" o:title=""/>
          </v:shape>
          <o:OLEObject Type="Embed" ProgID="Equation.DSMT4" ShapeID="_x0000_i1054" DrawAspect="Content" ObjectID="_1766482559" r:id="rId59"/>
        </w:object>
      </w:r>
      <w:r w:rsidRPr="007F1A2E">
        <w:rPr>
          <w:sz w:val="28"/>
        </w:rPr>
        <w:t xml:space="preserve">, которое означает вхождение или не вхождение </w:t>
      </w:r>
      <w:proofErr w:type="gramStart"/>
      <w:r w:rsidRPr="007F1A2E">
        <w:rPr>
          <w:sz w:val="28"/>
        </w:rPr>
        <w:t xml:space="preserve">объекта </w:t>
      </w:r>
      <w:r w:rsidRPr="007F1A2E">
        <w:rPr>
          <w:color w:val="000000"/>
          <w:position w:val="-6"/>
          <w:sz w:val="28"/>
        </w:rPr>
        <w:object w:dxaOrig="200" w:dyaOrig="220">
          <v:shape id="_x0000_i1055" type="#_x0000_t75" style="width:10.15pt;height:11.05pt" o:ole="">
            <v:imagedata r:id="rId60" o:title=""/>
          </v:shape>
          <o:OLEObject Type="Embed" ProgID="Equation.DSMT4" ShapeID="_x0000_i1055" DrawAspect="Content" ObjectID="_1766482560" r:id="rId61"/>
        </w:object>
      </w:r>
      <w:r w:rsidRPr="007F1A2E">
        <w:rPr>
          <w:sz w:val="28"/>
        </w:rPr>
        <w:t xml:space="preserve"> в</w:t>
      </w:r>
      <w:proofErr w:type="gramEnd"/>
      <w:r w:rsidRPr="007F1A2E">
        <w:rPr>
          <w:sz w:val="28"/>
        </w:rPr>
        <w:t xml:space="preserve"> класс </w:t>
      </w:r>
      <w:r w:rsidRPr="007F1A2E">
        <w:rPr>
          <w:color w:val="000000"/>
          <w:position w:val="-14"/>
          <w:sz w:val="28"/>
        </w:rPr>
        <w:object w:dxaOrig="340" w:dyaOrig="380">
          <v:shape id="_x0000_i1056" type="#_x0000_t75" style="width:16.8pt;height:19pt" o:ole="">
            <v:imagedata r:id="rId62" o:title=""/>
          </v:shape>
          <o:OLEObject Type="Embed" ProgID="Equation.DSMT4" ShapeID="_x0000_i1056" DrawAspect="Content" ObjectID="_1766482561" r:id="rId63"/>
        </w:object>
      </w:r>
      <w:r w:rsidRPr="007F1A2E">
        <w:rPr>
          <w:color w:val="000000"/>
          <w:sz w:val="28"/>
        </w:rPr>
        <w:t xml:space="preserve">, </w:t>
      </w:r>
      <w:r w:rsidRPr="007F1A2E">
        <w:rPr>
          <w:position w:val="-10"/>
          <w:sz w:val="28"/>
        </w:rPr>
        <w:object w:dxaOrig="2420" w:dyaOrig="320">
          <v:shape id="_x0000_i1057" type="#_x0000_t75" style="width:121.05pt;height:15.9pt" o:ole="">
            <v:imagedata r:id="rId64" o:title=""/>
          </v:shape>
          <o:OLEObject Type="Embed" ProgID="Equation.DSMT4" ShapeID="_x0000_i1057" DrawAspect="Content" ObjectID="_1766482562" r:id="rId65"/>
        </w:object>
      </w:r>
      <w:r w:rsidRPr="007F1A2E">
        <w:rPr>
          <w:sz w:val="28"/>
        </w:rPr>
        <w:t xml:space="preserve">.  </w:t>
      </w:r>
    </w:p>
    <w:p w:rsidR="007F1A2E" w:rsidRPr="007F1A2E" w:rsidRDefault="007F1A2E" w:rsidP="007F1A2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7F1A2E">
        <w:rPr>
          <w:color w:val="000000"/>
          <w:position w:val="-10"/>
          <w:sz w:val="28"/>
        </w:rPr>
        <w:object w:dxaOrig="540" w:dyaOrig="380">
          <v:shape id="_x0000_i1058" type="#_x0000_t75" style="width:26.95pt;height:19pt" o:ole="">
            <v:imagedata r:id="rId66" o:title=""/>
          </v:shape>
          <o:OLEObject Type="Embed" ProgID="Equation.DSMT4" ShapeID="_x0000_i1058" DrawAspect="Content" ObjectID="_1766482563" r:id="rId67"/>
        </w:object>
      </w:r>
      <w:r w:rsidRPr="007F1A2E">
        <w:rPr>
          <w:color w:val="000000"/>
          <w:sz w:val="28"/>
        </w:rPr>
        <w:t xml:space="preserve"> </w:t>
      </w:r>
      <w:r w:rsidRPr="007F1A2E">
        <w:rPr>
          <w:sz w:val="28"/>
        </w:rPr>
        <w:t xml:space="preserve">называется   информационным </w:t>
      </w:r>
      <w:proofErr w:type="gramStart"/>
      <w:r w:rsidRPr="007F1A2E">
        <w:rPr>
          <w:sz w:val="28"/>
        </w:rPr>
        <w:t xml:space="preserve">вектором </w:t>
      </w:r>
      <w:r w:rsidRPr="007F1A2E">
        <w:rPr>
          <w:color w:val="000000"/>
          <w:position w:val="-6"/>
          <w:sz w:val="28"/>
        </w:rPr>
        <w:object w:dxaOrig="200" w:dyaOrig="220">
          <v:shape id="_x0000_i1059" type="#_x0000_t75" style="width:10.15pt;height:11.05pt" o:ole="">
            <v:imagedata r:id="rId60" o:title=""/>
          </v:shape>
          <o:OLEObject Type="Embed" ProgID="Equation.DSMT4" ShapeID="_x0000_i1059" DrawAspect="Content" ObjectID="_1766482564" r:id="rId68"/>
        </w:object>
      </w:r>
      <w:r w:rsidRPr="007F1A2E">
        <w:rPr>
          <w:sz w:val="28"/>
        </w:rPr>
        <w:t xml:space="preserve"> по</w:t>
      </w:r>
      <w:proofErr w:type="gramEnd"/>
      <w:r w:rsidRPr="007F1A2E">
        <w:rPr>
          <w:sz w:val="28"/>
        </w:rPr>
        <w:t xml:space="preserve"> разбиению </w:t>
      </w:r>
      <w:r w:rsidRPr="007F1A2E">
        <w:rPr>
          <w:position w:val="-32"/>
          <w:sz w:val="28"/>
        </w:rPr>
        <w:object w:dxaOrig="1060" w:dyaOrig="720">
          <v:shape id="_x0000_i1060" type="#_x0000_t75" style="width:53pt;height:36.2pt" o:ole="">
            <v:imagedata r:id="rId44" o:title=""/>
          </v:shape>
          <o:OLEObject Type="Embed" ProgID="Equation.DSMT4" ShapeID="_x0000_i1060" DrawAspect="Content" ObjectID="_1766482565" r:id="rId69"/>
        </w:object>
      </w:r>
      <w:r w:rsidRPr="007F1A2E">
        <w:rPr>
          <w:sz w:val="28"/>
        </w:rPr>
        <w:t>.</w:t>
      </w:r>
    </w:p>
    <w:p w:rsidR="007F1A2E" w:rsidRPr="00E33CFF" w:rsidRDefault="007F1A2E" w:rsidP="007F1A2E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</w:rPr>
      </w:pPr>
      <w:r w:rsidRPr="007F1A2E">
        <w:rPr>
          <w:sz w:val="28"/>
        </w:rPr>
        <w:t>Совокупность множеств</w:t>
      </w:r>
      <w:proofErr w:type="gramStart"/>
      <w:r w:rsidRPr="007F1A2E">
        <w:rPr>
          <w:sz w:val="28"/>
        </w:rPr>
        <w:t xml:space="preserve"> </w:t>
      </w:r>
      <w:r w:rsidRPr="007F1A2E">
        <w:rPr>
          <w:color w:val="000000"/>
          <w:position w:val="-12"/>
          <w:sz w:val="28"/>
        </w:rPr>
        <w:object w:dxaOrig="1260" w:dyaOrig="360">
          <v:shape id="_x0000_i1061" type="#_x0000_t75" style="width:63.15pt;height:18.1pt" o:ole="">
            <v:imagedata r:id="rId70" o:title=""/>
          </v:shape>
          <o:OLEObject Type="Embed" ProgID="Equation.DSMT4" ShapeID="_x0000_i1061" DrawAspect="Content" ObjectID="_1766482566" r:id="rId71"/>
        </w:object>
      </w:r>
      <w:r w:rsidRPr="007F1A2E">
        <w:rPr>
          <w:color w:val="000000"/>
          <w:sz w:val="28"/>
        </w:rPr>
        <w:t>;</w:t>
      </w:r>
      <w:r w:rsidRPr="007F1A2E">
        <w:rPr>
          <w:color w:val="000000"/>
          <w:position w:val="-14"/>
          <w:sz w:val="28"/>
        </w:rPr>
        <w:object w:dxaOrig="2380" w:dyaOrig="420">
          <v:shape id="_x0000_i1062" type="#_x0000_t75" style="width:118.8pt;height:21.2pt" o:ole="">
            <v:imagedata r:id="rId72" o:title=""/>
          </v:shape>
          <o:OLEObject Type="Embed" ProgID="Equation.DSMT4" ShapeID="_x0000_i1062" DrawAspect="Content" ObjectID="_1766482567" r:id="rId73"/>
        </w:object>
      </w:r>
      <w:r w:rsidRPr="007F1A2E">
        <w:rPr>
          <w:color w:val="000000"/>
          <w:sz w:val="28"/>
        </w:rPr>
        <w:t>,</w:t>
      </w:r>
      <w:proofErr w:type="gramEnd"/>
      <w:r w:rsidR="00E33CFF">
        <w:rPr>
          <w:color w:val="000000"/>
          <w:sz w:val="28"/>
        </w:rPr>
        <w:t xml:space="preserve"> </w:t>
      </w:r>
      <w:r w:rsidRPr="007F1A2E">
        <w:rPr>
          <w:sz w:val="28"/>
        </w:rPr>
        <w:t xml:space="preserve">называется стандартной обучающей информацией и обозначается </w:t>
      </w:r>
      <w:r w:rsidRPr="007F1A2E">
        <w:rPr>
          <w:color w:val="000000"/>
          <w:position w:val="-12"/>
          <w:sz w:val="28"/>
        </w:rPr>
        <w:object w:dxaOrig="1680" w:dyaOrig="360">
          <v:shape id="_x0000_i1063" type="#_x0000_t75" style="width:83.95pt;height:18.1pt" o:ole="">
            <v:imagedata r:id="rId74" o:title=""/>
          </v:shape>
          <o:OLEObject Type="Embed" ProgID="Equation.DSMT4" ShapeID="_x0000_i1063" DrawAspect="Content" ObjectID="_1766482568" r:id="rId75"/>
        </w:object>
      </w:r>
      <w:r w:rsidRPr="007F1A2E">
        <w:rPr>
          <w:sz w:val="28"/>
        </w:rPr>
        <w:t xml:space="preserve">. </w:t>
      </w:r>
    </w:p>
    <w:p w:rsidR="00043C90" w:rsidRDefault="00043C90" w:rsidP="007F1A2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7F1A2E" w:rsidRDefault="002A1177" w:rsidP="007F1A2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5.</w:t>
      </w:r>
    </w:p>
    <w:p w:rsidR="007F1A2E" w:rsidRPr="007F1A2E" w:rsidRDefault="00043C90" w:rsidP="007F1A2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46158D">
        <w:rPr>
          <w:rFonts w:ascii="Times New Roman Полужирный" w:hAnsi="Times New Roman Полужирный"/>
          <w:b/>
          <w:sz w:val="28"/>
        </w:rPr>
        <w:t>Формальная постановка задачи</w:t>
      </w:r>
      <w:r w:rsidR="007F1A2E" w:rsidRPr="007F1A2E">
        <w:rPr>
          <w:sz w:val="28"/>
        </w:rPr>
        <w:t>.</w:t>
      </w:r>
    </w:p>
    <w:p w:rsidR="00043C90" w:rsidRDefault="00043C90" w:rsidP="007F1A2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7F1A2E" w:rsidRPr="007F1A2E" w:rsidRDefault="007F1A2E" w:rsidP="007F1A2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7F1A2E">
        <w:rPr>
          <w:sz w:val="28"/>
        </w:rPr>
        <w:t xml:space="preserve">Пусть задана обучающая информация о классах  </w:t>
      </w:r>
      <w:r w:rsidRPr="007F1A2E">
        <w:rPr>
          <w:color w:val="000000"/>
          <w:position w:val="-12"/>
          <w:sz w:val="28"/>
        </w:rPr>
        <w:object w:dxaOrig="1680" w:dyaOrig="360">
          <v:shape id="_x0000_i1064" type="#_x0000_t75" style="width:83.95pt;height:18.1pt" o:ole="">
            <v:imagedata r:id="rId74" o:title=""/>
          </v:shape>
          <o:OLEObject Type="Embed" ProgID="Equation.DSMT4" ShapeID="_x0000_i1064" DrawAspect="Content" ObjectID="_1766482569" r:id="rId76"/>
        </w:object>
      </w:r>
      <w:r w:rsidRPr="007F1A2E">
        <w:rPr>
          <w:color w:val="000000"/>
          <w:sz w:val="28"/>
        </w:rPr>
        <w:t xml:space="preserve"> </w:t>
      </w:r>
      <w:r w:rsidRPr="007F1A2E">
        <w:rPr>
          <w:sz w:val="28"/>
        </w:rPr>
        <w:t xml:space="preserve">и </w:t>
      </w:r>
      <w:proofErr w:type="gramStart"/>
      <w:r w:rsidRPr="007F1A2E">
        <w:rPr>
          <w:sz w:val="28"/>
        </w:rPr>
        <w:t>описание  допустимого</w:t>
      </w:r>
      <w:proofErr w:type="gramEnd"/>
      <w:r w:rsidRPr="007F1A2E">
        <w:rPr>
          <w:sz w:val="28"/>
        </w:rPr>
        <w:t xml:space="preserve"> объекта </w:t>
      </w:r>
      <w:r w:rsidRPr="007F1A2E">
        <w:rPr>
          <w:color w:val="000000"/>
          <w:position w:val="-10"/>
          <w:sz w:val="28"/>
        </w:rPr>
        <w:object w:dxaOrig="480" w:dyaOrig="320">
          <v:shape id="_x0000_i1065" type="#_x0000_t75" style="width:23.85pt;height:15.9pt" o:ole="">
            <v:imagedata r:id="rId77" o:title=""/>
          </v:shape>
          <o:OLEObject Type="Embed" ProgID="Equation.DSMT4" ShapeID="_x0000_i1065" DrawAspect="Content" ObjectID="_1766482570" r:id="rId78"/>
        </w:object>
      </w:r>
      <w:r w:rsidRPr="007F1A2E">
        <w:rPr>
          <w:color w:val="000000"/>
          <w:sz w:val="28"/>
        </w:rPr>
        <w:t>.</w:t>
      </w:r>
    </w:p>
    <w:p w:rsidR="007F1A2E" w:rsidRPr="007F1A2E" w:rsidRDefault="007F1A2E" w:rsidP="007F1A2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7F1A2E">
        <w:rPr>
          <w:sz w:val="28"/>
        </w:rPr>
        <w:t xml:space="preserve">Требуется установить, используя только информацию </w:t>
      </w:r>
      <w:r w:rsidRPr="007F1A2E">
        <w:rPr>
          <w:position w:val="-12"/>
          <w:sz w:val="28"/>
        </w:rPr>
        <w:object w:dxaOrig="1660" w:dyaOrig="360">
          <v:shape id="_x0000_i1066" type="#_x0000_t75" style="width:83.05pt;height:18.1pt" o:ole="">
            <v:imagedata r:id="rId79" o:title=""/>
          </v:shape>
          <o:OLEObject Type="Embed" ProgID="Equation.DSMT4" ShapeID="_x0000_i1066" DrawAspect="Content" ObjectID="_1766482571" r:id="rId80"/>
        </w:object>
      </w:r>
      <w:r w:rsidRPr="007F1A2E">
        <w:rPr>
          <w:sz w:val="28"/>
        </w:rPr>
        <w:t xml:space="preserve">  и </w:t>
      </w:r>
      <w:proofErr w:type="gramStart"/>
      <w:r w:rsidRPr="007F1A2E">
        <w:rPr>
          <w:sz w:val="28"/>
        </w:rPr>
        <w:t xml:space="preserve">описание </w:t>
      </w:r>
      <w:r w:rsidRPr="007F1A2E">
        <w:rPr>
          <w:position w:val="-12"/>
          <w:sz w:val="28"/>
        </w:rPr>
        <w:object w:dxaOrig="580" w:dyaOrig="360">
          <v:shape id="_x0000_i1067" type="#_x0000_t75" style="width:29.15pt;height:18.1pt" o:ole="">
            <v:imagedata r:id="rId81" o:title=""/>
          </v:shape>
          <o:OLEObject Type="Embed" ProgID="Equation.DSMT4" ShapeID="_x0000_i1067" DrawAspect="Content" ObjectID="_1766482572" r:id="rId82"/>
        </w:object>
      </w:r>
      <w:r w:rsidRPr="007F1A2E">
        <w:rPr>
          <w:sz w:val="28"/>
        </w:rPr>
        <w:t>,</w:t>
      </w:r>
      <w:proofErr w:type="gramEnd"/>
      <w:r w:rsidRPr="007F1A2E">
        <w:rPr>
          <w:sz w:val="28"/>
        </w:rPr>
        <w:t xml:space="preserve"> к каким клас</w:t>
      </w:r>
      <w:r w:rsidRPr="007F1A2E">
        <w:rPr>
          <w:sz w:val="28"/>
        </w:rPr>
        <w:softHyphen/>
        <w:t xml:space="preserve">сам из </w:t>
      </w:r>
      <w:r w:rsidRPr="007F1A2E">
        <w:rPr>
          <w:position w:val="-12"/>
          <w:sz w:val="28"/>
        </w:rPr>
        <w:object w:dxaOrig="1260" w:dyaOrig="360">
          <v:shape id="_x0000_i1068" type="#_x0000_t75" style="width:63.15pt;height:18.1pt" o:ole="">
            <v:imagedata r:id="rId83" o:title=""/>
          </v:shape>
          <o:OLEObject Type="Embed" ProgID="Equation.DSMT4" ShapeID="_x0000_i1068" DrawAspect="Content" ObjectID="_1766482573" r:id="rId84"/>
        </w:object>
      </w:r>
      <w:r w:rsidRPr="007F1A2E">
        <w:rPr>
          <w:sz w:val="28"/>
        </w:rPr>
        <w:t xml:space="preserve"> принадлежит объект </w:t>
      </w:r>
      <w:r w:rsidRPr="007F1A2E">
        <w:rPr>
          <w:position w:val="-6"/>
          <w:sz w:val="28"/>
        </w:rPr>
        <w:object w:dxaOrig="220" w:dyaOrig="279">
          <v:shape id="_x0000_i1069" type="#_x0000_t75" style="width:11.05pt;height:14.15pt" o:ole="">
            <v:imagedata r:id="rId6" o:title=""/>
          </v:shape>
          <o:OLEObject Type="Embed" ProgID="Equation.DSMT4" ShapeID="_x0000_i1069" DrawAspect="Content" ObjectID="_1766482574" r:id="rId85"/>
        </w:object>
      </w:r>
      <w:r w:rsidRPr="007F1A2E">
        <w:rPr>
          <w:sz w:val="28"/>
        </w:rPr>
        <w:t>.</w:t>
      </w:r>
    </w:p>
    <w:p w:rsidR="006B27BE" w:rsidRDefault="006B27BE" w:rsidP="006B27B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2A1177" w:rsidRDefault="002A1177" w:rsidP="006B27B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6.</w:t>
      </w:r>
    </w:p>
    <w:p w:rsidR="0046158D" w:rsidRDefault="007F1A2E" w:rsidP="007F1A2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bookmarkStart w:id="0" w:name="_GoBack"/>
      <w:r w:rsidRPr="007F1A2E">
        <w:rPr>
          <w:sz w:val="28"/>
        </w:rPr>
        <w:t xml:space="preserve">Алгоритм  </w:t>
      </w:r>
      <w:r w:rsidRPr="007F1A2E">
        <w:rPr>
          <w:position w:val="-4"/>
          <w:sz w:val="28"/>
        </w:rPr>
        <w:object w:dxaOrig="240" w:dyaOrig="260">
          <v:shape id="_x0000_i1070" type="#_x0000_t75" style="width:11.95pt;height:12.8pt" o:ole="">
            <v:imagedata r:id="rId86" o:title=""/>
          </v:shape>
          <o:OLEObject Type="Embed" ProgID="Equation.DSMT4" ShapeID="_x0000_i1070" DrawAspect="Content" ObjectID="_1766482575" r:id="rId87"/>
        </w:object>
      </w:r>
      <w:r w:rsidRPr="007F1A2E">
        <w:rPr>
          <w:sz w:val="28"/>
        </w:rPr>
        <w:t xml:space="preserve">  называется   распознающим, если, он по паре</w:t>
      </w:r>
      <w:proofErr w:type="gramStart"/>
      <w:r w:rsidRPr="007F1A2E">
        <w:rPr>
          <w:sz w:val="28"/>
        </w:rPr>
        <w:t xml:space="preserve"> </w:t>
      </w:r>
      <w:r w:rsidRPr="007F1A2E">
        <w:rPr>
          <w:position w:val="-12"/>
          <w:sz w:val="28"/>
        </w:rPr>
        <w:object w:dxaOrig="2340" w:dyaOrig="360">
          <v:shape id="_x0000_i1071" type="#_x0000_t75" style="width:117.05pt;height:18.1pt" o:ole="">
            <v:imagedata r:id="rId88" o:title=""/>
          </v:shape>
          <o:OLEObject Type="Embed" ProgID="Equation.DSMT4" ShapeID="_x0000_i1071" DrawAspect="Content" ObjectID="_1766482576" r:id="rId89"/>
        </w:object>
      </w:r>
      <w:r w:rsidR="0046158D">
        <w:rPr>
          <w:sz w:val="28"/>
        </w:rPr>
        <w:t xml:space="preserve">  (</w:t>
      </w:r>
      <w:proofErr w:type="gramEnd"/>
      <w:r w:rsidR="0046158D">
        <w:rPr>
          <w:sz w:val="28"/>
        </w:rPr>
        <w:t xml:space="preserve">где </w:t>
      </w:r>
      <w:r w:rsidR="0046158D" w:rsidRPr="0046158D">
        <w:rPr>
          <w:i/>
          <w:sz w:val="28"/>
          <w:lang w:val="en-US"/>
        </w:rPr>
        <w:t>S</w:t>
      </w:r>
      <w:r w:rsidR="0046158D" w:rsidRPr="0046158D">
        <w:rPr>
          <w:sz w:val="28"/>
        </w:rPr>
        <w:t xml:space="preserve">- </w:t>
      </w:r>
      <w:r w:rsidR="0046158D">
        <w:rPr>
          <w:sz w:val="28"/>
        </w:rPr>
        <w:t xml:space="preserve">допустимый объект)  </w:t>
      </w:r>
      <w:r w:rsidR="0046158D" w:rsidRPr="007F1A2E">
        <w:rPr>
          <w:sz w:val="28"/>
        </w:rPr>
        <w:t>вычисляет вектор</w:t>
      </w:r>
    </w:p>
    <w:p w:rsidR="002A1177" w:rsidRDefault="0046158D" w:rsidP="006B27B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 xml:space="preserve">           </w:t>
      </w:r>
      <w:r w:rsidR="007F1A2E" w:rsidRPr="007F1A2E">
        <w:rPr>
          <w:position w:val="-12"/>
          <w:sz w:val="28"/>
        </w:rPr>
        <w:object w:dxaOrig="3120" w:dyaOrig="360">
          <v:shape id="_x0000_i1072" type="#_x0000_t75" style="width:155.95pt;height:18.1pt" o:ole="">
            <v:imagedata r:id="rId90" o:title=""/>
          </v:shape>
          <o:OLEObject Type="Embed" ProgID="Equation.DSMT4" ShapeID="_x0000_i1072" DrawAspect="Content" ObjectID="_1766482577" r:id="rId91"/>
        </w:object>
      </w:r>
      <w:proofErr w:type="gramStart"/>
      <w:r w:rsidR="007F1A2E" w:rsidRPr="007F1A2E">
        <w:rPr>
          <w:sz w:val="28"/>
        </w:rPr>
        <w:t>,где</w:t>
      </w:r>
      <w:proofErr w:type="gramEnd"/>
      <w:r w:rsidR="007F1A2E" w:rsidRPr="007F1A2E">
        <w:rPr>
          <w:sz w:val="28"/>
        </w:rPr>
        <w:t xml:space="preserve"> </w:t>
      </w:r>
      <w:r>
        <w:rPr>
          <w:sz w:val="28"/>
        </w:rPr>
        <w:t xml:space="preserve">    </w:t>
      </w:r>
      <w:r w:rsidR="007F1A2E" w:rsidRPr="007F1A2E">
        <w:rPr>
          <w:position w:val="-14"/>
          <w:sz w:val="28"/>
        </w:rPr>
        <w:object w:dxaOrig="2880" w:dyaOrig="380">
          <v:shape id="_x0000_i1073" type="#_x0000_t75" style="width:2in;height:19pt" o:ole="">
            <v:imagedata r:id="rId92" o:title=""/>
          </v:shape>
          <o:OLEObject Type="Embed" ProgID="Equation.DSMT4" ShapeID="_x0000_i1073" DrawAspect="Content" ObjectID="_1766482578" r:id="rId93"/>
        </w:object>
      </w:r>
      <w:r w:rsidR="007F1A2E" w:rsidRPr="007F1A2E">
        <w:rPr>
          <w:sz w:val="28"/>
        </w:rPr>
        <w:t>.</w:t>
      </w:r>
    </w:p>
    <w:p w:rsidR="002A1177" w:rsidRDefault="002A1177" w:rsidP="006B27B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7F1A2E" w:rsidRPr="007F1A2E" w:rsidRDefault="0046158D" w:rsidP="006B27B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Требуется</w:t>
      </w:r>
      <w:r w:rsidR="007F1A2E" w:rsidRPr="007F1A2E">
        <w:rPr>
          <w:sz w:val="28"/>
        </w:rPr>
        <w:t xml:space="preserve"> построить </w:t>
      </w:r>
      <w:proofErr w:type="gramStart"/>
      <w:r w:rsidR="007F1A2E" w:rsidRPr="007F1A2E">
        <w:rPr>
          <w:sz w:val="28"/>
        </w:rPr>
        <w:t xml:space="preserve">алгоритм  </w:t>
      </w:r>
      <w:r w:rsidR="007F1A2E" w:rsidRPr="007F1A2E">
        <w:rPr>
          <w:position w:val="-4"/>
          <w:sz w:val="28"/>
        </w:rPr>
        <w:object w:dxaOrig="240" w:dyaOrig="260">
          <v:shape id="_x0000_i1074" type="#_x0000_t75" style="width:11.95pt;height:12.8pt" o:ole="">
            <v:imagedata r:id="rId86" o:title=""/>
          </v:shape>
          <o:OLEObject Type="Embed" ProgID="Equation.DSMT4" ShapeID="_x0000_i1074" DrawAspect="Content" ObjectID="_1766482579" r:id="rId94"/>
        </w:object>
      </w:r>
      <w:r w:rsidR="007F1A2E" w:rsidRPr="007F1A2E">
        <w:rPr>
          <w:sz w:val="28"/>
        </w:rPr>
        <w:t>,</w:t>
      </w:r>
      <w:proofErr w:type="gramEnd"/>
      <w:r w:rsidR="007F1A2E" w:rsidRPr="007F1A2E">
        <w:rPr>
          <w:sz w:val="28"/>
        </w:rPr>
        <w:t xml:space="preserve"> для которого</w:t>
      </w:r>
    </w:p>
    <w:p w:rsidR="007F1A2E" w:rsidRPr="007F1A2E" w:rsidRDefault="00E33CFF" w:rsidP="00E33CFF">
      <w:pPr>
        <w:widowControl w:val="0"/>
        <w:autoSpaceDE w:val="0"/>
        <w:autoSpaceDN w:val="0"/>
        <w:adjustRightInd w:val="0"/>
        <w:spacing w:line="360" w:lineRule="auto"/>
        <w:ind w:firstLine="709"/>
        <w:rPr>
          <w:sz w:val="28"/>
        </w:rPr>
      </w:pPr>
      <w:r>
        <w:rPr>
          <w:sz w:val="28"/>
        </w:rPr>
        <w:t xml:space="preserve">       </w:t>
      </w:r>
      <w:r w:rsidR="007F1A2E" w:rsidRPr="007F1A2E">
        <w:rPr>
          <w:position w:val="-12"/>
          <w:sz w:val="28"/>
        </w:rPr>
        <w:object w:dxaOrig="4959" w:dyaOrig="360">
          <v:shape id="_x0000_i1075" type="#_x0000_t75" style="width:247.8pt;height:18.1pt" o:ole="">
            <v:imagedata r:id="rId95" o:title=""/>
          </v:shape>
          <o:OLEObject Type="Embed" ProgID="Equation.DSMT4" ShapeID="_x0000_i1075" DrawAspect="Content" ObjectID="_1766482580" r:id="rId96"/>
        </w:object>
      </w:r>
      <w:r w:rsidR="007F1A2E" w:rsidRPr="007F1A2E">
        <w:rPr>
          <w:sz w:val="28"/>
        </w:rPr>
        <w:t>.</w:t>
      </w:r>
    </w:p>
    <w:p w:rsidR="007F1A2E" w:rsidRPr="007F1A2E" w:rsidRDefault="007F1A2E" w:rsidP="006B27B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7F1A2E">
        <w:rPr>
          <w:position w:val="-14"/>
          <w:sz w:val="28"/>
        </w:rPr>
        <w:object w:dxaOrig="639" w:dyaOrig="380">
          <v:shape id="_x0000_i1076" type="#_x0000_t75" style="width:31.8pt;height:19pt" o:ole="">
            <v:imagedata r:id="rId97" o:title=""/>
          </v:shape>
          <o:OLEObject Type="Embed" ProgID="Equation.DSMT4" ShapeID="_x0000_i1076" DrawAspect="Content" ObjectID="_1766482581" r:id="rId98"/>
        </w:object>
      </w:r>
      <w:r w:rsidR="0046158D">
        <w:rPr>
          <w:sz w:val="28"/>
        </w:rPr>
        <w:t xml:space="preserve"> назы</w:t>
      </w:r>
      <w:r w:rsidR="006B27BE">
        <w:rPr>
          <w:sz w:val="28"/>
        </w:rPr>
        <w:t>вается</w:t>
      </w:r>
      <w:r w:rsidRPr="007F1A2E">
        <w:rPr>
          <w:sz w:val="28"/>
        </w:rPr>
        <w:t xml:space="preserve">   </w:t>
      </w:r>
      <w:r w:rsidRPr="0046158D">
        <w:rPr>
          <w:i/>
          <w:sz w:val="28"/>
        </w:rPr>
        <w:t>классификационным</w:t>
      </w:r>
      <w:r w:rsidRPr="007F1A2E">
        <w:rPr>
          <w:sz w:val="28"/>
        </w:rPr>
        <w:t xml:space="preserve"> вектором </w:t>
      </w:r>
      <w:proofErr w:type="gramStart"/>
      <w:r w:rsidRPr="007F1A2E">
        <w:rPr>
          <w:sz w:val="28"/>
        </w:rPr>
        <w:t xml:space="preserve">объекта </w:t>
      </w:r>
      <w:r w:rsidRPr="007F1A2E">
        <w:rPr>
          <w:position w:val="-6"/>
          <w:sz w:val="28"/>
        </w:rPr>
        <w:object w:dxaOrig="220" w:dyaOrig="279">
          <v:shape id="_x0000_i1077" type="#_x0000_t75" style="width:11.05pt;height:14.15pt" o:ole="">
            <v:imagedata r:id="rId6" o:title=""/>
          </v:shape>
          <o:OLEObject Type="Embed" ProgID="Equation.DSMT4" ShapeID="_x0000_i1077" DrawAspect="Content" ObjectID="_1766482582" r:id="rId99"/>
        </w:object>
      </w:r>
      <w:r w:rsidRPr="007F1A2E">
        <w:rPr>
          <w:sz w:val="28"/>
        </w:rPr>
        <w:t xml:space="preserve"> в</w:t>
      </w:r>
      <w:proofErr w:type="gramEnd"/>
      <w:r w:rsidRPr="007F1A2E">
        <w:rPr>
          <w:sz w:val="28"/>
        </w:rPr>
        <w:t xml:space="preserve"> алгоритме </w:t>
      </w:r>
      <w:r w:rsidRPr="007F1A2E">
        <w:rPr>
          <w:position w:val="-4"/>
          <w:sz w:val="28"/>
        </w:rPr>
        <w:object w:dxaOrig="240" w:dyaOrig="260">
          <v:shape id="_x0000_i1078" type="#_x0000_t75" style="width:11.95pt;height:12.8pt" o:ole="">
            <v:imagedata r:id="rId86" o:title=""/>
          </v:shape>
          <o:OLEObject Type="Embed" ProgID="Equation.DSMT4" ShapeID="_x0000_i1078" DrawAspect="Content" ObjectID="_1766482583" r:id="rId100"/>
        </w:object>
      </w:r>
      <w:r w:rsidRPr="007F1A2E">
        <w:rPr>
          <w:sz w:val="28"/>
        </w:rPr>
        <w:t>.</w:t>
      </w:r>
    </w:p>
    <w:p w:rsidR="009A2E43" w:rsidRDefault="009A2E43" w:rsidP="007F1A2E">
      <w:pPr>
        <w:spacing w:line="360" w:lineRule="auto"/>
      </w:pPr>
    </w:p>
    <w:bookmarkEnd w:id="0"/>
    <w:p w:rsidR="007F1A2E" w:rsidRPr="007F1A2E" w:rsidRDefault="007F1A2E">
      <w:pPr>
        <w:rPr>
          <w:sz w:val="28"/>
        </w:rPr>
      </w:pPr>
    </w:p>
    <w:sectPr w:rsidR="007F1A2E" w:rsidRPr="007F1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2E"/>
    <w:rsid w:val="00043C90"/>
    <w:rsid w:val="00077D41"/>
    <w:rsid w:val="000A0854"/>
    <w:rsid w:val="002A1177"/>
    <w:rsid w:val="0046158D"/>
    <w:rsid w:val="006A1EC4"/>
    <w:rsid w:val="006B27BE"/>
    <w:rsid w:val="007F1A2E"/>
    <w:rsid w:val="008022F8"/>
    <w:rsid w:val="008B39FA"/>
    <w:rsid w:val="009A2E43"/>
    <w:rsid w:val="009B2EF3"/>
    <w:rsid w:val="00B50F58"/>
    <w:rsid w:val="00BE3ED1"/>
    <w:rsid w:val="00E33CFF"/>
    <w:rsid w:val="00FE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0"/>
    <o:shapelayout v:ext="edit">
      <o:idmap v:ext="edit" data="1"/>
    </o:shapelayout>
  </w:shapeDefaults>
  <w:decimalSymbol w:val=","/>
  <w:listSeparator w:val=";"/>
  <w15:chartTrackingRefBased/>
  <w15:docId w15:val="{0AD0F005-EDA9-4A99-8BAC-38C7E399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1A2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1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8.bin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5.bin"/><Relationship Id="rId76" Type="http://schemas.openxmlformats.org/officeDocument/2006/relationships/oleObject" Target="embeddings/oleObject40.bin"/><Relationship Id="rId84" Type="http://schemas.openxmlformats.org/officeDocument/2006/relationships/oleObject" Target="embeddings/oleObject44.bin"/><Relationship Id="rId89" Type="http://schemas.openxmlformats.org/officeDocument/2006/relationships/oleObject" Target="embeddings/oleObject47.bin"/><Relationship Id="rId97" Type="http://schemas.openxmlformats.org/officeDocument/2006/relationships/image" Target="media/image43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7.bin"/><Relationship Id="rId92" Type="http://schemas.openxmlformats.org/officeDocument/2006/relationships/image" Target="media/image41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4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3.wmf"/><Relationship Id="rId79" Type="http://schemas.openxmlformats.org/officeDocument/2006/relationships/image" Target="media/image35.wmf"/><Relationship Id="rId87" Type="http://schemas.openxmlformats.org/officeDocument/2006/relationships/oleObject" Target="embeddings/oleObject46.bin"/><Relationship Id="rId102" Type="http://schemas.openxmlformats.org/officeDocument/2006/relationships/theme" Target="theme/theme1.xml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3.bin"/><Relationship Id="rId90" Type="http://schemas.openxmlformats.org/officeDocument/2006/relationships/image" Target="media/image40.wmf"/><Relationship Id="rId95" Type="http://schemas.openxmlformats.org/officeDocument/2006/relationships/image" Target="media/image42.wmf"/><Relationship Id="rId19" Type="http://schemas.openxmlformats.org/officeDocument/2006/relationships/oleObject" Target="embeddings/oleObject9.bin"/><Relationship Id="rId14" Type="http://schemas.openxmlformats.org/officeDocument/2006/relationships/image" Target="media/image6.wmf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oleObject" Target="embeddings/oleObject22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6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4.bin"/><Relationship Id="rId8" Type="http://schemas.openxmlformats.org/officeDocument/2006/relationships/image" Target="media/image3.wmf"/><Relationship Id="rId51" Type="http://schemas.openxmlformats.org/officeDocument/2006/relationships/oleObject" Target="embeddings/oleObject26.bin"/><Relationship Id="rId72" Type="http://schemas.openxmlformats.org/officeDocument/2006/relationships/image" Target="media/image32.wmf"/><Relationship Id="rId80" Type="http://schemas.openxmlformats.org/officeDocument/2006/relationships/oleObject" Target="embeddings/oleObject42.bin"/><Relationship Id="rId85" Type="http://schemas.openxmlformats.org/officeDocument/2006/relationships/oleObject" Target="embeddings/oleObject45.bin"/><Relationship Id="rId93" Type="http://schemas.openxmlformats.org/officeDocument/2006/relationships/oleObject" Target="embeddings/oleObject49.bin"/><Relationship Id="rId98" Type="http://schemas.openxmlformats.org/officeDocument/2006/relationships/oleObject" Target="embeddings/oleObject52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20" Type="http://schemas.openxmlformats.org/officeDocument/2006/relationships/image" Target="media/image8.wmf"/><Relationship Id="rId41" Type="http://schemas.openxmlformats.org/officeDocument/2006/relationships/oleObject" Target="embeddings/oleObject21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9.bin"/><Relationship Id="rId83" Type="http://schemas.openxmlformats.org/officeDocument/2006/relationships/image" Target="media/image37.wmf"/><Relationship Id="rId88" Type="http://schemas.openxmlformats.org/officeDocument/2006/relationships/image" Target="media/image39.wmf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1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1.bin"/><Relationship Id="rId81" Type="http://schemas.openxmlformats.org/officeDocument/2006/relationships/image" Target="media/image36.wmf"/><Relationship Id="rId86" Type="http://schemas.openxmlformats.org/officeDocument/2006/relationships/image" Target="media/image38.wmf"/><Relationship Id="rId94" Type="http://schemas.openxmlformats.org/officeDocument/2006/relationships/oleObject" Target="embeddings/oleObject50.bin"/><Relationship Id="rId99" Type="http://schemas.openxmlformats.org/officeDocument/2006/relationships/oleObject" Target="embeddings/oleObject53.bin"/><Relationship Id="rId10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230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Формальная постановка задачи распознавания с обучением </vt:lpstr>
    </vt:vector>
  </TitlesOfParts>
  <Company/>
  <LinksUpToDate>false</LinksUpToDate>
  <CharactersWithSpaces>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Формальная постановка задачи распознавания с обучением</dc:title>
  <dc:subject/>
  <dc:creator>User</dc:creator>
  <cp:keywords/>
  <dc:description/>
  <cp:lastModifiedBy>Krasnoproshin</cp:lastModifiedBy>
  <cp:revision>3</cp:revision>
  <dcterms:created xsi:type="dcterms:W3CDTF">2024-01-10T10:21:00Z</dcterms:created>
  <dcterms:modified xsi:type="dcterms:W3CDTF">2024-01-11T09:48:00Z</dcterms:modified>
</cp:coreProperties>
</file>