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УКАЗАНИЕ</w:t>
      </w:r>
    </w:p>
    <w:p>
      <w:pPr>
        <w:spacing w:after="180"/>
        <w:jc w:val="center"/>
      </w:pPr>
      <w:r>
        <w:rPr>
          <w:b/>
          <w:sz w:val="25"/>
        </w:rPr>
        <w:t>О применении автоматизированной технологии цифровой каталогизации</w:t>
      </w:r>
    </w:p>
    <w:p>
      <w:pPr>
        <w:spacing w:line="240" w:lineRule="auto" w:after="80"/>
        <w:ind w:firstLine="709"/>
        <w:jc w:val="both"/>
      </w:pPr>
      <w:r>
        <w:t>В целях ускорения работ по цифровой каталогизации библиотечного фонда, сокращения объема ручного ввода библиографических данных и повышения эффективности работы сотрудников установить следующий порядок организации работ.</w:t>
      </w:r>
    </w:p>
    <w:p>
      <w:pPr>
        <w:spacing w:after="30" w:line="240" w:lineRule="auto"/>
        <w:jc w:val="both"/>
      </w:pPr>
      <w:r>
        <w:rPr>
          <w:b/>
        </w:rPr>
        <w:t xml:space="preserve">1. </w:t>
      </w:r>
      <w:r>
        <w:t>При проведении работ по ретрокаталогизации и переводу карточных каталогов в электронную форму использовать автоматизированную технологию формирования библиографических записей на основе цифровых изображений каталожных карточек.</w:t>
      </w:r>
    </w:p>
    <w:p>
      <w:pPr>
        <w:spacing w:after="30" w:line="240" w:lineRule="auto"/>
        <w:jc w:val="both"/>
      </w:pPr>
      <w:r>
        <w:rPr>
          <w:b/>
        </w:rPr>
        <w:t xml:space="preserve">2. </w:t>
      </w:r>
      <w:r>
        <w:t>Сотрудникам, включенным в группу цифровой каталогизации, осуществлять подготовку цифровых изображений каталожных карточек в соответствии с утвержденным графиком и распределением участков работы.</w:t>
      </w:r>
    </w:p>
    <w:p>
      <w:pPr>
        <w:spacing w:after="30" w:line="240" w:lineRule="auto"/>
        <w:jc w:val="both"/>
      </w:pPr>
      <w:r>
        <w:rPr>
          <w:b/>
        </w:rPr>
        <w:t xml:space="preserve">3. </w:t>
      </w:r>
      <w:r>
        <w:t>Полученные изображения подлежат автоматизированной обработке с использованием специализированных программных средств, применяемых в рамках проекта цифровой каталогизации.</w:t>
      </w:r>
    </w:p>
    <w:p>
      <w:pPr>
        <w:spacing w:after="30" w:line="240" w:lineRule="auto"/>
        <w:jc w:val="both"/>
      </w:pPr>
      <w:r>
        <w:rPr>
          <w:b/>
        </w:rPr>
        <w:t xml:space="preserve">4. </w:t>
      </w:r>
      <w:r>
        <w:t>Сформированные в результате автоматизированной обработки библиографические записи направляются на проверку сотрудникам, включенным в группу редакторов.</w:t>
      </w:r>
    </w:p>
    <w:p>
      <w:pPr>
        <w:spacing w:after="30" w:line="240" w:lineRule="auto"/>
        <w:jc w:val="both"/>
      </w:pPr>
      <w:r>
        <w:rPr>
          <w:b/>
        </w:rPr>
        <w:t xml:space="preserve">5. </w:t>
      </w:r>
      <w:r>
        <w:t>После проверки и одобрения редакторами библиографические записи используются для последующего внесения (импорта) в электронный каталог библиотеки.</w:t>
      </w:r>
    </w:p>
    <w:p>
      <w:pPr>
        <w:spacing w:after="30" w:line="240" w:lineRule="auto"/>
        <w:jc w:val="both"/>
      </w:pPr>
      <w:r>
        <w:rPr>
          <w:b/>
        </w:rPr>
        <w:t xml:space="preserve">6. </w:t>
      </w:r>
      <w:r>
        <w:t>При выполнении работ по направлениям, включенным в проект цифровой каталогизации, ручное повторное создание библиографической записи в АБИС ИРБИС не производится, за исключением случаев:</w:t>
      </w:r>
    </w:p>
    <w:p>
      <w:pPr>
        <w:spacing w:after="0" w:line="240" w:lineRule="auto"/>
        <w:ind w:left="680" w:hanging="255"/>
      </w:pPr>
      <w:r>
        <w:t>•  когда автоматизированная обработка технически невозможна;</w:t>
      </w:r>
    </w:p>
    <w:p>
      <w:pPr>
        <w:spacing w:after="0" w:line="240" w:lineRule="auto"/>
        <w:ind w:left="680" w:hanging="255"/>
      </w:pPr>
      <w:r>
        <w:t>•  когда полученные данные требуют существенной ручной доработки;</w:t>
      </w:r>
    </w:p>
    <w:p>
      <w:pPr>
        <w:spacing w:after="0" w:line="240" w:lineRule="auto"/>
        <w:ind w:left="680" w:hanging="255"/>
      </w:pPr>
      <w:r>
        <w:t>•  при обработке документов, не охваченных действующей технологией цифровой каталогизации;</w:t>
      </w:r>
    </w:p>
    <w:p>
      <w:pPr>
        <w:spacing w:after="0" w:line="240" w:lineRule="auto"/>
        <w:ind w:left="680" w:hanging="255"/>
      </w:pPr>
      <w:r>
        <w:t>•  в иных случаях по согласованию с ответственным за проведение работ.</w:t>
      </w:r>
    </w:p>
    <w:p>
      <w:pPr>
        <w:spacing w:after="30" w:line="240" w:lineRule="auto"/>
        <w:jc w:val="both"/>
      </w:pPr>
      <w:r>
        <w:rPr>
          <w:b/>
        </w:rPr>
        <w:t xml:space="preserve">7. </w:t>
      </w:r>
      <w:r>
        <w:t>Руководителям структурных подразделений обеспечить участие сотрудников согласно утвержденному списку и содействовать организации работ по цифровой каталогизации.</w:t>
      </w:r>
    </w:p>
    <w:p>
      <w:pPr>
        <w:spacing w:after="30" w:line="240" w:lineRule="auto"/>
        <w:jc w:val="both"/>
      </w:pPr>
      <w:r>
        <w:rPr>
          <w:b/>
        </w:rPr>
        <w:t xml:space="preserve">8. </w:t>
      </w:r>
      <w:r>
        <w:t>Утвердить список сотрудников, участвующих в подготовке цифровых изображений каталожных карточек, и список сотрудников, осуществляющих проверку и одобрение сформированных библиографических записей, согласно приложению к настоящему указанию.</w:t>
      </w:r>
    </w:p>
    <w:p>
      <w:pPr>
        <w:spacing w:after="30" w:line="240" w:lineRule="auto"/>
        <w:jc w:val="both"/>
      </w:pPr>
      <w:r>
        <w:rPr>
          <w:b/>
        </w:rPr>
        <w:t xml:space="preserve">9. </w:t>
      </w:r>
      <w:r>
        <w:t>Ответственному за организацию работ по цифровой каталогизации обеспечить методическое и техническое сопровождение процесса.</w:t>
      </w:r>
    </w:p>
    <w:p>
      <w:pPr>
        <w:spacing w:after="30" w:line="240" w:lineRule="auto"/>
        <w:jc w:val="both"/>
      </w:pPr>
      <w:r>
        <w:rPr>
          <w:b/>
        </w:rPr>
        <w:t xml:space="preserve">10. </w:t>
      </w:r>
      <w:r>
        <w:t>Контроль за исполнением настоящего указания возложить на ________________________________.</w:t>
      </w:r>
    </w:p>
    <w:p>
      <w:pPr>
        <w:spacing w:before="120" w:after="60"/>
      </w:pPr>
      <w:r>
        <w:t>Директор __________________ / __________________ /</w:t>
      </w:r>
    </w:p>
    <w:p>
      <w:pPr>
        <w:spacing w:after="0"/>
      </w:pPr>
      <w:r>
        <w:t>«___» ____________ 2026 г.</w:t>
      </w:r>
    </w:p>
    <w:p>
      <w:r>
        <w:br w:type="page"/>
      </w:r>
    </w:p>
    <w:p>
      <w:pPr>
        <w:jc w:val="right"/>
      </w:pPr>
      <w:r>
        <w:rPr>
          <w:b/>
        </w:rPr>
        <w:t>Приложение № 1</w:t>
      </w:r>
    </w:p>
    <w:p>
      <w:pPr>
        <w:spacing w:after="240"/>
        <w:jc w:val="center"/>
      </w:pPr>
      <w:r>
        <w:rPr>
          <w:b/>
          <w:sz w:val="25"/>
        </w:rPr>
        <w:t>Список сотрудников, участвующих в цифровой каталогизации</w:t>
      </w:r>
    </w:p>
    <w:p>
      <w:r>
        <w:rPr>
          <w:b/>
        </w:rPr>
        <w:t>Группа подготовки цифровых изображений каталожных карточек</w:t>
      </w:r>
    </w:p>
    <w:p>
      <w:pPr>
        <w:spacing w:after="60"/>
      </w:pPr>
      <w:r>
        <w:t>1. ________________________________________________</w:t>
      </w:r>
    </w:p>
    <w:p>
      <w:pPr>
        <w:spacing w:after="60"/>
      </w:pPr>
      <w:r>
        <w:t>2. ________________________________________________</w:t>
      </w:r>
    </w:p>
    <w:p>
      <w:pPr>
        <w:spacing w:after="60"/>
      </w:pPr>
      <w:r>
        <w:t>3. ________________________________________________</w:t>
      </w:r>
    </w:p>
    <w:p>
      <w:pPr>
        <w:spacing w:after="60"/>
      </w:pPr>
      <w:r>
        <w:t>4. ________________________________________________</w:t>
      </w:r>
    </w:p>
    <w:p>
      <w:pPr>
        <w:spacing w:after="60"/>
      </w:pPr>
      <w:r>
        <w:t>5. ________________________________________________</w:t>
      </w:r>
    </w:p>
    <w:p>
      <w:pPr>
        <w:spacing w:after="60"/>
      </w:pPr>
      <w:r>
        <w:t>6. ________________________________________________</w:t>
      </w:r>
    </w:p>
    <w:p>
      <w:pPr>
        <w:spacing w:before="200"/>
      </w:pPr>
      <w:r>
        <w:rPr>
          <w:b/>
        </w:rPr>
        <w:t>Группа проверки и одобрения библиографических записей</w:t>
      </w:r>
    </w:p>
    <w:p>
      <w:pPr>
        <w:spacing w:after="60"/>
      </w:pPr>
      <w:r>
        <w:t>1. ________________________________________________</w:t>
      </w:r>
    </w:p>
    <w:p>
      <w:pPr>
        <w:spacing w:after="60"/>
      </w:pPr>
      <w:r>
        <w:t>2. ________________________________________________</w:t>
      </w:r>
    </w:p>
    <w:p>
      <w:pPr>
        <w:spacing w:after="60"/>
      </w:pPr>
      <w:r>
        <w:t>3. ________________________________________________</w:t>
      </w:r>
    </w:p>
    <w:p>
      <w:pPr>
        <w:spacing w:after="60"/>
      </w:pPr>
      <w:r>
        <w:t>4. ________________________________________________</w:t>
      </w:r>
    </w:p>
    <w:p>
      <w:pPr>
        <w:spacing w:after="60"/>
      </w:pPr>
      <w:r>
        <w:t>5. ________________________________________________</w:t>
      </w:r>
    </w:p>
    <w:sectPr w:rsidR="00FC693F" w:rsidRPr="0006063C" w:rsidSect="00034616">
      <w:pgSz w:w="12240" w:h="15840"/>
      <w:pgMar w:top="964" w:right="964" w:bottom="96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Указание о применении автоматизированной технологии цифровой каталогизации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