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D37" w:rsidRDefault="003A7622" w:rsidP="001953C9">
      <w:pPr>
        <w:jc w:val="center"/>
        <w:rPr>
          <w:rFonts w:cs="Arial"/>
          <w:b/>
          <w:color w:val="000000" w:themeColor="text1"/>
          <w:sz w:val="44"/>
          <w:szCs w:val="32"/>
          <w:u w:val="single"/>
        </w:rPr>
      </w:pPr>
      <w:r>
        <w:rPr>
          <w:rFonts w:cs="Arial"/>
          <w:b/>
          <w:color w:val="000000" w:themeColor="text1"/>
          <w:sz w:val="44"/>
          <w:szCs w:val="32"/>
          <w:u w:val="single"/>
        </w:rPr>
        <w:br/>
      </w:r>
      <w:r>
        <w:rPr>
          <w:rFonts w:cs="Arial"/>
          <w:b/>
          <w:color w:val="000000" w:themeColor="text1"/>
          <w:sz w:val="44"/>
          <w:szCs w:val="32"/>
          <w:u w:val="single"/>
        </w:rPr>
        <w:br/>
      </w:r>
      <w:r>
        <w:rPr>
          <w:rFonts w:cs="Arial"/>
          <w:b/>
          <w:color w:val="000000" w:themeColor="text1"/>
          <w:sz w:val="44"/>
          <w:szCs w:val="32"/>
          <w:u w:val="single"/>
        </w:rPr>
        <w:br/>
      </w:r>
      <w:r w:rsidR="00A609A4">
        <w:rPr>
          <w:rFonts w:cs="Arial"/>
          <w:b/>
          <w:noProof/>
          <w:color w:val="000000" w:themeColor="text1"/>
          <w:sz w:val="44"/>
          <w:szCs w:val="32"/>
          <w:u w:val="single"/>
          <w:lang w:val="en-US"/>
        </w:rPr>
        <w:drawing>
          <wp:inline distT="0" distB="0" distL="0" distR="0">
            <wp:extent cx="5724525" cy="7410450"/>
            <wp:effectExtent l="19050" t="0" r="9525" b="0"/>
            <wp:docPr id="1" name="Picture 1" descr="C:\Users\Anirudh Kasturi\Desktop\covers\Cover_AIP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rudh Kasturi\Desktop\covers\Cover_AIPPM.jpg"/>
                    <pic:cNvPicPr>
                      <a:picLocks noChangeAspect="1" noChangeArrowheads="1"/>
                    </pic:cNvPicPr>
                  </pic:nvPicPr>
                  <pic:blipFill>
                    <a:blip r:embed="rId5"/>
                    <a:srcRect/>
                    <a:stretch>
                      <a:fillRect/>
                    </a:stretch>
                  </pic:blipFill>
                  <pic:spPr bwMode="auto">
                    <a:xfrm>
                      <a:off x="0" y="0"/>
                      <a:ext cx="5724525" cy="7410450"/>
                    </a:xfrm>
                    <a:prstGeom prst="rect">
                      <a:avLst/>
                    </a:prstGeom>
                    <a:noFill/>
                    <a:ln w="9525">
                      <a:noFill/>
                      <a:miter lim="800000"/>
                      <a:headEnd/>
                      <a:tailEnd/>
                    </a:ln>
                  </pic:spPr>
                </pic:pic>
              </a:graphicData>
            </a:graphic>
          </wp:inline>
        </w:drawing>
      </w:r>
    </w:p>
    <w:p w:rsidR="008E6D37" w:rsidRDefault="008E6D37" w:rsidP="001953C9">
      <w:pPr>
        <w:jc w:val="center"/>
        <w:rPr>
          <w:rFonts w:cs="Arial"/>
          <w:b/>
          <w:color w:val="000000" w:themeColor="text1"/>
          <w:sz w:val="44"/>
          <w:szCs w:val="32"/>
          <w:u w:val="single"/>
        </w:rPr>
      </w:pPr>
    </w:p>
    <w:p w:rsidR="007A2C5C" w:rsidRDefault="003A7622" w:rsidP="001953C9">
      <w:pPr>
        <w:jc w:val="center"/>
        <w:rPr>
          <w:rFonts w:cs="Arial"/>
          <w:b/>
          <w:color w:val="000000" w:themeColor="text1"/>
          <w:sz w:val="44"/>
          <w:szCs w:val="32"/>
          <w:u w:val="single"/>
        </w:rPr>
      </w:pPr>
      <w:r>
        <w:rPr>
          <w:rFonts w:cs="Arial"/>
          <w:b/>
          <w:color w:val="000000" w:themeColor="text1"/>
          <w:sz w:val="44"/>
          <w:szCs w:val="32"/>
          <w:u w:val="single"/>
        </w:rPr>
        <w:t>ALL INDIA POLITICAL PARTIES MEET</w:t>
      </w:r>
      <w:r>
        <w:rPr>
          <w:rFonts w:cs="Arial"/>
          <w:b/>
          <w:color w:val="000000" w:themeColor="text1"/>
          <w:sz w:val="44"/>
          <w:szCs w:val="32"/>
          <w:u w:val="single"/>
        </w:rPr>
        <w:br/>
      </w:r>
      <w:r w:rsidRPr="003A7622">
        <w:rPr>
          <w:rFonts w:ascii="Mangal" w:hAnsi="Mangal" w:cs="Mangal"/>
          <w:b/>
          <w:color w:val="000000" w:themeColor="text1"/>
          <w:sz w:val="44"/>
          <w:szCs w:val="32"/>
          <w:u w:val="single"/>
        </w:rPr>
        <w:t>अखिल</w:t>
      </w:r>
      <w:r w:rsidRPr="003A7622">
        <w:rPr>
          <w:rFonts w:cs="Arial"/>
          <w:b/>
          <w:color w:val="000000" w:themeColor="text1"/>
          <w:sz w:val="44"/>
          <w:szCs w:val="32"/>
          <w:u w:val="single"/>
        </w:rPr>
        <w:t xml:space="preserve"> </w:t>
      </w:r>
      <w:r w:rsidRPr="003A7622">
        <w:rPr>
          <w:rFonts w:ascii="Mangal" w:hAnsi="Mangal" w:cs="Mangal"/>
          <w:b/>
          <w:color w:val="000000" w:themeColor="text1"/>
          <w:sz w:val="44"/>
          <w:szCs w:val="32"/>
          <w:u w:val="single"/>
        </w:rPr>
        <w:t>भारतीय</w:t>
      </w:r>
      <w:r w:rsidRPr="003A7622">
        <w:rPr>
          <w:rFonts w:cs="Arial"/>
          <w:b/>
          <w:color w:val="000000" w:themeColor="text1"/>
          <w:sz w:val="44"/>
          <w:szCs w:val="32"/>
          <w:u w:val="single"/>
        </w:rPr>
        <w:t xml:space="preserve"> </w:t>
      </w:r>
      <w:r w:rsidRPr="003A7622">
        <w:rPr>
          <w:rFonts w:ascii="Mangal" w:hAnsi="Mangal" w:cs="Mangal"/>
          <w:b/>
          <w:color w:val="000000" w:themeColor="text1"/>
          <w:sz w:val="44"/>
          <w:szCs w:val="32"/>
          <w:u w:val="single"/>
        </w:rPr>
        <w:t>राजनीतिक</w:t>
      </w:r>
      <w:r w:rsidRPr="003A7622">
        <w:rPr>
          <w:rFonts w:cs="Arial"/>
          <w:b/>
          <w:color w:val="000000" w:themeColor="text1"/>
          <w:sz w:val="44"/>
          <w:szCs w:val="32"/>
          <w:u w:val="single"/>
        </w:rPr>
        <w:t xml:space="preserve"> </w:t>
      </w:r>
      <w:r w:rsidRPr="003A7622">
        <w:rPr>
          <w:rFonts w:ascii="Mangal" w:hAnsi="Mangal" w:cs="Mangal"/>
          <w:b/>
          <w:color w:val="000000" w:themeColor="text1"/>
          <w:sz w:val="44"/>
          <w:szCs w:val="32"/>
          <w:u w:val="single"/>
        </w:rPr>
        <w:t>दल</w:t>
      </w:r>
      <w:r w:rsidRPr="003A7622">
        <w:rPr>
          <w:rFonts w:cs="Arial"/>
          <w:b/>
          <w:color w:val="000000" w:themeColor="text1"/>
          <w:sz w:val="44"/>
          <w:szCs w:val="32"/>
          <w:u w:val="single"/>
        </w:rPr>
        <w:t xml:space="preserve"> </w:t>
      </w:r>
      <w:r w:rsidRPr="003A7622">
        <w:rPr>
          <w:rFonts w:ascii="Mangal" w:hAnsi="Mangal" w:cs="Mangal"/>
          <w:b/>
          <w:color w:val="000000" w:themeColor="text1"/>
          <w:sz w:val="44"/>
          <w:szCs w:val="32"/>
          <w:u w:val="single"/>
        </w:rPr>
        <w:t>बैठक</w:t>
      </w:r>
      <w:r w:rsidR="007A2C5C">
        <w:rPr>
          <w:rFonts w:cs="Arial"/>
          <w:b/>
          <w:color w:val="000000" w:themeColor="text1"/>
          <w:sz w:val="44"/>
          <w:szCs w:val="32"/>
          <w:u w:val="single"/>
        </w:rPr>
        <w:br/>
      </w:r>
      <w:r w:rsidR="007A2C5C">
        <w:rPr>
          <w:rFonts w:cs="Arial"/>
          <w:b/>
          <w:color w:val="000000" w:themeColor="text1"/>
          <w:sz w:val="44"/>
          <w:szCs w:val="32"/>
          <w:u w:val="single"/>
        </w:rPr>
        <w:br/>
      </w:r>
      <w:r w:rsidR="007A2C5C">
        <w:rPr>
          <w:rFonts w:cs="Arial"/>
          <w:b/>
          <w:color w:val="000000" w:themeColor="text1"/>
          <w:sz w:val="44"/>
          <w:szCs w:val="32"/>
          <w:u w:val="single"/>
        </w:rPr>
        <w:br/>
      </w:r>
      <w:r w:rsidR="007A2C5C">
        <w:rPr>
          <w:rFonts w:cs="Arial"/>
          <w:b/>
          <w:color w:val="000000" w:themeColor="text1"/>
          <w:sz w:val="44"/>
          <w:szCs w:val="32"/>
          <w:u w:val="single"/>
        </w:rPr>
        <w:br/>
      </w:r>
      <w:r>
        <w:rPr>
          <w:rFonts w:cs="Arial"/>
          <w:color w:val="000000" w:themeColor="text1"/>
          <w:sz w:val="44"/>
          <w:szCs w:val="32"/>
        </w:rPr>
        <w:t>BACKGROUND GUIDE</w:t>
      </w:r>
      <w:r>
        <w:rPr>
          <w:rFonts w:cs="Arial"/>
          <w:color w:val="000000" w:themeColor="text1"/>
          <w:sz w:val="44"/>
          <w:szCs w:val="32"/>
        </w:rPr>
        <w:br/>
      </w:r>
      <w:r>
        <w:rPr>
          <w:rFonts w:cs="Arial"/>
          <w:color w:val="000000" w:themeColor="text1"/>
          <w:sz w:val="44"/>
          <w:szCs w:val="32"/>
        </w:rPr>
        <w:br/>
      </w:r>
      <w:r>
        <w:rPr>
          <w:rFonts w:cs="Arial"/>
          <w:color w:val="000000" w:themeColor="text1"/>
          <w:sz w:val="44"/>
          <w:szCs w:val="32"/>
        </w:rPr>
        <w:br/>
      </w:r>
      <w:r>
        <w:rPr>
          <w:rFonts w:cs="Arial"/>
          <w:color w:val="000000" w:themeColor="text1"/>
          <w:sz w:val="44"/>
          <w:szCs w:val="32"/>
        </w:rPr>
        <w:br/>
        <w:t>2013-2015</w:t>
      </w:r>
      <w:r>
        <w:rPr>
          <w:rFonts w:cs="Arial"/>
          <w:color w:val="000000" w:themeColor="text1"/>
          <w:sz w:val="44"/>
          <w:szCs w:val="32"/>
        </w:rPr>
        <w:br/>
        <w:t>A</w:t>
      </w:r>
      <w:r w:rsidR="00FB6031">
        <w:rPr>
          <w:rFonts w:cs="Arial"/>
          <w:color w:val="000000" w:themeColor="text1"/>
          <w:sz w:val="44"/>
          <w:szCs w:val="32"/>
        </w:rPr>
        <w:t>SS</w:t>
      </w:r>
      <w:r>
        <w:rPr>
          <w:rFonts w:cs="Arial"/>
          <w:color w:val="000000" w:themeColor="text1"/>
          <w:sz w:val="44"/>
          <w:szCs w:val="32"/>
        </w:rPr>
        <w:t xml:space="preserve">ESSING POLITICAL REALITIES, </w:t>
      </w:r>
      <w:r w:rsidR="00FB6031">
        <w:rPr>
          <w:rFonts w:cs="Arial"/>
          <w:color w:val="000000" w:themeColor="text1"/>
          <w:sz w:val="44"/>
          <w:szCs w:val="32"/>
        </w:rPr>
        <w:t>RE-STRU</w:t>
      </w:r>
      <w:r>
        <w:rPr>
          <w:rFonts w:cs="Arial"/>
          <w:color w:val="000000" w:themeColor="text1"/>
          <w:sz w:val="44"/>
          <w:szCs w:val="32"/>
        </w:rPr>
        <w:t xml:space="preserve">CTURING ALIGNMENTS &amp; FORTHCOMING CHALLENGES </w:t>
      </w:r>
      <w:r w:rsidR="007A2C5C">
        <w:rPr>
          <w:rFonts w:cs="Arial"/>
          <w:b/>
          <w:color w:val="000000" w:themeColor="text1"/>
          <w:sz w:val="44"/>
          <w:szCs w:val="32"/>
          <w:u w:val="single"/>
        </w:rPr>
        <w:br/>
      </w:r>
      <w:r w:rsidR="007A2C5C">
        <w:rPr>
          <w:rFonts w:cs="Arial"/>
          <w:b/>
          <w:color w:val="000000" w:themeColor="text1"/>
          <w:sz w:val="44"/>
          <w:szCs w:val="32"/>
          <w:u w:val="single"/>
        </w:rPr>
        <w:br/>
      </w:r>
      <w:r w:rsidR="007A2C5C">
        <w:rPr>
          <w:rFonts w:cs="Arial"/>
          <w:b/>
          <w:color w:val="000000" w:themeColor="text1"/>
          <w:sz w:val="44"/>
          <w:szCs w:val="32"/>
          <w:u w:val="single"/>
        </w:rPr>
        <w:br/>
      </w:r>
      <w:r w:rsidR="007A2C5C">
        <w:rPr>
          <w:rFonts w:cs="Arial"/>
          <w:b/>
          <w:color w:val="000000" w:themeColor="text1"/>
          <w:sz w:val="44"/>
          <w:szCs w:val="32"/>
          <w:u w:val="single"/>
        </w:rPr>
        <w:br/>
      </w:r>
      <w:r w:rsidR="007A2C5C">
        <w:rPr>
          <w:rFonts w:cs="Arial"/>
          <w:b/>
          <w:color w:val="000000" w:themeColor="text1"/>
          <w:sz w:val="44"/>
          <w:szCs w:val="32"/>
          <w:u w:val="single"/>
        </w:rPr>
        <w:br/>
      </w:r>
      <w:r w:rsidR="007A2C5C">
        <w:rPr>
          <w:rFonts w:cs="Arial"/>
          <w:b/>
          <w:color w:val="000000" w:themeColor="text1"/>
          <w:sz w:val="44"/>
          <w:szCs w:val="32"/>
          <w:u w:val="single"/>
        </w:rPr>
        <w:br/>
      </w:r>
      <w:r w:rsidR="008A1AB4">
        <w:rPr>
          <w:rFonts w:cs="Arial"/>
          <w:b/>
          <w:color w:val="000000" w:themeColor="text1"/>
          <w:sz w:val="44"/>
          <w:szCs w:val="32"/>
          <w:u w:val="single"/>
        </w:rPr>
        <w:t>TABLE OF CONTENTS</w:t>
      </w:r>
      <w:r w:rsidR="008A1AB4">
        <w:rPr>
          <w:rFonts w:cs="Arial"/>
          <w:b/>
          <w:color w:val="000000" w:themeColor="text1"/>
          <w:sz w:val="44"/>
          <w:szCs w:val="32"/>
          <w:u w:val="single"/>
        </w:rPr>
        <w:br/>
      </w:r>
      <w:r w:rsidR="008A1AB4">
        <w:rPr>
          <w:rFonts w:cs="Arial"/>
          <w:b/>
          <w:color w:val="000000" w:themeColor="text1"/>
          <w:sz w:val="44"/>
          <w:szCs w:val="32"/>
          <w:u w:val="single"/>
        </w:rPr>
        <w:br/>
      </w:r>
      <w:r w:rsidR="008A1AB4">
        <w:rPr>
          <w:rFonts w:cs="Arial"/>
          <w:b/>
          <w:color w:val="000000" w:themeColor="text1"/>
          <w:sz w:val="44"/>
          <w:szCs w:val="32"/>
          <w:u w:val="single"/>
        </w:rPr>
        <w:br/>
      </w:r>
    </w:p>
    <w:tbl>
      <w:tblPr>
        <w:tblStyle w:val="TableGrid"/>
        <w:tblpPr w:leftFromText="180" w:rightFromText="180" w:vertAnchor="text" w:horzAnchor="margin" w:tblpY="-247"/>
        <w:tblW w:w="9362" w:type="dxa"/>
        <w:tblLook w:val="04A0"/>
      </w:tblPr>
      <w:tblGrid>
        <w:gridCol w:w="4681"/>
        <w:gridCol w:w="4681"/>
      </w:tblGrid>
      <w:tr w:rsidR="007A2C5C" w:rsidTr="007A2C5C">
        <w:trPr>
          <w:trHeight w:val="988"/>
        </w:trPr>
        <w:tc>
          <w:tcPr>
            <w:tcW w:w="4681" w:type="dxa"/>
          </w:tcPr>
          <w:p w:rsidR="007A2C5C" w:rsidRPr="008A1AB4" w:rsidRDefault="007A2C5C" w:rsidP="007A2C5C">
            <w:pPr>
              <w:jc w:val="center"/>
              <w:rPr>
                <w:rFonts w:cs="Arial"/>
                <w:b/>
                <w:color w:val="000000" w:themeColor="text1"/>
                <w:sz w:val="44"/>
                <w:szCs w:val="32"/>
              </w:rPr>
            </w:pPr>
            <w:r>
              <w:rPr>
                <w:rFonts w:cs="Arial"/>
                <w:b/>
                <w:color w:val="000000" w:themeColor="text1"/>
                <w:sz w:val="44"/>
                <w:szCs w:val="32"/>
              </w:rPr>
              <w:lastRenderedPageBreak/>
              <w:t>CONTENTS</w:t>
            </w:r>
          </w:p>
        </w:tc>
        <w:tc>
          <w:tcPr>
            <w:tcW w:w="4681" w:type="dxa"/>
          </w:tcPr>
          <w:p w:rsidR="007A2C5C" w:rsidRPr="008A1AB4" w:rsidRDefault="007A2C5C" w:rsidP="007A2C5C">
            <w:pPr>
              <w:jc w:val="center"/>
              <w:rPr>
                <w:rFonts w:cs="Arial"/>
                <w:b/>
                <w:color w:val="000000" w:themeColor="text1"/>
                <w:sz w:val="44"/>
                <w:szCs w:val="32"/>
              </w:rPr>
            </w:pPr>
            <w:r>
              <w:rPr>
                <w:rFonts w:cs="Arial"/>
                <w:b/>
                <w:color w:val="000000" w:themeColor="text1"/>
                <w:sz w:val="44"/>
                <w:szCs w:val="32"/>
              </w:rPr>
              <w:t>PAGES</w:t>
            </w:r>
          </w:p>
        </w:tc>
      </w:tr>
      <w:tr w:rsidR="007A2C5C" w:rsidTr="007A2C5C">
        <w:trPr>
          <w:trHeight w:val="718"/>
        </w:trPr>
        <w:tc>
          <w:tcPr>
            <w:tcW w:w="4681" w:type="dxa"/>
          </w:tcPr>
          <w:p w:rsidR="007A2C5C" w:rsidRPr="008A1AB4" w:rsidRDefault="007A2C5C" w:rsidP="007A2C5C">
            <w:pPr>
              <w:rPr>
                <w:rFonts w:cs="Arial"/>
                <w:i/>
                <w:color w:val="000000" w:themeColor="text1"/>
                <w:sz w:val="32"/>
                <w:szCs w:val="32"/>
              </w:rPr>
            </w:pPr>
            <w:r w:rsidRPr="008A1AB4">
              <w:rPr>
                <w:rFonts w:cs="Arial"/>
                <w:i/>
                <w:color w:val="000000" w:themeColor="text1"/>
                <w:sz w:val="32"/>
                <w:szCs w:val="32"/>
              </w:rPr>
              <w:t>Table of Contents</w:t>
            </w:r>
          </w:p>
        </w:tc>
        <w:tc>
          <w:tcPr>
            <w:tcW w:w="4681" w:type="dxa"/>
          </w:tcPr>
          <w:p w:rsidR="007A2C5C" w:rsidRPr="008A1AB4" w:rsidRDefault="007A2C5C" w:rsidP="007A2C5C">
            <w:pPr>
              <w:jc w:val="center"/>
              <w:rPr>
                <w:rFonts w:cs="Arial"/>
                <w:i/>
                <w:color w:val="000000" w:themeColor="text1"/>
                <w:sz w:val="32"/>
                <w:szCs w:val="32"/>
              </w:rPr>
            </w:pPr>
            <w:r>
              <w:rPr>
                <w:rFonts w:cs="Arial"/>
                <w:i/>
                <w:color w:val="000000" w:themeColor="text1"/>
                <w:sz w:val="32"/>
                <w:szCs w:val="32"/>
              </w:rPr>
              <w:t>1</w:t>
            </w:r>
          </w:p>
        </w:tc>
      </w:tr>
      <w:tr w:rsidR="007A2C5C" w:rsidTr="007A2C5C">
        <w:trPr>
          <w:trHeight w:val="718"/>
        </w:trPr>
        <w:tc>
          <w:tcPr>
            <w:tcW w:w="4681" w:type="dxa"/>
          </w:tcPr>
          <w:p w:rsidR="007A2C5C" w:rsidRPr="002B4C45" w:rsidRDefault="007A2C5C" w:rsidP="007A2C5C">
            <w:pPr>
              <w:rPr>
                <w:rFonts w:cs="Arial"/>
                <w:i/>
                <w:color w:val="000000" w:themeColor="text1"/>
                <w:sz w:val="32"/>
                <w:szCs w:val="32"/>
              </w:rPr>
            </w:pPr>
            <w:r>
              <w:rPr>
                <w:rFonts w:cs="Arial"/>
                <w:i/>
                <w:color w:val="000000" w:themeColor="text1"/>
                <w:sz w:val="32"/>
                <w:szCs w:val="32"/>
              </w:rPr>
              <w:t>Message from Executive Board</w:t>
            </w:r>
          </w:p>
        </w:tc>
        <w:tc>
          <w:tcPr>
            <w:tcW w:w="4681" w:type="dxa"/>
          </w:tcPr>
          <w:p w:rsidR="007A2C5C" w:rsidRPr="002B4C45" w:rsidRDefault="007A2C5C" w:rsidP="007A2C5C">
            <w:pPr>
              <w:jc w:val="center"/>
              <w:rPr>
                <w:rFonts w:cs="Arial"/>
                <w:i/>
                <w:color w:val="000000" w:themeColor="text1"/>
                <w:sz w:val="32"/>
                <w:szCs w:val="32"/>
              </w:rPr>
            </w:pPr>
            <w:r>
              <w:rPr>
                <w:rFonts w:cs="Arial"/>
                <w:i/>
                <w:color w:val="000000" w:themeColor="text1"/>
                <w:sz w:val="32"/>
                <w:szCs w:val="32"/>
              </w:rPr>
              <w:t>2</w:t>
            </w:r>
          </w:p>
        </w:tc>
      </w:tr>
      <w:tr w:rsidR="007A2C5C" w:rsidTr="007A2C5C">
        <w:trPr>
          <w:trHeight w:val="718"/>
        </w:trPr>
        <w:tc>
          <w:tcPr>
            <w:tcW w:w="4681" w:type="dxa"/>
          </w:tcPr>
          <w:p w:rsidR="007A2C5C" w:rsidRPr="002B4C45" w:rsidRDefault="007A2C5C" w:rsidP="007A2C5C">
            <w:pPr>
              <w:rPr>
                <w:rFonts w:cs="Arial"/>
                <w:i/>
                <w:color w:val="000000" w:themeColor="text1"/>
                <w:sz w:val="32"/>
                <w:szCs w:val="32"/>
              </w:rPr>
            </w:pPr>
            <w:r>
              <w:rPr>
                <w:rFonts w:cs="Arial"/>
                <w:i/>
                <w:color w:val="000000" w:themeColor="text1"/>
                <w:sz w:val="32"/>
                <w:szCs w:val="32"/>
              </w:rPr>
              <w:t>Part-I: Security Issues</w:t>
            </w:r>
            <w:r>
              <w:rPr>
                <w:rFonts w:cs="Arial"/>
                <w:i/>
                <w:color w:val="000000" w:themeColor="text1"/>
                <w:sz w:val="32"/>
                <w:szCs w:val="32"/>
              </w:rPr>
              <w:br/>
              <w:t>&gt; Muzaffarnagar riots</w:t>
            </w:r>
            <w:r>
              <w:rPr>
                <w:rFonts w:cs="Arial"/>
                <w:i/>
                <w:color w:val="000000" w:themeColor="text1"/>
                <w:sz w:val="32"/>
                <w:szCs w:val="32"/>
              </w:rPr>
              <w:br/>
              <w:t>&gt; Uber cab rape case</w:t>
            </w:r>
          </w:p>
        </w:tc>
        <w:tc>
          <w:tcPr>
            <w:tcW w:w="4681" w:type="dxa"/>
          </w:tcPr>
          <w:p w:rsidR="007A2C5C" w:rsidRPr="002B4C45" w:rsidRDefault="007A2C5C" w:rsidP="007A2C5C">
            <w:pPr>
              <w:jc w:val="center"/>
              <w:rPr>
                <w:rFonts w:cs="Arial"/>
                <w:i/>
                <w:color w:val="000000" w:themeColor="text1"/>
                <w:sz w:val="32"/>
                <w:szCs w:val="32"/>
              </w:rPr>
            </w:pPr>
            <w:r>
              <w:rPr>
                <w:rFonts w:cs="Arial"/>
                <w:i/>
                <w:color w:val="000000" w:themeColor="text1"/>
                <w:sz w:val="32"/>
                <w:szCs w:val="32"/>
              </w:rPr>
              <w:t>3-9</w:t>
            </w:r>
          </w:p>
        </w:tc>
      </w:tr>
      <w:tr w:rsidR="007A2C5C" w:rsidTr="007A2C5C">
        <w:trPr>
          <w:trHeight w:val="674"/>
        </w:trPr>
        <w:tc>
          <w:tcPr>
            <w:tcW w:w="4681" w:type="dxa"/>
          </w:tcPr>
          <w:p w:rsidR="007A2C5C" w:rsidRPr="002B4C45" w:rsidRDefault="007A2C5C" w:rsidP="007A2C5C">
            <w:pPr>
              <w:rPr>
                <w:rFonts w:cs="Arial"/>
                <w:i/>
                <w:color w:val="000000" w:themeColor="text1"/>
                <w:sz w:val="32"/>
                <w:szCs w:val="32"/>
              </w:rPr>
            </w:pPr>
            <w:r>
              <w:rPr>
                <w:rFonts w:cs="Arial"/>
                <w:i/>
                <w:color w:val="000000" w:themeColor="text1"/>
                <w:sz w:val="32"/>
                <w:szCs w:val="32"/>
              </w:rPr>
              <w:t>Part-II: Economic Issues</w:t>
            </w:r>
            <w:r>
              <w:rPr>
                <w:rFonts w:cs="Arial"/>
                <w:i/>
                <w:color w:val="000000" w:themeColor="text1"/>
                <w:sz w:val="32"/>
                <w:szCs w:val="32"/>
              </w:rPr>
              <w:br/>
              <w:t>&gt;Goods &amp;Services Tax Bill</w:t>
            </w:r>
            <w:r>
              <w:rPr>
                <w:rFonts w:cs="Arial"/>
                <w:i/>
                <w:color w:val="000000" w:themeColor="text1"/>
                <w:sz w:val="32"/>
                <w:szCs w:val="32"/>
              </w:rPr>
              <w:br/>
              <w:t>&gt; Black Money issue</w:t>
            </w:r>
            <w:r>
              <w:rPr>
                <w:rFonts w:cs="Arial"/>
                <w:i/>
                <w:color w:val="000000" w:themeColor="text1"/>
                <w:sz w:val="32"/>
                <w:szCs w:val="32"/>
              </w:rPr>
              <w:br/>
              <w:t>&gt; Land Bill issue</w:t>
            </w:r>
          </w:p>
        </w:tc>
        <w:tc>
          <w:tcPr>
            <w:tcW w:w="4681" w:type="dxa"/>
          </w:tcPr>
          <w:p w:rsidR="007A2C5C" w:rsidRPr="002B4C45" w:rsidRDefault="007A2C5C" w:rsidP="007A2C5C">
            <w:pPr>
              <w:jc w:val="center"/>
              <w:rPr>
                <w:rFonts w:cs="Arial"/>
                <w:i/>
                <w:color w:val="000000" w:themeColor="text1"/>
                <w:sz w:val="32"/>
                <w:szCs w:val="32"/>
              </w:rPr>
            </w:pPr>
            <w:r>
              <w:rPr>
                <w:rFonts w:cs="Arial"/>
                <w:i/>
                <w:color w:val="000000" w:themeColor="text1"/>
                <w:sz w:val="32"/>
                <w:szCs w:val="32"/>
              </w:rPr>
              <w:t>10-27</w:t>
            </w:r>
          </w:p>
        </w:tc>
      </w:tr>
      <w:tr w:rsidR="007A2C5C" w:rsidTr="007A2C5C">
        <w:trPr>
          <w:trHeight w:val="718"/>
        </w:trPr>
        <w:tc>
          <w:tcPr>
            <w:tcW w:w="4681" w:type="dxa"/>
          </w:tcPr>
          <w:p w:rsidR="007A2C5C" w:rsidRPr="002B4C45" w:rsidRDefault="007A2C5C" w:rsidP="007A2C5C">
            <w:pPr>
              <w:rPr>
                <w:rFonts w:cs="Arial"/>
                <w:i/>
                <w:color w:val="000000" w:themeColor="text1"/>
                <w:sz w:val="32"/>
                <w:szCs w:val="32"/>
              </w:rPr>
            </w:pPr>
            <w:r>
              <w:rPr>
                <w:rFonts w:cs="Arial"/>
                <w:i/>
                <w:color w:val="000000" w:themeColor="text1"/>
                <w:sz w:val="32"/>
                <w:szCs w:val="32"/>
              </w:rPr>
              <w:t>Part-III: Domestic Issues</w:t>
            </w:r>
            <w:r>
              <w:rPr>
                <w:rFonts w:cs="Arial"/>
                <w:i/>
                <w:color w:val="000000" w:themeColor="text1"/>
                <w:sz w:val="32"/>
                <w:szCs w:val="32"/>
              </w:rPr>
              <w:br/>
              <w:t>&gt; Saffronisation of education</w:t>
            </w:r>
            <w:r>
              <w:rPr>
                <w:rFonts w:cs="Arial"/>
                <w:i/>
                <w:color w:val="000000" w:themeColor="text1"/>
                <w:sz w:val="32"/>
                <w:szCs w:val="32"/>
              </w:rPr>
              <w:br/>
              <w:t>&gt; Constitutional chaos in Delhi</w:t>
            </w:r>
            <w:r>
              <w:rPr>
                <w:rFonts w:cs="Arial"/>
                <w:i/>
                <w:color w:val="000000" w:themeColor="text1"/>
                <w:sz w:val="32"/>
                <w:szCs w:val="32"/>
              </w:rPr>
              <w:br/>
              <w:t>&gt; Telangana statehood</w:t>
            </w:r>
          </w:p>
        </w:tc>
        <w:tc>
          <w:tcPr>
            <w:tcW w:w="4681" w:type="dxa"/>
          </w:tcPr>
          <w:p w:rsidR="007A2C5C" w:rsidRPr="002B4C45" w:rsidRDefault="007A2C5C" w:rsidP="007A2C5C">
            <w:pPr>
              <w:jc w:val="center"/>
              <w:rPr>
                <w:rFonts w:cs="Arial"/>
                <w:i/>
                <w:color w:val="000000" w:themeColor="text1"/>
                <w:sz w:val="32"/>
                <w:szCs w:val="32"/>
              </w:rPr>
            </w:pPr>
            <w:r>
              <w:rPr>
                <w:rFonts w:cs="Arial"/>
                <w:i/>
                <w:color w:val="000000" w:themeColor="text1"/>
                <w:sz w:val="32"/>
                <w:szCs w:val="32"/>
              </w:rPr>
              <w:t>28-39</w:t>
            </w:r>
          </w:p>
        </w:tc>
      </w:tr>
      <w:tr w:rsidR="007A2C5C" w:rsidTr="007A2C5C">
        <w:trPr>
          <w:trHeight w:val="718"/>
        </w:trPr>
        <w:tc>
          <w:tcPr>
            <w:tcW w:w="4681" w:type="dxa"/>
          </w:tcPr>
          <w:p w:rsidR="007A2C5C" w:rsidRDefault="007A2C5C" w:rsidP="007A2C5C">
            <w:pPr>
              <w:rPr>
                <w:rFonts w:cs="Arial"/>
                <w:i/>
                <w:color w:val="000000" w:themeColor="text1"/>
                <w:sz w:val="32"/>
                <w:szCs w:val="32"/>
              </w:rPr>
            </w:pPr>
            <w:r>
              <w:rPr>
                <w:rFonts w:cs="Arial"/>
                <w:i/>
                <w:color w:val="000000" w:themeColor="text1"/>
                <w:sz w:val="32"/>
                <w:szCs w:val="32"/>
              </w:rPr>
              <w:t>Part-IV: Foreign Issues</w:t>
            </w:r>
            <w:r>
              <w:rPr>
                <w:rFonts w:cs="Arial"/>
                <w:i/>
                <w:color w:val="000000" w:themeColor="text1"/>
                <w:sz w:val="32"/>
                <w:szCs w:val="32"/>
              </w:rPr>
              <w:br/>
              <w:t>&gt;Land Boundary Agreement</w:t>
            </w:r>
            <w:r>
              <w:rPr>
                <w:rFonts w:cs="Arial"/>
                <w:i/>
                <w:color w:val="000000" w:themeColor="text1"/>
                <w:sz w:val="32"/>
                <w:szCs w:val="32"/>
              </w:rPr>
              <w:br/>
              <w:t>&gt; Foreign trips’ controversy</w:t>
            </w:r>
          </w:p>
        </w:tc>
        <w:tc>
          <w:tcPr>
            <w:tcW w:w="4681" w:type="dxa"/>
          </w:tcPr>
          <w:p w:rsidR="007A2C5C" w:rsidRDefault="007A2C5C" w:rsidP="007A2C5C">
            <w:pPr>
              <w:jc w:val="center"/>
              <w:rPr>
                <w:rFonts w:cs="Arial"/>
                <w:i/>
                <w:color w:val="000000" w:themeColor="text1"/>
                <w:sz w:val="32"/>
                <w:szCs w:val="32"/>
              </w:rPr>
            </w:pPr>
            <w:r>
              <w:rPr>
                <w:rFonts w:cs="Arial"/>
                <w:i/>
                <w:color w:val="000000" w:themeColor="text1"/>
                <w:sz w:val="32"/>
                <w:szCs w:val="32"/>
              </w:rPr>
              <w:t>40-47</w:t>
            </w:r>
          </w:p>
        </w:tc>
      </w:tr>
    </w:tbl>
    <w:p w:rsidR="00123B1C" w:rsidRPr="001953C9" w:rsidRDefault="007A2C5C" w:rsidP="007A2C5C">
      <w:pPr>
        <w:jc w:val="center"/>
        <w:rPr>
          <w:rFonts w:cs="Arial"/>
          <w:b/>
          <w:color w:val="000000" w:themeColor="text1"/>
          <w:sz w:val="44"/>
          <w:szCs w:val="32"/>
          <w:u w:val="single"/>
        </w:rPr>
      </w:pPr>
      <w:r>
        <w:rPr>
          <w:rFonts w:cs="Arial"/>
          <w:b/>
          <w:color w:val="000000" w:themeColor="text1"/>
          <w:sz w:val="44"/>
          <w:szCs w:val="32"/>
          <w:u w:val="single"/>
        </w:rPr>
        <w:br/>
      </w:r>
      <w:r>
        <w:rPr>
          <w:rFonts w:cs="Arial"/>
          <w:b/>
          <w:color w:val="000000" w:themeColor="text1"/>
          <w:sz w:val="44"/>
          <w:szCs w:val="32"/>
          <w:u w:val="single"/>
        </w:rPr>
        <w:br/>
      </w:r>
      <w:r>
        <w:rPr>
          <w:rFonts w:cs="Arial"/>
          <w:b/>
          <w:color w:val="000000" w:themeColor="text1"/>
          <w:sz w:val="44"/>
          <w:szCs w:val="32"/>
          <w:u w:val="single"/>
        </w:rPr>
        <w:br/>
      </w:r>
      <w:r>
        <w:rPr>
          <w:rFonts w:cs="Arial"/>
          <w:b/>
          <w:color w:val="000000" w:themeColor="text1"/>
          <w:sz w:val="44"/>
          <w:szCs w:val="32"/>
          <w:u w:val="single"/>
        </w:rPr>
        <w:br/>
      </w:r>
      <w:r>
        <w:rPr>
          <w:rFonts w:cs="Arial"/>
          <w:b/>
          <w:color w:val="000000" w:themeColor="text1"/>
          <w:sz w:val="44"/>
          <w:szCs w:val="32"/>
          <w:u w:val="single"/>
        </w:rPr>
        <w:br/>
      </w:r>
      <w:r w:rsidR="006F24C1" w:rsidRPr="006F24C1">
        <w:rPr>
          <w:rFonts w:ascii="Arial" w:hAnsi="Arial" w:cs="Arial"/>
          <w:b/>
          <w:color w:val="000000" w:themeColor="text1"/>
          <w:sz w:val="44"/>
          <w:szCs w:val="32"/>
        </w:rPr>
        <w:t>Message from the Executive Board</w:t>
      </w:r>
      <w:r w:rsidR="006F24C1">
        <w:rPr>
          <w:rFonts w:cs="Arial"/>
          <w:b/>
          <w:color w:val="000000" w:themeColor="text1"/>
          <w:sz w:val="44"/>
          <w:szCs w:val="32"/>
          <w:u w:val="single"/>
        </w:rPr>
        <w:br/>
      </w:r>
      <w:r w:rsidR="00C56B06">
        <w:rPr>
          <w:rFonts w:cs="Arial"/>
          <w:i/>
          <w:color w:val="000000" w:themeColor="text1"/>
          <w:sz w:val="32"/>
          <w:szCs w:val="32"/>
        </w:rPr>
        <w:br/>
      </w:r>
      <w:r w:rsidR="00C56B06" w:rsidRPr="00114369">
        <w:rPr>
          <w:rFonts w:cs="Arial"/>
          <w:i/>
          <w:color w:val="000000" w:themeColor="text1"/>
          <w:sz w:val="31"/>
          <w:szCs w:val="31"/>
        </w:rPr>
        <w:t>The committee concept, as earlier stated is one with a continuing timeline being followed between 24</w:t>
      </w:r>
      <w:r w:rsidR="00C56B06" w:rsidRPr="00114369">
        <w:rPr>
          <w:rFonts w:cs="Arial"/>
          <w:i/>
          <w:color w:val="000000" w:themeColor="text1"/>
          <w:sz w:val="31"/>
          <w:szCs w:val="31"/>
          <w:vertAlign w:val="superscript"/>
        </w:rPr>
        <w:t>th</w:t>
      </w:r>
      <w:r w:rsidR="00C56B06" w:rsidRPr="00114369">
        <w:rPr>
          <w:rFonts w:cs="Arial"/>
          <w:i/>
          <w:color w:val="000000" w:themeColor="text1"/>
          <w:sz w:val="31"/>
          <w:szCs w:val="31"/>
        </w:rPr>
        <w:t xml:space="preserve"> September 2013 and 15</w:t>
      </w:r>
      <w:r w:rsidR="00C56B06" w:rsidRPr="00114369">
        <w:rPr>
          <w:rFonts w:cs="Arial"/>
          <w:i/>
          <w:color w:val="000000" w:themeColor="text1"/>
          <w:sz w:val="31"/>
          <w:szCs w:val="31"/>
          <w:vertAlign w:val="superscript"/>
        </w:rPr>
        <w:t>th</w:t>
      </w:r>
      <w:r w:rsidR="00C56B06" w:rsidRPr="00114369">
        <w:rPr>
          <w:rFonts w:cs="Arial"/>
          <w:i/>
          <w:color w:val="000000" w:themeColor="text1"/>
          <w:sz w:val="31"/>
          <w:szCs w:val="31"/>
        </w:rPr>
        <w:t xml:space="preserve"> July 2015.The</w:t>
      </w:r>
      <w:r w:rsidR="00E66D2E">
        <w:rPr>
          <w:rFonts w:cs="Arial"/>
          <w:i/>
          <w:color w:val="000000" w:themeColor="text1"/>
          <w:sz w:val="31"/>
          <w:szCs w:val="31"/>
        </w:rPr>
        <w:t xml:space="preserve"> Executive Board, comprising </w:t>
      </w:r>
      <w:r w:rsidR="00C56B06" w:rsidRPr="00114369">
        <w:rPr>
          <w:rFonts w:cs="Arial"/>
          <w:i/>
          <w:color w:val="000000" w:themeColor="text1"/>
          <w:sz w:val="31"/>
          <w:szCs w:val="31"/>
        </w:rPr>
        <w:t>the Speaker, Deputy Speaker, Cabinet Secretary &amp; Edit</w:t>
      </w:r>
      <w:r w:rsidR="00C41405" w:rsidRPr="00114369">
        <w:rPr>
          <w:rFonts w:cs="Arial"/>
          <w:i/>
          <w:color w:val="000000" w:themeColor="text1"/>
          <w:sz w:val="31"/>
          <w:szCs w:val="31"/>
        </w:rPr>
        <w:t xml:space="preserve">or-in-Chief-ANI shall be responsible for all content in the Background Guide, and may also be contacted at any </w:t>
      </w:r>
      <w:r w:rsidR="00C41405" w:rsidRPr="00114369">
        <w:rPr>
          <w:rFonts w:cs="Arial"/>
          <w:i/>
          <w:color w:val="000000" w:themeColor="text1"/>
          <w:sz w:val="31"/>
          <w:szCs w:val="31"/>
        </w:rPr>
        <w:lastRenderedPageBreak/>
        <w:t xml:space="preserve">point in time </w:t>
      </w:r>
      <w:r w:rsidR="00380371">
        <w:rPr>
          <w:rFonts w:cs="Arial"/>
          <w:i/>
          <w:color w:val="000000" w:themeColor="text1"/>
          <w:sz w:val="31"/>
          <w:szCs w:val="31"/>
        </w:rPr>
        <w:t>for clarifications, if any.</w:t>
      </w:r>
      <w:r w:rsidR="00C56B06" w:rsidRPr="00114369">
        <w:rPr>
          <w:rFonts w:cs="Arial"/>
          <w:i/>
          <w:color w:val="000000" w:themeColor="text1"/>
          <w:sz w:val="31"/>
          <w:szCs w:val="31"/>
        </w:rPr>
        <w:t xml:space="preserve"> </w:t>
      </w:r>
      <w:r w:rsidR="00C56B06" w:rsidRPr="00114369">
        <w:rPr>
          <w:rFonts w:cs="Arial"/>
          <w:i/>
          <w:color w:val="000000" w:themeColor="text1"/>
          <w:sz w:val="31"/>
          <w:szCs w:val="31"/>
        </w:rPr>
        <w:br/>
      </w:r>
      <w:r w:rsidR="00C56B06" w:rsidRPr="00114369">
        <w:rPr>
          <w:rFonts w:cs="Arial"/>
          <w:i/>
          <w:color w:val="000000" w:themeColor="text1"/>
          <w:sz w:val="31"/>
          <w:szCs w:val="31"/>
        </w:rPr>
        <w:br/>
        <w:t xml:space="preserve">Leaders of different political parties and special invitees are expected to attend the Meet </w:t>
      </w:r>
      <w:r w:rsidR="00C41405" w:rsidRPr="00114369">
        <w:rPr>
          <w:rFonts w:cs="Arial"/>
          <w:i/>
          <w:color w:val="000000" w:themeColor="text1"/>
          <w:sz w:val="31"/>
          <w:szCs w:val="31"/>
        </w:rPr>
        <w:t>and discuss various issues</w:t>
      </w:r>
      <w:r w:rsidR="005E3293" w:rsidRPr="00114369">
        <w:rPr>
          <w:rFonts w:cs="Arial"/>
          <w:i/>
          <w:color w:val="000000" w:themeColor="text1"/>
          <w:sz w:val="31"/>
          <w:szCs w:val="31"/>
        </w:rPr>
        <w:t xml:space="preserve"> as notified to them by the Executive Board. Leaders shall be judged not only upon their research, but also political alignments and necessary acumen shown at the meet.</w:t>
      </w:r>
      <w:r w:rsidR="005E3293" w:rsidRPr="00114369">
        <w:rPr>
          <w:rFonts w:cs="Arial"/>
          <w:i/>
          <w:color w:val="000000" w:themeColor="text1"/>
          <w:sz w:val="31"/>
          <w:szCs w:val="31"/>
        </w:rPr>
        <w:br/>
      </w:r>
      <w:r w:rsidR="005E3293" w:rsidRPr="00114369">
        <w:rPr>
          <w:rFonts w:cs="Arial"/>
          <w:i/>
          <w:color w:val="000000" w:themeColor="text1"/>
          <w:sz w:val="31"/>
          <w:szCs w:val="31"/>
        </w:rPr>
        <w:br/>
        <w:t xml:space="preserve">It is hoped that the leaders will be thoroughly researched on all prevalent issues between the dates aforementioned and therefore the Background Guide has been made keeping in mind all possible issues that could be discussed. A humble request from the Executive Board would be </w:t>
      </w:r>
      <w:proofErr w:type="spellStart"/>
      <w:r w:rsidR="005E3293" w:rsidRPr="00114369">
        <w:rPr>
          <w:rFonts w:cs="Arial"/>
          <w:i/>
          <w:color w:val="000000" w:themeColor="text1"/>
          <w:sz w:val="31"/>
          <w:szCs w:val="31"/>
        </w:rPr>
        <w:t>to</w:t>
      </w:r>
      <w:proofErr w:type="spellEnd"/>
      <w:r w:rsidR="005E3293" w:rsidRPr="00114369">
        <w:rPr>
          <w:rFonts w:cs="Arial"/>
          <w:i/>
          <w:color w:val="000000" w:themeColor="text1"/>
          <w:sz w:val="31"/>
          <w:szCs w:val="31"/>
        </w:rPr>
        <w:t xml:space="preserve"> kindly go through the Background Guide in depth to understand necessary per</w:t>
      </w:r>
      <w:r w:rsidR="00114369" w:rsidRPr="00114369">
        <w:rPr>
          <w:rFonts w:cs="Arial"/>
          <w:i/>
          <w:color w:val="000000" w:themeColor="text1"/>
          <w:sz w:val="31"/>
          <w:szCs w:val="31"/>
        </w:rPr>
        <w:t xml:space="preserve">spectives on any given issue. </w:t>
      </w:r>
      <w:r w:rsidR="005E3293" w:rsidRPr="00114369">
        <w:rPr>
          <w:rFonts w:cs="Arial"/>
          <w:i/>
          <w:color w:val="000000" w:themeColor="text1"/>
          <w:sz w:val="31"/>
          <w:szCs w:val="31"/>
        </w:rPr>
        <w:t>It is also hoped that leaders will be well acquainted with their political interests and shall take decisions in manner best suitable to their political party.</w:t>
      </w:r>
      <w:r w:rsidR="005E3293" w:rsidRPr="00114369">
        <w:rPr>
          <w:rFonts w:cs="Arial"/>
          <w:i/>
          <w:color w:val="000000" w:themeColor="text1"/>
          <w:sz w:val="31"/>
          <w:szCs w:val="31"/>
        </w:rPr>
        <w:br/>
      </w:r>
      <w:r w:rsidR="005E3293" w:rsidRPr="00114369">
        <w:rPr>
          <w:rFonts w:cs="Arial"/>
          <w:i/>
          <w:color w:val="000000" w:themeColor="text1"/>
          <w:sz w:val="31"/>
          <w:szCs w:val="31"/>
        </w:rPr>
        <w:br/>
        <w:t xml:space="preserve">We hope to see a good level of debate </w:t>
      </w:r>
      <w:r w:rsidR="00114369" w:rsidRPr="00114369">
        <w:rPr>
          <w:rFonts w:cs="Arial"/>
          <w:i/>
          <w:color w:val="000000" w:themeColor="text1"/>
          <w:sz w:val="31"/>
          <w:szCs w:val="31"/>
        </w:rPr>
        <w:t>at the meet and more importantly, an even better level of political craft since that is what Indian polity is largely about. Sincerely hoping and confident for a memorable c</w:t>
      </w:r>
      <w:r w:rsidR="00380371">
        <w:rPr>
          <w:rFonts w:cs="Arial"/>
          <w:i/>
          <w:color w:val="000000" w:themeColor="text1"/>
          <w:sz w:val="31"/>
          <w:szCs w:val="31"/>
        </w:rPr>
        <w:t>onference this year, Jai Hind!</w:t>
      </w:r>
      <w:r w:rsidR="00380371">
        <w:rPr>
          <w:rFonts w:cs="Arial"/>
          <w:i/>
          <w:color w:val="000000" w:themeColor="text1"/>
          <w:sz w:val="31"/>
          <w:szCs w:val="31"/>
        </w:rPr>
        <w:br/>
      </w:r>
      <w:r w:rsidR="00380371">
        <w:rPr>
          <w:rFonts w:cs="Arial"/>
          <w:i/>
          <w:color w:val="000000" w:themeColor="text1"/>
          <w:sz w:val="31"/>
          <w:szCs w:val="31"/>
        </w:rPr>
        <w:br/>
      </w:r>
      <w:r w:rsidR="00114369" w:rsidRPr="00114369">
        <w:rPr>
          <w:rFonts w:cs="Arial"/>
          <w:i/>
          <w:color w:val="000000" w:themeColor="text1"/>
          <w:sz w:val="31"/>
          <w:szCs w:val="31"/>
        </w:rPr>
        <w:br/>
      </w:r>
      <w:r w:rsidR="00380371" w:rsidRPr="00360CA3">
        <w:rPr>
          <w:rFonts w:cs="Arial"/>
          <w:i/>
          <w:color w:val="000000" w:themeColor="text1"/>
          <w:sz w:val="28"/>
          <w:szCs w:val="31"/>
        </w:rPr>
        <w:t>Kumar Ritwik       Nivedita Joon       Pranay Tuteja           Nimish Sarin</w:t>
      </w:r>
      <w:r w:rsidR="00380371" w:rsidRPr="00360CA3">
        <w:rPr>
          <w:rFonts w:cs="Arial"/>
          <w:i/>
          <w:color w:val="000000" w:themeColor="text1"/>
          <w:sz w:val="28"/>
          <w:szCs w:val="31"/>
        </w:rPr>
        <w:br/>
      </w:r>
      <w:r w:rsidR="00360CA3">
        <w:rPr>
          <w:rFonts w:cs="Arial"/>
          <w:i/>
          <w:color w:val="000000" w:themeColor="text1"/>
          <w:sz w:val="28"/>
          <w:szCs w:val="31"/>
        </w:rPr>
        <w:t xml:space="preserve">     </w:t>
      </w:r>
      <w:r w:rsidR="00380371" w:rsidRPr="00360CA3">
        <w:rPr>
          <w:rFonts w:cs="Arial"/>
          <w:i/>
          <w:color w:val="000000" w:themeColor="text1"/>
          <w:sz w:val="28"/>
          <w:szCs w:val="31"/>
        </w:rPr>
        <w:t>Speaker                    Dy. Speaker        Cabinet Secy.      Editor-in-Chief, ANI</w:t>
      </w:r>
      <w:r w:rsidR="008A1AB4" w:rsidRPr="00360CA3">
        <w:rPr>
          <w:rFonts w:cs="Arial"/>
          <w:b/>
          <w:color w:val="000000" w:themeColor="text1"/>
          <w:sz w:val="40"/>
          <w:szCs w:val="32"/>
          <w:u w:val="single"/>
        </w:rPr>
        <w:br/>
      </w:r>
      <w:r w:rsidR="00380371">
        <w:rPr>
          <w:rFonts w:cs="Arial"/>
          <w:b/>
          <w:color w:val="000000" w:themeColor="text1"/>
          <w:sz w:val="44"/>
          <w:szCs w:val="32"/>
          <w:u w:val="single"/>
        </w:rPr>
        <w:br/>
      </w:r>
      <w:r w:rsidR="00380371">
        <w:rPr>
          <w:rFonts w:cs="Arial"/>
          <w:b/>
          <w:color w:val="000000" w:themeColor="text1"/>
          <w:sz w:val="44"/>
          <w:szCs w:val="32"/>
          <w:u w:val="single"/>
        </w:rPr>
        <w:br/>
      </w:r>
      <w:r w:rsidR="001953C9">
        <w:rPr>
          <w:rFonts w:cs="Arial"/>
          <w:b/>
          <w:color w:val="000000" w:themeColor="text1"/>
          <w:sz w:val="44"/>
          <w:szCs w:val="32"/>
          <w:u w:val="single"/>
        </w:rPr>
        <w:t>PART-I</w:t>
      </w:r>
      <w:r w:rsidR="001953C9">
        <w:rPr>
          <w:rFonts w:cs="Arial"/>
          <w:b/>
          <w:color w:val="000000" w:themeColor="text1"/>
          <w:sz w:val="44"/>
          <w:szCs w:val="32"/>
          <w:u w:val="single"/>
        </w:rPr>
        <w:br/>
        <w:t>SECURITY ISSUES</w:t>
      </w:r>
    </w:p>
    <w:p w:rsidR="00123B1C" w:rsidRPr="002A7264" w:rsidRDefault="00123B1C" w:rsidP="002B4C45">
      <w:pPr>
        <w:jc w:val="center"/>
        <w:rPr>
          <w:rFonts w:cs="Arial"/>
          <w:i/>
          <w:color w:val="000000" w:themeColor="text1"/>
          <w:sz w:val="40"/>
          <w:szCs w:val="32"/>
          <w:u w:val="single"/>
        </w:rPr>
      </w:pPr>
      <w:r w:rsidRPr="002A7264">
        <w:rPr>
          <w:rFonts w:cs="Arial"/>
          <w:color w:val="000000" w:themeColor="text1"/>
          <w:sz w:val="32"/>
          <w:szCs w:val="32"/>
        </w:rPr>
        <w:br/>
      </w:r>
      <w:r w:rsidR="002B4C45" w:rsidRPr="00BB1BF4">
        <w:rPr>
          <w:rFonts w:ascii="Arial" w:hAnsi="Arial" w:cs="Arial"/>
          <w:color w:val="000000" w:themeColor="text1"/>
          <w:sz w:val="42"/>
          <w:szCs w:val="42"/>
        </w:rPr>
        <w:t>Muzaffarnagar Riots, 2013</w:t>
      </w:r>
      <w:r w:rsidR="002B4C45">
        <w:rPr>
          <w:rFonts w:cs="Arial"/>
          <w:i/>
          <w:color w:val="000000" w:themeColor="text1"/>
          <w:sz w:val="40"/>
          <w:szCs w:val="32"/>
          <w:u w:val="single"/>
        </w:rPr>
        <w:br/>
      </w:r>
      <w:r w:rsidR="002B4C45">
        <w:rPr>
          <w:rFonts w:cs="Arial"/>
          <w:i/>
          <w:color w:val="000000" w:themeColor="text1"/>
          <w:sz w:val="40"/>
          <w:szCs w:val="32"/>
          <w:u w:val="single"/>
        </w:rPr>
        <w:lastRenderedPageBreak/>
        <w:br/>
        <w:t>MUZ</w:t>
      </w:r>
      <w:r w:rsidRPr="002A7264">
        <w:rPr>
          <w:rFonts w:cs="Arial"/>
          <w:i/>
          <w:color w:val="000000" w:themeColor="text1"/>
          <w:sz w:val="40"/>
          <w:szCs w:val="32"/>
          <w:u w:val="single"/>
        </w:rPr>
        <w:t>AF</w:t>
      </w:r>
      <w:r w:rsidR="002B4C45">
        <w:rPr>
          <w:rFonts w:cs="Arial"/>
          <w:i/>
          <w:color w:val="000000" w:themeColor="text1"/>
          <w:sz w:val="40"/>
          <w:szCs w:val="32"/>
          <w:u w:val="single"/>
        </w:rPr>
        <w:t>F</w:t>
      </w:r>
      <w:r w:rsidRPr="002A7264">
        <w:rPr>
          <w:rFonts w:cs="Arial"/>
          <w:i/>
          <w:color w:val="000000" w:themeColor="text1"/>
          <w:sz w:val="40"/>
          <w:szCs w:val="32"/>
          <w:u w:val="single"/>
        </w:rPr>
        <w:t>ARNAGAR TRAGEDY: THE BEGINNING</w:t>
      </w:r>
    </w:p>
    <w:p w:rsidR="00123B1C" w:rsidRPr="002A7264" w:rsidRDefault="00123B1C" w:rsidP="00123B1C">
      <w:pPr>
        <w:jc w:val="center"/>
        <w:rPr>
          <w:rFonts w:cs="Arial"/>
          <w:color w:val="000000" w:themeColor="text1"/>
          <w:sz w:val="32"/>
          <w:szCs w:val="32"/>
        </w:rPr>
      </w:pPr>
      <w:r w:rsidRPr="002A7264">
        <w:rPr>
          <w:rFonts w:cs="Arial"/>
          <w:color w:val="000000" w:themeColor="text1"/>
          <w:sz w:val="32"/>
          <w:szCs w:val="32"/>
        </w:rPr>
        <w:t xml:space="preserve">Muzaffarnagar- the region that once professed Muslim-Jat harmony being the home region of the erstwhile Prime Minister of India </w:t>
      </w:r>
      <w:proofErr w:type="spellStart"/>
      <w:r w:rsidRPr="002A7264">
        <w:rPr>
          <w:rFonts w:cs="Arial"/>
          <w:color w:val="000000" w:themeColor="text1"/>
          <w:sz w:val="32"/>
          <w:szCs w:val="32"/>
        </w:rPr>
        <w:t>Choudhary</w:t>
      </w:r>
      <w:proofErr w:type="spellEnd"/>
      <w:r w:rsidRPr="002A7264">
        <w:rPr>
          <w:rFonts w:cs="Arial"/>
          <w:color w:val="000000" w:themeColor="text1"/>
          <w:sz w:val="32"/>
          <w:szCs w:val="32"/>
        </w:rPr>
        <w:t xml:space="preserve"> </w:t>
      </w:r>
      <w:proofErr w:type="spellStart"/>
      <w:r w:rsidRPr="002A7264">
        <w:rPr>
          <w:rFonts w:cs="Arial"/>
          <w:color w:val="000000" w:themeColor="text1"/>
          <w:sz w:val="32"/>
          <w:szCs w:val="32"/>
        </w:rPr>
        <w:t>Charan</w:t>
      </w:r>
      <w:proofErr w:type="spellEnd"/>
      <w:r w:rsidRPr="002A7264">
        <w:rPr>
          <w:rFonts w:cs="Arial"/>
          <w:color w:val="000000" w:themeColor="text1"/>
          <w:sz w:val="32"/>
          <w:szCs w:val="32"/>
        </w:rPr>
        <w:t xml:space="preserve"> Singh erupted in violent clashes between the two communities thrice; June 2012, August 2013 and September 2013. Violent riots of extreme levels began on 27</w:t>
      </w:r>
      <w:r w:rsidRPr="002A7264">
        <w:rPr>
          <w:rFonts w:cs="Arial"/>
          <w:color w:val="000000" w:themeColor="text1"/>
          <w:sz w:val="32"/>
          <w:szCs w:val="32"/>
          <w:vertAlign w:val="superscript"/>
        </w:rPr>
        <w:t>th</w:t>
      </w:r>
      <w:r w:rsidRPr="002A7264">
        <w:rPr>
          <w:rFonts w:cs="Arial"/>
          <w:color w:val="000000" w:themeColor="text1"/>
          <w:sz w:val="32"/>
          <w:szCs w:val="32"/>
        </w:rPr>
        <w:t xml:space="preserve"> August 2013.</w:t>
      </w:r>
      <w:r w:rsidRPr="002A7264">
        <w:rPr>
          <w:rFonts w:cs="Arial"/>
          <w:color w:val="000000" w:themeColor="text1"/>
          <w:sz w:val="32"/>
          <w:szCs w:val="32"/>
        </w:rPr>
        <w:br/>
      </w:r>
      <w:r w:rsidRPr="002A7264">
        <w:rPr>
          <w:rFonts w:cs="Arial"/>
          <w:color w:val="000000" w:themeColor="text1"/>
          <w:sz w:val="32"/>
          <w:szCs w:val="32"/>
        </w:rPr>
        <w:br/>
        <w:t>Though there are many stories over the fact as to why the riots and violence erupted, the accepted fa</w:t>
      </w:r>
      <w:r w:rsidR="008A6FF5">
        <w:rPr>
          <w:rFonts w:cs="Arial"/>
          <w:color w:val="000000" w:themeColor="text1"/>
          <w:sz w:val="32"/>
          <w:szCs w:val="32"/>
        </w:rPr>
        <w:t>c</w:t>
      </w:r>
      <w:r w:rsidRPr="002A7264">
        <w:rPr>
          <w:rFonts w:cs="Arial"/>
          <w:color w:val="000000" w:themeColor="text1"/>
          <w:sz w:val="32"/>
          <w:szCs w:val="32"/>
        </w:rPr>
        <w:t xml:space="preserve">t was that a Muslim youth was stabbed to death in Kanwal village by two young </w:t>
      </w:r>
      <w:proofErr w:type="spellStart"/>
      <w:r w:rsidRPr="002A7264">
        <w:rPr>
          <w:rFonts w:cs="Arial"/>
          <w:color w:val="000000" w:themeColor="text1"/>
          <w:sz w:val="32"/>
          <w:szCs w:val="32"/>
        </w:rPr>
        <w:t>Jats</w:t>
      </w:r>
      <w:proofErr w:type="spellEnd"/>
      <w:r w:rsidRPr="002A7264">
        <w:rPr>
          <w:rFonts w:cs="Arial"/>
          <w:color w:val="000000" w:themeColor="text1"/>
          <w:sz w:val="32"/>
          <w:szCs w:val="32"/>
        </w:rPr>
        <w:t xml:space="preserve"> for allegedly stalking their sister. The </w:t>
      </w:r>
      <w:r w:rsidR="00BB09F4" w:rsidRPr="002A7264">
        <w:rPr>
          <w:rFonts w:cs="Arial"/>
          <w:color w:val="000000" w:themeColor="text1"/>
          <w:sz w:val="32"/>
          <w:szCs w:val="32"/>
        </w:rPr>
        <w:t>duo then reached the deceased youth’s family to talk to them but was</w:t>
      </w:r>
      <w:r w:rsidRPr="002A7264">
        <w:rPr>
          <w:rFonts w:cs="Arial"/>
          <w:color w:val="000000" w:themeColor="text1"/>
          <w:sz w:val="32"/>
          <w:szCs w:val="32"/>
        </w:rPr>
        <w:t xml:space="preserve"> beaten to death</w:t>
      </w:r>
      <w:r w:rsidR="00BB09F4" w:rsidRPr="002A7264">
        <w:rPr>
          <w:rFonts w:cs="Arial"/>
          <w:color w:val="000000" w:themeColor="text1"/>
          <w:sz w:val="32"/>
          <w:szCs w:val="32"/>
        </w:rPr>
        <w:t xml:space="preserve"> by the Muslims</w:t>
      </w:r>
      <w:r w:rsidRPr="002A7264">
        <w:rPr>
          <w:rFonts w:cs="Arial"/>
          <w:color w:val="000000" w:themeColor="text1"/>
          <w:sz w:val="32"/>
          <w:szCs w:val="32"/>
        </w:rPr>
        <w:t>.</w:t>
      </w:r>
      <w:r w:rsidR="00BB09F4" w:rsidRPr="002A7264">
        <w:rPr>
          <w:rFonts w:cs="Arial"/>
          <w:color w:val="000000" w:themeColor="text1"/>
          <w:sz w:val="32"/>
          <w:szCs w:val="32"/>
        </w:rPr>
        <w:t xml:space="preserve"> Muzaffarnagar Police </w:t>
      </w:r>
      <w:r w:rsidRPr="002A7264">
        <w:rPr>
          <w:rFonts w:cs="Arial"/>
          <w:color w:val="000000" w:themeColor="text1"/>
          <w:sz w:val="32"/>
          <w:szCs w:val="32"/>
        </w:rPr>
        <w:t xml:space="preserve">registered an FIR against the parents </w:t>
      </w:r>
      <w:r w:rsidR="00BB09F4" w:rsidRPr="002A7264">
        <w:rPr>
          <w:rFonts w:cs="Arial"/>
          <w:color w:val="000000" w:themeColor="text1"/>
          <w:sz w:val="32"/>
          <w:szCs w:val="32"/>
        </w:rPr>
        <w:t xml:space="preserve">of the duo </w:t>
      </w:r>
      <w:r w:rsidRPr="002A7264">
        <w:rPr>
          <w:rFonts w:cs="Arial"/>
          <w:color w:val="000000" w:themeColor="text1"/>
          <w:sz w:val="32"/>
          <w:szCs w:val="32"/>
        </w:rPr>
        <w:t xml:space="preserve">who killed the youth and themselves got beaten to death. This led to anger within the </w:t>
      </w:r>
      <w:r w:rsidR="00BB09F4" w:rsidRPr="002A7264">
        <w:rPr>
          <w:rFonts w:cs="Arial"/>
          <w:color w:val="000000" w:themeColor="text1"/>
          <w:sz w:val="32"/>
          <w:szCs w:val="32"/>
        </w:rPr>
        <w:t>J</w:t>
      </w:r>
      <w:r w:rsidRPr="002A7264">
        <w:rPr>
          <w:rFonts w:cs="Arial"/>
          <w:color w:val="000000" w:themeColor="text1"/>
          <w:sz w:val="32"/>
          <w:szCs w:val="32"/>
        </w:rPr>
        <w:t>at community as parents of the girl</w:t>
      </w:r>
      <w:r w:rsidR="00BB09F4" w:rsidRPr="002A7264">
        <w:rPr>
          <w:rFonts w:cs="Arial"/>
          <w:color w:val="000000" w:themeColor="text1"/>
          <w:sz w:val="32"/>
          <w:szCs w:val="32"/>
        </w:rPr>
        <w:t>/duo</w:t>
      </w:r>
      <w:r w:rsidRPr="002A7264">
        <w:rPr>
          <w:rFonts w:cs="Arial"/>
          <w:color w:val="000000" w:themeColor="text1"/>
          <w:sz w:val="32"/>
          <w:szCs w:val="32"/>
        </w:rPr>
        <w:t xml:space="preserve"> were not even present </w:t>
      </w:r>
      <w:r w:rsidR="00BF1638">
        <w:rPr>
          <w:rFonts w:cs="Arial"/>
          <w:color w:val="000000" w:themeColor="text1"/>
          <w:sz w:val="32"/>
          <w:szCs w:val="32"/>
        </w:rPr>
        <w:t>at</w:t>
      </w:r>
      <w:r w:rsidRPr="002A7264">
        <w:rPr>
          <w:rFonts w:cs="Arial"/>
          <w:color w:val="000000" w:themeColor="text1"/>
          <w:sz w:val="32"/>
          <w:szCs w:val="32"/>
        </w:rPr>
        <w:t xml:space="preserve"> the site of killing.</w:t>
      </w:r>
      <w:r w:rsidR="00BB09F4" w:rsidRPr="002A7264">
        <w:rPr>
          <w:rFonts w:cs="Arial"/>
          <w:color w:val="000000" w:themeColor="text1"/>
          <w:sz w:val="32"/>
          <w:szCs w:val="32"/>
        </w:rPr>
        <w:br/>
      </w:r>
      <w:r w:rsidR="00BB09F4" w:rsidRPr="002A7264">
        <w:rPr>
          <w:rFonts w:cs="Arial"/>
          <w:color w:val="000000" w:themeColor="text1"/>
          <w:sz w:val="32"/>
          <w:szCs w:val="32"/>
        </w:rPr>
        <w:br/>
        <w:t xml:space="preserve">This led to a violent demonstration by the </w:t>
      </w:r>
      <w:proofErr w:type="spellStart"/>
      <w:r w:rsidR="00BB09F4" w:rsidRPr="002A7264">
        <w:rPr>
          <w:rFonts w:cs="Arial"/>
          <w:color w:val="000000" w:themeColor="text1"/>
          <w:sz w:val="32"/>
          <w:szCs w:val="32"/>
        </w:rPr>
        <w:t>Jats</w:t>
      </w:r>
      <w:proofErr w:type="spellEnd"/>
      <w:r w:rsidR="00BB09F4" w:rsidRPr="002A7264">
        <w:rPr>
          <w:rFonts w:cs="Arial"/>
          <w:color w:val="000000" w:themeColor="text1"/>
          <w:sz w:val="32"/>
          <w:szCs w:val="32"/>
        </w:rPr>
        <w:t xml:space="preserve"> of the towns near Muzaffarnagar which eventually led to an angered mob killing many from the other community, and hence invoking larger response from their side as well.</w:t>
      </w:r>
    </w:p>
    <w:p w:rsidR="00123B1C" w:rsidRPr="002A7264" w:rsidRDefault="00BB09F4" w:rsidP="00123B1C">
      <w:pPr>
        <w:jc w:val="center"/>
        <w:rPr>
          <w:rFonts w:cs="Arial"/>
          <w:color w:val="000000" w:themeColor="text1"/>
          <w:sz w:val="32"/>
          <w:szCs w:val="32"/>
        </w:rPr>
      </w:pPr>
      <w:r w:rsidRPr="002A7264">
        <w:rPr>
          <w:rFonts w:cs="Arial"/>
          <w:color w:val="000000" w:themeColor="text1"/>
          <w:sz w:val="40"/>
          <w:szCs w:val="32"/>
        </w:rPr>
        <w:br/>
      </w:r>
      <w:r w:rsidR="002B4C45">
        <w:rPr>
          <w:rFonts w:cs="Arial"/>
          <w:i/>
          <w:color w:val="000000" w:themeColor="text1"/>
          <w:sz w:val="40"/>
          <w:szCs w:val="32"/>
          <w:u w:val="single"/>
        </w:rPr>
        <w:br/>
      </w:r>
      <w:r w:rsidR="00881BDE">
        <w:rPr>
          <w:rFonts w:cs="Arial"/>
          <w:i/>
          <w:color w:val="000000" w:themeColor="text1"/>
          <w:sz w:val="40"/>
          <w:szCs w:val="32"/>
          <w:u w:val="single"/>
        </w:rPr>
        <w:br/>
      </w:r>
      <w:r w:rsidRPr="002A7264">
        <w:rPr>
          <w:rFonts w:cs="Arial"/>
          <w:i/>
          <w:color w:val="000000" w:themeColor="text1"/>
          <w:sz w:val="40"/>
          <w:szCs w:val="32"/>
          <w:u w:val="single"/>
        </w:rPr>
        <w:t>DAMAGES CAUSED BY RIOTS</w:t>
      </w:r>
      <w:r w:rsidRPr="002A7264">
        <w:rPr>
          <w:rFonts w:cs="Arial"/>
          <w:i/>
          <w:color w:val="000000" w:themeColor="text1"/>
          <w:sz w:val="32"/>
          <w:szCs w:val="32"/>
          <w:u w:val="single"/>
        </w:rPr>
        <w:br/>
      </w:r>
      <w:r w:rsidRPr="002A7264">
        <w:rPr>
          <w:rFonts w:cs="Arial"/>
          <w:i/>
          <w:color w:val="000000" w:themeColor="text1"/>
          <w:sz w:val="32"/>
          <w:szCs w:val="32"/>
          <w:u w:val="single"/>
        </w:rPr>
        <w:br/>
      </w:r>
      <w:r w:rsidR="002A7264" w:rsidRPr="002A7264">
        <w:rPr>
          <w:rFonts w:cs="Arial"/>
          <w:color w:val="000000" w:themeColor="text1"/>
          <w:sz w:val="32"/>
          <w:szCs w:val="32"/>
        </w:rPr>
        <w:t>According to various estimates, the number of dea</w:t>
      </w:r>
      <w:r w:rsidR="00465E5C">
        <w:rPr>
          <w:rFonts w:cs="Arial"/>
          <w:color w:val="000000" w:themeColor="text1"/>
          <w:sz w:val="32"/>
          <w:szCs w:val="32"/>
        </w:rPr>
        <w:t>ths reported during the riots are</w:t>
      </w:r>
      <w:r w:rsidR="002A7264" w:rsidRPr="002A7264">
        <w:rPr>
          <w:rFonts w:cs="Arial"/>
          <w:color w:val="000000" w:themeColor="text1"/>
          <w:sz w:val="32"/>
          <w:szCs w:val="32"/>
        </w:rPr>
        <w:t xml:space="preserve"> pegged to be around 60-80 while the injuries are reported to be approximately 100-120. There were more than 1045 </w:t>
      </w:r>
      <w:r w:rsidR="002A7264" w:rsidRPr="002A7264">
        <w:rPr>
          <w:rFonts w:cs="Arial"/>
          <w:color w:val="000000" w:themeColor="text1"/>
          <w:sz w:val="32"/>
          <w:szCs w:val="32"/>
        </w:rPr>
        <w:lastRenderedPageBreak/>
        <w:t>arrests by the Muzaffarnagar Police while over 9800 civilians were detained during the brawls.</w:t>
      </w:r>
      <w:r w:rsidR="002A7264" w:rsidRPr="002A7264">
        <w:rPr>
          <w:rFonts w:cs="Arial"/>
          <w:color w:val="000000" w:themeColor="text1"/>
          <w:sz w:val="32"/>
          <w:szCs w:val="32"/>
        </w:rPr>
        <w:br/>
      </w:r>
      <w:r w:rsidR="002B4C45">
        <w:rPr>
          <w:rFonts w:cs="Arial"/>
          <w:color w:val="000000" w:themeColor="text1"/>
          <w:sz w:val="32"/>
          <w:szCs w:val="32"/>
        </w:rPr>
        <w:br/>
      </w:r>
      <w:r w:rsidR="002B4C45">
        <w:rPr>
          <w:rFonts w:cs="Arial"/>
          <w:color w:val="000000" w:themeColor="text1"/>
          <w:sz w:val="32"/>
          <w:szCs w:val="32"/>
        </w:rPr>
        <w:br/>
      </w:r>
      <w:r w:rsidR="002B4C45">
        <w:rPr>
          <w:rFonts w:cs="Arial"/>
          <w:i/>
          <w:noProof/>
          <w:color w:val="000000" w:themeColor="text1"/>
          <w:sz w:val="40"/>
          <w:szCs w:val="32"/>
          <w:u w:val="single"/>
          <w:lang w:val="en-US"/>
        </w:rPr>
        <w:drawing>
          <wp:inline distT="0" distB="0" distL="0" distR="0">
            <wp:extent cx="5314950" cy="3549611"/>
            <wp:effectExtent l="19050" t="0" r="0" b="0"/>
            <wp:docPr id="3" name="Picture 0" descr="AIPP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PPM1.jpg"/>
                    <pic:cNvPicPr/>
                  </pic:nvPicPr>
                  <pic:blipFill>
                    <a:blip r:embed="rId6"/>
                    <a:stretch>
                      <a:fillRect/>
                    </a:stretch>
                  </pic:blipFill>
                  <pic:spPr>
                    <a:xfrm>
                      <a:off x="0" y="0"/>
                      <a:ext cx="5324249" cy="3555821"/>
                    </a:xfrm>
                    <a:prstGeom prst="rect">
                      <a:avLst/>
                    </a:prstGeom>
                    <a:ln>
                      <a:noFill/>
                    </a:ln>
                    <a:effectLst>
                      <a:softEdge rad="112500"/>
                    </a:effectLst>
                  </pic:spPr>
                </pic:pic>
              </a:graphicData>
            </a:graphic>
          </wp:inline>
        </w:drawing>
      </w:r>
      <w:r w:rsidR="002B4C45">
        <w:rPr>
          <w:rFonts w:cs="Arial"/>
          <w:color w:val="000000" w:themeColor="text1"/>
          <w:sz w:val="32"/>
          <w:szCs w:val="32"/>
        </w:rPr>
        <w:br/>
      </w:r>
      <w:r w:rsidRPr="002A7264">
        <w:rPr>
          <w:rFonts w:cs="Arial"/>
          <w:i/>
          <w:color w:val="000000" w:themeColor="text1"/>
          <w:sz w:val="40"/>
          <w:szCs w:val="32"/>
          <w:u w:val="single"/>
        </w:rPr>
        <w:br/>
      </w:r>
      <w:r w:rsidR="002B4C45">
        <w:rPr>
          <w:rFonts w:cs="Arial"/>
          <w:i/>
          <w:color w:val="000000" w:themeColor="text1"/>
          <w:sz w:val="40"/>
          <w:szCs w:val="32"/>
          <w:u w:val="single"/>
        </w:rPr>
        <w:br/>
      </w:r>
      <w:r w:rsidR="002B4C45" w:rsidRPr="002A7264">
        <w:rPr>
          <w:rFonts w:cs="Arial"/>
          <w:color w:val="000000" w:themeColor="text1"/>
          <w:sz w:val="32"/>
          <w:szCs w:val="32"/>
        </w:rPr>
        <w:t xml:space="preserve">Around 134 </w:t>
      </w:r>
      <w:proofErr w:type="spellStart"/>
      <w:r w:rsidR="002B4C45" w:rsidRPr="002A7264">
        <w:rPr>
          <w:rFonts w:cs="Arial"/>
          <w:color w:val="000000" w:themeColor="text1"/>
          <w:sz w:val="32"/>
          <w:szCs w:val="32"/>
        </w:rPr>
        <w:t>Kachcha</w:t>
      </w:r>
      <w:proofErr w:type="spellEnd"/>
      <w:r w:rsidR="002B4C45" w:rsidRPr="002A7264">
        <w:rPr>
          <w:rFonts w:cs="Arial"/>
          <w:color w:val="000000" w:themeColor="text1"/>
          <w:sz w:val="32"/>
          <w:szCs w:val="32"/>
        </w:rPr>
        <w:t xml:space="preserve"> houses were demolished, 23 cars and 11 public vehicles burnt with no less than 33 </w:t>
      </w:r>
      <w:proofErr w:type="spellStart"/>
      <w:r w:rsidR="002B4C45" w:rsidRPr="002A7264">
        <w:rPr>
          <w:rFonts w:cs="Arial"/>
          <w:color w:val="000000" w:themeColor="text1"/>
          <w:sz w:val="32"/>
          <w:szCs w:val="32"/>
        </w:rPr>
        <w:t>Pakka</w:t>
      </w:r>
      <w:proofErr w:type="spellEnd"/>
      <w:r w:rsidR="002B4C45" w:rsidRPr="002A7264">
        <w:rPr>
          <w:rFonts w:cs="Arial"/>
          <w:color w:val="000000" w:themeColor="text1"/>
          <w:sz w:val="32"/>
          <w:szCs w:val="32"/>
        </w:rPr>
        <w:t xml:space="preserve"> houses being damaged in the riots that followed the incident.</w:t>
      </w:r>
      <w:r w:rsidR="002B4C45" w:rsidRPr="002A7264">
        <w:rPr>
          <w:rFonts w:cs="Arial"/>
          <w:color w:val="000000" w:themeColor="text1"/>
          <w:sz w:val="32"/>
          <w:szCs w:val="32"/>
        </w:rPr>
        <w:br/>
      </w:r>
      <w:r w:rsidR="002B4C45" w:rsidRPr="002A7264">
        <w:rPr>
          <w:rFonts w:cs="Arial"/>
          <w:i/>
          <w:color w:val="000000" w:themeColor="text1"/>
          <w:sz w:val="32"/>
          <w:szCs w:val="32"/>
          <w:u w:val="single"/>
        </w:rPr>
        <w:br/>
      </w:r>
      <w:r w:rsidR="002B4C45">
        <w:rPr>
          <w:rFonts w:cs="Arial"/>
          <w:i/>
          <w:color w:val="000000" w:themeColor="text1"/>
          <w:sz w:val="40"/>
          <w:szCs w:val="32"/>
          <w:u w:val="single"/>
        </w:rPr>
        <w:br/>
      </w:r>
      <w:r w:rsidR="002B4C45">
        <w:rPr>
          <w:rFonts w:cs="Arial"/>
          <w:i/>
          <w:color w:val="000000" w:themeColor="text1"/>
          <w:sz w:val="40"/>
          <w:szCs w:val="32"/>
          <w:u w:val="single"/>
        </w:rPr>
        <w:br/>
      </w:r>
      <w:r w:rsidR="002B4C45">
        <w:rPr>
          <w:rFonts w:cs="Arial"/>
          <w:i/>
          <w:color w:val="000000" w:themeColor="text1"/>
          <w:sz w:val="40"/>
          <w:szCs w:val="32"/>
          <w:u w:val="single"/>
        </w:rPr>
        <w:br/>
      </w:r>
      <w:r w:rsidRPr="002A7264">
        <w:rPr>
          <w:rFonts w:cs="Arial"/>
          <w:i/>
          <w:color w:val="000000" w:themeColor="text1"/>
          <w:sz w:val="40"/>
          <w:szCs w:val="32"/>
          <w:u w:val="single"/>
        </w:rPr>
        <w:t>POLITICS OVER MUZAFFARNAGAR</w:t>
      </w:r>
      <w:r w:rsidRPr="002A7264">
        <w:rPr>
          <w:rFonts w:cs="Arial"/>
          <w:color w:val="000000" w:themeColor="text1"/>
          <w:sz w:val="32"/>
          <w:szCs w:val="32"/>
        </w:rPr>
        <w:br/>
      </w:r>
      <w:r w:rsidRPr="002A7264">
        <w:rPr>
          <w:rFonts w:cs="Arial"/>
          <w:color w:val="000000" w:themeColor="text1"/>
          <w:sz w:val="32"/>
          <w:szCs w:val="32"/>
        </w:rPr>
        <w:br/>
      </w:r>
      <w:r w:rsidR="00123B1C" w:rsidRPr="002A7264">
        <w:rPr>
          <w:rFonts w:cs="Arial"/>
          <w:color w:val="000000" w:themeColor="text1"/>
          <w:sz w:val="32"/>
          <w:szCs w:val="32"/>
        </w:rPr>
        <w:t>Political leaders from across the political spectrum exploited</w:t>
      </w:r>
      <w:r w:rsidRPr="002A7264">
        <w:rPr>
          <w:rFonts w:cs="Arial"/>
          <w:color w:val="000000" w:themeColor="text1"/>
          <w:sz w:val="32"/>
          <w:szCs w:val="32"/>
        </w:rPr>
        <w:t xml:space="preserve"> and allegedly aggravated or provoked</w:t>
      </w:r>
      <w:r w:rsidR="00123B1C" w:rsidRPr="002A7264">
        <w:rPr>
          <w:rFonts w:cs="Arial"/>
          <w:color w:val="000000" w:themeColor="text1"/>
          <w:sz w:val="32"/>
          <w:szCs w:val="32"/>
        </w:rPr>
        <w:t xml:space="preserve"> the </w:t>
      </w:r>
      <w:r w:rsidRPr="002A7264">
        <w:rPr>
          <w:rFonts w:cs="Arial"/>
          <w:color w:val="000000" w:themeColor="text1"/>
          <w:sz w:val="32"/>
          <w:szCs w:val="32"/>
        </w:rPr>
        <w:t xml:space="preserve">mobs </w:t>
      </w:r>
      <w:r w:rsidR="00123B1C" w:rsidRPr="002A7264">
        <w:rPr>
          <w:rFonts w:cs="Arial"/>
          <w:color w:val="000000" w:themeColor="text1"/>
          <w:sz w:val="32"/>
          <w:szCs w:val="32"/>
        </w:rPr>
        <w:t>by speaking in favou</w:t>
      </w:r>
      <w:r w:rsidRPr="002A7264">
        <w:rPr>
          <w:rFonts w:cs="Arial"/>
          <w:color w:val="000000" w:themeColor="text1"/>
          <w:sz w:val="32"/>
          <w:szCs w:val="32"/>
        </w:rPr>
        <w:t>r of their respective communities</w:t>
      </w:r>
      <w:r w:rsidR="00123B1C" w:rsidRPr="002A7264">
        <w:rPr>
          <w:rFonts w:cs="Arial"/>
          <w:color w:val="000000" w:themeColor="text1"/>
          <w:sz w:val="32"/>
          <w:szCs w:val="32"/>
        </w:rPr>
        <w:t xml:space="preserve">. Local leaders of </w:t>
      </w:r>
      <w:r w:rsidRPr="002A7264">
        <w:rPr>
          <w:rFonts w:cs="Arial"/>
          <w:color w:val="000000" w:themeColor="text1"/>
          <w:sz w:val="32"/>
          <w:szCs w:val="32"/>
        </w:rPr>
        <w:t>C</w:t>
      </w:r>
      <w:r w:rsidR="00123B1C" w:rsidRPr="002A7264">
        <w:rPr>
          <w:rFonts w:cs="Arial"/>
          <w:color w:val="000000" w:themeColor="text1"/>
          <w:sz w:val="32"/>
          <w:szCs w:val="32"/>
        </w:rPr>
        <w:t xml:space="preserve">ongress and BSP </w:t>
      </w:r>
      <w:r w:rsidR="00123B1C" w:rsidRPr="002A7264">
        <w:rPr>
          <w:rFonts w:cs="Arial"/>
          <w:color w:val="000000" w:themeColor="text1"/>
          <w:sz w:val="32"/>
          <w:szCs w:val="32"/>
        </w:rPr>
        <w:lastRenderedPageBreak/>
        <w:t xml:space="preserve">spoke in an inflammatory tone just three days after the incident </w:t>
      </w:r>
      <w:r w:rsidRPr="002A7264">
        <w:rPr>
          <w:rFonts w:cs="Arial"/>
          <w:color w:val="000000" w:themeColor="text1"/>
          <w:sz w:val="32"/>
          <w:szCs w:val="32"/>
        </w:rPr>
        <w:t xml:space="preserve">at the </w:t>
      </w:r>
      <w:proofErr w:type="spellStart"/>
      <w:r w:rsidRPr="002A7264">
        <w:rPr>
          <w:rFonts w:cs="Arial"/>
          <w:color w:val="000000" w:themeColor="text1"/>
          <w:sz w:val="32"/>
          <w:szCs w:val="32"/>
        </w:rPr>
        <w:t>Jumma</w:t>
      </w:r>
      <w:proofErr w:type="spellEnd"/>
      <w:r w:rsidRPr="002A7264">
        <w:rPr>
          <w:rFonts w:cs="Arial"/>
          <w:color w:val="000000" w:themeColor="text1"/>
          <w:sz w:val="32"/>
          <w:szCs w:val="32"/>
        </w:rPr>
        <w:t xml:space="preserve">-Friday prayer meeting. </w:t>
      </w:r>
      <w:r w:rsidR="00123B1C" w:rsidRPr="002A7264">
        <w:rPr>
          <w:rFonts w:cs="Arial"/>
          <w:color w:val="000000" w:themeColor="text1"/>
          <w:sz w:val="32"/>
          <w:szCs w:val="32"/>
        </w:rPr>
        <w:t xml:space="preserve">Similarly, local BJP leaders addressed a </w:t>
      </w:r>
      <w:proofErr w:type="spellStart"/>
      <w:r w:rsidRPr="002A7264">
        <w:rPr>
          <w:rFonts w:cs="Arial"/>
          <w:color w:val="000000" w:themeColor="text1"/>
          <w:sz w:val="32"/>
          <w:szCs w:val="32"/>
        </w:rPr>
        <w:t>M</w:t>
      </w:r>
      <w:r w:rsidR="00123B1C" w:rsidRPr="002A7264">
        <w:rPr>
          <w:rFonts w:cs="Arial"/>
          <w:color w:val="000000" w:themeColor="text1"/>
          <w:sz w:val="32"/>
          <w:szCs w:val="32"/>
        </w:rPr>
        <w:t>ahapanchayat</w:t>
      </w:r>
      <w:proofErr w:type="spellEnd"/>
      <w:r w:rsidR="00123B1C" w:rsidRPr="002A7264">
        <w:rPr>
          <w:rFonts w:cs="Arial"/>
          <w:color w:val="000000" w:themeColor="text1"/>
          <w:sz w:val="32"/>
          <w:szCs w:val="32"/>
        </w:rPr>
        <w:t xml:space="preserve"> called by the</w:t>
      </w:r>
      <w:r w:rsidRPr="002A7264">
        <w:rPr>
          <w:rFonts w:cs="Arial"/>
          <w:color w:val="000000" w:themeColor="text1"/>
          <w:sz w:val="32"/>
          <w:szCs w:val="32"/>
        </w:rPr>
        <w:t xml:space="preserve"> J</w:t>
      </w:r>
      <w:r w:rsidR="00123B1C" w:rsidRPr="002A7264">
        <w:rPr>
          <w:rFonts w:cs="Arial"/>
          <w:color w:val="000000" w:themeColor="text1"/>
          <w:sz w:val="32"/>
          <w:szCs w:val="32"/>
        </w:rPr>
        <w:t xml:space="preserve">at community which was </w:t>
      </w:r>
      <w:r w:rsidR="00370EB5">
        <w:rPr>
          <w:rFonts w:cs="Arial"/>
          <w:color w:val="000000" w:themeColor="text1"/>
          <w:sz w:val="32"/>
          <w:szCs w:val="32"/>
        </w:rPr>
        <w:t>named</w:t>
      </w:r>
      <w:r w:rsidRPr="002A7264">
        <w:rPr>
          <w:rFonts w:cs="Arial"/>
          <w:color w:val="000000" w:themeColor="text1"/>
          <w:sz w:val="32"/>
          <w:szCs w:val="32"/>
        </w:rPr>
        <w:t xml:space="preserve"> the</w:t>
      </w:r>
      <w:r w:rsidR="00123B1C" w:rsidRPr="002A7264">
        <w:rPr>
          <w:rFonts w:cs="Arial"/>
          <w:color w:val="000000" w:themeColor="text1"/>
          <w:sz w:val="32"/>
          <w:szCs w:val="32"/>
        </w:rPr>
        <w:t xml:space="preserve"> ‘</w:t>
      </w:r>
      <w:proofErr w:type="spellStart"/>
      <w:r w:rsidR="00123B1C" w:rsidRPr="002A7264">
        <w:rPr>
          <w:rFonts w:cs="Arial"/>
          <w:color w:val="000000" w:themeColor="text1"/>
          <w:sz w:val="32"/>
          <w:szCs w:val="32"/>
        </w:rPr>
        <w:t>Bahoo</w:t>
      </w:r>
      <w:proofErr w:type="spellEnd"/>
      <w:r w:rsidR="00123B1C" w:rsidRPr="002A7264">
        <w:rPr>
          <w:rFonts w:cs="Arial"/>
          <w:color w:val="000000" w:themeColor="text1"/>
          <w:sz w:val="32"/>
          <w:szCs w:val="32"/>
        </w:rPr>
        <w:t xml:space="preserve"> </w:t>
      </w:r>
      <w:proofErr w:type="spellStart"/>
      <w:r w:rsidR="00123B1C" w:rsidRPr="002A7264">
        <w:rPr>
          <w:rFonts w:cs="Arial"/>
          <w:color w:val="000000" w:themeColor="text1"/>
          <w:sz w:val="32"/>
          <w:szCs w:val="32"/>
        </w:rPr>
        <w:t>Bachao</w:t>
      </w:r>
      <w:proofErr w:type="spellEnd"/>
      <w:r w:rsidR="00123B1C" w:rsidRPr="002A7264">
        <w:rPr>
          <w:rFonts w:cs="Arial"/>
          <w:color w:val="000000" w:themeColor="text1"/>
          <w:sz w:val="32"/>
          <w:szCs w:val="32"/>
        </w:rPr>
        <w:t xml:space="preserve"> </w:t>
      </w:r>
      <w:proofErr w:type="spellStart"/>
      <w:r w:rsidR="00123B1C" w:rsidRPr="002A7264">
        <w:rPr>
          <w:rFonts w:cs="Arial"/>
          <w:color w:val="000000" w:themeColor="text1"/>
          <w:sz w:val="32"/>
          <w:szCs w:val="32"/>
        </w:rPr>
        <w:t>Beti</w:t>
      </w:r>
      <w:proofErr w:type="spellEnd"/>
      <w:r w:rsidR="00123B1C" w:rsidRPr="002A7264">
        <w:rPr>
          <w:rFonts w:cs="Arial"/>
          <w:color w:val="000000" w:themeColor="text1"/>
          <w:sz w:val="32"/>
          <w:szCs w:val="32"/>
        </w:rPr>
        <w:t xml:space="preserve"> </w:t>
      </w:r>
      <w:proofErr w:type="spellStart"/>
      <w:r w:rsidR="00123B1C" w:rsidRPr="002A7264">
        <w:rPr>
          <w:rFonts w:cs="Arial"/>
          <w:color w:val="000000" w:themeColor="text1"/>
          <w:sz w:val="32"/>
          <w:szCs w:val="32"/>
        </w:rPr>
        <w:t>Bhachao</w:t>
      </w:r>
      <w:proofErr w:type="spellEnd"/>
      <w:r w:rsidR="00123B1C" w:rsidRPr="002A7264">
        <w:rPr>
          <w:rFonts w:cs="Arial"/>
          <w:color w:val="000000" w:themeColor="text1"/>
          <w:sz w:val="32"/>
          <w:szCs w:val="32"/>
        </w:rPr>
        <w:t xml:space="preserve"> </w:t>
      </w:r>
      <w:proofErr w:type="spellStart"/>
      <w:r w:rsidR="00123B1C" w:rsidRPr="002A7264">
        <w:rPr>
          <w:rFonts w:cs="Arial"/>
          <w:color w:val="000000" w:themeColor="text1"/>
          <w:sz w:val="32"/>
          <w:szCs w:val="32"/>
        </w:rPr>
        <w:t>Panchayat</w:t>
      </w:r>
      <w:proofErr w:type="spellEnd"/>
      <w:r w:rsidR="00123B1C" w:rsidRPr="002A7264">
        <w:rPr>
          <w:rFonts w:cs="Arial"/>
          <w:color w:val="000000" w:themeColor="text1"/>
          <w:sz w:val="32"/>
          <w:szCs w:val="32"/>
        </w:rPr>
        <w:t>’.</w:t>
      </w:r>
      <w:r w:rsidRPr="002A7264">
        <w:rPr>
          <w:rFonts w:cs="Arial"/>
          <w:color w:val="000000" w:themeColor="text1"/>
          <w:sz w:val="32"/>
          <w:szCs w:val="32"/>
        </w:rPr>
        <w:t xml:space="preserve"> There were allegations on local BJP leaders of having spread a video from Pakistan and provoking the </w:t>
      </w:r>
      <w:proofErr w:type="spellStart"/>
      <w:r w:rsidRPr="002A7264">
        <w:rPr>
          <w:rFonts w:cs="Arial"/>
          <w:color w:val="000000" w:themeColor="text1"/>
          <w:sz w:val="32"/>
          <w:szCs w:val="32"/>
        </w:rPr>
        <w:t>Jats</w:t>
      </w:r>
      <w:proofErr w:type="spellEnd"/>
      <w:r w:rsidRPr="002A7264">
        <w:rPr>
          <w:rFonts w:cs="Arial"/>
          <w:color w:val="000000" w:themeColor="text1"/>
          <w:sz w:val="32"/>
          <w:szCs w:val="32"/>
        </w:rPr>
        <w:t xml:space="preserve"> further. FIR was registered against a BJP MLA </w:t>
      </w:r>
      <w:proofErr w:type="spellStart"/>
      <w:r w:rsidRPr="002A7264">
        <w:rPr>
          <w:rFonts w:cs="Arial"/>
          <w:color w:val="000000" w:themeColor="text1"/>
          <w:sz w:val="32"/>
          <w:szCs w:val="32"/>
        </w:rPr>
        <w:t>Sangeet</w:t>
      </w:r>
      <w:proofErr w:type="spellEnd"/>
      <w:r w:rsidRPr="002A7264">
        <w:rPr>
          <w:rFonts w:cs="Arial"/>
          <w:color w:val="000000" w:themeColor="text1"/>
          <w:sz w:val="32"/>
          <w:szCs w:val="32"/>
        </w:rPr>
        <w:t xml:space="preserve"> </w:t>
      </w:r>
      <w:proofErr w:type="spellStart"/>
      <w:r w:rsidRPr="002A7264">
        <w:rPr>
          <w:rFonts w:cs="Arial"/>
          <w:color w:val="000000" w:themeColor="text1"/>
          <w:sz w:val="32"/>
          <w:szCs w:val="32"/>
        </w:rPr>
        <w:t>Som</w:t>
      </w:r>
      <w:proofErr w:type="spellEnd"/>
      <w:r w:rsidRPr="002A7264">
        <w:rPr>
          <w:rFonts w:cs="Arial"/>
          <w:color w:val="000000" w:themeColor="text1"/>
          <w:sz w:val="32"/>
          <w:szCs w:val="32"/>
        </w:rPr>
        <w:t xml:space="preserve"> and MP </w:t>
      </w:r>
      <w:proofErr w:type="spellStart"/>
      <w:r w:rsidRPr="002A7264">
        <w:rPr>
          <w:rFonts w:cs="Arial"/>
          <w:color w:val="000000" w:themeColor="text1"/>
          <w:sz w:val="32"/>
          <w:szCs w:val="32"/>
        </w:rPr>
        <w:t>Naresh</w:t>
      </w:r>
      <w:proofErr w:type="spellEnd"/>
      <w:r w:rsidRPr="002A7264">
        <w:rPr>
          <w:rFonts w:cs="Arial"/>
          <w:color w:val="000000" w:themeColor="text1"/>
          <w:sz w:val="32"/>
          <w:szCs w:val="32"/>
        </w:rPr>
        <w:t xml:space="preserve"> </w:t>
      </w:r>
      <w:proofErr w:type="spellStart"/>
      <w:r w:rsidRPr="002A7264">
        <w:rPr>
          <w:rFonts w:cs="Arial"/>
          <w:color w:val="000000" w:themeColor="text1"/>
          <w:sz w:val="32"/>
          <w:szCs w:val="32"/>
        </w:rPr>
        <w:t>B</w:t>
      </w:r>
      <w:r w:rsidR="00C544FE">
        <w:rPr>
          <w:rFonts w:cs="Arial"/>
          <w:color w:val="000000" w:themeColor="text1"/>
          <w:sz w:val="32"/>
          <w:szCs w:val="32"/>
        </w:rPr>
        <w:t>alyan</w:t>
      </w:r>
      <w:proofErr w:type="spellEnd"/>
      <w:r w:rsidR="00C544FE">
        <w:rPr>
          <w:rFonts w:cs="Arial"/>
          <w:color w:val="000000" w:themeColor="text1"/>
          <w:sz w:val="32"/>
          <w:szCs w:val="32"/>
        </w:rPr>
        <w:t>, but no evidence was found</w:t>
      </w:r>
      <w:r w:rsidRPr="002A7264">
        <w:rPr>
          <w:rFonts w:cs="Arial"/>
          <w:color w:val="000000" w:themeColor="text1"/>
          <w:sz w:val="32"/>
          <w:szCs w:val="32"/>
        </w:rPr>
        <w:t xml:space="preserve">. Later, </w:t>
      </w:r>
      <w:proofErr w:type="spellStart"/>
      <w:r w:rsidRPr="002A7264">
        <w:rPr>
          <w:rFonts w:cs="Arial"/>
          <w:color w:val="000000" w:themeColor="text1"/>
          <w:sz w:val="32"/>
          <w:szCs w:val="32"/>
        </w:rPr>
        <w:t>Naresh</w:t>
      </w:r>
      <w:proofErr w:type="spellEnd"/>
      <w:r w:rsidRPr="002A7264">
        <w:rPr>
          <w:rFonts w:cs="Arial"/>
          <w:color w:val="000000" w:themeColor="text1"/>
          <w:sz w:val="32"/>
          <w:szCs w:val="32"/>
        </w:rPr>
        <w:t xml:space="preserve"> </w:t>
      </w:r>
      <w:proofErr w:type="spellStart"/>
      <w:r w:rsidRPr="002A7264">
        <w:rPr>
          <w:rFonts w:cs="Arial"/>
          <w:color w:val="000000" w:themeColor="text1"/>
          <w:sz w:val="32"/>
          <w:szCs w:val="32"/>
        </w:rPr>
        <w:t>Balyan</w:t>
      </w:r>
      <w:proofErr w:type="spellEnd"/>
      <w:r w:rsidRPr="002A7264">
        <w:rPr>
          <w:rFonts w:cs="Arial"/>
          <w:color w:val="000000" w:themeColor="text1"/>
          <w:sz w:val="32"/>
          <w:szCs w:val="32"/>
        </w:rPr>
        <w:t xml:space="preserve"> was appointed as a Union Cabinet Minister by the Prime Minister Modi.</w:t>
      </w:r>
    </w:p>
    <w:p w:rsidR="00123B1C" w:rsidRPr="002A7264" w:rsidRDefault="00BB09F4" w:rsidP="00BB09F4">
      <w:pPr>
        <w:jc w:val="center"/>
        <w:rPr>
          <w:rFonts w:cs="Arial"/>
          <w:i/>
          <w:color w:val="000000" w:themeColor="text1"/>
          <w:sz w:val="32"/>
          <w:szCs w:val="32"/>
          <w:u w:val="single"/>
        </w:rPr>
      </w:pPr>
      <w:r w:rsidRPr="002A7264">
        <w:rPr>
          <w:rFonts w:cs="Arial"/>
          <w:color w:val="000000" w:themeColor="text1"/>
          <w:sz w:val="32"/>
          <w:szCs w:val="32"/>
        </w:rPr>
        <w:br/>
      </w:r>
      <w:r w:rsidR="00123B1C" w:rsidRPr="002A7264">
        <w:rPr>
          <w:rFonts w:cs="Arial"/>
          <w:color w:val="000000" w:themeColor="text1"/>
          <w:sz w:val="32"/>
          <w:szCs w:val="32"/>
        </w:rPr>
        <w:t>The necessary step</w:t>
      </w:r>
      <w:r w:rsidRPr="002A7264">
        <w:rPr>
          <w:rFonts w:cs="Arial"/>
          <w:color w:val="000000" w:themeColor="text1"/>
          <w:sz w:val="32"/>
          <w:szCs w:val="32"/>
        </w:rPr>
        <w:t>s</w:t>
      </w:r>
      <w:r w:rsidR="00123B1C" w:rsidRPr="002A7264">
        <w:rPr>
          <w:rFonts w:cs="Arial"/>
          <w:color w:val="000000" w:themeColor="text1"/>
          <w:sz w:val="32"/>
          <w:szCs w:val="32"/>
        </w:rPr>
        <w:t xml:space="preserve"> of preventing inflammatory speeches and gatherings was avoided by the UP</w:t>
      </w:r>
      <w:r w:rsidR="00123B1C" w:rsidRPr="002A7264">
        <w:rPr>
          <w:rStyle w:val="apple-converted-space"/>
          <w:rFonts w:cs="Arial"/>
          <w:color w:val="000000" w:themeColor="text1"/>
          <w:sz w:val="32"/>
          <w:szCs w:val="32"/>
        </w:rPr>
        <w:t> </w:t>
      </w:r>
      <w:r w:rsidR="00123B1C" w:rsidRPr="002A7264">
        <w:rPr>
          <w:rFonts w:cs="Arial"/>
          <w:color w:val="000000" w:themeColor="text1"/>
          <w:sz w:val="32"/>
          <w:szCs w:val="32"/>
        </w:rPr>
        <w:t xml:space="preserve">administration with serious repercussions as </w:t>
      </w:r>
      <w:r w:rsidRPr="002A7264">
        <w:rPr>
          <w:rFonts w:cs="Arial"/>
          <w:color w:val="000000" w:themeColor="text1"/>
          <w:sz w:val="32"/>
          <w:szCs w:val="32"/>
        </w:rPr>
        <w:t xml:space="preserve">the farmers returning from the </w:t>
      </w:r>
      <w:proofErr w:type="spellStart"/>
      <w:r w:rsidRPr="002A7264">
        <w:rPr>
          <w:rFonts w:cs="Arial"/>
          <w:color w:val="000000" w:themeColor="text1"/>
          <w:sz w:val="32"/>
          <w:szCs w:val="32"/>
        </w:rPr>
        <w:t>Ma</w:t>
      </w:r>
      <w:r w:rsidR="00123B1C" w:rsidRPr="002A7264">
        <w:rPr>
          <w:rFonts w:cs="Arial"/>
          <w:color w:val="000000" w:themeColor="text1"/>
          <w:sz w:val="32"/>
          <w:szCs w:val="32"/>
        </w:rPr>
        <w:t>hapanchayat</w:t>
      </w:r>
      <w:proofErr w:type="spellEnd"/>
      <w:r w:rsidRPr="002A7264">
        <w:rPr>
          <w:rFonts w:cs="Arial"/>
          <w:color w:val="000000" w:themeColor="text1"/>
          <w:sz w:val="32"/>
          <w:szCs w:val="32"/>
        </w:rPr>
        <w:t xml:space="preserve"> were</w:t>
      </w:r>
      <w:r w:rsidR="00123B1C" w:rsidRPr="002A7264">
        <w:rPr>
          <w:rFonts w:cs="Arial"/>
          <w:color w:val="000000" w:themeColor="text1"/>
          <w:sz w:val="32"/>
          <w:szCs w:val="32"/>
        </w:rPr>
        <w:t xml:space="preserve"> attacked by the </w:t>
      </w:r>
      <w:r w:rsidRPr="002A7264">
        <w:rPr>
          <w:rFonts w:cs="Arial"/>
          <w:color w:val="000000" w:themeColor="text1"/>
          <w:sz w:val="32"/>
          <w:szCs w:val="32"/>
        </w:rPr>
        <w:t>Muslims</w:t>
      </w:r>
      <w:r w:rsidR="00123B1C" w:rsidRPr="002A7264">
        <w:rPr>
          <w:rFonts w:cs="Arial"/>
          <w:color w:val="000000" w:themeColor="text1"/>
          <w:sz w:val="32"/>
          <w:szCs w:val="32"/>
        </w:rPr>
        <w:t xml:space="preserve"> and a localized dispute between private parties snowballed into a full-fledged riot.</w:t>
      </w:r>
    </w:p>
    <w:p w:rsidR="00123B1C" w:rsidRPr="002A7264" w:rsidRDefault="00BB09F4" w:rsidP="002A7264">
      <w:pPr>
        <w:jc w:val="center"/>
        <w:rPr>
          <w:i/>
          <w:sz w:val="40"/>
          <w:u w:val="single"/>
        </w:rPr>
      </w:pPr>
      <w:r w:rsidRPr="002A7264">
        <w:rPr>
          <w:b/>
          <w:i/>
          <w:sz w:val="40"/>
          <w:u w:val="single"/>
        </w:rPr>
        <w:br/>
      </w:r>
      <w:r w:rsidRPr="002A7264">
        <w:rPr>
          <w:i/>
          <w:sz w:val="40"/>
          <w:u w:val="single"/>
        </w:rPr>
        <w:t>ROLE OF THE UTTAR PRADESH GOVERNMENT</w:t>
      </w:r>
    </w:p>
    <w:p w:rsidR="002A7264" w:rsidRPr="002A7264" w:rsidRDefault="00123B1C" w:rsidP="002A7264">
      <w:pPr>
        <w:jc w:val="center"/>
        <w:rPr>
          <w:rFonts w:ascii="Arial" w:hAnsi="Arial"/>
          <w:color w:val="252525"/>
          <w:sz w:val="52"/>
          <w:szCs w:val="42"/>
        </w:rPr>
      </w:pPr>
      <w:r w:rsidRPr="002A7264">
        <w:rPr>
          <w:sz w:val="32"/>
        </w:rPr>
        <w:t>After a PIL which was filed against t</w:t>
      </w:r>
      <w:r w:rsidR="002A7264" w:rsidRPr="002A7264">
        <w:rPr>
          <w:sz w:val="32"/>
        </w:rPr>
        <w:t xml:space="preserve">he UP government for not acting </w:t>
      </w:r>
      <w:r w:rsidRPr="002A7264">
        <w:rPr>
          <w:sz w:val="32"/>
        </w:rPr>
        <w:t>wisely in the riots by deployi</w:t>
      </w:r>
      <w:r w:rsidR="00BB09F4" w:rsidRPr="002A7264">
        <w:rPr>
          <w:sz w:val="32"/>
        </w:rPr>
        <w:t xml:space="preserve">ng army swiftly in the affected areas, there </w:t>
      </w:r>
      <w:r w:rsidR="00AC0CF2">
        <w:rPr>
          <w:sz w:val="32"/>
        </w:rPr>
        <w:t>have been</w:t>
      </w:r>
      <w:r w:rsidR="00BB09F4" w:rsidRPr="002A7264">
        <w:rPr>
          <w:sz w:val="32"/>
        </w:rPr>
        <w:t xml:space="preserve"> allegations of the </w:t>
      </w:r>
      <w:proofErr w:type="spellStart"/>
      <w:r w:rsidR="00BB09F4" w:rsidRPr="002A7264">
        <w:rPr>
          <w:sz w:val="32"/>
        </w:rPr>
        <w:t>Samajwadi</w:t>
      </w:r>
      <w:proofErr w:type="spellEnd"/>
      <w:r w:rsidR="00BB09F4" w:rsidRPr="002A7264">
        <w:rPr>
          <w:sz w:val="32"/>
        </w:rPr>
        <w:t xml:space="preserve"> Party government having acted in favour of a particular community to generate a favourable vote bank for themselves. </w:t>
      </w:r>
      <w:r w:rsidR="00BB09F4" w:rsidRPr="002A7264">
        <w:rPr>
          <w:sz w:val="32"/>
        </w:rPr>
        <w:br/>
      </w:r>
      <w:r w:rsidR="00BB09F4" w:rsidRPr="002A7264">
        <w:rPr>
          <w:sz w:val="32"/>
        </w:rPr>
        <w:br/>
      </w:r>
      <w:r w:rsidRPr="002A7264">
        <w:rPr>
          <w:sz w:val="32"/>
        </w:rPr>
        <w:t>The Uttar</w:t>
      </w:r>
      <w:r w:rsidR="00BB09F4" w:rsidRPr="002A7264">
        <w:rPr>
          <w:sz w:val="32"/>
        </w:rPr>
        <w:t xml:space="preserve"> Pradesh government decided to </w:t>
      </w:r>
      <w:r w:rsidRPr="002A7264">
        <w:rPr>
          <w:sz w:val="32"/>
        </w:rPr>
        <w:t xml:space="preserve">sanction over Rs 6.84 </w:t>
      </w:r>
      <w:proofErr w:type="spellStart"/>
      <w:r w:rsidRPr="002A7264">
        <w:rPr>
          <w:sz w:val="32"/>
        </w:rPr>
        <w:t>crore</w:t>
      </w:r>
      <w:proofErr w:type="spellEnd"/>
      <w:r w:rsidRPr="002A7264">
        <w:rPr>
          <w:sz w:val="32"/>
        </w:rPr>
        <w:t xml:space="preserve"> as </w:t>
      </w:r>
      <w:hyperlink r:id="rId7" w:history="1">
        <w:r w:rsidRPr="002A7264">
          <w:rPr>
            <w:sz w:val="32"/>
          </w:rPr>
          <w:t>compensation</w:t>
        </w:r>
      </w:hyperlink>
      <w:r w:rsidRPr="002A7264">
        <w:rPr>
          <w:sz w:val="32"/>
        </w:rPr>
        <w:t> for damages caused to movable and imm</w:t>
      </w:r>
      <w:r w:rsidR="00BB09F4" w:rsidRPr="002A7264">
        <w:rPr>
          <w:sz w:val="32"/>
        </w:rPr>
        <w:t xml:space="preserve">ovable assets during the </w:t>
      </w:r>
      <w:r w:rsidRPr="002A7264">
        <w:rPr>
          <w:sz w:val="32"/>
        </w:rPr>
        <w:t>communal violence in Muzaffarnagar and its adjoining areas.</w:t>
      </w:r>
      <w:r w:rsidR="002A7264" w:rsidRPr="002A7264">
        <w:rPr>
          <w:sz w:val="32"/>
        </w:rPr>
        <w:br/>
      </w:r>
      <w:r w:rsidR="002A7264" w:rsidRPr="002A7264">
        <w:rPr>
          <w:sz w:val="32"/>
        </w:rPr>
        <w:br/>
        <w:t xml:space="preserve">Approximately 1000 army troops were deployed and curfew imposed for a few days in all affected areas. 10000 PAC personnel, 1300 CRPF troopers and 1200 RAF personnel were deployed to </w:t>
      </w:r>
      <w:r w:rsidR="002A7264" w:rsidRPr="002A7264">
        <w:rPr>
          <w:sz w:val="32"/>
        </w:rPr>
        <w:lastRenderedPageBreak/>
        <w:t>control the situation at hand.</w:t>
      </w:r>
      <w:r w:rsidR="009E1470">
        <w:rPr>
          <w:sz w:val="32"/>
        </w:rPr>
        <w:br/>
      </w:r>
      <w:r w:rsidR="009E1470">
        <w:rPr>
          <w:sz w:val="32"/>
        </w:rPr>
        <w:br/>
      </w:r>
    </w:p>
    <w:p w:rsidR="001953C9" w:rsidRDefault="009E1470" w:rsidP="001953C9">
      <w:pPr>
        <w:pStyle w:val="NormalWeb"/>
        <w:shd w:val="clear" w:color="auto" w:fill="FFFFFF"/>
        <w:spacing w:before="0" w:beforeAutospacing="0" w:after="300" w:afterAutospacing="0" w:line="420" w:lineRule="atLeast"/>
        <w:jc w:val="center"/>
        <w:rPr>
          <w:sz w:val="32"/>
          <w:szCs w:val="32"/>
        </w:rPr>
      </w:pPr>
      <w:r>
        <w:rPr>
          <w:rFonts w:ascii="Arial" w:hAnsi="Arial" w:cs="Arial"/>
          <w:noProof/>
          <w:color w:val="252525"/>
          <w:sz w:val="42"/>
          <w:szCs w:val="42"/>
          <w:lang w:val="en-US" w:eastAsia="en-US"/>
        </w:rPr>
        <w:drawing>
          <wp:inline distT="0" distB="0" distL="0" distR="0">
            <wp:extent cx="5249316" cy="3931920"/>
            <wp:effectExtent l="19050" t="0" r="8484" b="0"/>
            <wp:docPr id="4" name="Picture 3" descr="AIPP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PPM2.jpg"/>
                    <pic:cNvPicPr/>
                  </pic:nvPicPr>
                  <pic:blipFill>
                    <a:blip r:embed="rId8"/>
                    <a:stretch>
                      <a:fillRect/>
                    </a:stretch>
                  </pic:blipFill>
                  <pic:spPr>
                    <a:xfrm>
                      <a:off x="0" y="0"/>
                      <a:ext cx="5260161" cy="3940044"/>
                    </a:xfrm>
                    <a:prstGeom prst="rect">
                      <a:avLst/>
                    </a:prstGeom>
                    <a:ln>
                      <a:noFill/>
                    </a:ln>
                    <a:effectLst>
                      <a:softEdge rad="112500"/>
                    </a:effectLst>
                  </pic:spPr>
                </pic:pic>
              </a:graphicData>
            </a:graphic>
          </wp:inline>
        </w:drawing>
      </w:r>
      <w:r w:rsidR="001953C9">
        <w:rPr>
          <w:rFonts w:ascii="Arial" w:hAnsi="Arial" w:cs="Arial"/>
          <w:color w:val="252525"/>
          <w:sz w:val="42"/>
          <w:szCs w:val="42"/>
        </w:rPr>
        <w:br/>
      </w:r>
      <w:r w:rsidR="001953C9">
        <w:rPr>
          <w:rFonts w:ascii="Arial" w:hAnsi="Arial" w:cs="Arial"/>
          <w:color w:val="252525"/>
          <w:sz w:val="42"/>
          <w:szCs w:val="42"/>
        </w:rPr>
        <w:br/>
      </w:r>
      <w:r w:rsidR="001953C9">
        <w:rPr>
          <w:rFonts w:ascii="Arial" w:hAnsi="Arial" w:cs="Arial"/>
          <w:color w:val="252525"/>
          <w:sz w:val="42"/>
          <w:szCs w:val="42"/>
        </w:rPr>
        <w:br/>
      </w:r>
      <w:r w:rsidR="001953C9">
        <w:rPr>
          <w:rFonts w:ascii="Arial" w:hAnsi="Arial" w:cs="Arial"/>
          <w:color w:val="252525"/>
          <w:sz w:val="42"/>
          <w:szCs w:val="42"/>
        </w:rPr>
        <w:br/>
      </w:r>
      <w:r w:rsidR="001953C9">
        <w:rPr>
          <w:rFonts w:ascii="Arial" w:hAnsi="Arial" w:cs="Arial"/>
          <w:color w:val="252525"/>
          <w:sz w:val="42"/>
          <w:szCs w:val="42"/>
        </w:rPr>
        <w:br/>
      </w:r>
      <w:r w:rsidR="00925064">
        <w:rPr>
          <w:rFonts w:ascii="Arial" w:hAnsi="Arial" w:cs="Arial"/>
          <w:color w:val="252525"/>
          <w:sz w:val="42"/>
          <w:szCs w:val="42"/>
        </w:rPr>
        <w:br/>
      </w:r>
      <w:r w:rsidR="00925064">
        <w:rPr>
          <w:rFonts w:ascii="Arial" w:hAnsi="Arial" w:cs="Arial"/>
          <w:color w:val="252525"/>
          <w:sz w:val="42"/>
          <w:szCs w:val="42"/>
        </w:rPr>
        <w:br/>
      </w:r>
      <w:r w:rsidR="00925064">
        <w:rPr>
          <w:rFonts w:ascii="Arial" w:hAnsi="Arial" w:cs="Arial"/>
          <w:color w:val="252525"/>
          <w:sz w:val="42"/>
          <w:szCs w:val="42"/>
        </w:rPr>
        <w:br/>
      </w:r>
      <w:r w:rsidR="001953C9">
        <w:rPr>
          <w:rFonts w:ascii="Arial" w:hAnsi="Arial" w:cs="Arial"/>
          <w:color w:val="252525"/>
          <w:sz w:val="42"/>
          <w:szCs w:val="42"/>
        </w:rPr>
        <w:br/>
      </w:r>
      <w:r w:rsidR="00BB1BF4">
        <w:rPr>
          <w:rFonts w:ascii="Arial" w:hAnsi="Arial" w:cs="Arial"/>
          <w:color w:val="252525"/>
          <w:sz w:val="42"/>
          <w:szCs w:val="42"/>
        </w:rPr>
        <w:t>UBER RAPE CASE, 2015</w:t>
      </w:r>
      <w:r w:rsidR="00BB1BF4">
        <w:rPr>
          <w:rFonts w:ascii="Arial" w:hAnsi="Arial" w:cs="Arial"/>
          <w:color w:val="252525"/>
          <w:sz w:val="42"/>
          <w:szCs w:val="42"/>
        </w:rPr>
        <w:br/>
      </w:r>
      <w:r w:rsidR="00BB1BF4">
        <w:rPr>
          <w:rFonts w:ascii="Arial" w:hAnsi="Arial" w:cs="Arial"/>
          <w:color w:val="252525"/>
          <w:sz w:val="42"/>
          <w:szCs w:val="42"/>
        </w:rPr>
        <w:br/>
      </w:r>
      <w:hyperlink r:id="rId9" w:history="1">
        <w:r w:rsidR="001953C9">
          <w:rPr>
            <w:rFonts w:asciiTheme="minorHAnsi" w:hAnsiTheme="minorHAnsi" w:cstheme="minorBidi"/>
            <w:i/>
            <w:sz w:val="40"/>
            <w:szCs w:val="32"/>
            <w:u w:val="single"/>
          </w:rPr>
          <w:t xml:space="preserve">THE UNFORTUNATE </w:t>
        </w:r>
        <w:r w:rsidR="001953C9" w:rsidRPr="00A378B9">
          <w:rPr>
            <w:rFonts w:asciiTheme="minorHAnsi" w:hAnsiTheme="minorHAnsi" w:cstheme="minorBidi"/>
            <w:i/>
            <w:sz w:val="40"/>
            <w:szCs w:val="32"/>
            <w:u w:val="single"/>
          </w:rPr>
          <w:t>INCIDENT</w:t>
        </w:r>
        <w:r w:rsidR="001953C9">
          <w:rPr>
            <w:rFonts w:asciiTheme="minorHAnsi" w:hAnsiTheme="minorHAnsi" w:cstheme="minorBidi"/>
            <w:i/>
            <w:sz w:val="40"/>
            <w:szCs w:val="32"/>
            <w:u w:val="single"/>
          </w:rPr>
          <w:t xml:space="preserve"> OF UBER RAPE CASE</w:t>
        </w:r>
        <w:r w:rsidR="001953C9">
          <w:rPr>
            <w:rFonts w:asciiTheme="minorHAnsi" w:hAnsiTheme="minorHAnsi" w:cstheme="minorBidi"/>
            <w:i/>
            <w:sz w:val="32"/>
            <w:szCs w:val="32"/>
            <w:u w:val="single"/>
          </w:rPr>
          <w:br/>
        </w:r>
        <w:r w:rsidR="001953C9">
          <w:rPr>
            <w:rFonts w:asciiTheme="minorHAnsi" w:hAnsiTheme="minorHAnsi" w:cstheme="minorBidi"/>
            <w:sz w:val="32"/>
            <w:szCs w:val="32"/>
          </w:rPr>
          <w:br/>
        </w:r>
        <w:r w:rsidR="001953C9">
          <w:rPr>
            <w:rFonts w:asciiTheme="minorHAnsi" w:hAnsiTheme="minorHAnsi" w:cstheme="minorBidi"/>
            <w:sz w:val="32"/>
            <w:szCs w:val="32"/>
          </w:rPr>
          <w:lastRenderedPageBreak/>
          <w:t>While returning home from a dinner party in Gurgaon, a</w:t>
        </w:r>
        <w:r w:rsidR="001953C9" w:rsidRPr="000F1AE5">
          <w:rPr>
            <w:rFonts w:asciiTheme="minorHAnsi" w:hAnsiTheme="minorHAnsi" w:cstheme="minorBidi"/>
            <w:sz w:val="32"/>
            <w:szCs w:val="32"/>
          </w:rPr>
          <w:t xml:space="preserve"> 27-year-old woman was allegedly raped by the driver of the cab</w:t>
        </w:r>
        <w:r w:rsidR="001953C9">
          <w:rPr>
            <w:rFonts w:asciiTheme="minorHAnsi" w:hAnsiTheme="minorHAnsi" w:cstheme="minorBidi"/>
            <w:sz w:val="32"/>
            <w:szCs w:val="32"/>
          </w:rPr>
          <w:t>. S</w:t>
        </w:r>
        <w:r w:rsidR="001953C9" w:rsidRPr="000F1AE5">
          <w:rPr>
            <w:rFonts w:asciiTheme="minorHAnsi" w:hAnsiTheme="minorHAnsi" w:cstheme="minorBidi"/>
            <w:sz w:val="32"/>
            <w:szCs w:val="32"/>
          </w:rPr>
          <w:t>he had hired</w:t>
        </w:r>
      </w:hyperlink>
      <w:r w:rsidR="001953C9" w:rsidRPr="000F1AE5">
        <w:rPr>
          <w:rFonts w:asciiTheme="minorHAnsi" w:hAnsiTheme="minorHAnsi" w:cstheme="minorBidi"/>
          <w:sz w:val="32"/>
          <w:szCs w:val="32"/>
        </w:rPr>
        <w:t> </w:t>
      </w:r>
      <w:r w:rsidR="001953C9">
        <w:rPr>
          <w:rFonts w:asciiTheme="minorHAnsi" w:hAnsiTheme="minorHAnsi" w:cstheme="minorBidi"/>
          <w:sz w:val="32"/>
          <w:szCs w:val="32"/>
        </w:rPr>
        <w:t>the cab from a reputed company Uber</w:t>
      </w:r>
      <w:r w:rsidR="00AC0CF2">
        <w:rPr>
          <w:rFonts w:asciiTheme="minorHAnsi" w:hAnsiTheme="minorHAnsi" w:cstheme="minorBidi"/>
          <w:sz w:val="32"/>
          <w:szCs w:val="32"/>
        </w:rPr>
        <w:t>,</w:t>
      </w:r>
      <w:r w:rsidR="001953C9">
        <w:rPr>
          <w:rFonts w:asciiTheme="minorHAnsi" w:hAnsiTheme="minorHAnsi" w:cstheme="minorBidi"/>
          <w:sz w:val="32"/>
          <w:szCs w:val="32"/>
        </w:rPr>
        <w:t xml:space="preserve"> </w:t>
      </w:r>
      <w:r w:rsidR="001953C9" w:rsidRPr="000F1AE5">
        <w:rPr>
          <w:rFonts w:asciiTheme="minorHAnsi" w:hAnsiTheme="minorHAnsi" w:cstheme="minorBidi"/>
          <w:sz w:val="32"/>
          <w:szCs w:val="32"/>
        </w:rPr>
        <w:t>to return home</w:t>
      </w:r>
      <w:r w:rsidR="001953C9">
        <w:rPr>
          <w:rFonts w:asciiTheme="minorHAnsi" w:hAnsiTheme="minorHAnsi" w:cstheme="minorBidi"/>
          <w:sz w:val="32"/>
          <w:szCs w:val="32"/>
        </w:rPr>
        <w:t xml:space="preserve">. </w:t>
      </w:r>
      <w:r w:rsidR="001953C9">
        <w:rPr>
          <w:rFonts w:asciiTheme="minorHAnsi" w:hAnsiTheme="minorHAnsi" w:cstheme="minorBidi"/>
          <w:sz w:val="32"/>
          <w:szCs w:val="32"/>
        </w:rPr>
        <w:br/>
      </w:r>
      <w:r w:rsidR="001953C9">
        <w:rPr>
          <w:rFonts w:asciiTheme="minorHAnsi" w:hAnsiTheme="minorHAnsi" w:cstheme="minorBidi"/>
          <w:sz w:val="32"/>
          <w:szCs w:val="32"/>
        </w:rPr>
        <w:br/>
        <w:t xml:space="preserve">The young woman, </w:t>
      </w:r>
      <w:r w:rsidR="001953C9" w:rsidRPr="000F1AE5">
        <w:rPr>
          <w:rFonts w:asciiTheme="minorHAnsi" w:hAnsiTheme="minorHAnsi" w:cstheme="minorBidi"/>
          <w:sz w:val="32"/>
          <w:szCs w:val="32"/>
        </w:rPr>
        <w:t xml:space="preserve">who works for a finance company in Gurgaon, was headed back to her home in </w:t>
      </w:r>
      <w:r w:rsidR="001953C9">
        <w:rPr>
          <w:rFonts w:asciiTheme="minorHAnsi" w:hAnsiTheme="minorHAnsi" w:cstheme="minorBidi"/>
          <w:sz w:val="32"/>
          <w:szCs w:val="32"/>
        </w:rPr>
        <w:t xml:space="preserve">North Delhi’s </w:t>
      </w:r>
      <w:proofErr w:type="spellStart"/>
      <w:r w:rsidR="001953C9">
        <w:rPr>
          <w:rFonts w:asciiTheme="minorHAnsi" w:hAnsiTheme="minorHAnsi" w:cstheme="minorBidi"/>
          <w:sz w:val="32"/>
          <w:szCs w:val="32"/>
        </w:rPr>
        <w:t>Inderlok</w:t>
      </w:r>
      <w:proofErr w:type="spellEnd"/>
      <w:r w:rsidR="001953C9">
        <w:rPr>
          <w:rFonts w:asciiTheme="minorHAnsi" w:hAnsiTheme="minorHAnsi" w:cstheme="minorBidi"/>
          <w:sz w:val="32"/>
          <w:szCs w:val="32"/>
        </w:rPr>
        <w:t xml:space="preserve"> area. En route</w:t>
      </w:r>
      <w:r w:rsidR="001953C9" w:rsidRPr="001412A1">
        <w:rPr>
          <w:rFonts w:asciiTheme="minorHAnsi" w:hAnsiTheme="minorHAnsi" w:cstheme="minorBidi"/>
          <w:sz w:val="32"/>
          <w:szCs w:val="32"/>
        </w:rPr>
        <w:t>, the woman dozed off on the back seat of th</w:t>
      </w:r>
      <w:r w:rsidR="001953C9">
        <w:rPr>
          <w:rFonts w:asciiTheme="minorHAnsi" w:hAnsiTheme="minorHAnsi" w:cstheme="minorBidi"/>
          <w:sz w:val="32"/>
          <w:szCs w:val="32"/>
        </w:rPr>
        <w:t>e car only to wake up and notice t</w:t>
      </w:r>
      <w:r w:rsidR="001953C9" w:rsidRPr="001412A1">
        <w:rPr>
          <w:rFonts w:asciiTheme="minorHAnsi" w:hAnsiTheme="minorHAnsi" w:cstheme="minorBidi"/>
          <w:sz w:val="32"/>
          <w:szCs w:val="32"/>
        </w:rPr>
        <w:t xml:space="preserve">hat they had stopped at a secluded spot. She found that the car doors were locked </w:t>
      </w:r>
      <w:r w:rsidR="001953C9">
        <w:rPr>
          <w:rFonts w:asciiTheme="minorHAnsi" w:hAnsiTheme="minorHAnsi" w:cstheme="minorBidi"/>
          <w:sz w:val="32"/>
          <w:szCs w:val="32"/>
        </w:rPr>
        <w:t>and upon raising</w:t>
      </w:r>
      <w:r w:rsidR="001953C9" w:rsidRPr="001412A1">
        <w:rPr>
          <w:rFonts w:asciiTheme="minorHAnsi" w:hAnsiTheme="minorHAnsi" w:cstheme="minorBidi"/>
          <w:sz w:val="32"/>
          <w:szCs w:val="32"/>
        </w:rPr>
        <w:t xml:space="preserve"> an alarm, the driver thrashed her and then committed rape</w:t>
      </w:r>
      <w:r w:rsidR="001953C9">
        <w:rPr>
          <w:sz w:val="32"/>
          <w:szCs w:val="32"/>
        </w:rPr>
        <w:t>.</w:t>
      </w:r>
    </w:p>
    <w:p w:rsidR="001953C9" w:rsidRDefault="001953C9" w:rsidP="001953C9">
      <w:pPr>
        <w:pStyle w:val="NormalWeb"/>
        <w:shd w:val="clear" w:color="auto" w:fill="FFFFFF"/>
        <w:spacing w:before="0" w:beforeAutospacing="0" w:after="300" w:afterAutospacing="0" w:line="420" w:lineRule="atLeast"/>
        <w:jc w:val="center"/>
        <w:rPr>
          <w:rFonts w:asciiTheme="minorHAnsi" w:hAnsiTheme="minorHAnsi" w:cstheme="minorBidi"/>
          <w:sz w:val="32"/>
          <w:szCs w:val="32"/>
        </w:rPr>
      </w:pPr>
      <w:r>
        <w:rPr>
          <w:rFonts w:asciiTheme="minorHAnsi" w:hAnsiTheme="minorHAnsi" w:cstheme="minorBidi"/>
          <w:i/>
          <w:sz w:val="40"/>
          <w:szCs w:val="32"/>
          <w:u w:val="single"/>
        </w:rPr>
        <w:br/>
        <w:t>SEARCH FOR THE ACCUSED</w:t>
      </w:r>
      <w:r>
        <w:rPr>
          <w:rFonts w:asciiTheme="minorHAnsi" w:hAnsiTheme="minorHAnsi" w:cstheme="minorBidi"/>
          <w:i/>
          <w:sz w:val="40"/>
          <w:szCs w:val="32"/>
          <w:u w:val="single"/>
        </w:rPr>
        <w:br/>
      </w:r>
      <w:r>
        <w:rPr>
          <w:rFonts w:asciiTheme="minorHAnsi" w:hAnsiTheme="minorHAnsi" w:cstheme="minorBidi"/>
          <w:i/>
          <w:sz w:val="40"/>
          <w:szCs w:val="32"/>
          <w:u w:val="single"/>
        </w:rPr>
        <w:br/>
      </w:r>
      <w:r>
        <w:rPr>
          <w:rFonts w:asciiTheme="minorHAnsi" w:hAnsiTheme="minorHAnsi" w:cstheme="minorBidi"/>
          <w:sz w:val="32"/>
          <w:szCs w:val="32"/>
        </w:rPr>
        <w:t xml:space="preserve">Upon receiving the complaint and registration of FIR at a local Delhi Police station, the Delhi Police did spring into action but only after a strong media campaign. </w:t>
      </w:r>
      <w:r w:rsidRPr="001412A1">
        <w:rPr>
          <w:rFonts w:asciiTheme="minorHAnsi" w:hAnsiTheme="minorHAnsi" w:cstheme="minorBidi"/>
          <w:sz w:val="32"/>
          <w:szCs w:val="32"/>
        </w:rPr>
        <w:t>A massive search operation involving 12 </w:t>
      </w:r>
      <w:hyperlink r:id="rId10" w:history="1">
        <w:r>
          <w:rPr>
            <w:rFonts w:asciiTheme="minorHAnsi" w:hAnsiTheme="minorHAnsi" w:cstheme="minorBidi"/>
            <w:sz w:val="32"/>
            <w:szCs w:val="32"/>
          </w:rPr>
          <w:t>Delhi P</w:t>
        </w:r>
        <w:r w:rsidRPr="001412A1">
          <w:rPr>
            <w:rFonts w:asciiTheme="minorHAnsi" w:hAnsiTheme="minorHAnsi" w:cstheme="minorBidi"/>
            <w:sz w:val="32"/>
            <w:szCs w:val="32"/>
          </w:rPr>
          <w:t>olice</w:t>
        </w:r>
      </w:hyperlink>
      <w:r w:rsidRPr="001412A1">
        <w:rPr>
          <w:rFonts w:asciiTheme="minorHAnsi" w:hAnsiTheme="minorHAnsi" w:cstheme="minorBidi"/>
          <w:sz w:val="32"/>
          <w:szCs w:val="32"/>
        </w:rPr>
        <w:t xml:space="preserve"> teams was </w:t>
      </w:r>
      <w:r>
        <w:rPr>
          <w:rFonts w:asciiTheme="minorHAnsi" w:hAnsiTheme="minorHAnsi" w:cstheme="minorBidi"/>
          <w:sz w:val="32"/>
          <w:szCs w:val="32"/>
        </w:rPr>
        <w:t xml:space="preserve">set up in Delhi-NCR and nearby cities/towns like </w:t>
      </w:r>
      <w:r w:rsidRPr="001412A1">
        <w:rPr>
          <w:rFonts w:asciiTheme="minorHAnsi" w:hAnsiTheme="minorHAnsi" w:cstheme="minorBidi"/>
          <w:sz w:val="32"/>
          <w:szCs w:val="32"/>
        </w:rPr>
        <w:t xml:space="preserve">Mathura and other parts of Uttar Pradesh to nab the accused. Delhi Police </w:t>
      </w:r>
      <w:r>
        <w:rPr>
          <w:rFonts w:asciiTheme="minorHAnsi" w:hAnsiTheme="minorHAnsi" w:cstheme="minorBidi"/>
          <w:sz w:val="32"/>
          <w:szCs w:val="32"/>
        </w:rPr>
        <w:t xml:space="preserve">also announced a cash reward of </w:t>
      </w:r>
      <w:r w:rsidRPr="00A378B9">
        <w:rPr>
          <w:rFonts w:ascii="Arial" w:hAnsi="Arial" w:cs="Arial"/>
          <w:color w:val="545454"/>
          <w:sz w:val="32"/>
          <w:shd w:val="clear" w:color="auto" w:fill="FFFFFF"/>
        </w:rPr>
        <w:t>₹</w:t>
      </w:r>
      <w:r>
        <w:rPr>
          <w:rFonts w:ascii="Arial" w:hAnsi="Arial" w:cs="Arial"/>
          <w:color w:val="545454"/>
          <w:sz w:val="32"/>
          <w:shd w:val="clear" w:color="auto" w:fill="FFFFFF"/>
        </w:rPr>
        <w:t xml:space="preserve">1,00,000 </w:t>
      </w:r>
      <w:r w:rsidRPr="001412A1">
        <w:rPr>
          <w:rFonts w:asciiTheme="minorHAnsi" w:hAnsiTheme="minorHAnsi" w:cstheme="minorBidi"/>
          <w:sz w:val="32"/>
          <w:szCs w:val="32"/>
        </w:rPr>
        <w:t xml:space="preserve">for </w:t>
      </w:r>
      <w:r>
        <w:rPr>
          <w:rFonts w:asciiTheme="minorHAnsi" w:hAnsiTheme="minorHAnsi" w:cstheme="minorBidi"/>
          <w:sz w:val="32"/>
          <w:szCs w:val="32"/>
        </w:rPr>
        <w:t>the accused’s</w:t>
      </w:r>
      <w:r w:rsidRPr="001412A1">
        <w:rPr>
          <w:rFonts w:asciiTheme="minorHAnsi" w:hAnsiTheme="minorHAnsi" w:cstheme="minorBidi"/>
          <w:sz w:val="32"/>
          <w:szCs w:val="32"/>
        </w:rPr>
        <w:t xml:space="preserve"> arrest</w:t>
      </w:r>
      <w:r>
        <w:rPr>
          <w:rFonts w:asciiTheme="minorHAnsi" w:hAnsiTheme="minorHAnsi" w:cstheme="minorBidi"/>
          <w:sz w:val="32"/>
          <w:szCs w:val="32"/>
        </w:rPr>
        <w:t xml:space="preserve"> or any relevant information on his whereabouts.</w:t>
      </w:r>
      <w:r>
        <w:rPr>
          <w:rFonts w:asciiTheme="minorHAnsi" w:hAnsiTheme="minorHAnsi" w:cstheme="minorBidi"/>
          <w:sz w:val="32"/>
          <w:szCs w:val="32"/>
        </w:rPr>
        <w:br/>
      </w:r>
      <w:r>
        <w:rPr>
          <w:rFonts w:asciiTheme="minorHAnsi" w:hAnsiTheme="minorHAnsi" w:cstheme="minorBidi"/>
          <w:sz w:val="32"/>
          <w:szCs w:val="32"/>
        </w:rPr>
        <w:br/>
      </w:r>
      <w:r w:rsidRPr="001412A1">
        <w:rPr>
          <w:rFonts w:asciiTheme="minorHAnsi" w:hAnsiTheme="minorHAnsi" w:cstheme="minorBidi"/>
          <w:sz w:val="32"/>
          <w:szCs w:val="32"/>
        </w:rPr>
        <w:t xml:space="preserve">The </w:t>
      </w:r>
      <w:r>
        <w:rPr>
          <w:rFonts w:asciiTheme="minorHAnsi" w:hAnsiTheme="minorHAnsi" w:cstheme="minorBidi"/>
          <w:sz w:val="32"/>
          <w:szCs w:val="32"/>
        </w:rPr>
        <w:t xml:space="preserve">accused </w:t>
      </w:r>
      <w:r w:rsidRPr="001412A1">
        <w:rPr>
          <w:rFonts w:asciiTheme="minorHAnsi" w:hAnsiTheme="minorHAnsi" w:cstheme="minorBidi"/>
          <w:sz w:val="32"/>
          <w:szCs w:val="32"/>
        </w:rPr>
        <w:t xml:space="preserve">driver, </w:t>
      </w:r>
      <w:proofErr w:type="spellStart"/>
      <w:r w:rsidRPr="001412A1">
        <w:rPr>
          <w:rFonts w:asciiTheme="minorHAnsi" w:hAnsiTheme="minorHAnsi" w:cstheme="minorBidi"/>
          <w:sz w:val="32"/>
          <w:szCs w:val="32"/>
        </w:rPr>
        <w:t>Shiv</w:t>
      </w:r>
      <w:proofErr w:type="spellEnd"/>
      <w:r w:rsidRPr="001412A1">
        <w:rPr>
          <w:rFonts w:asciiTheme="minorHAnsi" w:hAnsiTheme="minorHAnsi" w:cstheme="minorBidi"/>
          <w:sz w:val="32"/>
          <w:szCs w:val="32"/>
        </w:rPr>
        <w:t xml:space="preserve"> Kumar </w:t>
      </w:r>
      <w:proofErr w:type="spellStart"/>
      <w:r w:rsidRPr="001412A1">
        <w:rPr>
          <w:rFonts w:asciiTheme="minorHAnsi" w:hAnsiTheme="minorHAnsi" w:cstheme="minorBidi"/>
          <w:sz w:val="32"/>
          <w:szCs w:val="32"/>
        </w:rPr>
        <w:t>Yadav</w:t>
      </w:r>
      <w:proofErr w:type="spellEnd"/>
      <w:r w:rsidRPr="001412A1">
        <w:rPr>
          <w:rFonts w:asciiTheme="minorHAnsi" w:hAnsiTheme="minorHAnsi" w:cstheme="minorBidi"/>
          <w:sz w:val="32"/>
          <w:szCs w:val="32"/>
        </w:rPr>
        <w:t xml:space="preserve">, was finally was arrested from Mathura in Uttar Pradesh on </w:t>
      </w:r>
      <w:r>
        <w:rPr>
          <w:rFonts w:asciiTheme="minorHAnsi" w:hAnsiTheme="minorHAnsi" w:cstheme="minorBidi"/>
          <w:sz w:val="32"/>
          <w:szCs w:val="32"/>
        </w:rPr>
        <w:t>7</w:t>
      </w:r>
      <w:r w:rsidRPr="002862C0">
        <w:rPr>
          <w:rFonts w:asciiTheme="minorHAnsi" w:hAnsiTheme="minorHAnsi" w:cstheme="minorBidi"/>
          <w:sz w:val="32"/>
          <w:szCs w:val="32"/>
          <w:vertAlign w:val="superscript"/>
        </w:rPr>
        <w:t>th</w:t>
      </w:r>
      <w:r>
        <w:rPr>
          <w:rFonts w:asciiTheme="minorHAnsi" w:hAnsiTheme="minorHAnsi" w:cstheme="minorBidi"/>
          <w:sz w:val="32"/>
          <w:szCs w:val="32"/>
        </w:rPr>
        <w:t xml:space="preserve"> December </w:t>
      </w:r>
      <w:r w:rsidRPr="001412A1">
        <w:rPr>
          <w:rFonts w:asciiTheme="minorHAnsi" w:hAnsiTheme="minorHAnsi" w:cstheme="minorBidi"/>
          <w:sz w:val="32"/>
          <w:szCs w:val="32"/>
        </w:rPr>
        <w:t>by a joint team of Delhi and Uttar Pradesh Police.</w:t>
      </w:r>
      <w:r>
        <w:rPr>
          <w:rFonts w:asciiTheme="minorHAnsi" w:hAnsiTheme="minorHAnsi" w:cstheme="minorBidi"/>
          <w:sz w:val="32"/>
          <w:szCs w:val="32"/>
        </w:rPr>
        <w:t xml:space="preserve"> </w:t>
      </w:r>
      <w:r w:rsidRPr="001412A1">
        <w:rPr>
          <w:rFonts w:asciiTheme="minorHAnsi" w:hAnsiTheme="minorHAnsi" w:cstheme="minorBidi"/>
          <w:sz w:val="32"/>
          <w:szCs w:val="32"/>
        </w:rPr>
        <w:t xml:space="preserve">He was </w:t>
      </w:r>
      <w:r>
        <w:rPr>
          <w:rFonts w:asciiTheme="minorHAnsi" w:hAnsiTheme="minorHAnsi" w:cstheme="minorBidi"/>
          <w:sz w:val="32"/>
          <w:szCs w:val="32"/>
        </w:rPr>
        <w:t xml:space="preserve">then </w:t>
      </w:r>
      <w:r w:rsidRPr="001412A1">
        <w:rPr>
          <w:rFonts w:asciiTheme="minorHAnsi" w:hAnsiTheme="minorHAnsi" w:cstheme="minorBidi"/>
          <w:sz w:val="32"/>
          <w:szCs w:val="32"/>
        </w:rPr>
        <w:t>produced before the </w:t>
      </w:r>
      <w:hyperlink r:id="rId11" w:history="1">
        <w:r w:rsidRPr="001412A1">
          <w:rPr>
            <w:rFonts w:asciiTheme="minorHAnsi" w:hAnsiTheme="minorHAnsi" w:cstheme="minorBidi"/>
            <w:sz w:val="32"/>
            <w:szCs w:val="32"/>
          </w:rPr>
          <w:t>Delhi Court</w:t>
        </w:r>
      </w:hyperlink>
      <w:r w:rsidRPr="001412A1">
        <w:rPr>
          <w:rFonts w:asciiTheme="minorHAnsi" w:hAnsiTheme="minorHAnsi" w:cstheme="minorBidi"/>
          <w:sz w:val="32"/>
          <w:szCs w:val="32"/>
        </w:rPr>
        <w:t xml:space="preserve"> on </w:t>
      </w:r>
      <w:r>
        <w:rPr>
          <w:rFonts w:asciiTheme="minorHAnsi" w:hAnsiTheme="minorHAnsi" w:cstheme="minorBidi"/>
          <w:sz w:val="32"/>
          <w:szCs w:val="32"/>
        </w:rPr>
        <w:t>8</w:t>
      </w:r>
      <w:r w:rsidRPr="001412A1">
        <w:rPr>
          <w:rFonts w:asciiTheme="minorHAnsi" w:hAnsiTheme="minorHAnsi" w:cstheme="minorBidi"/>
          <w:sz w:val="32"/>
          <w:szCs w:val="32"/>
          <w:vertAlign w:val="superscript"/>
        </w:rPr>
        <w:t>th</w:t>
      </w:r>
      <w:r>
        <w:rPr>
          <w:rFonts w:asciiTheme="minorHAnsi" w:hAnsiTheme="minorHAnsi" w:cstheme="minorBidi"/>
          <w:sz w:val="32"/>
          <w:szCs w:val="32"/>
        </w:rPr>
        <w:t xml:space="preserve"> December 2014</w:t>
      </w:r>
      <w:r w:rsidRPr="001412A1">
        <w:rPr>
          <w:rFonts w:asciiTheme="minorHAnsi" w:hAnsiTheme="minorHAnsi" w:cstheme="minorBidi"/>
          <w:sz w:val="32"/>
          <w:szCs w:val="32"/>
        </w:rPr>
        <w:t xml:space="preserve"> with his face mu</w:t>
      </w:r>
      <w:r>
        <w:rPr>
          <w:rFonts w:asciiTheme="minorHAnsi" w:hAnsiTheme="minorHAnsi" w:cstheme="minorBidi"/>
          <w:sz w:val="32"/>
          <w:szCs w:val="32"/>
        </w:rPr>
        <w:t>ffled amid tight security. The Hon’ble District C</w:t>
      </w:r>
      <w:r w:rsidRPr="001412A1">
        <w:rPr>
          <w:rFonts w:asciiTheme="minorHAnsi" w:hAnsiTheme="minorHAnsi" w:cstheme="minorBidi"/>
          <w:sz w:val="32"/>
          <w:szCs w:val="32"/>
        </w:rPr>
        <w:t>ourt</w:t>
      </w:r>
      <w:r>
        <w:rPr>
          <w:rFonts w:asciiTheme="minorHAnsi" w:hAnsiTheme="minorHAnsi" w:cstheme="minorBidi"/>
          <w:sz w:val="32"/>
          <w:szCs w:val="32"/>
        </w:rPr>
        <w:t xml:space="preserve"> in Delhi</w:t>
      </w:r>
      <w:r w:rsidRPr="001412A1">
        <w:rPr>
          <w:rFonts w:asciiTheme="minorHAnsi" w:hAnsiTheme="minorHAnsi" w:cstheme="minorBidi"/>
          <w:sz w:val="32"/>
          <w:szCs w:val="32"/>
        </w:rPr>
        <w:t xml:space="preserve"> sent him to three days </w:t>
      </w:r>
      <w:r>
        <w:rPr>
          <w:rFonts w:asciiTheme="minorHAnsi" w:hAnsiTheme="minorHAnsi" w:cstheme="minorBidi"/>
          <w:sz w:val="32"/>
          <w:szCs w:val="32"/>
        </w:rPr>
        <w:t xml:space="preserve">of </w:t>
      </w:r>
      <w:r w:rsidRPr="001412A1">
        <w:rPr>
          <w:rFonts w:asciiTheme="minorHAnsi" w:hAnsiTheme="minorHAnsi" w:cstheme="minorBidi"/>
          <w:sz w:val="32"/>
          <w:szCs w:val="32"/>
        </w:rPr>
        <w:t>police custody for interrogation</w:t>
      </w:r>
      <w:r>
        <w:rPr>
          <w:rFonts w:asciiTheme="minorHAnsi" w:hAnsiTheme="minorHAnsi" w:cstheme="minorBidi"/>
          <w:sz w:val="32"/>
          <w:szCs w:val="32"/>
        </w:rPr>
        <w:t>.</w:t>
      </w:r>
      <w:r w:rsidRPr="001412A1">
        <w:rPr>
          <w:rFonts w:asciiTheme="minorHAnsi" w:hAnsiTheme="minorHAnsi" w:cstheme="minorBidi"/>
          <w:sz w:val="32"/>
          <w:szCs w:val="32"/>
        </w:rPr>
        <w:t xml:space="preserve"> Police custody was granted after accused </w:t>
      </w:r>
      <w:proofErr w:type="spellStart"/>
      <w:r w:rsidRPr="001412A1">
        <w:rPr>
          <w:rFonts w:asciiTheme="minorHAnsi" w:hAnsiTheme="minorHAnsi" w:cstheme="minorBidi"/>
          <w:sz w:val="32"/>
          <w:szCs w:val="32"/>
        </w:rPr>
        <w:t>Shiv</w:t>
      </w:r>
      <w:proofErr w:type="spellEnd"/>
      <w:r w:rsidRPr="001412A1">
        <w:rPr>
          <w:rFonts w:asciiTheme="minorHAnsi" w:hAnsiTheme="minorHAnsi" w:cstheme="minorBidi"/>
          <w:sz w:val="32"/>
          <w:szCs w:val="32"/>
        </w:rPr>
        <w:t xml:space="preserve"> Kumar </w:t>
      </w:r>
      <w:proofErr w:type="spellStart"/>
      <w:r w:rsidRPr="001412A1">
        <w:rPr>
          <w:rFonts w:asciiTheme="minorHAnsi" w:hAnsiTheme="minorHAnsi" w:cstheme="minorBidi"/>
          <w:sz w:val="32"/>
          <w:szCs w:val="32"/>
        </w:rPr>
        <w:t>Yadav</w:t>
      </w:r>
      <w:proofErr w:type="spellEnd"/>
      <w:r w:rsidRPr="001412A1">
        <w:rPr>
          <w:rFonts w:asciiTheme="minorHAnsi" w:hAnsiTheme="minorHAnsi" w:cstheme="minorBidi"/>
          <w:sz w:val="32"/>
          <w:szCs w:val="32"/>
        </w:rPr>
        <w:t xml:space="preserve"> refused to undergo 'Test Identification Parade'. </w:t>
      </w:r>
      <w:proofErr w:type="spellStart"/>
      <w:r w:rsidRPr="001412A1">
        <w:rPr>
          <w:rFonts w:asciiTheme="minorHAnsi" w:hAnsiTheme="minorHAnsi" w:cstheme="minorBidi"/>
          <w:sz w:val="32"/>
          <w:szCs w:val="32"/>
        </w:rPr>
        <w:t>Yadav</w:t>
      </w:r>
      <w:proofErr w:type="spellEnd"/>
      <w:r w:rsidRPr="001412A1">
        <w:rPr>
          <w:rFonts w:asciiTheme="minorHAnsi" w:hAnsiTheme="minorHAnsi" w:cstheme="minorBidi"/>
          <w:sz w:val="32"/>
          <w:szCs w:val="32"/>
        </w:rPr>
        <w:t xml:space="preserve">, who allegedly raped the woman, </w:t>
      </w:r>
      <w:r>
        <w:rPr>
          <w:rFonts w:asciiTheme="minorHAnsi" w:hAnsiTheme="minorHAnsi" w:cstheme="minorBidi"/>
          <w:sz w:val="32"/>
          <w:szCs w:val="32"/>
        </w:rPr>
        <w:t>was</w:t>
      </w:r>
      <w:r w:rsidRPr="001412A1">
        <w:rPr>
          <w:rFonts w:asciiTheme="minorHAnsi" w:hAnsiTheme="minorHAnsi" w:cstheme="minorBidi"/>
          <w:sz w:val="32"/>
          <w:szCs w:val="32"/>
        </w:rPr>
        <w:t xml:space="preserve"> a repeat offender and was also involved in a rape case in </w:t>
      </w:r>
      <w:r>
        <w:rPr>
          <w:rFonts w:asciiTheme="minorHAnsi" w:hAnsiTheme="minorHAnsi" w:cstheme="minorBidi"/>
          <w:sz w:val="32"/>
          <w:szCs w:val="32"/>
        </w:rPr>
        <w:t xml:space="preserve">the year </w:t>
      </w:r>
      <w:r w:rsidRPr="001412A1">
        <w:rPr>
          <w:rFonts w:asciiTheme="minorHAnsi" w:hAnsiTheme="minorHAnsi" w:cstheme="minorBidi"/>
          <w:sz w:val="32"/>
          <w:szCs w:val="32"/>
        </w:rPr>
        <w:t xml:space="preserve">2011 as </w:t>
      </w:r>
      <w:r w:rsidRPr="001412A1">
        <w:rPr>
          <w:rFonts w:asciiTheme="minorHAnsi" w:hAnsiTheme="minorHAnsi" w:cstheme="minorBidi"/>
          <w:sz w:val="32"/>
          <w:szCs w:val="32"/>
        </w:rPr>
        <w:lastRenderedPageBreak/>
        <w:t xml:space="preserve">well for which he spent </w:t>
      </w:r>
      <w:r>
        <w:rPr>
          <w:rFonts w:asciiTheme="minorHAnsi" w:hAnsiTheme="minorHAnsi" w:cstheme="minorBidi"/>
          <w:sz w:val="32"/>
          <w:szCs w:val="32"/>
        </w:rPr>
        <w:t>seven</w:t>
      </w:r>
      <w:r w:rsidRPr="001412A1">
        <w:rPr>
          <w:rFonts w:asciiTheme="minorHAnsi" w:hAnsiTheme="minorHAnsi" w:cstheme="minorBidi"/>
          <w:sz w:val="32"/>
          <w:szCs w:val="32"/>
        </w:rPr>
        <w:t xml:space="preserve"> months in jail</w:t>
      </w:r>
      <w:r>
        <w:rPr>
          <w:rFonts w:asciiTheme="minorHAnsi" w:hAnsiTheme="minorHAnsi" w:cstheme="minorBidi"/>
          <w:sz w:val="32"/>
          <w:szCs w:val="32"/>
        </w:rPr>
        <w:t xml:space="preserve"> before an out-of-court settlement was reached.</w:t>
      </w:r>
    </w:p>
    <w:p w:rsidR="001953C9" w:rsidRDefault="001953C9" w:rsidP="001953C9">
      <w:pPr>
        <w:pStyle w:val="NormalWeb"/>
        <w:shd w:val="clear" w:color="auto" w:fill="FFFFFF"/>
        <w:spacing w:before="0" w:beforeAutospacing="0" w:after="300" w:afterAutospacing="0" w:line="420" w:lineRule="atLeast"/>
        <w:jc w:val="center"/>
        <w:rPr>
          <w:rFonts w:asciiTheme="minorHAnsi" w:hAnsiTheme="minorHAnsi" w:cstheme="minorBidi"/>
          <w:sz w:val="32"/>
          <w:szCs w:val="32"/>
        </w:rPr>
      </w:pPr>
      <w:r>
        <w:rPr>
          <w:rFonts w:asciiTheme="minorHAnsi" w:hAnsiTheme="minorHAnsi" w:cstheme="minorBidi"/>
          <w:i/>
          <w:sz w:val="40"/>
          <w:szCs w:val="32"/>
          <w:u w:val="single"/>
        </w:rPr>
        <w:br/>
      </w:r>
      <w:r w:rsidR="00BB1BF4">
        <w:rPr>
          <w:rFonts w:asciiTheme="minorHAnsi" w:hAnsiTheme="minorHAnsi" w:cstheme="minorBidi"/>
          <w:i/>
          <w:noProof/>
          <w:sz w:val="40"/>
          <w:szCs w:val="32"/>
          <w:u w:val="single"/>
          <w:lang w:val="en-US" w:eastAsia="en-US"/>
        </w:rPr>
        <w:drawing>
          <wp:inline distT="0" distB="0" distL="0" distR="0">
            <wp:extent cx="5828416" cy="3794760"/>
            <wp:effectExtent l="19050" t="0" r="884" b="0"/>
            <wp:docPr id="5" name="Picture 4" descr="aipp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ppm3.jpg"/>
                    <pic:cNvPicPr/>
                  </pic:nvPicPr>
                  <pic:blipFill>
                    <a:blip r:embed="rId12"/>
                    <a:stretch>
                      <a:fillRect/>
                    </a:stretch>
                  </pic:blipFill>
                  <pic:spPr>
                    <a:xfrm>
                      <a:off x="0" y="0"/>
                      <a:ext cx="5828416" cy="3794760"/>
                    </a:xfrm>
                    <a:prstGeom prst="rect">
                      <a:avLst/>
                    </a:prstGeom>
                    <a:ln>
                      <a:noFill/>
                    </a:ln>
                    <a:effectLst>
                      <a:softEdge rad="112500"/>
                    </a:effectLst>
                  </pic:spPr>
                </pic:pic>
              </a:graphicData>
            </a:graphic>
          </wp:inline>
        </w:drawing>
      </w:r>
      <w:r w:rsidR="00BB1BF4">
        <w:rPr>
          <w:rFonts w:asciiTheme="minorHAnsi" w:hAnsiTheme="minorHAnsi" w:cstheme="minorBidi"/>
          <w:i/>
          <w:sz w:val="40"/>
          <w:szCs w:val="32"/>
          <w:u w:val="single"/>
        </w:rPr>
        <w:br/>
      </w:r>
      <w:r w:rsidR="00BB1BF4">
        <w:rPr>
          <w:rFonts w:asciiTheme="minorHAnsi" w:hAnsiTheme="minorHAnsi" w:cstheme="minorBidi"/>
          <w:i/>
          <w:sz w:val="40"/>
          <w:szCs w:val="32"/>
          <w:u w:val="single"/>
        </w:rPr>
        <w:br/>
      </w:r>
      <w:r>
        <w:rPr>
          <w:rFonts w:asciiTheme="minorHAnsi" w:hAnsiTheme="minorHAnsi" w:cstheme="minorBidi"/>
          <w:i/>
          <w:sz w:val="40"/>
          <w:szCs w:val="32"/>
          <w:u w:val="single"/>
        </w:rPr>
        <w:t>HIGH COURT JUDGMENT &amp; CONTROVERSY</w:t>
      </w:r>
      <w:r>
        <w:rPr>
          <w:rFonts w:asciiTheme="minorHAnsi" w:hAnsiTheme="minorHAnsi" w:cstheme="minorBidi"/>
          <w:i/>
          <w:sz w:val="40"/>
          <w:szCs w:val="32"/>
          <w:u w:val="single"/>
        </w:rPr>
        <w:br/>
      </w:r>
      <w:r>
        <w:rPr>
          <w:rFonts w:asciiTheme="minorHAnsi" w:hAnsiTheme="minorHAnsi" w:cstheme="minorBidi"/>
          <w:i/>
          <w:sz w:val="40"/>
          <w:szCs w:val="32"/>
          <w:u w:val="single"/>
        </w:rPr>
        <w:br/>
      </w:r>
      <w:r>
        <w:rPr>
          <w:rFonts w:asciiTheme="minorHAnsi" w:hAnsiTheme="minorHAnsi" w:cstheme="minorBidi"/>
          <w:sz w:val="32"/>
          <w:szCs w:val="32"/>
        </w:rPr>
        <w:t xml:space="preserve">Delhi police </w:t>
      </w:r>
      <w:r w:rsidRPr="00006406">
        <w:rPr>
          <w:rFonts w:asciiTheme="minorHAnsi" w:hAnsiTheme="minorHAnsi" w:cstheme="minorBidi"/>
          <w:sz w:val="32"/>
          <w:szCs w:val="32"/>
        </w:rPr>
        <w:t xml:space="preserve">joined </w:t>
      </w:r>
      <w:r>
        <w:rPr>
          <w:rFonts w:asciiTheme="minorHAnsi" w:hAnsiTheme="minorHAnsi" w:cstheme="minorBidi"/>
          <w:sz w:val="32"/>
          <w:szCs w:val="32"/>
        </w:rPr>
        <w:t xml:space="preserve">the </w:t>
      </w:r>
      <w:r w:rsidRPr="00006406">
        <w:rPr>
          <w:rFonts w:asciiTheme="minorHAnsi" w:hAnsiTheme="minorHAnsi" w:cstheme="minorBidi"/>
          <w:sz w:val="32"/>
          <w:szCs w:val="32"/>
        </w:rPr>
        <w:t xml:space="preserve">cause with the </w:t>
      </w:r>
      <w:r>
        <w:rPr>
          <w:rFonts w:asciiTheme="minorHAnsi" w:hAnsiTheme="minorHAnsi" w:cstheme="minorBidi"/>
          <w:sz w:val="32"/>
          <w:szCs w:val="32"/>
        </w:rPr>
        <w:t>r</w:t>
      </w:r>
      <w:r w:rsidRPr="00006406">
        <w:rPr>
          <w:rFonts w:asciiTheme="minorHAnsi" w:hAnsiTheme="minorHAnsi" w:cstheme="minorBidi"/>
          <w:sz w:val="32"/>
          <w:szCs w:val="32"/>
        </w:rPr>
        <w:t xml:space="preserve">ape victim against a Delhi High Court’s order to recall and examine 13 prosecution witnesses, including the victim, on a demand made by the accused. Delhi Police had sought dismissal of the </w:t>
      </w:r>
      <w:r>
        <w:rPr>
          <w:rFonts w:asciiTheme="minorHAnsi" w:hAnsiTheme="minorHAnsi" w:cstheme="minorBidi"/>
          <w:sz w:val="32"/>
          <w:szCs w:val="32"/>
        </w:rPr>
        <w:t>Hon’ble H</w:t>
      </w:r>
      <w:r w:rsidRPr="00006406">
        <w:rPr>
          <w:rFonts w:asciiTheme="minorHAnsi" w:hAnsiTheme="minorHAnsi" w:cstheme="minorBidi"/>
          <w:sz w:val="32"/>
          <w:szCs w:val="32"/>
        </w:rPr>
        <w:t xml:space="preserve">igh </w:t>
      </w:r>
      <w:r>
        <w:rPr>
          <w:rFonts w:asciiTheme="minorHAnsi" w:hAnsiTheme="minorHAnsi" w:cstheme="minorBidi"/>
          <w:sz w:val="32"/>
          <w:szCs w:val="32"/>
        </w:rPr>
        <w:t>C</w:t>
      </w:r>
      <w:r w:rsidRPr="00006406">
        <w:rPr>
          <w:rFonts w:asciiTheme="minorHAnsi" w:hAnsiTheme="minorHAnsi" w:cstheme="minorBidi"/>
          <w:sz w:val="32"/>
          <w:szCs w:val="32"/>
        </w:rPr>
        <w:t>ourt order on the ground</w:t>
      </w:r>
      <w:r>
        <w:rPr>
          <w:rFonts w:asciiTheme="minorHAnsi" w:hAnsiTheme="minorHAnsi" w:cstheme="minorBidi"/>
          <w:sz w:val="32"/>
          <w:szCs w:val="32"/>
        </w:rPr>
        <w:t>s</w:t>
      </w:r>
      <w:r w:rsidRPr="00006406">
        <w:rPr>
          <w:rFonts w:asciiTheme="minorHAnsi" w:hAnsiTheme="minorHAnsi" w:cstheme="minorBidi"/>
          <w:sz w:val="32"/>
          <w:szCs w:val="32"/>
        </w:rPr>
        <w:t xml:space="preserve"> that it would further </w:t>
      </w:r>
      <w:r>
        <w:rPr>
          <w:rFonts w:asciiTheme="minorHAnsi" w:hAnsiTheme="minorHAnsi" w:cstheme="minorBidi"/>
          <w:sz w:val="32"/>
          <w:szCs w:val="32"/>
        </w:rPr>
        <w:t>cause harassment to the victim.</w:t>
      </w:r>
      <w:r>
        <w:rPr>
          <w:rFonts w:asciiTheme="minorHAnsi" w:hAnsiTheme="minorHAnsi" w:cstheme="minorBidi"/>
          <w:sz w:val="32"/>
          <w:szCs w:val="32"/>
        </w:rPr>
        <w:br/>
      </w:r>
      <w:r>
        <w:rPr>
          <w:rFonts w:asciiTheme="minorHAnsi" w:hAnsiTheme="minorHAnsi" w:cstheme="minorBidi"/>
          <w:sz w:val="32"/>
          <w:szCs w:val="32"/>
        </w:rPr>
        <w:br/>
        <w:t xml:space="preserve">Hon’ble </w:t>
      </w:r>
      <w:r w:rsidRPr="00006406">
        <w:rPr>
          <w:rFonts w:asciiTheme="minorHAnsi" w:hAnsiTheme="minorHAnsi" w:cstheme="minorBidi"/>
          <w:sz w:val="32"/>
          <w:szCs w:val="32"/>
        </w:rPr>
        <w:t xml:space="preserve">Supreme Court </w:t>
      </w:r>
      <w:r>
        <w:rPr>
          <w:rFonts w:asciiTheme="minorHAnsi" w:hAnsiTheme="minorHAnsi" w:cstheme="minorBidi"/>
          <w:sz w:val="32"/>
          <w:szCs w:val="32"/>
        </w:rPr>
        <w:t>of India, more than one month after the controversial order by the High Court of 5</w:t>
      </w:r>
      <w:r w:rsidRPr="000338B1">
        <w:rPr>
          <w:rFonts w:asciiTheme="minorHAnsi" w:hAnsiTheme="minorHAnsi" w:cstheme="minorBidi"/>
          <w:sz w:val="32"/>
          <w:szCs w:val="32"/>
          <w:vertAlign w:val="superscript"/>
        </w:rPr>
        <w:t>th</w:t>
      </w:r>
      <w:r>
        <w:rPr>
          <w:rFonts w:asciiTheme="minorHAnsi" w:hAnsiTheme="minorHAnsi" w:cstheme="minorBidi"/>
          <w:sz w:val="32"/>
          <w:szCs w:val="32"/>
        </w:rPr>
        <w:t xml:space="preserve"> March, </w:t>
      </w:r>
      <w:r w:rsidRPr="00006406">
        <w:rPr>
          <w:rFonts w:asciiTheme="minorHAnsi" w:hAnsiTheme="minorHAnsi" w:cstheme="minorBidi"/>
          <w:sz w:val="32"/>
          <w:szCs w:val="32"/>
        </w:rPr>
        <w:t xml:space="preserve">stayed </w:t>
      </w:r>
      <w:r>
        <w:rPr>
          <w:rFonts w:asciiTheme="minorHAnsi" w:hAnsiTheme="minorHAnsi" w:cstheme="minorBidi"/>
          <w:sz w:val="32"/>
          <w:szCs w:val="32"/>
        </w:rPr>
        <w:t xml:space="preserve">the High </w:t>
      </w:r>
      <w:r w:rsidRPr="00006406">
        <w:rPr>
          <w:rFonts w:asciiTheme="minorHAnsi" w:hAnsiTheme="minorHAnsi" w:cstheme="minorBidi"/>
          <w:sz w:val="32"/>
          <w:szCs w:val="32"/>
        </w:rPr>
        <w:t xml:space="preserve">Court order </w:t>
      </w:r>
      <w:r>
        <w:rPr>
          <w:rFonts w:asciiTheme="minorHAnsi" w:hAnsiTheme="minorHAnsi" w:cstheme="minorBidi"/>
          <w:sz w:val="32"/>
          <w:szCs w:val="32"/>
        </w:rPr>
        <w:t>as well as</w:t>
      </w:r>
      <w:r w:rsidRPr="00006406">
        <w:rPr>
          <w:rFonts w:asciiTheme="minorHAnsi" w:hAnsiTheme="minorHAnsi" w:cstheme="minorBidi"/>
          <w:sz w:val="32"/>
          <w:szCs w:val="32"/>
        </w:rPr>
        <w:t xml:space="preserve"> the rape trial, while restraining the media from </w:t>
      </w:r>
      <w:r w:rsidRPr="00006406">
        <w:rPr>
          <w:rFonts w:asciiTheme="minorHAnsi" w:hAnsiTheme="minorHAnsi" w:cstheme="minorBidi"/>
          <w:sz w:val="32"/>
          <w:szCs w:val="32"/>
        </w:rPr>
        <w:lastRenderedPageBreak/>
        <w:t>reporting testimonies so far given by any of the 13 witnesses on the basis of the</w:t>
      </w:r>
      <w:r>
        <w:rPr>
          <w:rFonts w:asciiTheme="minorHAnsi" w:hAnsiTheme="minorHAnsi" w:cstheme="minorBidi"/>
          <w:sz w:val="32"/>
          <w:szCs w:val="32"/>
        </w:rPr>
        <w:t xml:space="preserve"> order of 5</w:t>
      </w:r>
      <w:r w:rsidRPr="000338B1">
        <w:rPr>
          <w:rFonts w:asciiTheme="minorHAnsi" w:hAnsiTheme="minorHAnsi" w:cstheme="minorBidi"/>
          <w:sz w:val="32"/>
          <w:szCs w:val="32"/>
          <w:vertAlign w:val="superscript"/>
        </w:rPr>
        <w:t>th</w:t>
      </w:r>
      <w:r>
        <w:rPr>
          <w:rFonts w:asciiTheme="minorHAnsi" w:hAnsiTheme="minorHAnsi" w:cstheme="minorBidi"/>
          <w:sz w:val="32"/>
          <w:szCs w:val="32"/>
        </w:rPr>
        <w:t xml:space="preserve"> March by Delhi High Court.</w:t>
      </w:r>
    </w:p>
    <w:p w:rsidR="001953C9" w:rsidRDefault="001953C9" w:rsidP="001953C9">
      <w:pPr>
        <w:pStyle w:val="NormalWeb"/>
        <w:shd w:val="clear" w:color="auto" w:fill="FFFFFF"/>
        <w:spacing w:before="0" w:beforeAutospacing="0" w:after="300" w:afterAutospacing="0" w:line="420" w:lineRule="atLeast"/>
        <w:jc w:val="center"/>
        <w:rPr>
          <w:rFonts w:asciiTheme="minorHAnsi" w:hAnsiTheme="minorHAnsi" w:cstheme="minorBidi"/>
          <w:sz w:val="32"/>
          <w:szCs w:val="32"/>
        </w:rPr>
      </w:pPr>
      <w:r>
        <w:rPr>
          <w:rFonts w:asciiTheme="minorHAnsi" w:hAnsiTheme="minorHAnsi" w:cstheme="minorBidi"/>
          <w:sz w:val="32"/>
          <w:szCs w:val="32"/>
        </w:rPr>
        <w:t>The Delhi Transport D</w:t>
      </w:r>
      <w:r w:rsidRPr="00006406">
        <w:rPr>
          <w:rFonts w:asciiTheme="minorHAnsi" w:hAnsiTheme="minorHAnsi" w:cstheme="minorBidi"/>
          <w:sz w:val="32"/>
          <w:szCs w:val="32"/>
        </w:rPr>
        <w:t>epartment</w:t>
      </w:r>
      <w:r>
        <w:rPr>
          <w:rFonts w:asciiTheme="minorHAnsi" w:hAnsiTheme="minorHAnsi" w:cstheme="minorBidi"/>
          <w:sz w:val="32"/>
          <w:szCs w:val="32"/>
        </w:rPr>
        <w:t xml:space="preserve"> of the Govt. Of Delhi</w:t>
      </w:r>
      <w:r w:rsidRPr="00006406">
        <w:rPr>
          <w:rFonts w:asciiTheme="minorHAnsi" w:hAnsiTheme="minorHAnsi" w:cstheme="minorBidi"/>
          <w:sz w:val="32"/>
          <w:szCs w:val="32"/>
        </w:rPr>
        <w:t> </w:t>
      </w:r>
      <w:hyperlink r:id="rId13" w:tgtFrame="_hplink" w:history="1">
        <w:r w:rsidRPr="00006406">
          <w:rPr>
            <w:rFonts w:asciiTheme="minorHAnsi" w:hAnsiTheme="minorHAnsi" w:cstheme="minorBidi"/>
            <w:sz w:val="32"/>
            <w:szCs w:val="32"/>
          </w:rPr>
          <w:t>rejected</w:t>
        </w:r>
      </w:hyperlink>
      <w:r w:rsidRPr="00006406">
        <w:rPr>
          <w:rFonts w:asciiTheme="minorHAnsi" w:hAnsiTheme="minorHAnsi" w:cstheme="minorBidi"/>
          <w:sz w:val="32"/>
          <w:szCs w:val="32"/>
        </w:rPr>
        <w:t xml:space="preserve"> the license applications of Uber and its home-grown rivals Ola and TaxiForSure </w:t>
      </w:r>
      <w:r>
        <w:rPr>
          <w:rFonts w:asciiTheme="minorHAnsi" w:hAnsiTheme="minorHAnsi" w:cstheme="minorBidi"/>
          <w:sz w:val="32"/>
          <w:szCs w:val="32"/>
        </w:rPr>
        <w:t>on 2</w:t>
      </w:r>
      <w:r w:rsidRPr="000338B1">
        <w:rPr>
          <w:rFonts w:asciiTheme="minorHAnsi" w:hAnsiTheme="minorHAnsi" w:cstheme="minorBidi"/>
          <w:sz w:val="32"/>
          <w:szCs w:val="32"/>
          <w:vertAlign w:val="superscript"/>
        </w:rPr>
        <w:t>nd</w:t>
      </w:r>
      <w:r>
        <w:rPr>
          <w:rFonts w:asciiTheme="minorHAnsi" w:hAnsiTheme="minorHAnsi" w:cstheme="minorBidi"/>
          <w:sz w:val="32"/>
          <w:szCs w:val="32"/>
        </w:rPr>
        <w:t xml:space="preserve"> J</w:t>
      </w:r>
      <w:r w:rsidRPr="00006406">
        <w:rPr>
          <w:rFonts w:asciiTheme="minorHAnsi" w:hAnsiTheme="minorHAnsi" w:cstheme="minorBidi"/>
          <w:sz w:val="32"/>
          <w:szCs w:val="32"/>
        </w:rPr>
        <w:t>une</w:t>
      </w:r>
      <w:r>
        <w:rPr>
          <w:rFonts w:asciiTheme="minorHAnsi" w:hAnsiTheme="minorHAnsi" w:cstheme="minorBidi"/>
          <w:sz w:val="32"/>
          <w:szCs w:val="32"/>
        </w:rPr>
        <w:t xml:space="preserve"> 2015</w:t>
      </w:r>
      <w:r w:rsidRPr="00006406">
        <w:rPr>
          <w:rFonts w:asciiTheme="minorHAnsi" w:hAnsiTheme="minorHAnsi" w:cstheme="minorBidi"/>
          <w:sz w:val="32"/>
          <w:szCs w:val="32"/>
        </w:rPr>
        <w:t xml:space="preserve">, saying </w:t>
      </w:r>
      <w:r>
        <w:rPr>
          <w:rFonts w:asciiTheme="minorHAnsi" w:hAnsiTheme="minorHAnsi" w:cstheme="minorBidi"/>
          <w:sz w:val="32"/>
          <w:szCs w:val="32"/>
        </w:rPr>
        <w:t xml:space="preserve">that </w:t>
      </w:r>
      <w:r w:rsidRPr="00006406">
        <w:rPr>
          <w:rFonts w:asciiTheme="minorHAnsi" w:hAnsiTheme="minorHAnsi" w:cstheme="minorBidi"/>
          <w:sz w:val="32"/>
          <w:szCs w:val="32"/>
        </w:rPr>
        <w:t xml:space="preserve">they continued to operate illegally throughout the period </w:t>
      </w:r>
      <w:r>
        <w:rPr>
          <w:rFonts w:asciiTheme="minorHAnsi" w:hAnsiTheme="minorHAnsi" w:cstheme="minorBidi"/>
          <w:sz w:val="32"/>
          <w:szCs w:val="32"/>
        </w:rPr>
        <w:t xml:space="preserve">when </w:t>
      </w:r>
      <w:r w:rsidRPr="00006406">
        <w:rPr>
          <w:rFonts w:asciiTheme="minorHAnsi" w:hAnsiTheme="minorHAnsi" w:cstheme="minorBidi"/>
          <w:sz w:val="32"/>
          <w:szCs w:val="32"/>
        </w:rPr>
        <w:t>their applications were pending for approval.</w:t>
      </w:r>
    </w:p>
    <w:p w:rsidR="00123B1C" w:rsidRPr="00123B1C" w:rsidRDefault="002A7264" w:rsidP="002A7264">
      <w:pPr>
        <w:pStyle w:val="NormalWeb"/>
        <w:shd w:val="clear" w:color="auto" w:fill="FFFFFF"/>
        <w:spacing w:before="120" w:beforeAutospacing="0" w:after="120" w:afterAutospacing="0" w:line="336" w:lineRule="atLeast"/>
        <w:jc w:val="center"/>
        <w:rPr>
          <w:rFonts w:asciiTheme="minorHAnsi" w:hAnsiTheme="minorHAnsi" w:cs="Arial"/>
          <w:color w:val="000000" w:themeColor="text1"/>
          <w:sz w:val="32"/>
          <w:szCs w:val="32"/>
        </w:rPr>
      </w:pPr>
      <w:r>
        <w:rPr>
          <w:rFonts w:ascii="Arial" w:hAnsi="Arial" w:cs="Arial"/>
          <w:color w:val="252525"/>
          <w:sz w:val="42"/>
          <w:szCs w:val="42"/>
        </w:rPr>
        <w:br/>
      </w:r>
      <w:r>
        <w:rPr>
          <w:rFonts w:ascii="Arial" w:hAnsi="Arial" w:cs="Arial"/>
          <w:color w:val="252525"/>
          <w:sz w:val="42"/>
          <w:szCs w:val="42"/>
        </w:rPr>
        <w:br/>
      </w:r>
      <w:r>
        <w:rPr>
          <w:rFonts w:ascii="Arial" w:hAnsi="Arial" w:cs="Arial"/>
          <w:color w:val="252525"/>
          <w:sz w:val="42"/>
          <w:szCs w:val="42"/>
        </w:rPr>
        <w:br/>
      </w:r>
      <w:r>
        <w:rPr>
          <w:rFonts w:ascii="Arial" w:hAnsi="Arial" w:cs="Arial"/>
          <w:color w:val="252525"/>
          <w:sz w:val="42"/>
          <w:szCs w:val="42"/>
        </w:rPr>
        <w:br/>
      </w:r>
      <w:r>
        <w:rPr>
          <w:rFonts w:ascii="Arial" w:hAnsi="Arial" w:cs="Arial"/>
          <w:color w:val="252525"/>
          <w:sz w:val="42"/>
          <w:szCs w:val="42"/>
        </w:rPr>
        <w:br/>
      </w:r>
    </w:p>
    <w:p w:rsidR="007F18CA" w:rsidRDefault="00FF42EE" w:rsidP="001953C9">
      <w:pPr>
        <w:jc w:val="center"/>
        <w:rPr>
          <w:rFonts w:cs="Arial"/>
          <w:sz w:val="32"/>
          <w:szCs w:val="32"/>
        </w:rPr>
      </w:pPr>
      <w:r>
        <w:rPr>
          <w:rFonts w:cs="Arial"/>
          <w:sz w:val="32"/>
          <w:szCs w:val="32"/>
        </w:rPr>
        <w:br/>
      </w:r>
      <w:r w:rsidR="00BB1BF4">
        <w:rPr>
          <w:rFonts w:cs="Arial"/>
          <w:b/>
          <w:sz w:val="44"/>
          <w:szCs w:val="32"/>
          <w:u w:val="single"/>
        </w:rPr>
        <w:br/>
      </w:r>
      <w:r w:rsidR="00BB1BF4">
        <w:rPr>
          <w:rFonts w:cs="Arial"/>
          <w:b/>
          <w:sz w:val="44"/>
          <w:szCs w:val="32"/>
          <w:u w:val="single"/>
        </w:rPr>
        <w:br/>
      </w:r>
      <w:r w:rsidR="00BB1BF4">
        <w:rPr>
          <w:rFonts w:cs="Arial"/>
          <w:b/>
          <w:sz w:val="44"/>
          <w:szCs w:val="32"/>
          <w:u w:val="single"/>
        </w:rPr>
        <w:br/>
      </w:r>
      <w:r w:rsidR="00BB1BF4">
        <w:rPr>
          <w:rFonts w:cs="Arial"/>
          <w:b/>
          <w:sz w:val="44"/>
          <w:szCs w:val="32"/>
          <w:u w:val="single"/>
        </w:rPr>
        <w:br/>
      </w:r>
      <w:r w:rsidR="00BB1BF4">
        <w:rPr>
          <w:rFonts w:cs="Arial"/>
          <w:b/>
          <w:sz w:val="44"/>
          <w:szCs w:val="32"/>
          <w:u w:val="single"/>
        </w:rPr>
        <w:br/>
      </w:r>
      <w:r w:rsidR="00BB1BF4">
        <w:rPr>
          <w:rFonts w:cs="Arial"/>
          <w:b/>
          <w:sz w:val="44"/>
          <w:szCs w:val="32"/>
          <w:u w:val="single"/>
        </w:rPr>
        <w:br/>
      </w:r>
      <w:r w:rsidR="00BB1BF4">
        <w:rPr>
          <w:rFonts w:cs="Arial"/>
          <w:b/>
          <w:sz w:val="44"/>
          <w:szCs w:val="32"/>
          <w:u w:val="single"/>
        </w:rPr>
        <w:br/>
      </w:r>
      <w:r w:rsidR="00BB1BF4">
        <w:rPr>
          <w:rFonts w:cs="Arial"/>
          <w:b/>
          <w:sz w:val="44"/>
          <w:szCs w:val="32"/>
          <w:u w:val="single"/>
        </w:rPr>
        <w:br/>
      </w:r>
      <w:r w:rsidR="00BB1BF4">
        <w:rPr>
          <w:rFonts w:cs="Arial"/>
          <w:b/>
          <w:sz w:val="44"/>
          <w:szCs w:val="32"/>
          <w:u w:val="single"/>
        </w:rPr>
        <w:br/>
      </w:r>
      <w:r w:rsidR="00235C7C">
        <w:rPr>
          <w:rFonts w:cs="Arial"/>
          <w:b/>
          <w:sz w:val="44"/>
          <w:szCs w:val="32"/>
          <w:u w:val="single"/>
        </w:rPr>
        <w:br/>
      </w:r>
      <w:r w:rsidR="001953C9">
        <w:rPr>
          <w:rFonts w:cs="Arial"/>
          <w:b/>
          <w:sz w:val="44"/>
          <w:szCs w:val="32"/>
          <w:u w:val="single"/>
        </w:rPr>
        <w:t>PART-II</w:t>
      </w:r>
      <w:r w:rsidR="001953C9">
        <w:rPr>
          <w:rFonts w:cs="Arial"/>
          <w:b/>
          <w:sz w:val="44"/>
          <w:szCs w:val="32"/>
          <w:u w:val="single"/>
        </w:rPr>
        <w:br/>
        <w:t>ECONOMIC ISSUES</w:t>
      </w:r>
      <w:r w:rsidR="001953C9">
        <w:rPr>
          <w:rFonts w:cs="Arial"/>
          <w:b/>
          <w:sz w:val="44"/>
          <w:szCs w:val="32"/>
          <w:u w:val="single"/>
        </w:rPr>
        <w:br/>
      </w:r>
      <w:r w:rsidR="001953C9">
        <w:rPr>
          <w:rFonts w:cs="Arial"/>
          <w:b/>
          <w:sz w:val="44"/>
          <w:szCs w:val="32"/>
          <w:u w:val="single"/>
        </w:rPr>
        <w:lastRenderedPageBreak/>
        <w:br/>
      </w:r>
      <w:r w:rsidR="00F06F4B">
        <w:rPr>
          <w:rFonts w:ascii="Arial" w:hAnsi="Arial" w:cs="Arial"/>
          <w:sz w:val="42"/>
          <w:szCs w:val="42"/>
        </w:rPr>
        <w:t>GOODS AND SERVICE TAX BILL, 2015</w:t>
      </w:r>
      <w:r w:rsidR="00F06F4B">
        <w:rPr>
          <w:rFonts w:ascii="Arial" w:hAnsi="Arial" w:cs="Arial"/>
          <w:sz w:val="42"/>
          <w:szCs w:val="42"/>
        </w:rPr>
        <w:br/>
      </w:r>
      <w:r>
        <w:rPr>
          <w:rFonts w:cs="Arial"/>
          <w:i/>
          <w:sz w:val="40"/>
          <w:szCs w:val="32"/>
          <w:u w:val="single"/>
        </w:rPr>
        <w:br/>
      </w:r>
      <w:r>
        <w:rPr>
          <w:rFonts w:cs="Arial"/>
          <w:sz w:val="32"/>
          <w:szCs w:val="32"/>
        </w:rPr>
        <w:t>GST is one of the main items on the finance agenda of the Union Government of India</w:t>
      </w:r>
      <w:r w:rsidR="009F2B45">
        <w:rPr>
          <w:rFonts w:cs="Arial"/>
          <w:sz w:val="32"/>
          <w:szCs w:val="32"/>
        </w:rPr>
        <w:t>.</w:t>
      </w:r>
      <w:r>
        <w:rPr>
          <w:rFonts w:cs="Arial"/>
          <w:sz w:val="32"/>
          <w:szCs w:val="32"/>
        </w:rPr>
        <w:t xml:space="preserve"> </w:t>
      </w:r>
      <w:r w:rsidR="009F2B45">
        <w:rPr>
          <w:rFonts w:cs="Arial"/>
          <w:sz w:val="32"/>
          <w:szCs w:val="32"/>
        </w:rPr>
        <w:t>U</w:t>
      </w:r>
      <w:r>
        <w:rPr>
          <w:rFonts w:cs="Arial"/>
          <w:sz w:val="32"/>
          <w:szCs w:val="32"/>
        </w:rPr>
        <w:t xml:space="preserve">nder the </w:t>
      </w:r>
      <w:r w:rsidR="009F2B45">
        <w:rPr>
          <w:rFonts w:cs="Arial"/>
          <w:sz w:val="32"/>
          <w:szCs w:val="32"/>
        </w:rPr>
        <w:t xml:space="preserve">aegis of Finance Minister Mr. Jaitley, </w:t>
      </w:r>
      <w:r>
        <w:rPr>
          <w:rFonts w:cs="Arial"/>
          <w:sz w:val="32"/>
          <w:szCs w:val="32"/>
        </w:rPr>
        <w:t xml:space="preserve">its implementation </w:t>
      </w:r>
      <w:r w:rsidR="009F2B45">
        <w:rPr>
          <w:rFonts w:cs="Arial"/>
          <w:sz w:val="32"/>
          <w:szCs w:val="32"/>
        </w:rPr>
        <w:t xml:space="preserve">has </w:t>
      </w:r>
      <w:r>
        <w:rPr>
          <w:rFonts w:cs="Arial"/>
          <w:sz w:val="32"/>
          <w:szCs w:val="32"/>
        </w:rPr>
        <w:t>report</w:t>
      </w:r>
      <w:r w:rsidR="009F2B45">
        <w:rPr>
          <w:rFonts w:cs="Arial"/>
          <w:sz w:val="32"/>
          <w:szCs w:val="32"/>
        </w:rPr>
        <w:t>ed</w:t>
      </w:r>
      <w:r>
        <w:rPr>
          <w:rFonts w:cs="Arial"/>
          <w:sz w:val="32"/>
          <w:szCs w:val="32"/>
        </w:rPr>
        <w:t xml:space="preserve"> a </w:t>
      </w:r>
      <w:r w:rsidR="009F2B45">
        <w:rPr>
          <w:rFonts w:cs="Arial"/>
          <w:sz w:val="32"/>
          <w:szCs w:val="32"/>
        </w:rPr>
        <w:t xml:space="preserve">projected </w:t>
      </w:r>
      <w:r>
        <w:rPr>
          <w:rFonts w:cs="Arial"/>
          <w:sz w:val="32"/>
          <w:szCs w:val="32"/>
        </w:rPr>
        <w:t xml:space="preserve">growth of over 1-1.5% in the GDP. The Bill, being the One Hundredth and Twenty Second Constitutional Amendment Bill requires a 2/3rds majority in both Houses </w:t>
      </w:r>
      <w:r w:rsidR="00D66B74">
        <w:rPr>
          <w:rFonts w:cs="Arial"/>
          <w:sz w:val="32"/>
          <w:szCs w:val="32"/>
        </w:rPr>
        <w:t xml:space="preserve">of the Parliament to be passed; making it a huge problem for the ruling NDA coalition since it does have the required numbers in the </w:t>
      </w:r>
      <w:proofErr w:type="spellStart"/>
      <w:r w:rsidR="00D66B74">
        <w:rPr>
          <w:rFonts w:cs="Arial"/>
          <w:sz w:val="32"/>
          <w:szCs w:val="32"/>
        </w:rPr>
        <w:t>Rajya</w:t>
      </w:r>
      <w:proofErr w:type="spellEnd"/>
      <w:r w:rsidR="00D66B74">
        <w:rPr>
          <w:rFonts w:cs="Arial"/>
          <w:sz w:val="32"/>
          <w:szCs w:val="32"/>
        </w:rPr>
        <w:t xml:space="preserve"> </w:t>
      </w:r>
      <w:proofErr w:type="spellStart"/>
      <w:r w:rsidR="00D66B74">
        <w:rPr>
          <w:rFonts w:cs="Arial"/>
          <w:sz w:val="32"/>
          <w:szCs w:val="32"/>
        </w:rPr>
        <w:t>Sabha</w:t>
      </w:r>
      <w:proofErr w:type="spellEnd"/>
      <w:r w:rsidR="00D66B74">
        <w:rPr>
          <w:rFonts w:cs="Arial"/>
          <w:sz w:val="32"/>
          <w:szCs w:val="32"/>
        </w:rPr>
        <w:t xml:space="preserve"> eve</w:t>
      </w:r>
      <w:r w:rsidR="00E03D2F">
        <w:rPr>
          <w:rFonts w:cs="Arial"/>
          <w:sz w:val="32"/>
          <w:szCs w:val="32"/>
        </w:rPr>
        <w:t xml:space="preserve">n if arranges for so in the Lok </w:t>
      </w:r>
      <w:r w:rsidR="00D66B74">
        <w:rPr>
          <w:rFonts w:cs="Arial"/>
          <w:sz w:val="32"/>
          <w:szCs w:val="32"/>
        </w:rPr>
        <w:t>Sabha.</w:t>
      </w:r>
      <w:r>
        <w:rPr>
          <w:rFonts w:cs="Arial"/>
          <w:sz w:val="32"/>
          <w:szCs w:val="32"/>
        </w:rPr>
        <w:br/>
      </w:r>
      <w:r>
        <w:rPr>
          <w:rFonts w:cs="Arial"/>
          <w:sz w:val="32"/>
          <w:szCs w:val="32"/>
        </w:rPr>
        <w:br/>
      </w:r>
      <w:r>
        <w:rPr>
          <w:rFonts w:cs="Arial"/>
          <w:i/>
          <w:sz w:val="40"/>
          <w:szCs w:val="32"/>
          <w:u w:val="single"/>
        </w:rPr>
        <w:t>IMPACT OF GST</w:t>
      </w:r>
      <w:r>
        <w:rPr>
          <w:rFonts w:cs="Arial"/>
          <w:i/>
          <w:sz w:val="40"/>
          <w:szCs w:val="32"/>
          <w:u w:val="single"/>
        </w:rPr>
        <w:br/>
      </w:r>
      <w:r>
        <w:rPr>
          <w:rFonts w:cs="Arial"/>
          <w:i/>
          <w:sz w:val="40"/>
          <w:szCs w:val="32"/>
          <w:u w:val="single"/>
        </w:rPr>
        <w:br/>
      </w:r>
      <w:r>
        <w:rPr>
          <w:rFonts w:cs="Arial"/>
          <w:sz w:val="32"/>
          <w:szCs w:val="32"/>
        </w:rPr>
        <w:t xml:space="preserve">i.) </w:t>
      </w:r>
      <w:r w:rsidR="007F18CA">
        <w:rPr>
          <w:rFonts w:cs="Arial"/>
          <w:sz w:val="32"/>
          <w:szCs w:val="32"/>
        </w:rPr>
        <w:t>Adds a new Article in the Constitution to make taxation on goods &amp; services a concurrent power of the Centre &amp; state.</w:t>
      </w:r>
      <w:r w:rsidR="007F18CA">
        <w:rPr>
          <w:rFonts w:cs="Arial"/>
          <w:sz w:val="32"/>
          <w:szCs w:val="32"/>
        </w:rPr>
        <w:br/>
      </w:r>
      <w:r w:rsidR="007F18CA">
        <w:rPr>
          <w:rFonts w:cs="Arial"/>
          <w:sz w:val="32"/>
          <w:szCs w:val="32"/>
        </w:rPr>
        <w:br/>
        <w:t xml:space="preserve">ii.) </w:t>
      </w:r>
      <w:r>
        <w:rPr>
          <w:rFonts w:cs="Arial"/>
          <w:sz w:val="32"/>
          <w:szCs w:val="32"/>
        </w:rPr>
        <w:t>GST will cut down the large number of ta</w:t>
      </w:r>
      <w:r w:rsidR="007F18CA">
        <w:rPr>
          <w:rFonts w:cs="Arial"/>
          <w:sz w:val="32"/>
          <w:szCs w:val="32"/>
        </w:rPr>
        <w:t>xes imposed by the Union Govt. o</w:t>
      </w:r>
      <w:r>
        <w:rPr>
          <w:rFonts w:cs="Arial"/>
          <w:sz w:val="32"/>
          <w:szCs w:val="32"/>
        </w:rPr>
        <w:t>f India and State governments.</w:t>
      </w:r>
      <w:r w:rsidR="007F18CA">
        <w:rPr>
          <w:rFonts w:cs="Arial"/>
          <w:sz w:val="32"/>
          <w:szCs w:val="32"/>
        </w:rPr>
        <w:br/>
      </w:r>
      <w:r>
        <w:rPr>
          <w:rFonts w:cs="Arial"/>
          <w:sz w:val="32"/>
          <w:szCs w:val="32"/>
        </w:rPr>
        <w:br/>
        <w:t>ii</w:t>
      </w:r>
      <w:r w:rsidR="007F18CA">
        <w:rPr>
          <w:rFonts w:cs="Arial"/>
          <w:sz w:val="32"/>
          <w:szCs w:val="32"/>
        </w:rPr>
        <w:t>i</w:t>
      </w:r>
      <w:r>
        <w:rPr>
          <w:rFonts w:cs="Arial"/>
          <w:sz w:val="32"/>
          <w:szCs w:val="32"/>
        </w:rPr>
        <w:t xml:space="preserve">.) </w:t>
      </w:r>
      <w:r w:rsidR="00193571">
        <w:rPr>
          <w:rFonts w:cs="Arial"/>
          <w:sz w:val="32"/>
          <w:szCs w:val="32"/>
        </w:rPr>
        <w:t>GST will lead to a larger unified market, which would facilitate seamless movement of</w:t>
      </w:r>
      <w:r w:rsidR="005625A4">
        <w:rPr>
          <w:rFonts w:cs="Arial"/>
          <w:sz w:val="32"/>
          <w:szCs w:val="32"/>
        </w:rPr>
        <w:t xml:space="preserve"> goods across states and reduce</w:t>
      </w:r>
      <w:r w:rsidR="00193571">
        <w:rPr>
          <w:rFonts w:cs="Arial"/>
          <w:sz w:val="32"/>
          <w:szCs w:val="32"/>
        </w:rPr>
        <w:t xml:space="preserve"> the tra</w:t>
      </w:r>
      <w:r w:rsidR="007F18CA">
        <w:rPr>
          <w:rFonts w:cs="Arial"/>
          <w:sz w:val="32"/>
          <w:szCs w:val="32"/>
        </w:rPr>
        <w:t>nsaction cost of businesses.</w:t>
      </w:r>
      <w:r w:rsidR="007F18CA">
        <w:rPr>
          <w:rFonts w:cs="Arial"/>
          <w:sz w:val="32"/>
          <w:szCs w:val="32"/>
        </w:rPr>
        <w:br/>
      </w:r>
      <w:r w:rsidR="007F18CA">
        <w:rPr>
          <w:rFonts w:cs="Arial"/>
          <w:sz w:val="32"/>
          <w:szCs w:val="32"/>
        </w:rPr>
        <w:br/>
        <w:t>iv</w:t>
      </w:r>
      <w:r w:rsidR="00193571">
        <w:rPr>
          <w:rFonts w:cs="Arial"/>
          <w:sz w:val="32"/>
          <w:szCs w:val="32"/>
        </w:rPr>
        <w:t>.) GST will dissolve taxes like custom, entertainment tax, sales tax, electricity du</w:t>
      </w:r>
      <w:r w:rsidR="000122F3">
        <w:rPr>
          <w:rFonts w:cs="Arial"/>
          <w:sz w:val="32"/>
          <w:szCs w:val="32"/>
        </w:rPr>
        <w:t>ty, luxury tax, lottery tax and VA</w:t>
      </w:r>
      <w:r w:rsidR="00193571">
        <w:rPr>
          <w:rFonts w:cs="Arial"/>
          <w:sz w:val="32"/>
          <w:szCs w:val="32"/>
        </w:rPr>
        <w:t>T into one single</w:t>
      </w:r>
      <w:r w:rsidR="007F18CA">
        <w:rPr>
          <w:rFonts w:cs="Arial"/>
          <w:sz w:val="32"/>
          <w:szCs w:val="32"/>
        </w:rPr>
        <w:t xml:space="preserve"> tax.</w:t>
      </w:r>
      <w:r w:rsidR="007F18CA">
        <w:rPr>
          <w:rFonts w:cs="Arial"/>
          <w:sz w:val="32"/>
          <w:szCs w:val="32"/>
        </w:rPr>
        <w:br/>
      </w:r>
    </w:p>
    <w:p w:rsidR="00081C61" w:rsidRPr="009F5A01" w:rsidRDefault="00193571" w:rsidP="001953C9">
      <w:pPr>
        <w:jc w:val="center"/>
        <w:rPr>
          <w:rFonts w:cs="Arial"/>
          <w:i/>
          <w:sz w:val="40"/>
          <w:szCs w:val="32"/>
          <w:u w:val="single"/>
        </w:rPr>
      </w:pPr>
      <w:r>
        <w:rPr>
          <w:rFonts w:cs="Arial"/>
          <w:sz w:val="32"/>
          <w:szCs w:val="32"/>
        </w:rPr>
        <w:t xml:space="preserve">v.) Helps corporate houses by simplifying taxation and helps </w:t>
      </w:r>
      <w:r w:rsidR="007F18CA">
        <w:rPr>
          <w:rFonts w:cs="Arial"/>
          <w:sz w:val="32"/>
          <w:szCs w:val="32"/>
        </w:rPr>
        <w:t xml:space="preserve">bring </w:t>
      </w:r>
      <w:r>
        <w:rPr>
          <w:rFonts w:cs="Arial"/>
          <w:sz w:val="32"/>
          <w:szCs w:val="32"/>
        </w:rPr>
        <w:t>transparency in the tax process.</w:t>
      </w:r>
      <w:r w:rsidR="007F18CA">
        <w:rPr>
          <w:rFonts w:cs="Arial"/>
          <w:sz w:val="32"/>
          <w:szCs w:val="32"/>
        </w:rPr>
        <w:br/>
      </w:r>
      <w:r>
        <w:rPr>
          <w:rFonts w:cs="Arial"/>
          <w:sz w:val="32"/>
          <w:szCs w:val="32"/>
        </w:rPr>
        <w:br/>
        <w:t>v</w:t>
      </w:r>
      <w:r w:rsidR="007F18CA">
        <w:rPr>
          <w:rFonts w:cs="Arial"/>
          <w:sz w:val="32"/>
          <w:szCs w:val="32"/>
        </w:rPr>
        <w:t>i</w:t>
      </w:r>
      <w:r>
        <w:rPr>
          <w:rFonts w:cs="Arial"/>
          <w:sz w:val="32"/>
          <w:szCs w:val="32"/>
        </w:rPr>
        <w:t xml:space="preserve">.) Creation of a GST Council that is tasked with the purpose of </w:t>
      </w:r>
      <w:r>
        <w:rPr>
          <w:rFonts w:cs="Arial"/>
          <w:sz w:val="32"/>
          <w:szCs w:val="32"/>
        </w:rPr>
        <w:lastRenderedPageBreak/>
        <w:t>optimising tax collection for goods and services by the Centre &amp; states. It shall decide upon the taxes to be levied upon by the Centre and the states and local bodies, and the basis and rates at which GST shall be applied.</w:t>
      </w:r>
      <w:r>
        <w:rPr>
          <w:rFonts w:cs="Arial"/>
          <w:sz w:val="32"/>
          <w:szCs w:val="32"/>
        </w:rPr>
        <w:br/>
      </w:r>
      <w:r>
        <w:rPr>
          <w:rFonts w:cs="Arial"/>
          <w:sz w:val="32"/>
          <w:szCs w:val="32"/>
        </w:rPr>
        <w:br/>
      </w:r>
      <w:r w:rsidR="002E2C63">
        <w:rPr>
          <w:rFonts w:cs="Arial"/>
          <w:i/>
          <w:sz w:val="40"/>
          <w:szCs w:val="32"/>
          <w:u w:val="single"/>
        </w:rPr>
        <w:br/>
      </w:r>
      <w:r>
        <w:rPr>
          <w:rFonts w:cs="Arial"/>
          <w:i/>
          <w:sz w:val="40"/>
          <w:szCs w:val="32"/>
          <w:u w:val="single"/>
        </w:rPr>
        <w:t>ISSUES OF GST</w:t>
      </w:r>
      <w:r>
        <w:rPr>
          <w:rFonts w:cs="Arial"/>
          <w:i/>
          <w:sz w:val="40"/>
          <w:szCs w:val="32"/>
          <w:u w:val="single"/>
        </w:rPr>
        <w:br/>
      </w:r>
      <w:r>
        <w:rPr>
          <w:rFonts w:cs="Arial"/>
          <w:i/>
          <w:sz w:val="40"/>
          <w:szCs w:val="32"/>
          <w:u w:val="single"/>
        </w:rPr>
        <w:br/>
      </w:r>
      <w:r>
        <w:rPr>
          <w:rFonts w:cs="Arial"/>
          <w:sz w:val="32"/>
          <w:szCs w:val="32"/>
        </w:rPr>
        <w:t xml:space="preserve">Because of the federal structure in India, the single unified structure of taxation shall be more like a 5-layered mechanism, and may ultimately defeat the purpose of GST that is to simplify tax regime prevalent in the country today. Instead, this may create further chaos and disorder. </w:t>
      </w:r>
      <w:r>
        <w:rPr>
          <w:rFonts w:cs="Arial"/>
          <w:sz w:val="32"/>
          <w:szCs w:val="32"/>
        </w:rPr>
        <w:br/>
      </w:r>
      <w:r>
        <w:rPr>
          <w:rFonts w:cs="Arial"/>
          <w:sz w:val="32"/>
          <w:szCs w:val="32"/>
        </w:rPr>
        <w:br/>
        <w:t>Rate of GST is another issue in question since it is yet to be decided by the GST council. A higher rate of such a tax would mean the risk of a higher inflation.</w:t>
      </w:r>
      <w:r w:rsidR="00FF42EE">
        <w:rPr>
          <w:rFonts w:cs="Arial"/>
          <w:sz w:val="32"/>
          <w:szCs w:val="32"/>
        </w:rPr>
        <w:br/>
      </w:r>
      <w:r w:rsidR="00F06F4B">
        <w:rPr>
          <w:rFonts w:cs="Arial"/>
          <w:noProof/>
          <w:sz w:val="32"/>
          <w:szCs w:val="32"/>
          <w:lang w:val="en-US"/>
        </w:rPr>
        <w:drawing>
          <wp:inline distT="0" distB="0" distL="0" distR="0">
            <wp:extent cx="3470406" cy="2655570"/>
            <wp:effectExtent l="171450" t="133350" r="358644" b="297180"/>
            <wp:docPr id="7" name="Picture 5" descr="AIPP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PPM4.jpg"/>
                    <pic:cNvPicPr/>
                  </pic:nvPicPr>
                  <pic:blipFill>
                    <a:blip r:embed="rId14"/>
                    <a:stretch>
                      <a:fillRect/>
                    </a:stretch>
                  </pic:blipFill>
                  <pic:spPr>
                    <a:xfrm>
                      <a:off x="0" y="0"/>
                      <a:ext cx="3466303" cy="265243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cs="Arial"/>
          <w:sz w:val="32"/>
          <w:szCs w:val="32"/>
        </w:rPr>
        <w:br/>
      </w:r>
      <w:r w:rsidR="00F06F4B">
        <w:rPr>
          <w:rFonts w:cs="Arial"/>
          <w:sz w:val="32"/>
          <w:szCs w:val="32"/>
        </w:rPr>
        <w:br/>
      </w:r>
      <w:r w:rsidR="00F8776F">
        <w:rPr>
          <w:rFonts w:cs="Arial"/>
          <w:sz w:val="32"/>
          <w:szCs w:val="32"/>
        </w:rPr>
        <w:t xml:space="preserve">Govt. Of India faces a dilemma that makes it hard to implement or plan the implementation of the GST. </w:t>
      </w:r>
      <w:r w:rsidR="00E147E4">
        <w:rPr>
          <w:rFonts w:cs="Arial"/>
          <w:sz w:val="32"/>
          <w:szCs w:val="32"/>
        </w:rPr>
        <w:t xml:space="preserve">GST will automatically lower the </w:t>
      </w:r>
      <w:r w:rsidR="00E147E4">
        <w:rPr>
          <w:rFonts w:cs="Arial"/>
          <w:sz w:val="32"/>
          <w:szCs w:val="32"/>
        </w:rPr>
        <w:lastRenderedPageBreak/>
        <w:t xml:space="preserve">revenue earned by the Union Govt. and at the same time, may also impact certain states who are apprehensive about the rollback of the Central Sales Tax. Under various meetings of the NITI </w:t>
      </w:r>
      <w:proofErr w:type="spellStart"/>
      <w:r w:rsidR="00E147E4">
        <w:rPr>
          <w:rFonts w:cs="Arial"/>
          <w:sz w:val="32"/>
          <w:szCs w:val="32"/>
        </w:rPr>
        <w:t>Aayog</w:t>
      </w:r>
      <w:proofErr w:type="spellEnd"/>
      <w:r w:rsidR="00E147E4">
        <w:rPr>
          <w:rFonts w:cs="Arial"/>
          <w:sz w:val="32"/>
          <w:szCs w:val="32"/>
        </w:rPr>
        <w:t xml:space="preserve">, Gujarat, Maharashtra and Tamil Nadu representatives have shown apprehension towards such a drastic step. </w:t>
      </w:r>
      <w:r w:rsidR="00E147E4">
        <w:rPr>
          <w:rFonts w:cs="Arial"/>
          <w:sz w:val="32"/>
          <w:szCs w:val="32"/>
        </w:rPr>
        <w:br/>
      </w:r>
      <w:r w:rsidR="00E147E4">
        <w:rPr>
          <w:rFonts w:cs="Arial"/>
          <w:sz w:val="32"/>
          <w:szCs w:val="32"/>
        </w:rPr>
        <w:br/>
      </w:r>
      <w:r>
        <w:rPr>
          <w:rFonts w:cs="Arial"/>
          <w:sz w:val="32"/>
          <w:szCs w:val="32"/>
        </w:rPr>
        <w:t>Present average of indirect taxation in India is about 17.2% according to various economic studies, and lowering it would prove to be a difficult task at hand at the moment.</w:t>
      </w:r>
      <w:r>
        <w:rPr>
          <w:rFonts w:cs="Arial"/>
          <w:sz w:val="32"/>
          <w:szCs w:val="32"/>
        </w:rPr>
        <w:br/>
      </w:r>
      <w:r>
        <w:rPr>
          <w:rFonts w:cs="Arial"/>
          <w:sz w:val="32"/>
          <w:szCs w:val="32"/>
        </w:rPr>
        <w:br/>
      </w:r>
      <w:r>
        <w:rPr>
          <w:rFonts w:cs="Arial"/>
          <w:sz w:val="32"/>
          <w:szCs w:val="32"/>
        </w:rPr>
        <w:br/>
      </w:r>
      <w:r>
        <w:rPr>
          <w:rFonts w:cs="Arial"/>
          <w:sz w:val="32"/>
          <w:szCs w:val="32"/>
        </w:rPr>
        <w:br/>
      </w:r>
      <w:r>
        <w:rPr>
          <w:rFonts w:cs="Arial"/>
          <w:sz w:val="32"/>
          <w:szCs w:val="32"/>
        </w:rPr>
        <w:br/>
      </w:r>
      <w:r>
        <w:rPr>
          <w:rFonts w:cs="Arial"/>
          <w:sz w:val="32"/>
          <w:szCs w:val="32"/>
        </w:rPr>
        <w:br/>
      </w:r>
      <w:r w:rsidR="00E147E4">
        <w:rPr>
          <w:rFonts w:ascii="Arial" w:hAnsi="Arial" w:cs="Arial"/>
          <w:sz w:val="42"/>
          <w:szCs w:val="42"/>
        </w:rPr>
        <w:br/>
      </w:r>
      <w:r w:rsidR="00E147E4">
        <w:rPr>
          <w:rFonts w:ascii="Arial" w:hAnsi="Arial" w:cs="Arial"/>
          <w:sz w:val="42"/>
          <w:szCs w:val="42"/>
        </w:rPr>
        <w:br/>
      </w:r>
      <w:r w:rsidR="00E147E4">
        <w:rPr>
          <w:rFonts w:ascii="Arial" w:hAnsi="Arial" w:cs="Arial"/>
          <w:sz w:val="42"/>
          <w:szCs w:val="42"/>
        </w:rPr>
        <w:br/>
      </w:r>
      <w:r w:rsidR="002E2C63">
        <w:rPr>
          <w:rFonts w:ascii="Arial" w:hAnsi="Arial" w:cs="Arial"/>
          <w:sz w:val="42"/>
          <w:szCs w:val="42"/>
        </w:rPr>
        <w:t>BLACK MONEY ISSUE, 2014-15</w:t>
      </w:r>
      <w:r w:rsidR="002E2C63">
        <w:rPr>
          <w:rFonts w:ascii="Arial" w:hAnsi="Arial" w:cs="Arial"/>
          <w:sz w:val="42"/>
          <w:szCs w:val="42"/>
        </w:rPr>
        <w:br/>
      </w:r>
      <w:r w:rsidR="00FF42EE">
        <w:rPr>
          <w:rFonts w:cs="Arial"/>
          <w:sz w:val="32"/>
          <w:szCs w:val="32"/>
        </w:rPr>
        <w:br/>
      </w:r>
      <w:r w:rsidR="00081C61">
        <w:rPr>
          <w:rFonts w:cs="Arial"/>
          <w:i/>
          <w:sz w:val="40"/>
          <w:szCs w:val="32"/>
          <w:u w:val="single"/>
        </w:rPr>
        <w:t>BLACK MONEY</w:t>
      </w:r>
    </w:p>
    <w:p w:rsidR="00081C61" w:rsidRPr="00B554BD" w:rsidRDefault="00081C61" w:rsidP="00081C61">
      <w:pPr>
        <w:jc w:val="center"/>
        <w:rPr>
          <w:rFonts w:cs="Arial"/>
          <w:i/>
          <w:sz w:val="40"/>
          <w:szCs w:val="32"/>
          <w:u w:val="single"/>
        </w:rPr>
      </w:pPr>
      <w:r w:rsidRPr="00B554BD">
        <w:rPr>
          <w:rFonts w:cs="Arial"/>
          <w:sz w:val="32"/>
          <w:szCs w:val="32"/>
        </w:rPr>
        <w:t xml:space="preserve">Black money is tax-evaded income. It can be earned both through </w:t>
      </w:r>
      <w:r w:rsidR="003F294D">
        <w:rPr>
          <w:rFonts w:cs="Arial"/>
          <w:sz w:val="32"/>
          <w:szCs w:val="32"/>
        </w:rPr>
        <w:t>different</w:t>
      </w:r>
      <w:r w:rsidRPr="00B554BD">
        <w:rPr>
          <w:rFonts w:cs="Arial"/>
          <w:sz w:val="32"/>
          <w:szCs w:val="32"/>
        </w:rPr>
        <w:t xml:space="preserve"> means. Its </w:t>
      </w:r>
      <w:r w:rsidR="003F294D">
        <w:rPr>
          <w:rFonts w:cs="Arial"/>
          <w:sz w:val="32"/>
          <w:szCs w:val="32"/>
        </w:rPr>
        <w:t xml:space="preserve">most common </w:t>
      </w:r>
      <w:r w:rsidRPr="00B554BD">
        <w:rPr>
          <w:rFonts w:cs="Arial"/>
          <w:sz w:val="32"/>
          <w:szCs w:val="32"/>
        </w:rPr>
        <w:t>source is that the income-earners do not reveal their whole income for tax purposes</w:t>
      </w:r>
      <w:r w:rsidRPr="009F5A01">
        <w:rPr>
          <w:rFonts w:cs="Arial"/>
          <w:sz w:val="32"/>
          <w:szCs w:val="32"/>
        </w:rPr>
        <w:t>.</w:t>
      </w:r>
      <w:r>
        <w:rPr>
          <w:rFonts w:cs="Arial"/>
          <w:sz w:val="32"/>
          <w:szCs w:val="32"/>
        </w:rPr>
        <w:br/>
      </w:r>
      <w:r w:rsidR="0053436C">
        <w:rPr>
          <w:rFonts w:cs="Arial"/>
          <w:sz w:val="32"/>
          <w:szCs w:val="32"/>
        </w:rPr>
        <w:br/>
      </w:r>
      <w:r>
        <w:rPr>
          <w:rFonts w:cs="Arial"/>
          <w:sz w:val="32"/>
          <w:szCs w:val="32"/>
        </w:rPr>
        <w:br/>
      </w:r>
      <w:r>
        <w:rPr>
          <w:rFonts w:cs="Arial"/>
          <w:i/>
          <w:sz w:val="40"/>
          <w:szCs w:val="32"/>
          <w:u w:val="single"/>
        </w:rPr>
        <w:t>AMOUNT IN MARKET</w:t>
      </w:r>
    </w:p>
    <w:p w:rsidR="00081C61" w:rsidRPr="00B554BD" w:rsidRDefault="00081C61" w:rsidP="00081C61">
      <w:pPr>
        <w:jc w:val="center"/>
        <w:rPr>
          <w:rFonts w:cs="Arial"/>
          <w:i/>
          <w:sz w:val="40"/>
          <w:szCs w:val="32"/>
          <w:u w:val="single"/>
        </w:rPr>
      </w:pPr>
      <w:r w:rsidRPr="009F5A01">
        <w:rPr>
          <w:rFonts w:cs="Arial"/>
          <w:sz w:val="32"/>
          <w:szCs w:val="32"/>
        </w:rPr>
        <w:t>The total amount of black money deposited in foreign banks by Indians is unknown. Some reports claim a total exceeding US$12.4 trillion are stashed in Switzerland</w:t>
      </w:r>
      <w:r>
        <w:rPr>
          <w:rFonts w:cs="Arial"/>
          <w:sz w:val="32"/>
          <w:szCs w:val="32"/>
        </w:rPr>
        <w:t xml:space="preserve"> and other safe tax havens like Mauritius, Lithuania and Singapore</w:t>
      </w:r>
      <w:r w:rsidRPr="009F5A01">
        <w:rPr>
          <w:rFonts w:cs="Arial"/>
          <w:sz w:val="32"/>
          <w:szCs w:val="32"/>
        </w:rPr>
        <w:t xml:space="preserve">. Other reports, including those </w:t>
      </w:r>
      <w:r w:rsidRPr="009F5A01">
        <w:rPr>
          <w:rFonts w:cs="Arial"/>
          <w:sz w:val="32"/>
          <w:szCs w:val="32"/>
        </w:rPr>
        <w:lastRenderedPageBreak/>
        <w:t>reported by Swiss Bankers Association and the Government of Switzerland, claim that these reports are false and fabricated, and the total amount held in all Swiss banks by citizens of India is about US$2 billion.</w:t>
      </w:r>
      <w:r>
        <w:rPr>
          <w:rFonts w:cs="Arial"/>
          <w:sz w:val="32"/>
          <w:szCs w:val="32"/>
        </w:rPr>
        <w:br/>
      </w:r>
      <w:r>
        <w:rPr>
          <w:rFonts w:cs="Arial"/>
          <w:sz w:val="32"/>
          <w:szCs w:val="32"/>
        </w:rPr>
        <w:br/>
      </w:r>
      <w:r w:rsidR="001953C9">
        <w:rPr>
          <w:rFonts w:cs="Arial"/>
          <w:i/>
          <w:sz w:val="40"/>
          <w:szCs w:val="32"/>
          <w:u w:val="single"/>
        </w:rPr>
        <w:br/>
      </w:r>
      <w:r>
        <w:rPr>
          <w:rFonts w:cs="Arial"/>
          <w:i/>
          <w:sz w:val="40"/>
          <w:szCs w:val="32"/>
          <w:u w:val="single"/>
        </w:rPr>
        <w:t>GOVERNMENT ACTION ON BLACK MONEY</w:t>
      </w:r>
    </w:p>
    <w:p w:rsidR="00081C61" w:rsidRPr="009F5A01" w:rsidRDefault="00081C61" w:rsidP="00081C61">
      <w:pPr>
        <w:jc w:val="center"/>
        <w:rPr>
          <w:rFonts w:cs="Arial"/>
          <w:sz w:val="32"/>
          <w:szCs w:val="32"/>
        </w:rPr>
      </w:pPr>
      <w:r w:rsidRPr="009F5A01">
        <w:rPr>
          <w:sz w:val="32"/>
          <w:szCs w:val="32"/>
        </w:rPr>
        <w:br/>
      </w:r>
      <w:r w:rsidRPr="009F5A01">
        <w:rPr>
          <w:rFonts w:cs="Arial"/>
          <w:sz w:val="32"/>
          <w:szCs w:val="32"/>
        </w:rPr>
        <w:t xml:space="preserve">The BJP government led by Narendra Modi made black money a major election issue during </w:t>
      </w:r>
      <w:r>
        <w:rPr>
          <w:rFonts w:cs="Arial"/>
          <w:sz w:val="32"/>
          <w:szCs w:val="32"/>
        </w:rPr>
        <w:t xml:space="preserve">campaigning going to the extent of </w:t>
      </w:r>
      <w:r w:rsidR="00F17732">
        <w:rPr>
          <w:rFonts w:cs="Arial"/>
          <w:sz w:val="32"/>
          <w:szCs w:val="32"/>
        </w:rPr>
        <w:t>saying that Rs. 15</w:t>
      </w:r>
      <w:r>
        <w:rPr>
          <w:rFonts w:cs="Arial"/>
          <w:sz w:val="32"/>
          <w:szCs w:val="32"/>
        </w:rPr>
        <w:t xml:space="preserve">,000 would be deposited to every individual’s account if black money were to be recovered with BJP-led government at helm. </w:t>
      </w:r>
      <w:r w:rsidRPr="009F5A01">
        <w:rPr>
          <w:rFonts w:cs="Arial"/>
          <w:sz w:val="32"/>
          <w:szCs w:val="32"/>
        </w:rPr>
        <w:t xml:space="preserve">After forming the </w:t>
      </w:r>
      <w:r>
        <w:rPr>
          <w:rFonts w:cs="Arial"/>
          <w:sz w:val="32"/>
          <w:szCs w:val="32"/>
        </w:rPr>
        <w:t>G</w:t>
      </w:r>
      <w:r w:rsidRPr="009F5A01">
        <w:rPr>
          <w:rFonts w:cs="Arial"/>
          <w:sz w:val="32"/>
          <w:szCs w:val="32"/>
        </w:rPr>
        <w:t xml:space="preserve">overnment </w:t>
      </w:r>
      <w:r>
        <w:rPr>
          <w:rFonts w:cs="Arial"/>
          <w:sz w:val="32"/>
          <w:szCs w:val="32"/>
        </w:rPr>
        <w:t>at the Centre</w:t>
      </w:r>
      <w:r w:rsidRPr="009F5A01">
        <w:rPr>
          <w:rFonts w:cs="Arial"/>
          <w:sz w:val="32"/>
          <w:szCs w:val="32"/>
        </w:rPr>
        <w:t xml:space="preserve">, </w:t>
      </w:r>
      <w:r>
        <w:rPr>
          <w:rFonts w:cs="Arial"/>
          <w:sz w:val="32"/>
          <w:szCs w:val="32"/>
        </w:rPr>
        <w:t>Cabinet’s</w:t>
      </w:r>
      <w:r w:rsidRPr="009F5A01">
        <w:rPr>
          <w:rFonts w:cs="Arial"/>
          <w:sz w:val="32"/>
          <w:szCs w:val="32"/>
        </w:rPr>
        <w:t xml:space="preserve"> decision in the maiden meeting was to form a high-profile SIT to unearth illicit mone</w:t>
      </w:r>
      <w:r>
        <w:rPr>
          <w:rFonts w:cs="Arial"/>
          <w:sz w:val="32"/>
          <w:szCs w:val="32"/>
        </w:rPr>
        <w:t xml:space="preserve">y. The SIT is headed by former Supreme </w:t>
      </w:r>
      <w:r w:rsidRPr="009F5A01">
        <w:rPr>
          <w:rFonts w:cs="Arial"/>
          <w:sz w:val="32"/>
          <w:szCs w:val="32"/>
        </w:rPr>
        <w:t>C</w:t>
      </w:r>
      <w:r>
        <w:rPr>
          <w:rFonts w:cs="Arial"/>
          <w:sz w:val="32"/>
          <w:szCs w:val="32"/>
        </w:rPr>
        <w:t>ourt</w:t>
      </w:r>
      <w:r w:rsidRPr="009F5A01">
        <w:rPr>
          <w:rFonts w:cs="Arial"/>
          <w:sz w:val="32"/>
          <w:szCs w:val="32"/>
        </w:rPr>
        <w:t xml:space="preserve"> judge</w:t>
      </w:r>
      <w:r>
        <w:rPr>
          <w:rFonts w:cs="Arial"/>
          <w:sz w:val="32"/>
          <w:szCs w:val="32"/>
        </w:rPr>
        <w:t>s</w:t>
      </w:r>
      <w:r w:rsidRPr="009F5A01">
        <w:rPr>
          <w:rFonts w:cs="Arial"/>
          <w:sz w:val="32"/>
          <w:szCs w:val="32"/>
        </w:rPr>
        <w:t xml:space="preserve"> MB Shah and </w:t>
      </w:r>
      <w:proofErr w:type="spellStart"/>
      <w:r>
        <w:rPr>
          <w:rFonts w:cs="Arial"/>
          <w:sz w:val="32"/>
          <w:szCs w:val="32"/>
        </w:rPr>
        <w:t>Arijit</w:t>
      </w:r>
      <w:proofErr w:type="spellEnd"/>
      <w:r>
        <w:rPr>
          <w:rFonts w:cs="Arial"/>
          <w:sz w:val="32"/>
          <w:szCs w:val="32"/>
        </w:rPr>
        <w:t xml:space="preserve"> </w:t>
      </w:r>
      <w:proofErr w:type="spellStart"/>
      <w:r>
        <w:rPr>
          <w:rFonts w:cs="Arial"/>
          <w:sz w:val="32"/>
          <w:szCs w:val="32"/>
        </w:rPr>
        <w:t>Pasayat</w:t>
      </w:r>
      <w:proofErr w:type="spellEnd"/>
      <w:r>
        <w:rPr>
          <w:rFonts w:cs="Arial"/>
          <w:sz w:val="32"/>
          <w:szCs w:val="32"/>
        </w:rPr>
        <w:t xml:space="preserve">, and </w:t>
      </w:r>
      <w:r w:rsidRPr="009F5A01">
        <w:rPr>
          <w:rFonts w:cs="Arial"/>
          <w:sz w:val="32"/>
          <w:szCs w:val="32"/>
        </w:rPr>
        <w:t>includes the highest-level officials from financial and economic departments as well as law enforcement agencies.</w:t>
      </w:r>
    </w:p>
    <w:p w:rsidR="00081C61" w:rsidRPr="009F5A01" w:rsidRDefault="00081C61" w:rsidP="00081C61">
      <w:pPr>
        <w:jc w:val="center"/>
        <w:rPr>
          <w:rFonts w:cs="Arial"/>
          <w:sz w:val="32"/>
          <w:szCs w:val="32"/>
        </w:rPr>
      </w:pPr>
      <w:r>
        <w:rPr>
          <w:rFonts w:cs="Arial"/>
          <w:sz w:val="32"/>
          <w:szCs w:val="32"/>
        </w:rPr>
        <w:t>The Centre on 17</w:t>
      </w:r>
      <w:r w:rsidRPr="00B554BD">
        <w:rPr>
          <w:rFonts w:cs="Arial"/>
          <w:sz w:val="32"/>
          <w:szCs w:val="32"/>
          <w:vertAlign w:val="superscript"/>
        </w:rPr>
        <w:t>th</w:t>
      </w:r>
      <w:r>
        <w:rPr>
          <w:rFonts w:cs="Arial"/>
          <w:sz w:val="32"/>
          <w:szCs w:val="32"/>
        </w:rPr>
        <w:t xml:space="preserve"> October, 2014</w:t>
      </w:r>
      <w:r w:rsidRPr="009F5A01">
        <w:rPr>
          <w:rFonts w:cs="Arial"/>
          <w:sz w:val="32"/>
          <w:szCs w:val="32"/>
        </w:rPr>
        <w:t xml:space="preserve"> told the SC that it could not disclose the names of those who have deposited </w:t>
      </w:r>
      <w:r w:rsidR="00AF35B8">
        <w:rPr>
          <w:rFonts w:cs="Arial"/>
          <w:sz w:val="32"/>
          <w:szCs w:val="32"/>
        </w:rPr>
        <w:t>money in banks abroad as it</w:t>
      </w:r>
      <w:r w:rsidRPr="009F5A01">
        <w:rPr>
          <w:rFonts w:cs="Arial"/>
          <w:sz w:val="32"/>
          <w:szCs w:val="32"/>
        </w:rPr>
        <w:t xml:space="preserve"> would jeopardise tax agreements with nations providing those names to India. This echoes the line taken by the previous UPA government, which the BJP had slammed over alleged inaction on the issue and made it into an election issue earlier last year.</w:t>
      </w:r>
    </w:p>
    <w:p w:rsidR="00081C61" w:rsidRPr="009F5A01" w:rsidRDefault="00081C61" w:rsidP="00081C61">
      <w:pPr>
        <w:jc w:val="center"/>
        <w:rPr>
          <w:rFonts w:cs="Arial"/>
          <w:sz w:val="32"/>
          <w:szCs w:val="32"/>
        </w:rPr>
      </w:pPr>
      <w:r>
        <w:rPr>
          <w:rFonts w:cs="Arial"/>
          <w:sz w:val="32"/>
          <w:szCs w:val="32"/>
        </w:rPr>
        <w:t>On the other hand, Finance Minister Arun Jaitley</w:t>
      </w:r>
      <w:r w:rsidRPr="009F5A01">
        <w:rPr>
          <w:rFonts w:cs="Arial"/>
          <w:sz w:val="32"/>
          <w:szCs w:val="32"/>
        </w:rPr>
        <w:t xml:space="preserve"> on</w:t>
      </w:r>
      <w:r>
        <w:rPr>
          <w:rFonts w:cs="Arial"/>
          <w:sz w:val="32"/>
          <w:szCs w:val="32"/>
        </w:rPr>
        <w:t xml:space="preserve"> 18</w:t>
      </w:r>
      <w:r w:rsidRPr="00B554BD">
        <w:rPr>
          <w:rFonts w:cs="Arial"/>
          <w:sz w:val="32"/>
          <w:szCs w:val="32"/>
          <w:vertAlign w:val="superscript"/>
        </w:rPr>
        <w:t>th</w:t>
      </w:r>
      <w:r>
        <w:rPr>
          <w:rFonts w:cs="Arial"/>
          <w:sz w:val="32"/>
          <w:szCs w:val="32"/>
        </w:rPr>
        <w:t xml:space="preserve"> </w:t>
      </w:r>
      <w:r w:rsidRPr="009F5A01">
        <w:rPr>
          <w:rFonts w:cs="Arial"/>
          <w:sz w:val="32"/>
          <w:szCs w:val="32"/>
        </w:rPr>
        <w:t>October</w:t>
      </w:r>
      <w:r>
        <w:rPr>
          <w:rFonts w:cs="Arial"/>
          <w:sz w:val="32"/>
          <w:szCs w:val="32"/>
        </w:rPr>
        <w:t xml:space="preserve"> 2014</w:t>
      </w:r>
      <w:r w:rsidRPr="009F5A01">
        <w:rPr>
          <w:rFonts w:cs="Arial"/>
          <w:sz w:val="32"/>
          <w:szCs w:val="32"/>
        </w:rPr>
        <w:t xml:space="preserve"> said that Switzerland had agreed to share information related to HSBC and </w:t>
      </w:r>
      <w:r w:rsidR="00AB50A7" w:rsidRPr="009F5A01">
        <w:rPr>
          <w:rFonts w:cs="Arial"/>
          <w:sz w:val="32"/>
          <w:szCs w:val="32"/>
        </w:rPr>
        <w:t>Liechtenstein</w:t>
      </w:r>
      <w:r w:rsidRPr="009F5A01">
        <w:rPr>
          <w:rFonts w:cs="Arial"/>
          <w:sz w:val="32"/>
          <w:szCs w:val="32"/>
        </w:rPr>
        <w:t xml:space="preserve"> lists of account holders, provided there is independent evidence collected by Indian authorities.</w:t>
      </w:r>
    </w:p>
    <w:p w:rsidR="00081C61" w:rsidRPr="009F5A01" w:rsidRDefault="00081C61" w:rsidP="00081C61">
      <w:pPr>
        <w:jc w:val="center"/>
        <w:rPr>
          <w:rFonts w:cs="Arial"/>
          <w:sz w:val="32"/>
          <w:szCs w:val="32"/>
        </w:rPr>
      </w:pPr>
      <w:r>
        <w:rPr>
          <w:rFonts w:cs="Arial"/>
          <w:sz w:val="32"/>
          <w:szCs w:val="32"/>
        </w:rPr>
        <w:t>Finally on 27</w:t>
      </w:r>
      <w:r w:rsidRPr="00B554BD">
        <w:rPr>
          <w:rFonts w:cs="Arial"/>
          <w:sz w:val="32"/>
          <w:szCs w:val="32"/>
          <w:vertAlign w:val="superscript"/>
        </w:rPr>
        <w:t>th</w:t>
      </w:r>
      <w:r>
        <w:rPr>
          <w:rFonts w:cs="Arial"/>
          <w:sz w:val="32"/>
          <w:szCs w:val="32"/>
        </w:rPr>
        <w:t xml:space="preserve"> October 2014,</w:t>
      </w:r>
      <w:r w:rsidRPr="009F5A01">
        <w:rPr>
          <w:rFonts w:cs="Arial"/>
          <w:sz w:val="32"/>
          <w:szCs w:val="32"/>
        </w:rPr>
        <w:t xml:space="preserve"> the government named seven persons and a company facing prosecution for keeping illegal wealth in foreign banks. Those named in a government affidavit were Pradip </w:t>
      </w:r>
      <w:r w:rsidRPr="009F5A01">
        <w:rPr>
          <w:rFonts w:cs="Arial"/>
          <w:sz w:val="32"/>
          <w:szCs w:val="32"/>
        </w:rPr>
        <w:lastRenderedPageBreak/>
        <w:t xml:space="preserve">Burman of the Dabur group, Rajkot-based bullion trader Pankaj Chimanlal Lodhya and directors of Goa-based mining company Timblo Private Limited — </w:t>
      </w:r>
      <w:proofErr w:type="spellStart"/>
      <w:r w:rsidRPr="009F5A01">
        <w:rPr>
          <w:rFonts w:cs="Arial"/>
          <w:sz w:val="32"/>
          <w:szCs w:val="32"/>
        </w:rPr>
        <w:t>Radha</w:t>
      </w:r>
      <w:proofErr w:type="spellEnd"/>
      <w:r w:rsidRPr="009F5A01">
        <w:rPr>
          <w:rFonts w:cs="Arial"/>
          <w:sz w:val="32"/>
          <w:szCs w:val="32"/>
        </w:rPr>
        <w:t xml:space="preserve"> </w:t>
      </w:r>
      <w:proofErr w:type="spellStart"/>
      <w:r w:rsidRPr="009F5A01">
        <w:rPr>
          <w:rFonts w:cs="Arial"/>
          <w:sz w:val="32"/>
          <w:szCs w:val="32"/>
        </w:rPr>
        <w:t>Satish</w:t>
      </w:r>
      <w:proofErr w:type="spellEnd"/>
      <w:r w:rsidRPr="009F5A01">
        <w:rPr>
          <w:rFonts w:cs="Arial"/>
          <w:sz w:val="32"/>
          <w:szCs w:val="32"/>
        </w:rPr>
        <w:t xml:space="preserve"> </w:t>
      </w:r>
      <w:proofErr w:type="spellStart"/>
      <w:r w:rsidRPr="009F5A01">
        <w:rPr>
          <w:rFonts w:cs="Arial"/>
          <w:sz w:val="32"/>
          <w:szCs w:val="32"/>
        </w:rPr>
        <w:t>Timblo</w:t>
      </w:r>
      <w:proofErr w:type="spellEnd"/>
      <w:r w:rsidRPr="009F5A01">
        <w:rPr>
          <w:rFonts w:cs="Arial"/>
          <w:sz w:val="32"/>
          <w:szCs w:val="32"/>
        </w:rPr>
        <w:t xml:space="preserve">, </w:t>
      </w:r>
      <w:proofErr w:type="spellStart"/>
      <w:r w:rsidRPr="009F5A01">
        <w:rPr>
          <w:rFonts w:cs="Arial"/>
          <w:sz w:val="32"/>
          <w:szCs w:val="32"/>
        </w:rPr>
        <w:t>Chetan</w:t>
      </w:r>
      <w:proofErr w:type="spellEnd"/>
      <w:r w:rsidRPr="009F5A01">
        <w:rPr>
          <w:rFonts w:cs="Arial"/>
          <w:sz w:val="32"/>
          <w:szCs w:val="32"/>
        </w:rPr>
        <w:t xml:space="preserve"> S </w:t>
      </w:r>
      <w:proofErr w:type="spellStart"/>
      <w:r w:rsidRPr="009F5A01">
        <w:rPr>
          <w:rFonts w:cs="Arial"/>
          <w:sz w:val="32"/>
          <w:szCs w:val="32"/>
        </w:rPr>
        <w:t>Timblo</w:t>
      </w:r>
      <w:proofErr w:type="spellEnd"/>
      <w:r w:rsidRPr="009F5A01">
        <w:rPr>
          <w:rFonts w:cs="Arial"/>
          <w:sz w:val="32"/>
          <w:szCs w:val="32"/>
        </w:rPr>
        <w:t xml:space="preserve">, </w:t>
      </w:r>
      <w:proofErr w:type="spellStart"/>
      <w:r w:rsidRPr="009F5A01">
        <w:rPr>
          <w:rFonts w:cs="Arial"/>
          <w:sz w:val="32"/>
          <w:szCs w:val="32"/>
        </w:rPr>
        <w:t>Rohan</w:t>
      </w:r>
      <w:proofErr w:type="spellEnd"/>
      <w:r w:rsidRPr="009F5A01">
        <w:rPr>
          <w:rFonts w:cs="Arial"/>
          <w:sz w:val="32"/>
          <w:szCs w:val="32"/>
        </w:rPr>
        <w:t xml:space="preserve"> S </w:t>
      </w:r>
      <w:proofErr w:type="spellStart"/>
      <w:r w:rsidRPr="009F5A01">
        <w:rPr>
          <w:rFonts w:cs="Arial"/>
          <w:sz w:val="32"/>
          <w:szCs w:val="32"/>
        </w:rPr>
        <w:t>Timblo</w:t>
      </w:r>
      <w:proofErr w:type="spellEnd"/>
      <w:r w:rsidRPr="009F5A01">
        <w:rPr>
          <w:rFonts w:cs="Arial"/>
          <w:sz w:val="32"/>
          <w:szCs w:val="32"/>
        </w:rPr>
        <w:t xml:space="preserve">, Anna C </w:t>
      </w:r>
      <w:proofErr w:type="spellStart"/>
      <w:r w:rsidRPr="009F5A01">
        <w:rPr>
          <w:rFonts w:cs="Arial"/>
          <w:sz w:val="32"/>
          <w:szCs w:val="32"/>
        </w:rPr>
        <w:t>Timblo</w:t>
      </w:r>
      <w:proofErr w:type="spellEnd"/>
      <w:r w:rsidRPr="009F5A01">
        <w:rPr>
          <w:rFonts w:cs="Arial"/>
          <w:sz w:val="32"/>
          <w:szCs w:val="32"/>
        </w:rPr>
        <w:t xml:space="preserve"> and </w:t>
      </w:r>
      <w:proofErr w:type="spellStart"/>
      <w:r w:rsidRPr="009F5A01">
        <w:rPr>
          <w:rFonts w:cs="Arial"/>
          <w:sz w:val="32"/>
          <w:szCs w:val="32"/>
        </w:rPr>
        <w:t>Mallika</w:t>
      </w:r>
      <w:proofErr w:type="spellEnd"/>
      <w:r w:rsidRPr="009F5A01">
        <w:rPr>
          <w:rFonts w:cs="Arial"/>
          <w:sz w:val="32"/>
          <w:szCs w:val="32"/>
        </w:rPr>
        <w:t xml:space="preserve"> R </w:t>
      </w:r>
      <w:proofErr w:type="spellStart"/>
      <w:r w:rsidRPr="009F5A01">
        <w:rPr>
          <w:rFonts w:cs="Arial"/>
          <w:sz w:val="32"/>
          <w:szCs w:val="32"/>
        </w:rPr>
        <w:t>Timblo</w:t>
      </w:r>
      <w:proofErr w:type="spellEnd"/>
      <w:r w:rsidRPr="009F5A01">
        <w:rPr>
          <w:rFonts w:cs="Arial"/>
          <w:sz w:val="32"/>
          <w:szCs w:val="32"/>
        </w:rPr>
        <w:t>. Timblo Private Limited, a firm identified by Association for Democratic Reforms as a donor to both the BJP and the Congress, was also named.</w:t>
      </w:r>
    </w:p>
    <w:p w:rsidR="00081C61" w:rsidRPr="009F5A01" w:rsidRDefault="00081C61" w:rsidP="00081C61">
      <w:pPr>
        <w:jc w:val="center"/>
        <w:rPr>
          <w:rFonts w:cs="Arial"/>
          <w:sz w:val="32"/>
          <w:szCs w:val="32"/>
        </w:rPr>
      </w:pPr>
      <w:r>
        <w:rPr>
          <w:rFonts w:cs="Arial"/>
          <w:sz w:val="32"/>
          <w:szCs w:val="32"/>
        </w:rPr>
        <w:t xml:space="preserve">Hon’ble </w:t>
      </w:r>
      <w:r w:rsidRPr="009F5A01">
        <w:rPr>
          <w:rFonts w:cs="Arial"/>
          <w:sz w:val="32"/>
          <w:szCs w:val="32"/>
        </w:rPr>
        <w:t xml:space="preserve">Supreme Court directed the government </w:t>
      </w:r>
      <w:r w:rsidR="00050ED2">
        <w:rPr>
          <w:rFonts w:cs="Arial"/>
          <w:sz w:val="32"/>
          <w:szCs w:val="32"/>
        </w:rPr>
        <w:t>on 28</w:t>
      </w:r>
      <w:r w:rsidR="00050ED2" w:rsidRPr="00B554BD">
        <w:rPr>
          <w:rFonts w:cs="Arial"/>
          <w:sz w:val="32"/>
          <w:szCs w:val="32"/>
          <w:vertAlign w:val="superscript"/>
        </w:rPr>
        <w:t>th</w:t>
      </w:r>
      <w:r w:rsidR="00050ED2">
        <w:rPr>
          <w:rFonts w:cs="Arial"/>
          <w:sz w:val="32"/>
          <w:szCs w:val="32"/>
        </w:rPr>
        <w:t xml:space="preserve"> October 2014 </w:t>
      </w:r>
      <w:r w:rsidRPr="009F5A01">
        <w:rPr>
          <w:rFonts w:cs="Arial"/>
          <w:sz w:val="32"/>
          <w:szCs w:val="32"/>
        </w:rPr>
        <w:t xml:space="preserve">to submit to it the names of all foreign bank account holders by </w:t>
      </w:r>
      <w:r>
        <w:rPr>
          <w:rFonts w:cs="Arial"/>
          <w:sz w:val="32"/>
          <w:szCs w:val="32"/>
        </w:rPr>
        <w:t>the next hearing scheduled for 29</w:t>
      </w:r>
      <w:r w:rsidRPr="00B554BD">
        <w:rPr>
          <w:rFonts w:cs="Arial"/>
          <w:sz w:val="32"/>
          <w:szCs w:val="32"/>
          <w:vertAlign w:val="superscript"/>
        </w:rPr>
        <w:t>th</w:t>
      </w:r>
      <w:r>
        <w:rPr>
          <w:rFonts w:cs="Arial"/>
          <w:sz w:val="32"/>
          <w:szCs w:val="32"/>
        </w:rPr>
        <w:t xml:space="preserve"> October 2014</w:t>
      </w:r>
      <w:r w:rsidRPr="009F5A01">
        <w:rPr>
          <w:rFonts w:cs="Arial"/>
          <w:sz w:val="32"/>
          <w:szCs w:val="32"/>
        </w:rPr>
        <w:t>.</w:t>
      </w:r>
      <w:r>
        <w:rPr>
          <w:rFonts w:cs="Arial"/>
          <w:sz w:val="32"/>
          <w:szCs w:val="32"/>
        </w:rPr>
        <w:t xml:space="preserve"> </w:t>
      </w:r>
      <w:r w:rsidRPr="009F5A01">
        <w:rPr>
          <w:rFonts w:cs="Arial"/>
          <w:sz w:val="32"/>
          <w:szCs w:val="32"/>
        </w:rPr>
        <w:t xml:space="preserve">On </w:t>
      </w:r>
      <w:r>
        <w:rPr>
          <w:rFonts w:cs="Arial"/>
          <w:sz w:val="32"/>
          <w:szCs w:val="32"/>
        </w:rPr>
        <w:t>the next day</w:t>
      </w:r>
      <w:r w:rsidRPr="009F5A01">
        <w:rPr>
          <w:rFonts w:cs="Arial"/>
          <w:sz w:val="32"/>
          <w:szCs w:val="32"/>
        </w:rPr>
        <w:t>, the government submitted a list of 627 Indians holding accounts in HSBC Bank, Geneva, t</w:t>
      </w:r>
      <w:r>
        <w:rPr>
          <w:rFonts w:cs="Arial"/>
          <w:sz w:val="32"/>
          <w:szCs w:val="32"/>
        </w:rPr>
        <w:t>o the court, which directed the</w:t>
      </w:r>
      <w:r w:rsidRPr="009F5A01">
        <w:rPr>
          <w:rFonts w:cs="Arial"/>
          <w:sz w:val="32"/>
          <w:szCs w:val="32"/>
        </w:rPr>
        <w:t xml:space="preserve"> SIT to examine them and take appropriate action. However, the court refused to open the envelope containing the names of black money holders.</w:t>
      </w:r>
      <w:r>
        <w:rPr>
          <w:rFonts w:cs="Arial"/>
          <w:sz w:val="32"/>
          <w:szCs w:val="32"/>
        </w:rPr>
        <w:br/>
      </w:r>
      <w:r w:rsidR="00671C45">
        <w:rPr>
          <w:rFonts w:cs="Arial"/>
          <w:sz w:val="32"/>
          <w:szCs w:val="32"/>
        </w:rPr>
        <w:br/>
      </w:r>
      <w:r>
        <w:rPr>
          <w:rFonts w:cs="Arial"/>
          <w:i/>
          <w:sz w:val="40"/>
          <w:szCs w:val="32"/>
          <w:u w:val="single"/>
        </w:rPr>
        <w:t>UNDISCLOSED FOREIGN INCOME &amp; ASSETS ACT, 2015</w:t>
      </w:r>
      <w:r>
        <w:rPr>
          <w:rFonts w:cs="Arial"/>
          <w:i/>
          <w:sz w:val="40"/>
          <w:szCs w:val="32"/>
          <w:u w:val="single"/>
        </w:rPr>
        <w:br/>
      </w:r>
      <w:r>
        <w:rPr>
          <w:rFonts w:cs="Arial"/>
          <w:sz w:val="32"/>
          <w:szCs w:val="32"/>
        </w:rPr>
        <w:br/>
      </w:r>
      <w:r w:rsidRPr="009F5A01">
        <w:rPr>
          <w:rFonts w:cs="Arial"/>
          <w:sz w:val="32"/>
          <w:szCs w:val="32"/>
        </w:rPr>
        <w:t xml:space="preserve">During the Parliament’s annual budget session, the government introduced the </w:t>
      </w:r>
      <w:r w:rsidRPr="00FD1DE6">
        <w:rPr>
          <w:rFonts w:cs="Arial"/>
          <w:sz w:val="32"/>
          <w:szCs w:val="32"/>
        </w:rPr>
        <w:t>Undisclosed Foreign Income and Assets (Imposition of Tax), Bill 2015</w:t>
      </w:r>
      <w:r w:rsidRPr="009F5A01">
        <w:rPr>
          <w:rFonts w:cs="Arial"/>
          <w:sz w:val="32"/>
          <w:szCs w:val="32"/>
        </w:rPr>
        <w:t>. The Bill was passed by both the houses of Parliament with oppositional support and received the President’s assent soon after. The law provides for separate taxation of any undisclosed income in relation to foreign income and assets. Such income will henceforth not be taxed under the Income-tax Act but under the stringent provisions of the new legislation.</w:t>
      </w:r>
    </w:p>
    <w:p w:rsidR="00081C61" w:rsidRPr="009F5A01" w:rsidRDefault="00081C61" w:rsidP="00081C61">
      <w:pPr>
        <w:jc w:val="center"/>
        <w:rPr>
          <w:rFonts w:cs="Arial"/>
          <w:sz w:val="32"/>
          <w:szCs w:val="32"/>
        </w:rPr>
      </w:pPr>
      <w:r w:rsidRPr="009F5A01">
        <w:rPr>
          <w:rFonts w:cs="Arial"/>
          <w:sz w:val="32"/>
          <w:szCs w:val="32"/>
        </w:rPr>
        <w:t xml:space="preserve">The act taxes the undisclosed foreign income or assets at a flat rate of 30 per cent while levying a penalty at the rate of 90 per cent of the undisclosed income or asset, 3 times </w:t>
      </w:r>
      <w:r>
        <w:rPr>
          <w:rFonts w:cs="Arial"/>
          <w:sz w:val="32"/>
          <w:szCs w:val="32"/>
        </w:rPr>
        <w:t>the amount of the tax payable ordinarily.</w:t>
      </w:r>
    </w:p>
    <w:p w:rsidR="00081C61" w:rsidRPr="009F5A01" w:rsidRDefault="00081C61" w:rsidP="00081C61">
      <w:pPr>
        <w:jc w:val="center"/>
        <w:rPr>
          <w:rFonts w:cs="Arial"/>
          <w:sz w:val="32"/>
          <w:szCs w:val="32"/>
        </w:rPr>
      </w:pPr>
      <w:r w:rsidRPr="009F5A01">
        <w:rPr>
          <w:rFonts w:cs="Arial"/>
          <w:sz w:val="32"/>
          <w:szCs w:val="32"/>
        </w:rPr>
        <w:t xml:space="preserve">The law also provides a one-time compliance opportunity for all those who have stashed black money abroad. However, this opportunity does not provide immunity from penalty. It also </w:t>
      </w:r>
      <w:r w:rsidRPr="009F5A01">
        <w:rPr>
          <w:rFonts w:cs="Arial"/>
          <w:sz w:val="32"/>
          <w:szCs w:val="32"/>
        </w:rPr>
        <w:lastRenderedPageBreak/>
        <w:t xml:space="preserve">provides stringent action against offenders, including rigorous imprisonment </w:t>
      </w:r>
      <w:r>
        <w:rPr>
          <w:rFonts w:cs="Arial"/>
          <w:sz w:val="32"/>
          <w:szCs w:val="32"/>
        </w:rPr>
        <w:t>of 3 years-10 years.</w:t>
      </w:r>
    </w:p>
    <w:p w:rsidR="00081C61" w:rsidRPr="00237E7D" w:rsidRDefault="00671C45" w:rsidP="00081C61">
      <w:pPr>
        <w:jc w:val="center"/>
        <w:rPr>
          <w:rFonts w:cs="Arial"/>
          <w:i/>
          <w:sz w:val="40"/>
          <w:szCs w:val="32"/>
          <w:u w:val="single"/>
        </w:rPr>
      </w:pPr>
      <w:r>
        <w:rPr>
          <w:rFonts w:cs="Arial"/>
          <w:i/>
          <w:sz w:val="40"/>
          <w:szCs w:val="32"/>
          <w:u w:val="single"/>
        </w:rPr>
        <w:br/>
      </w:r>
      <w:r w:rsidR="00081C61" w:rsidRPr="00237E7D">
        <w:rPr>
          <w:rFonts w:cs="Arial"/>
          <w:i/>
          <w:sz w:val="40"/>
          <w:szCs w:val="32"/>
          <w:u w:val="single"/>
        </w:rPr>
        <w:t>CRITICS OF THE ACT</w:t>
      </w:r>
      <w:r>
        <w:rPr>
          <w:rFonts w:cs="Arial"/>
          <w:i/>
          <w:sz w:val="40"/>
          <w:szCs w:val="32"/>
          <w:u w:val="single"/>
        </w:rPr>
        <w:br/>
      </w:r>
    </w:p>
    <w:p w:rsidR="00081C61" w:rsidRPr="009F5A01" w:rsidRDefault="00081C61" w:rsidP="00081C61">
      <w:pPr>
        <w:rPr>
          <w:rFonts w:cs="Arial"/>
          <w:sz w:val="32"/>
          <w:szCs w:val="32"/>
        </w:rPr>
      </w:pPr>
      <w:r w:rsidRPr="009F5A01">
        <w:rPr>
          <w:rFonts w:cs="Arial"/>
          <w:sz w:val="32"/>
          <w:szCs w:val="32"/>
        </w:rPr>
        <w:t>Although foreign tax evasion is a significant problem, there is no law regarding domestic tax evasion. The law also does not provide a foolproof mechanism to actually retrieve the black money stashed abroad. Lastly, many activists feel that there has been no action taken to curb the use of black money in politics and in the real estate business.</w:t>
      </w:r>
    </w:p>
    <w:p w:rsidR="00F1317C" w:rsidRPr="001953C9" w:rsidRDefault="00F1317C" w:rsidP="002B4C45">
      <w:pPr>
        <w:spacing w:after="0" w:line="240" w:lineRule="auto"/>
        <w:rPr>
          <w:rFonts w:ascii="Calibri" w:hAnsi="Calibri" w:cs="Arial"/>
          <w:b/>
          <w:color w:val="252525"/>
          <w:sz w:val="32"/>
          <w:szCs w:val="40"/>
          <w:u w:val="single"/>
          <w:shd w:val="clear" w:color="auto" w:fill="FFFFFF"/>
        </w:rPr>
      </w:pPr>
      <w:r w:rsidRPr="001953C9">
        <w:rPr>
          <w:rFonts w:ascii="Calibri" w:hAnsi="Calibri" w:cs="Arial"/>
          <w:b/>
          <w:color w:val="252525"/>
          <w:sz w:val="32"/>
          <w:szCs w:val="40"/>
          <w:u w:val="single"/>
          <w:shd w:val="clear" w:color="auto" w:fill="FFFFFF"/>
        </w:rPr>
        <w:br/>
      </w:r>
    </w:p>
    <w:p w:rsidR="00F1317C" w:rsidRPr="004B4928" w:rsidRDefault="005455CE" w:rsidP="00F1317C">
      <w:pPr>
        <w:spacing w:after="0" w:line="240" w:lineRule="auto"/>
        <w:jc w:val="center"/>
        <w:rPr>
          <w:rFonts w:cs="Arial"/>
          <w:i/>
          <w:color w:val="252525"/>
          <w:sz w:val="40"/>
          <w:szCs w:val="36"/>
          <w:u w:val="single"/>
          <w:shd w:val="clear" w:color="auto" w:fill="FFFFFF"/>
        </w:rPr>
      </w:pPr>
      <w:r>
        <w:rPr>
          <w:rFonts w:ascii="Arial" w:hAnsi="Arial" w:cs="Arial"/>
          <w:color w:val="252525"/>
          <w:sz w:val="42"/>
          <w:szCs w:val="42"/>
          <w:shd w:val="clear" w:color="auto" w:fill="FFFFFF"/>
        </w:rPr>
        <w:t>LAND</w:t>
      </w:r>
      <w:r w:rsidR="009B1243">
        <w:rPr>
          <w:rFonts w:ascii="Arial" w:hAnsi="Arial" w:cs="Arial"/>
          <w:color w:val="252525"/>
          <w:sz w:val="42"/>
          <w:szCs w:val="42"/>
          <w:shd w:val="clear" w:color="auto" w:fill="FFFFFF"/>
        </w:rPr>
        <w:t xml:space="preserve"> BILL</w:t>
      </w:r>
      <w:r>
        <w:rPr>
          <w:rFonts w:ascii="Arial" w:hAnsi="Arial" w:cs="Arial"/>
          <w:color w:val="252525"/>
          <w:sz w:val="42"/>
          <w:szCs w:val="42"/>
          <w:shd w:val="clear" w:color="auto" w:fill="FFFFFF"/>
        </w:rPr>
        <w:t xml:space="preserve"> ISSUE, 2014-2015</w:t>
      </w:r>
      <w:r>
        <w:rPr>
          <w:rFonts w:ascii="Arial" w:hAnsi="Arial" w:cs="Arial"/>
          <w:color w:val="252525"/>
          <w:sz w:val="42"/>
          <w:szCs w:val="42"/>
          <w:shd w:val="clear" w:color="auto" w:fill="FFFFFF"/>
        </w:rPr>
        <w:br/>
      </w:r>
      <w:r>
        <w:rPr>
          <w:rFonts w:ascii="Arial" w:hAnsi="Arial" w:cs="Arial"/>
          <w:color w:val="252525"/>
          <w:sz w:val="42"/>
          <w:szCs w:val="42"/>
          <w:shd w:val="clear" w:color="auto" w:fill="FFFFFF"/>
        </w:rPr>
        <w:br/>
      </w:r>
      <w:r w:rsidR="00F1317C" w:rsidRPr="004B4928">
        <w:rPr>
          <w:rFonts w:cs="Arial"/>
          <w:i/>
          <w:color w:val="252525"/>
          <w:sz w:val="40"/>
          <w:szCs w:val="36"/>
          <w:u w:val="single"/>
          <w:shd w:val="clear" w:color="auto" w:fill="FFFFFF"/>
        </w:rPr>
        <w:t>ORIGINS</w:t>
      </w:r>
    </w:p>
    <w:p w:rsidR="00F1317C" w:rsidRPr="004B4928" w:rsidRDefault="007B3AA0" w:rsidP="00F1317C">
      <w:pPr>
        <w:spacing w:after="0" w:line="240" w:lineRule="auto"/>
        <w:jc w:val="center"/>
        <w:rPr>
          <w:rFonts w:ascii="Calibri" w:eastAsia="Times New Roman" w:hAnsi="Calibri" w:cs="Arial"/>
          <w:color w:val="000000"/>
          <w:sz w:val="32"/>
          <w:szCs w:val="32"/>
          <w:shd w:val="clear" w:color="auto" w:fill="FFFFFF"/>
          <w:lang w:eastAsia="en-IN"/>
        </w:rPr>
      </w:pPr>
      <w:r>
        <w:rPr>
          <w:rFonts w:ascii="Calibri" w:hAnsi="Calibri" w:cs="Arial"/>
          <w:color w:val="252525"/>
          <w:sz w:val="32"/>
          <w:szCs w:val="32"/>
          <w:shd w:val="clear" w:color="auto" w:fill="FFFFFF"/>
        </w:rPr>
        <w:t xml:space="preserve">Land Acquisition </w:t>
      </w:r>
      <w:r w:rsidR="00F1317C" w:rsidRPr="004B4928">
        <w:rPr>
          <w:rFonts w:ascii="Calibri" w:hAnsi="Calibri" w:cs="Arial"/>
          <w:color w:val="252525"/>
          <w:sz w:val="32"/>
          <w:szCs w:val="32"/>
          <w:shd w:val="clear" w:color="auto" w:fill="FFFFFF"/>
        </w:rPr>
        <w:t>literally means the acquisition of land for some public purpose by a government agency from individual landowners, as authorised by the law, after paying a government-fixed compensation to cover losses incurred by landowners from surrendering their land to the concerned government agency.</w:t>
      </w:r>
    </w:p>
    <w:p w:rsidR="00F1317C" w:rsidRPr="004B4928" w:rsidRDefault="00F1317C" w:rsidP="00F1317C">
      <w:pPr>
        <w:spacing w:after="0" w:line="240" w:lineRule="auto"/>
        <w:jc w:val="center"/>
        <w:rPr>
          <w:rFonts w:ascii="Calibri" w:eastAsia="Times New Roman" w:hAnsi="Calibri" w:cs="Arial"/>
          <w:i/>
          <w:color w:val="000000"/>
          <w:sz w:val="32"/>
          <w:szCs w:val="32"/>
          <w:shd w:val="clear" w:color="auto" w:fill="FFFFFF"/>
          <w:lang w:eastAsia="en-IN"/>
        </w:rPr>
      </w:pPr>
    </w:p>
    <w:p w:rsidR="00F1317C" w:rsidRPr="004B4928" w:rsidRDefault="00671C45" w:rsidP="00F1317C">
      <w:pPr>
        <w:jc w:val="center"/>
        <w:rPr>
          <w:rFonts w:ascii="Calibri" w:hAnsi="Calibri" w:cs="Arial"/>
          <w:sz w:val="32"/>
          <w:szCs w:val="32"/>
        </w:rPr>
      </w:pPr>
      <w:r>
        <w:rPr>
          <w:rFonts w:ascii="Calibri" w:hAnsi="Calibri" w:cs="Arial"/>
          <w:i/>
          <w:sz w:val="40"/>
          <w:szCs w:val="32"/>
          <w:u w:val="single"/>
        </w:rPr>
        <w:br/>
      </w:r>
      <w:r w:rsidR="00F1317C">
        <w:rPr>
          <w:rFonts w:ascii="Calibri" w:hAnsi="Calibri" w:cs="Arial"/>
          <w:i/>
          <w:sz w:val="40"/>
          <w:szCs w:val="32"/>
          <w:u w:val="single"/>
        </w:rPr>
        <w:t>LAND ACQUISTION ACT, 1894</w:t>
      </w:r>
      <w:r w:rsidR="00F1317C" w:rsidRPr="004B4928">
        <w:rPr>
          <w:rFonts w:ascii="Calibri" w:hAnsi="Calibri" w:cs="Arial"/>
          <w:sz w:val="36"/>
          <w:szCs w:val="32"/>
        </w:rPr>
        <w:t xml:space="preserve"> </w:t>
      </w:r>
      <w:r w:rsidR="00F1317C">
        <w:rPr>
          <w:rFonts w:ascii="Calibri" w:hAnsi="Calibri" w:cs="Arial"/>
          <w:sz w:val="36"/>
          <w:szCs w:val="32"/>
        </w:rPr>
        <w:br/>
      </w:r>
      <w:r w:rsidR="00F1317C" w:rsidRPr="003D527A">
        <w:rPr>
          <w:rFonts w:cs="Arial"/>
          <w:sz w:val="32"/>
          <w:szCs w:val="32"/>
        </w:rPr>
        <w:t>This act is a</w:t>
      </w:r>
      <w:r w:rsidR="00F1317C" w:rsidRPr="004B4928">
        <w:rPr>
          <w:rFonts w:ascii="Calibri" w:hAnsi="Calibri" w:cs="Arial"/>
          <w:sz w:val="32"/>
          <w:szCs w:val="32"/>
        </w:rPr>
        <w:t xml:space="preserve"> British era law which governed the process of land acquisition in India till 2013. The Land Acquisition Act, 1894 was created with the purpose of facilitating acquisition by the government of privately held land for public purposes. The word </w:t>
      </w:r>
      <w:r w:rsidR="00F1317C">
        <w:rPr>
          <w:rFonts w:ascii="Calibri" w:hAnsi="Calibri" w:cs="Arial"/>
          <w:sz w:val="32"/>
          <w:szCs w:val="32"/>
        </w:rPr>
        <w:t>“</w:t>
      </w:r>
      <w:r w:rsidR="00F1317C" w:rsidRPr="004B4928">
        <w:rPr>
          <w:rFonts w:ascii="Calibri" w:hAnsi="Calibri" w:cs="Arial"/>
          <w:sz w:val="32"/>
          <w:szCs w:val="32"/>
        </w:rPr>
        <w:t>public purpose</w:t>
      </w:r>
      <w:r w:rsidR="00F1317C">
        <w:rPr>
          <w:rFonts w:ascii="Calibri" w:hAnsi="Calibri" w:cs="Arial"/>
          <w:sz w:val="32"/>
          <w:szCs w:val="32"/>
        </w:rPr>
        <w:t>”</w:t>
      </w:r>
      <w:r w:rsidR="00F1317C" w:rsidRPr="004B4928">
        <w:rPr>
          <w:rFonts w:ascii="Calibri" w:hAnsi="Calibri" w:cs="Arial"/>
          <w:sz w:val="32"/>
          <w:szCs w:val="32"/>
        </w:rPr>
        <w:t xml:space="preserve">, as defined in the act, refers to the acquisition of land for constructing educational institutions or schemes such as </w:t>
      </w:r>
      <w:r w:rsidR="00F1317C" w:rsidRPr="004B4928">
        <w:rPr>
          <w:rFonts w:ascii="Calibri" w:hAnsi="Calibri" w:cs="Arial"/>
          <w:sz w:val="32"/>
          <w:szCs w:val="32"/>
        </w:rPr>
        <w:lastRenderedPageBreak/>
        <w:t>housing, health or slum clearance, as well as for projects concerned with rural planning or formation of sites. It is not necessary that all the acquisition has to be initiated by the government alone. Local authorities, societies registered under the societies registration act, 1860 and co-operative societies established under the co-operative societies act can also acquire the land for developmental activities through the government.</w:t>
      </w:r>
    </w:p>
    <w:p w:rsidR="00F1317C" w:rsidRPr="004B4928" w:rsidRDefault="00F1317C" w:rsidP="00F1317C">
      <w:pPr>
        <w:spacing w:after="0" w:line="240" w:lineRule="auto"/>
        <w:jc w:val="center"/>
        <w:rPr>
          <w:rFonts w:ascii="Calibri" w:eastAsia="Times New Roman" w:hAnsi="Calibri" w:cs="Arial"/>
          <w:color w:val="000000"/>
          <w:sz w:val="32"/>
          <w:szCs w:val="32"/>
          <w:shd w:val="clear" w:color="auto" w:fill="FFFFFF"/>
          <w:lang w:eastAsia="en-IN"/>
        </w:rPr>
      </w:pPr>
      <w:r w:rsidRPr="004B4928">
        <w:rPr>
          <w:rFonts w:ascii="Calibri" w:hAnsi="Calibri" w:cs="Arial"/>
          <w:color w:val="333333"/>
          <w:sz w:val="32"/>
          <w:szCs w:val="32"/>
        </w:rPr>
        <w:t xml:space="preserve">Under this Act, the government could acquire any land as it wishes to, in the name of </w:t>
      </w:r>
      <w:r>
        <w:rPr>
          <w:rFonts w:ascii="Calibri" w:hAnsi="Calibri" w:cs="Arial"/>
          <w:color w:val="333333"/>
          <w:sz w:val="32"/>
          <w:szCs w:val="32"/>
        </w:rPr>
        <w:t>“</w:t>
      </w:r>
      <w:r w:rsidRPr="004B4928">
        <w:rPr>
          <w:rFonts w:ascii="Calibri" w:hAnsi="Calibri" w:cs="Arial"/>
          <w:color w:val="333333"/>
          <w:sz w:val="32"/>
          <w:szCs w:val="32"/>
        </w:rPr>
        <w:t>public purpose</w:t>
      </w:r>
      <w:r>
        <w:rPr>
          <w:rFonts w:ascii="Calibri" w:hAnsi="Calibri" w:cs="Arial"/>
          <w:color w:val="333333"/>
          <w:sz w:val="32"/>
          <w:szCs w:val="32"/>
        </w:rPr>
        <w:t>”</w:t>
      </w:r>
      <w:r w:rsidRPr="004B4928">
        <w:rPr>
          <w:rFonts w:ascii="Calibri" w:hAnsi="Calibri" w:cs="Arial"/>
          <w:color w:val="333333"/>
          <w:sz w:val="32"/>
          <w:szCs w:val="32"/>
        </w:rPr>
        <w:t xml:space="preserve">. The British had never defined the words </w:t>
      </w:r>
      <w:r>
        <w:rPr>
          <w:rFonts w:ascii="Calibri" w:hAnsi="Calibri" w:cs="Arial"/>
          <w:color w:val="333333"/>
          <w:sz w:val="32"/>
          <w:szCs w:val="32"/>
        </w:rPr>
        <w:t>“</w:t>
      </w:r>
      <w:r w:rsidRPr="004B4928">
        <w:rPr>
          <w:rFonts w:ascii="Calibri" w:hAnsi="Calibri" w:cs="Arial"/>
          <w:color w:val="333333"/>
          <w:sz w:val="32"/>
          <w:szCs w:val="32"/>
        </w:rPr>
        <w:t>public purpose</w:t>
      </w:r>
      <w:r>
        <w:rPr>
          <w:rFonts w:ascii="Calibri" w:hAnsi="Calibri" w:cs="Arial"/>
          <w:color w:val="333333"/>
          <w:sz w:val="32"/>
          <w:szCs w:val="32"/>
        </w:rPr>
        <w:t>”</w:t>
      </w:r>
      <w:r w:rsidRPr="004B4928">
        <w:rPr>
          <w:rFonts w:ascii="Calibri" w:hAnsi="Calibri" w:cs="Arial"/>
          <w:color w:val="333333"/>
          <w:sz w:val="32"/>
          <w:szCs w:val="32"/>
        </w:rPr>
        <w:t xml:space="preserve"> in a straightforward manner, which meant that in theory as well as in practice, a government could acquire land for any purpose they wanted, and term their purpose </w:t>
      </w:r>
      <w:r>
        <w:rPr>
          <w:rFonts w:ascii="Calibri" w:hAnsi="Calibri" w:cs="Arial"/>
          <w:color w:val="333333"/>
          <w:sz w:val="32"/>
          <w:szCs w:val="32"/>
        </w:rPr>
        <w:t>“</w:t>
      </w:r>
      <w:r w:rsidRPr="004B4928">
        <w:rPr>
          <w:rFonts w:ascii="Calibri" w:hAnsi="Calibri" w:cs="Arial"/>
          <w:color w:val="333333"/>
          <w:sz w:val="32"/>
          <w:szCs w:val="32"/>
        </w:rPr>
        <w:t>public purpose</w:t>
      </w:r>
      <w:r>
        <w:rPr>
          <w:rFonts w:ascii="Calibri" w:hAnsi="Calibri" w:cs="Arial"/>
          <w:color w:val="333333"/>
          <w:sz w:val="32"/>
          <w:szCs w:val="32"/>
        </w:rPr>
        <w:t>”</w:t>
      </w:r>
      <w:r w:rsidRPr="004B4928">
        <w:rPr>
          <w:rFonts w:ascii="Calibri" w:hAnsi="Calibri" w:cs="Arial"/>
          <w:color w:val="333333"/>
          <w:sz w:val="32"/>
          <w:szCs w:val="32"/>
        </w:rPr>
        <w:t>.</w:t>
      </w:r>
      <w:r w:rsidRPr="004B4928">
        <w:rPr>
          <w:rStyle w:val="apple-converted-space"/>
          <w:rFonts w:ascii="Calibri" w:hAnsi="Calibri" w:cs="Arial"/>
          <w:color w:val="333333"/>
          <w:sz w:val="32"/>
          <w:szCs w:val="32"/>
        </w:rPr>
        <w:t> </w:t>
      </w:r>
      <w:r w:rsidRPr="004B4928">
        <w:rPr>
          <w:rFonts w:ascii="Calibri" w:hAnsi="Calibri" w:cs="Arial"/>
          <w:color w:val="333333"/>
          <w:sz w:val="32"/>
          <w:szCs w:val="32"/>
        </w:rPr>
        <w:br/>
      </w:r>
      <w:r w:rsidRPr="004B4928">
        <w:rPr>
          <w:rFonts w:ascii="Calibri" w:hAnsi="Calibri" w:cs="Arial"/>
          <w:color w:val="333333"/>
          <w:sz w:val="32"/>
          <w:szCs w:val="32"/>
        </w:rPr>
        <w:br/>
        <w:t>After independence, this practice continued whereby Indian governments, both at the central and at the state level, acquired large amounts of land for various kinds of development and infrastructure projects, such as roads, highways, ports (air and sea), power projects (thermal, hydro and nuclear) etc. During 1947 till 1991, most of these acquisitions had been done by agencies or units in the public sector. After 1991, when liberalization had taken place, most of the land acquisition was done by the government to provide land for the private sector, either for private sector projects (infrastructure projects like power, roads etc.) but also for housing projects.</w:t>
      </w:r>
    </w:p>
    <w:p w:rsidR="00F1317C" w:rsidRPr="004B4928" w:rsidRDefault="00F1317C" w:rsidP="00F1317C">
      <w:pPr>
        <w:spacing w:after="0" w:line="240" w:lineRule="auto"/>
        <w:jc w:val="center"/>
        <w:rPr>
          <w:rFonts w:ascii="Calibri" w:eastAsia="Times New Roman" w:hAnsi="Calibri" w:cs="Arial"/>
          <w:color w:val="000000"/>
          <w:sz w:val="32"/>
          <w:szCs w:val="32"/>
          <w:shd w:val="clear" w:color="auto" w:fill="FFFFFF"/>
          <w:lang w:eastAsia="en-IN"/>
        </w:rPr>
      </w:pPr>
    </w:p>
    <w:p w:rsidR="00F1317C" w:rsidRPr="004B4928" w:rsidRDefault="00F1317C" w:rsidP="00F1317C">
      <w:pPr>
        <w:spacing w:after="0" w:line="240" w:lineRule="auto"/>
        <w:jc w:val="center"/>
        <w:rPr>
          <w:rFonts w:ascii="Calibri" w:eastAsia="Times New Roman" w:hAnsi="Calibri" w:cs="Arial"/>
          <w:color w:val="000000"/>
          <w:sz w:val="32"/>
          <w:szCs w:val="32"/>
          <w:shd w:val="clear" w:color="auto" w:fill="FFFFFF"/>
          <w:lang w:eastAsia="en-IN"/>
        </w:rPr>
      </w:pPr>
      <w:r w:rsidRPr="004B4928">
        <w:rPr>
          <w:rFonts w:ascii="Calibri" w:eastAsia="Times New Roman" w:hAnsi="Calibri" w:cs="Arial"/>
          <w:color w:val="000000"/>
          <w:sz w:val="32"/>
          <w:szCs w:val="32"/>
          <w:shd w:val="clear" w:color="auto" w:fill="FFFFFF"/>
          <w:lang w:eastAsia="en-IN"/>
        </w:rPr>
        <w:t>There were many issues raised against such land acquisition:</w:t>
      </w:r>
    </w:p>
    <w:p w:rsidR="00F1317C" w:rsidRPr="004B4928" w:rsidRDefault="00F1317C" w:rsidP="00F1317C">
      <w:pPr>
        <w:spacing w:after="0" w:line="240" w:lineRule="auto"/>
        <w:jc w:val="center"/>
        <w:rPr>
          <w:rFonts w:ascii="Calibri" w:eastAsia="Times New Roman" w:hAnsi="Calibri" w:cs="Arial"/>
          <w:color w:val="000000"/>
          <w:sz w:val="32"/>
          <w:szCs w:val="32"/>
          <w:shd w:val="clear" w:color="auto" w:fill="FFFFFF"/>
          <w:lang w:eastAsia="en-IN"/>
        </w:rPr>
      </w:pPr>
    </w:p>
    <w:p w:rsidR="00F1317C" w:rsidRPr="00081C61" w:rsidRDefault="00F1317C" w:rsidP="00081C61">
      <w:pPr>
        <w:pStyle w:val="ListParagraph"/>
        <w:numPr>
          <w:ilvl w:val="0"/>
          <w:numId w:val="3"/>
        </w:numPr>
        <w:spacing w:after="0" w:line="240" w:lineRule="auto"/>
        <w:jc w:val="center"/>
        <w:rPr>
          <w:rFonts w:ascii="Calibri" w:eastAsia="Times New Roman" w:hAnsi="Calibri" w:cs="Arial"/>
          <w:color w:val="000000"/>
          <w:sz w:val="32"/>
          <w:szCs w:val="32"/>
          <w:shd w:val="clear" w:color="auto" w:fill="FFFFFF"/>
          <w:lang w:eastAsia="en-IN"/>
        </w:rPr>
      </w:pPr>
      <w:r w:rsidRPr="00081C61">
        <w:rPr>
          <w:rFonts w:ascii="Calibri" w:eastAsia="Times New Roman" w:hAnsi="Calibri" w:cs="Arial"/>
          <w:color w:val="000000"/>
          <w:sz w:val="32"/>
          <w:szCs w:val="32"/>
          <w:shd w:val="clear" w:color="auto" w:fill="FFFFFF"/>
          <w:lang w:eastAsia="en-IN"/>
        </w:rPr>
        <w:t xml:space="preserve">No one, be it the land owners whose land was acquired (mostly farmers), nor those who may not have owned the land but whose occupations were dependent on the land acquired (mostly agricultural labourers), were compensated monetarily or otherwise as per this Act. No attempt was made for the </w:t>
      </w:r>
      <w:r w:rsidRPr="00081C61">
        <w:rPr>
          <w:rFonts w:ascii="Calibri" w:eastAsia="Times New Roman" w:hAnsi="Calibri" w:cs="Arial"/>
          <w:color w:val="000000"/>
          <w:sz w:val="32"/>
          <w:szCs w:val="32"/>
          <w:shd w:val="clear" w:color="auto" w:fill="FFFFFF"/>
          <w:lang w:eastAsia="en-IN"/>
        </w:rPr>
        <w:lastRenderedPageBreak/>
        <w:t>rehabilitation or resettlement of those who had been affected by such land acquisition either.</w:t>
      </w:r>
    </w:p>
    <w:p w:rsidR="00F1317C" w:rsidRPr="004B4928" w:rsidRDefault="00F1317C" w:rsidP="00F1317C">
      <w:pPr>
        <w:spacing w:after="0" w:line="240" w:lineRule="auto"/>
        <w:jc w:val="center"/>
        <w:rPr>
          <w:rFonts w:ascii="Calibri" w:eastAsia="Times New Roman" w:hAnsi="Calibri" w:cs="Arial"/>
          <w:color w:val="000000"/>
          <w:sz w:val="32"/>
          <w:szCs w:val="32"/>
          <w:shd w:val="clear" w:color="auto" w:fill="FFFFFF"/>
          <w:lang w:eastAsia="en-IN"/>
        </w:rPr>
      </w:pPr>
    </w:p>
    <w:p w:rsidR="00F1317C" w:rsidRPr="004B4928" w:rsidRDefault="00F1317C" w:rsidP="00F1317C">
      <w:pPr>
        <w:spacing w:after="0" w:line="240" w:lineRule="auto"/>
        <w:jc w:val="center"/>
        <w:rPr>
          <w:rFonts w:ascii="Calibri" w:eastAsia="Times New Roman" w:hAnsi="Calibri" w:cs="Arial"/>
          <w:color w:val="000000"/>
          <w:sz w:val="32"/>
          <w:szCs w:val="32"/>
          <w:shd w:val="clear" w:color="auto" w:fill="FFFFFF"/>
          <w:lang w:eastAsia="en-IN"/>
        </w:rPr>
      </w:pPr>
      <w:r w:rsidRPr="004B4928">
        <w:rPr>
          <w:rFonts w:ascii="Calibri" w:eastAsia="Times New Roman" w:hAnsi="Calibri" w:cs="Arial"/>
          <w:color w:val="000000"/>
          <w:sz w:val="32"/>
          <w:szCs w:val="32"/>
          <w:shd w:val="clear" w:color="auto" w:fill="FFFFFF"/>
          <w:lang w:eastAsia="en-IN"/>
        </w:rPr>
        <w:t>b) There was no requirement of any prior consent of the affected parties (those who will lose their land and/or their occupation or be affected by the pollution or environmental impacts of these infrastructure projects in future as they live nearby) for constructing any of these projects.</w:t>
      </w:r>
    </w:p>
    <w:p w:rsidR="00F1317C" w:rsidRPr="004B4928" w:rsidRDefault="00F1317C" w:rsidP="00F1317C">
      <w:pPr>
        <w:spacing w:after="0" w:line="240" w:lineRule="auto"/>
        <w:jc w:val="center"/>
        <w:rPr>
          <w:rFonts w:ascii="Calibri" w:eastAsia="Times New Roman" w:hAnsi="Calibri" w:cs="Arial"/>
          <w:color w:val="000000"/>
          <w:sz w:val="32"/>
          <w:szCs w:val="32"/>
          <w:shd w:val="clear" w:color="auto" w:fill="FFFFFF"/>
          <w:lang w:eastAsia="en-IN"/>
        </w:rPr>
      </w:pPr>
    </w:p>
    <w:p w:rsidR="00F1317C" w:rsidRPr="004B4928" w:rsidRDefault="00F1317C" w:rsidP="00F1317C">
      <w:pPr>
        <w:spacing w:after="0" w:line="240" w:lineRule="auto"/>
        <w:jc w:val="center"/>
        <w:rPr>
          <w:rFonts w:ascii="Calibri" w:eastAsia="Times New Roman" w:hAnsi="Calibri" w:cs="Arial"/>
          <w:color w:val="000000"/>
          <w:sz w:val="32"/>
          <w:szCs w:val="32"/>
          <w:shd w:val="clear" w:color="auto" w:fill="FFFFFF"/>
          <w:lang w:eastAsia="en-IN"/>
        </w:rPr>
      </w:pPr>
      <w:r w:rsidRPr="004B4928">
        <w:rPr>
          <w:rFonts w:ascii="Calibri" w:eastAsia="Times New Roman" w:hAnsi="Calibri" w:cs="Arial"/>
          <w:color w:val="000000"/>
          <w:sz w:val="32"/>
          <w:szCs w:val="32"/>
          <w:shd w:val="clear" w:color="auto" w:fill="FFFFFF"/>
          <w:lang w:eastAsia="en-IN"/>
        </w:rPr>
        <w:t xml:space="preserve">c) Also, land could be acquired with just a notice by the Collector within a very short time frame where people who would be affected neither had a chance necessarily to challenge the acquisition legally, nor had a chance to find some alternate occupation or arrangements for their own. The government could acquire land in a manner it </w:t>
      </w:r>
      <w:r w:rsidR="003627ED">
        <w:rPr>
          <w:rFonts w:ascii="Calibri" w:eastAsia="Times New Roman" w:hAnsi="Calibri" w:cs="Arial"/>
          <w:color w:val="000000"/>
          <w:sz w:val="32"/>
          <w:szCs w:val="32"/>
          <w:shd w:val="clear" w:color="auto" w:fill="FFFFFF"/>
          <w:lang w:eastAsia="en-IN"/>
        </w:rPr>
        <w:t>deemed</w:t>
      </w:r>
      <w:r w:rsidRPr="004B4928">
        <w:rPr>
          <w:rFonts w:ascii="Calibri" w:eastAsia="Times New Roman" w:hAnsi="Calibri" w:cs="Arial"/>
          <w:color w:val="000000"/>
          <w:sz w:val="32"/>
          <w:szCs w:val="32"/>
          <w:shd w:val="clear" w:color="auto" w:fill="FFFFFF"/>
          <w:lang w:eastAsia="en-IN"/>
        </w:rPr>
        <w:t xml:space="preserve"> fit.</w:t>
      </w:r>
    </w:p>
    <w:p w:rsidR="00F1317C" w:rsidRPr="004B4928" w:rsidRDefault="00F1317C" w:rsidP="00F1317C">
      <w:pPr>
        <w:spacing w:after="0" w:line="240" w:lineRule="auto"/>
        <w:jc w:val="center"/>
        <w:rPr>
          <w:rFonts w:ascii="Calibri" w:eastAsia="Times New Roman" w:hAnsi="Calibri" w:cs="Arial"/>
          <w:color w:val="000000"/>
          <w:sz w:val="32"/>
          <w:szCs w:val="32"/>
          <w:shd w:val="clear" w:color="auto" w:fill="FFFFFF"/>
          <w:lang w:eastAsia="en-IN"/>
        </w:rPr>
      </w:pPr>
    </w:p>
    <w:p w:rsidR="007B3AA0" w:rsidRPr="00AA159C" w:rsidRDefault="00F1317C" w:rsidP="00AA159C">
      <w:pPr>
        <w:spacing w:after="0" w:line="240" w:lineRule="auto"/>
        <w:jc w:val="center"/>
        <w:rPr>
          <w:rFonts w:ascii="Calibri" w:eastAsia="Times New Roman" w:hAnsi="Calibri" w:cs="Arial"/>
          <w:color w:val="000000"/>
          <w:sz w:val="32"/>
          <w:szCs w:val="32"/>
          <w:shd w:val="clear" w:color="auto" w:fill="FFFFFF"/>
          <w:lang w:eastAsia="en-IN"/>
        </w:rPr>
      </w:pPr>
      <w:r w:rsidRPr="004B4928">
        <w:rPr>
          <w:rFonts w:ascii="Calibri" w:eastAsia="Times New Roman" w:hAnsi="Calibri" w:cs="Arial"/>
          <w:color w:val="000000"/>
          <w:sz w:val="32"/>
          <w:szCs w:val="32"/>
          <w:shd w:val="clear" w:color="auto" w:fill="FFFFFF"/>
          <w:lang w:eastAsia="en-IN"/>
        </w:rPr>
        <w:t>d) Most of the land was acquired in the name of India</w:t>
      </w:r>
      <w:r>
        <w:rPr>
          <w:rFonts w:ascii="Calibri" w:eastAsia="Times New Roman" w:hAnsi="Calibri" w:cs="Arial"/>
          <w:color w:val="000000"/>
          <w:sz w:val="32"/>
          <w:szCs w:val="32"/>
          <w:shd w:val="clear" w:color="auto" w:fill="FFFFFF"/>
          <w:lang w:eastAsia="en-IN"/>
        </w:rPr>
        <w:t>’</w:t>
      </w:r>
      <w:r w:rsidRPr="004B4928">
        <w:rPr>
          <w:rFonts w:ascii="Calibri" w:eastAsia="Times New Roman" w:hAnsi="Calibri" w:cs="Arial"/>
          <w:color w:val="000000"/>
          <w:sz w:val="32"/>
          <w:szCs w:val="32"/>
          <w:shd w:val="clear" w:color="auto" w:fill="FFFFFF"/>
          <w:lang w:eastAsia="en-IN"/>
        </w:rPr>
        <w:t>s development, but the local people found very little stake or benefits in the project. Not only were they not given much compensation or rehabilitated, they also did not get employment opportunities (which in many cases were promised to them) in the name of development of the area. In many cases, educated people from outside were able to get these jobs, while the local people did not get any kind of benefit.</w:t>
      </w:r>
      <w:r w:rsidR="00AA159C">
        <w:rPr>
          <w:rFonts w:ascii="Calibri" w:eastAsia="Times New Roman" w:hAnsi="Calibri" w:cs="Arial"/>
          <w:color w:val="000000"/>
          <w:sz w:val="32"/>
          <w:szCs w:val="32"/>
          <w:shd w:val="clear" w:color="auto" w:fill="FFFFFF"/>
          <w:lang w:eastAsia="en-IN"/>
        </w:rPr>
        <w:br/>
      </w:r>
      <w:r w:rsidR="00AA159C">
        <w:rPr>
          <w:rFonts w:ascii="Calibri" w:eastAsia="Times New Roman" w:hAnsi="Calibri" w:cs="Arial"/>
          <w:noProof/>
          <w:color w:val="000000"/>
          <w:sz w:val="32"/>
          <w:szCs w:val="32"/>
          <w:shd w:val="clear" w:color="auto" w:fill="FFFFFF"/>
          <w:lang w:val="en-US"/>
        </w:rPr>
        <w:lastRenderedPageBreak/>
        <w:drawing>
          <wp:inline distT="0" distB="0" distL="0" distR="0">
            <wp:extent cx="5725726" cy="4052455"/>
            <wp:effectExtent l="171450" t="133350" r="370274" b="309995"/>
            <wp:docPr id="2" name="Picture 7" descr="aipp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ppm5.jpg"/>
                    <pic:cNvPicPr/>
                  </pic:nvPicPr>
                  <pic:blipFill>
                    <a:blip r:embed="rId15"/>
                    <a:stretch>
                      <a:fillRect/>
                    </a:stretch>
                  </pic:blipFill>
                  <pic:spPr>
                    <a:xfrm>
                      <a:off x="0" y="0"/>
                      <a:ext cx="5729087" cy="4054833"/>
                    </a:xfrm>
                    <a:prstGeom prst="rect">
                      <a:avLst/>
                    </a:prstGeom>
                    <a:ln>
                      <a:noFill/>
                    </a:ln>
                    <a:effectLst>
                      <a:outerShdw blurRad="292100" dist="139700" dir="2700000" algn="tl" rotWithShape="0">
                        <a:srgbClr val="333333">
                          <a:alpha val="65000"/>
                        </a:srgbClr>
                      </a:outerShdw>
                    </a:effectLst>
                  </pic:spPr>
                </pic:pic>
              </a:graphicData>
            </a:graphic>
          </wp:inline>
        </w:drawing>
      </w:r>
      <w:r w:rsidR="00AA159C">
        <w:rPr>
          <w:rFonts w:ascii="Calibri" w:eastAsia="Times New Roman" w:hAnsi="Calibri" w:cs="Arial"/>
          <w:color w:val="000000"/>
          <w:sz w:val="32"/>
          <w:szCs w:val="32"/>
          <w:shd w:val="clear" w:color="auto" w:fill="FFFFFF"/>
          <w:lang w:eastAsia="en-IN"/>
        </w:rPr>
        <w:br/>
      </w:r>
      <w:r w:rsidRPr="004B4928">
        <w:rPr>
          <w:rFonts w:ascii="Calibri" w:eastAsia="Times New Roman" w:hAnsi="Calibri" w:cs="Arial"/>
          <w:color w:val="000000"/>
          <w:sz w:val="32"/>
          <w:szCs w:val="32"/>
          <w:shd w:val="clear" w:color="auto" w:fill="FFFFFF"/>
          <w:lang w:eastAsia="en-IN"/>
        </w:rPr>
        <w:t xml:space="preserve"> Once liberalization came in, companies which used to spend on health and education </w:t>
      </w:r>
      <w:r w:rsidR="00AA159C">
        <w:rPr>
          <w:rFonts w:ascii="Calibri" w:eastAsia="Times New Roman" w:hAnsi="Calibri" w:cs="Arial"/>
          <w:color w:val="000000"/>
          <w:sz w:val="32"/>
          <w:szCs w:val="32"/>
          <w:shd w:val="clear" w:color="auto" w:fill="FFFFFF"/>
          <w:lang w:eastAsia="en-IN"/>
        </w:rPr>
        <w:t>in the name of Corporate Social</w:t>
      </w:r>
      <w:r w:rsidR="00AA159C">
        <w:rPr>
          <w:rFonts w:ascii="Calibri" w:eastAsia="Times New Roman" w:hAnsi="Calibri" w:cs="Arial"/>
          <w:color w:val="000000"/>
          <w:sz w:val="32"/>
          <w:szCs w:val="32"/>
          <w:shd w:val="clear" w:color="auto" w:fill="FFFFFF"/>
          <w:lang w:eastAsia="en-IN"/>
        </w:rPr>
        <w:br/>
      </w:r>
      <w:r w:rsidR="00585F7B" w:rsidRPr="004B4928">
        <w:rPr>
          <w:rFonts w:ascii="Calibri" w:eastAsia="Times New Roman" w:hAnsi="Calibri" w:cs="Arial"/>
          <w:color w:val="000000"/>
          <w:sz w:val="32"/>
          <w:szCs w:val="32"/>
          <w:shd w:val="clear" w:color="auto" w:fill="FFFFFF"/>
          <w:lang w:eastAsia="en-IN"/>
        </w:rPr>
        <w:t>Responsibilities (CSR) outside the areas affected by their projects were not willing to spend on health and education of those affected by t</w:t>
      </w:r>
      <w:r w:rsidR="00C9562E">
        <w:rPr>
          <w:rFonts w:ascii="Calibri" w:eastAsia="Times New Roman" w:hAnsi="Calibri" w:cs="Arial"/>
          <w:color w:val="000000"/>
          <w:sz w:val="32"/>
          <w:szCs w:val="32"/>
          <w:shd w:val="clear" w:color="auto" w:fill="FFFFFF"/>
          <w:lang w:eastAsia="en-IN"/>
        </w:rPr>
        <w:t>heir own projects</w:t>
      </w:r>
      <w:r w:rsidR="00585F7B" w:rsidRPr="004B4928">
        <w:rPr>
          <w:rFonts w:ascii="Calibri" w:eastAsia="Times New Roman" w:hAnsi="Calibri" w:cs="Arial"/>
          <w:color w:val="000000"/>
          <w:sz w:val="32"/>
          <w:szCs w:val="32"/>
          <w:shd w:val="clear" w:color="auto" w:fill="FFFFFF"/>
          <w:lang w:eastAsia="en-IN"/>
        </w:rPr>
        <w:t>.  The local people also did not receive any training in many cases to be fit to be employed in these development projects, either by the government or the project-owner (be it private or public).</w:t>
      </w:r>
      <w:r w:rsidR="00585F7B">
        <w:rPr>
          <w:rFonts w:ascii="Calibri" w:eastAsia="Times New Roman" w:hAnsi="Calibri" w:cs="Arial"/>
          <w:color w:val="000000"/>
          <w:sz w:val="32"/>
          <w:szCs w:val="32"/>
          <w:shd w:val="clear" w:color="auto" w:fill="FFFFFF"/>
          <w:lang w:eastAsia="en-IN"/>
        </w:rPr>
        <w:br/>
      </w:r>
      <w:r w:rsidR="00671C45">
        <w:rPr>
          <w:rFonts w:ascii="Calibri" w:hAnsi="Calibri" w:cs="Arial"/>
          <w:i/>
          <w:color w:val="333333"/>
          <w:sz w:val="40"/>
          <w:szCs w:val="32"/>
          <w:u w:val="single"/>
        </w:rPr>
        <w:br/>
      </w:r>
      <w:r>
        <w:rPr>
          <w:rFonts w:ascii="Calibri" w:hAnsi="Calibri" w:cs="Arial"/>
          <w:i/>
          <w:color w:val="333333"/>
          <w:sz w:val="40"/>
          <w:szCs w:val="32"/>
          <w:u w:val="single"/>
        </w:rPr>
        <w:t>RIGHT TO FAIR COMPENSATION AND TRANSPARENCY IN LAND ACQUISTION, RESETTLEMENT AND REHABILITATION ACT, 2013</w:t>
      </w:r>
      <w:r>
        <w:rPr>
          <w:rFonts w:ascii="Calibri" w:hAnsi="Calibri" w:cs="Arial"/>
          <w:i/>
          <w:color w:val="333333"/>
          <w:sz w:val="40"/>
          <w:szCs w:val="32"/>
          <w:u w:val="single"/>
        </w:rPr>
        <w:br/>
      </w:r>
      <w:r>
        <w:rPr>
          <w:rFonts w:ascii="Calibri" w:hAnsi="Calibri" w:cs="Arial"/>
          <w:i/>
          <w:color w:val="333333"/>
          <w:sz w:val="40"/>
          <w:szCs w:val="32"/>
          <w:u w:val="single"/>
        </w:rPr>
        <w:br/>
      </w:r>
      <w:r w:rsidR="007B3AA0" w:rsidRPr="007B3AA0">
        <w:rPr>
          <w:rFonts w:eastAsia="Microsoft JhengHei UI Light" w:cs="Microsoft JhengHei UI Light"/>
          <w:b/>
          <w:sz w:val="32"/>
          <w:szCs w:val="32"/>
          <w:u w:val="single"/>
        </w:rPr>
        <w:t>Background of Act</w:t>
      </w:r>
    </w:p>
    <w:p w:rsidR="007B3AA0" w:rsidRPr="007B3AA0" w:rsidRDefault="00B703CF" w:rsidP="007B3AA0">
      <w:pPr>
        <w:rPr>
          <w:rFonts w:eastAsia="Microsoft JhengHei UI Light" w:cs="Microsoft JhengHei UI Light"/>
          <w:sz w:val="32"/>
          <w:szCs w:val="32"/>
        </w:rPr>
      </w:pPr>
      <w:r>
        <w:rPr>
          <w:rFonts w:eastAsia="Microsoft JhengHei UI Light" w:cs="Microsoft JhengHei UI Light"/>
          <w:sz w:val="32"/>
          <w:szCs w:val="32"/>
        </w:rPr>
        <w:lastRenderedPageBreak/>
        <w:br/>
      </w:r>
      <w:r w:rsidR="007B3AA0" w:rsidRPr="007B3AA0">
        <w:rPr>
          <w:rFonts w:eastAsia="Microsoft JhengHei UI Light" w:cs="Microsoft JhengHei UI Light"/>
          <w:sz w:val="32"/>
          <w:szCs w:val="32"/>
        </w:rPr>
        <w:t xml:space="preserve">Land Acquisition Act of 1894, like many other legislations of the past colonial rule gradually became obsolete in its nature and implementation. One of the major concerns was that though the Act specified the measures by which land could be acquired but it refused to address the issue of fair compensation when private land was acquired for public use or even fair rehabilitation of land owners who were directly affected from loss of livelihoods. Hence the Government of India under Prime Minister </w:t>
      </w:r>
      <w:proofErr w:type="spellStart"/>
      <w:r w:rsidR="007B3AA0" w:rsidRPr="007B3AA0">
        <w:rPr>
          <w:rFonts w:eastAsia="Microsoft JhengHei UI Light" w:cs="Microsoft JhengHei UI Light"/>
          <w:sz w:val="32"/>
          <w:szCs w:val="32"/>
        </w:rPr>
        <w:t>Manmohan</w:t>
      </w:r>
      <w:proofErr w:type="spellEnd"/>
      <w:r w:rsidR="007B3AA0" w:rsidRPr="007B3AA0">
        <w:rPr>
          <w:rFonts w:eastAsia="Microsoft JhengHei UI Light" w:cs="Microsoft JhengHei UI Light"/>
          <w:sz w:val="32"/>
          <w:szCs w:val="32"/>
        </w:rPr>
        <w:t xml:space="preserve"> Singh introduced the Bill in the Parliament in the year 2011, having introduced two Bills on similar lines in the year 2007 which had lapsed with the dissolution of the 14</w:t>
      </w:r>
      <w:r w:rsidR="007B3AA0" w:rsidRPr="007B3AA0">
        <w:rPr>
          <w:rFonts w:eastAsia="Microsoft JhengHei UI Light" w:cs="Microsoft JhengHei UI Light"/>
          <w:sz w:val="32"/>
          <w:szCs w:val="32"/>
          <w:vertAlign w:val="superscript"/>
        </w:rPr>
        <w:t>th</w:t>
      </w:r>
      <w:r w:rsidR="007B3AA0" w:rsidRPr="007B3AA0">
        <w:rPr>
          <w:rFonts w:eastAsia="Microsoft JhengHei UI Light" w:cs="Microsoft JhengHei UI Light"/>
          <w:sz w:val="32"/>
          <w:szCs w:val="32"/>
        </w:rPr>
        <w:t xml:space="preserve"> Lok Sabha. As is always the case, the Bill was met with strong protests from allies and oppositio</w:t>
      </w:r>
      <w:r w:rsidR="00951175">
        <w:rPr>
          <w:rFonts w:eastAsia="Microsoft JhengHei UI Light" w:cs="Microsoft JhengHei UI Light"/>
          <w:sz w:val="32"/>
          <w:szCs w:val="32"/>
        </w:rPr>
        <w:t>n and was dubbed as being ‘anti-industrialists</w:t>
      </w:r>
      <w:r w:rsidR="007B3AA0" w:rsidRPr="007B3AA0">
        <w:rPr>
          <w:rFonts w:eastAsia="Microsoft JhengHei UI Light" w:cs="Microsoft JhengHei UI Light"/>
          <w:sz w:val="32"/>
          <w:szCs w:val="32"/>
        </w:rPr>
        <w:t>’ in nature.</w:t>
      </w:r>
    </w:p>
    <w:p w:rsidR="007B3AA0" w:rsidRPr="007B3AA0" w:rsidRDefault="007B3AA0" w:rsidP="007B3AA0">
      <w:pPr>
        <w:rPr>
          <w:rFonts w:ascii="Microsoft JhengHei UI Light" w:eastAsia="Microsoft JhengHei UI Light" w:hAnsi="Microsoft JhengHei UI Light" w:cs="Microsoft JhengHei UI Light"/>
          <w:sz w:val="24"/>
          <w:szCs w:val="24"/>
        </w:rPr>
      </w:pPr>
    </w:p>
    <w:p w:rsidR="007B3AA0" w:rsidRPr="00B703CF" w:rsidRDefault="00B703CF" w:rsidP="007B3AA0">
      <w:pPr>
        <w:rPr>
          <w:rFonts w:eastAsia="Microsoft JhengHei UI Light" w:cs="Microsoft JhengHei UI Light"/>
          <w:sz w:val="32"/>
          <w:szCs w:val="24"/>
        </w:rPr>
      </w:pPr>
      <w:r>
        <w:rPr>
          <w:rFonts w:ascii="Microsoft JhengHei UI Light" w:eastAsia="Microsoft JhengHei UI Light" w:hAnsi="Microsoft JhengHei UI Light" w:cs="Microsoft JhengHei UI Light"/>
          <w:b/>
          <w:sz w:val="32"/>
          <w:szCs w:val="24"/>
          <w:u w:val="single"/>
        </w:rPr>
        <w:br/>
      </w:r>
      <w:r w:rsidR="007B3AA0">
        <w:rPr>
          <w:rFonts w:ascii="Microsoft JhengHei UI Light" w:eastAsia="Microsoft JhengHei UI Light" w:hAnsi="Microsoft JhengHei UI Light" w:cs="Microsoft JhengHei UI Light"/>
          <w:b/>
          <w:sz w:val="32"/>
          <w:szCs w:val="24"/>
          <w:u w:val="single"/>
        </w:rPr>
        <w:t>Basis of the Act &amp; its various provisions</w:t>
      </w:r>
      <w:r w:rsidR="007B3AA0">
        <w:rPr>
          <w:rFonts w:ascii="Microsoft JhengHei UI Light" w:eastAsia="Microsoft JhengHei UI Light" w:hAnsi="Microsoft JhengHei UI Light" w:cs="Microsoft JhengHei UI Light"/>
          <w:b/>
          <w:sz w:val="32"/>
          <w:szCs w:val="24"/>
          <w:u w:val="single"/>
        </w:rPr>
        <w:br/>
      </w:r>
      <w:r w:rsidR="007B3AA0" w:rsidRPr="00B703CF">
        <w:rPr>
          <w:rFonts w:eastAsia="Microsoft JhengHei UI Light" w:cs="Microsoft JhengHei UI Light"/>
          <w:sz w:val="32"/>
          <w:szCs w:val="24"/>
        </w:rPr>
        <w:t xml:space="preserve">The Standing Committee on Rural Development, chaired by Smt. </w:t>
      </w:r>
      <w:proofErr w:type="spellStart"/>
      <w:r w:rsidR="007B3AA0" w:rsidRPr="00B703CF">
        <w:rPr>
          <w:rFonts w:eastAsia="Microsoft JhengHei UI Light" w:cs="Microsoft JhengHei UI Light"/>
          <w:sz w:val="32"/>
          <w:szCs w:val="24"/>
        </w:rPr>
        <w:t>Sumitra</w:t>
      </w:r>
      <w:proofErr w:type="spellEnd"/>
      <w:r w:rsidR="007B3AA0" w:rsidRPr="00B703CF">
        <w:rPr>
          <w:rFonts w:eastAsia="Microsoft JhengHei UI Light" w:cs="Microsoft JhengHei UI Light"/>
          <w:sz w:val="32"/>
          <w:szCs w:val="24"/>
        </w:rPr>
        <w:t xml:space="preserve"> </w:t>
      </w:r>
      <w:proofErr w:type="spellStart"/>
      <w:r w:rsidR="007B3AA0" w:rsidRPr="00B703CF">
        <w:rPr>
          <w:rFonts w:eastAsia="Microsoft JhengHei UI Light" w:cs="Microsoft JhengHei UI Light"/>
          <w:sz w:val="32"/>
          <w:szCs w:val="24"/>
        </w:rPr>
        <w:t>Mahajan</w:t>
      </w:r>
      <w:proofErr w:type="spellEnd"/>
      <w:r w:rsidR="007B3AA0" w:rsidRPr="00B703CF">
        <w:rPr>
          <w:rFonts w:eastAsia="Microsoft JhengHei UI Light" w:cs="Microsoft JhengHei UI Light"/>
          <w:sz w:val="32"/>
          <w:szCs w:val="24"/>
        </w:rPr>
        <w:t xml:space="preserve"> submitted its report on May 17</w:t>
      </w:r>
      <w:r w:rsidR="007B3AA0" w:rsidRPr="00B703CF">
        <w:rPr>
          <w:rFonts w:eastAsia="Microsoft JhengHei UI Light" w:cs="Microsoft JhengHei UI Light"/>
          <w:sz w:val="32"/>
          <w:szCs w:val="24"/>
          <w:vertAlign w:val="superscript"/>
        </w:rPr>
        <w:t>th</w:t>
      </w:r>
      <w:r w:rsidR="007B3AA0" w:rsidRPr="00B703CF">
        <w:rPr>
          <w:rFonts w:eastAsia="Microsoft JhengHei UI Light" w:cs="Microsoft JhengHei UI Light"/>
          <w:sz w:val="32"/>
          <w:szCs w:val="24"/>
        </w:rPr>
        <w:t xml:space="preserve">, 2011 and the list included the following suggestions/advisories: </w:t>
      </w:r>
      <w:r w:rsidR="007B3AA0" w:rsidRPr="00B703CF">
        <w:rPr>
          <w:rFonts w:eastAsia="Microsoft JhengHei UI Light" w:cs="Microsoft JhengHei UI Light"/>
          <w:sz w:val="32"/>
          <w:szCs w:val="24"/>
        </w:rPr>
        <w:br/>
      </w:r>
      <w:r w:rsidR="007B3AA0" w:rsidRPr="00B703CF">
        <w:rPr>
          <w:rFonts w:eastAsia="Microsoft JhengHei UI Light" w:cs="Microsoft JhengHei UI Light"/>
          <w:sz w:val="32"/>
          <w:szCs w:val="24"/>
        </w:rPr>
        <w:br/>
        <w:t xml:space="preserve">1. The term “public purpose” in the Bill includes specific government projects which benefit the public as well as provision of public goods and services by private companies or public-private partnerships (PPPs).  The Committee recommended that land may not be acquired for use by private companies and PPPs.  The Committee recommended including “infrastructure projects” within the definition of public purpose.  </w:t>
      </w:r>
    </w:p>
    <w:p w:rsidR="007B3AA0" w:rsidRPr="00B703CF" w:rsidRDefault="007B3AA0" w:rsidP="007B3AA0">
      <w:pPr>
        <w:rPr>
          <w:rFonts w:eastAsia="Microsoft JhengHei UI Light" w:cs="Microsoft JhengHei UI Light"/>
          <w:sz w:val="32"/>
          <w:szCs w:val="24"/>
        </w:rPr>
      </w:pPr>
      <w:r w:rsidRPr="00B703CF">
        <w:rPr>
          <w:rFonts w:eastAsia="Microsoft JhengHei UI Light" w:cs="Microsoft JhengHei UI Light"/>
          <w:sz w:val="32"/>
          <w:szCs w:val="24"/>
        </w:rPr>
        <w:t xml:space="preserve">2. The Bill defines “infrastructure projects” to include projects related to generation of electricity, telecommunication services, roads and highways, water supply, and other projects that may be </w:t>
      </w:r>
      <w:r w:rsidRPr="00B703CF">
        <w:rPr>
          <w:rFonts w:eastAsia="Microsoft JhengHei UI Light" w:cs="Microsoft JhengHei UI Light"/>
          <w:sz w:val="32"/>
          <w:szCs w:val="24"/>
        </w:rPr>
        <w:lastRenderedPageBreak/>
        <w:t xml:space="preserve">notified by the government.  The Committee felt that the Bill gives wide discretion to the government in notifying any project as infrastructure project and this Clause should be deleted.   </w:t>
      </w:r>
    </w:p>
    <w:p w:rsidR="007B3AA0" w:rsidRPr="00B703CF" w:rsidRDefault="007B3AA0" w:rsidP="007B3AA0">
      <w:pPr>
        <w:rPr>
          <w:rFonts w:eastAsia="Microsoft JhengHei UI Light" w:cs="Microsoft JhengHei UI Light"/>
          <w:sz w:val="32"/>
          <w:szCs w:val="24"/>
        </w:rPr>
      </w:pPr>
      <w:r w:rsidRPr="00B703CF">
        <w:rPr>
          <w:rFonts w:eastAsia="Microsoft JhengHei UI Light" w:cs="Microsoft JhengHei UI Light"/>
          <w:sz w:val="32"/>
          <w:szCs w:val="24"/>
        </w:rPr>
        <w:t xml:space="preserve">3. The Bill requires that rehabilitation and resettlement (R&amp;R) should be provided by private companies if they purchase land equal to or more than 100 acres in rural areas and 50 acres in urban areas through private negotiations.  The Committee recommended that since sale and purchase of land is a state subject, the threshold for R&amp;R provisions shall be fixed by the states and not the central government. </w:t>
      </w:r>
    </w:p>
    <w:p w:rsidR="007B3AA0" w:rsidRPr="00B703CF" w:rsidRDefault="007B3AA0" w:rsidP="007B3AA0">
      <w:pPr>
        <w:rPr>
          <w:rFonts w:eastAsia="Microsoft JhengHei UI Light" w:cs="Microsoft JhengHei UI Light"/>
          <w:sz w:val="32"/>
          <w:szCs w:val="24"/>
        </w:rPr>
      </w:pPr>
      <w:r w:rsidRPr="00B703CF">
        <w:rPr>
          <w:rFonts w:eastAsia="Microsoft JhengHei UI Light" w:cs="Microsoft JhengHei UI Light"/>
          <w:sz w:val="32"/>
          <w:szCs w:val="24"/>
        </w:rPr>
        <w:t>4. The Committee recommends that the Bill should not allow for acquisition or alienation of land of Scheduled Areas (Schedule V and VI).  If unavoidable, there should be increased compensation and R&amp;R benefits provided for acquisitions in such areas.</w:t>
      </w:r>
    </w:p>
    <w:p w:rsidR="007B3AA0" w:rsidRPr="00B703CF" w:rsidRDefault="007B3AA0" w:rsidP="007B3AA0">
      <w:pPr>
        <w:rPr>
          <w:rFonts w:eastAsia="Microsoft JhengHei UI Light" w:cs="Microsoft JhengHei UI Light"/>
          <w:sz w:val="32"/>
          <w:szCs w:val="24"/>
        </w:rPr>
      </w:pPr>
      <w:r w:rsidRPr="00B703CF">
        <w:rPr>
          <w:rFonts w:eastAsia="Microsoft JhengHei UI Light" w:cs="Microsoft JhengHei UI Light"/>
          <w:sz w:val="32"/>
          <w:szCs w:val="24"/>
        </w:rPr>
        <w:t xml:space="preserve">5. A maximum of five per cent of irrigated multi-cropped land may be acquired in a district, with certain conditions.  The Committee recommended that this restriction should also apply to any land under agricultural cultivation.  Also, the percentage restrictions should be fixed by the state governments.  </w:t>
      </w:r>
    </w:p>
    <w:p w:rsidR="007B3AA0" w:rsidRPr="00B703CF" w:rsidRDefault="007B3AA0" w:rsidP="007B3AA0">
      <w:pPr>
        <w:rPr>
          <w:rFonts w:eastAsia="Microsoft JhengHei UI Light" w:cs="Microsoft JhengHei UI Light"/>
          <w:sz w:val="32"/>
          <w:szCs w:val="24"/>
        </w:rPr>
      </w:pPr>
      <w:r w:rsidRPr="00B703CF">
        <w:rPr>
          <w:rFonts w:eastAsia="Microsoft JhengHei UI Light" w:cs="Microsoft JhengHei UI Light"/>
          <w:sz w:val="32"/>
          <w:szCs w:val="24"/>
        </w:rPr>
        <w:t xml:space="preserve">6. The Bill exempted 16 existing legislations that provide for land acquisition.  The Committee recommended that no central act should be exempted from the provisions of this Bill and necessary amendments should be brought in those Acts to bring them at par with this Bill. </w:t>
      </w:r>
    </w:p>
    <w:p w:rsidR="007B3AA0" w:rsidRPr="00B703CF" w:rsidRDefault="007B3AA0" w:rsidP="007B3AA0">
      <w:pPr>
        <w:rPr>
          <w:rFonts w:eastAsia="Microsoft JhengHei UI Light" w:cs="Microsoft JhengHei UI Light"/>
          <w:sz w:val="32"/>
          <w:szCs w:val="24"/>
        </w:rPr>
      </w:pPr>
      <w:r w:rsidRPr="00B703CF">
        <w:rPr>
          <w:rFonts w:eastAsia="Microsoft JhengHei UI Light" w:cs="Microsoft JhengHei UI Light"/>
          <w:sz w:val="32"/>
          <w:szCs w:val="24"/>
        </w:rPr>
        <w:t xml:space="preserve">7. The Bill provides a consultation process with Gram Sabhas at certain stages (SIA, preliminary notification, R&amp;R).  The Committee expands the scope to include other decision points (compensation awards, disputes, etc.) and requires consent instead of consultation. </w:t>
      </w:r>
    </w:p>
    <w:p w:rsidR="007B3AA0" w:rsidRPr="00B703CF" w:rsidRDefault="007B3AA0" w:rsidP="007B3AA0">
      <w:pPr>
        <w:rPr>
          <w:rFonts w:eastAsia="Microsoft JhengHei UI Light" w:cs="Microsoft JhengHei UI Light"/>
          <w:sz w:val="32"/>
          <w:szCs w:val="24"/>
        </w:rPr>
      </w:pPr>
      <w:r w:rsidRPr="00B703CF">
        <w:rPr>
          <w:rFonts w:eastAsia="Microsoft JhengHei UI Light" w:cs="Microsoft JhengHei UI Light"/>
          <w:sz w:val="32"/>
          <w:szCs w:val="24"/>
        </w:rPr>
        <w:t xml:space="preserve">8. The Bill requires the Collector to determine the market value based on certain specified parameters.  The Committee </w:t>
      </w:r>
      <w:r w:rsidRPr="00B703CF">
        <w:rPr>
          <w:rFonts w:eastAsia="Microsoft JhengHei UI Light" w:cs="Microsoft JhengHei UI Light"/>
          <w:sz w:val="32"/>
          <w:szCs w:val="24"/>
        </w:rPr>
        <w:lastRenderedPageBreak/>
        <w:t xml:space="preserve">recommended that the appropriate government should constitute a multi-member land pricing commission or authority to finalise the cost of land acquisition state wise/area wise.  Also, 12 per cent interest per annum should be paid in addition to the compensation from the date of the notification till the date of the award.  </w:t>
      </w:r>
    </w:p>
    <w:p w:rsidR="007B3AA0" w:rsidRPr="00B703CF" w:rsidRDefault="007B3AA0" w:rsidP="007B3AA0">
      <w:pPr>
        <w:rPr>
          <w:rFonts w:eastAsia="Microsoft JhengHei UI Light" w:cs="Microsoft JhengHei UI Light"/>
          <w:sz w:val="32"/>
          <w:szCs w:val="24"/>
        </w:rPr>
      </w:pPr>
      <w:r w:rsidRPr="00B703CF">
        <w:rPr>
          <w:rFonts w:eastAsia="Microsoft JhengHei UI Light" w:cs="Microsoft JhengHei UI Light"/>
          <w:sz w:val="32"/>
          <w:szCs w:val="24"/>
        </w:rPr>
        <w:t xml:space="preserve">9. The Committee also recommended that in cases of urgency it should be clarified that the extra compensation would be 75 per cent of the total compensation package.   </w:t>
      </w:r>
    </w:p>
    <w:p w:rsidR="007B3AA0" w:rsidRPr="00B703CF" w:rsidRDefault="007B3AA0" w:rsidP="007B3AA0">
      <w:pPr>
        <w:rPr>
          <w:rFonts w:eastAsia="Microsoft JhengHei UI Light" w:cs="Microsoft JhengHei UI Light"/>
          <w:sz w:val="32"/>
          <w:szCs w:val="24"/>
        </w:rPr>
      </w:pPr>
      <w:r w:rsidRPr="00B703CF">
        <w:rPr>
          <w:rFonts w:eastAsia="Microsoft JhengHei UI Light" w:cs="Microsoft JhengHei UI Light"/>
          <w:sz w:val="32"/>
          <w:szCs w:val="24"/>
        </w:rPr>
        <w:t xml:space="preserve">10. The Bill stated that if an acquired land is left unutilised for a period of 10 years from the date it was acquired, it shall be returned to the Land Bank or the appropriate government.  The Committee recommended that this period should be reduced to five years and if left unutilised, the land should be returned to the land owners. </w:t>
      </w:r>
    </w:p>
    <w:p w:rsidR="007B3AA0" w:rsidRPr="00B703CF" w:rsidRDefault="007B3AA0" w:rsidP="007B3AA0">
      <w:pPr>
        <w:rPr>
          <w:rFonts w:eastAsia="Microsoft JhengHei UI Light" w:cs="Microsoft JhengHei UI Light"/>
          <w:sz w:val="32"/>
          <w:szCs w:val="24"/>
        </w:rPr>
      </w:pPr>
      <w:r w:rsidRPr="00B703CF">
        <w:rPr>
          <w:rFonts w:eastAsia="Microsoft JhengHei UI Light" w:cs="Microsoft JhengHei UI Light"/>
          <w:sz w:val="32"/>
          <w:szCs w:val="24"/>
        </w:rPr>
        <w:t xml:space="preserve">11. The Bill proposed that the Schedules in the Bill could be changed by a notification given by the government.  The Committee suggested that this should be done only by amendment Bills brought in the Parliament.  </w:t>
      </w:r>
    </w:p>
    <w:p w:rsidR="007B3AA0" w:rsidRPr="00B703CF" w:rsidRDefault="007B3AA0" w:rsidP="007B3AA0">
      <w:pPr>
        <w:rPr>
          <w:rFonts w:eastAsia="Microsoft JhengHei UI Light" w:cs="Microsoft JhengHei UI Light"/>
          <w:sz w:val="32"/>
          <w:szCs w:val="24"/>
        </w:rPr>
      </w:pPr>
      <w:r w:rsidRPr="00B703CF">
        <w:rPr>
          <w:rFonts w:eastAsia="Microsoft JhengHei UI Light" w:cs="Microsoft JhengHei UI Light"/>
          <w:sz w:val="32"/>
          <w:szCs w:val="24"/>
        </w:rPr>
        <w:t>12. The Committee recommended that the monetary components in the R&amp;R entitlements given in Schedule II in the Bill should be inflation indexed.  It also recommended that the minimum infrastructure at R&amp;R sites shall be decided on a case by case basis.</w:t>
      </w:r>
    </w:p>
    <w:p w:rsidR="00F1317C" w:rsidRPr="004B4928" w:rsidRDefault="00F1317C" w:rsidP="007B3AA0">
      <w:pPr>
        <w:spacing w:after="0" w:line="240" w:lineRule="auto"/>
        <w:jc w:val="center"/>
        <w:rPr>
          <w:rFonts w:ascii="Calibri" w:eastAsia="Times New Roman" w:hAnsi="Calibri" w:cs="Arial"/>
          <w:color w:val="000000"/>
          <w:sz w:val="32"/>
          <w:szCs w:val="32"/>
          <w:shd w:val="clear" w:color="auto" w:fill="FFFFFF"/>
          <w:lang w:eastAsia="en-IN"/>
        </w:rPr>
      </w:pPr>
    </w:p>
    <w:p w:rsidR="00F1317C" w:rsidRPr="004B4928" w:rsidRDefault="00B703CF" w:rsidP="00F1317C">
      <w:pPr>
        <w:spacing w:after="0" w:line="240" w:lineRule="auto"/>
        <w:jc w:val="center"/>
        <w:rPr>
          <w:rFonts w:ascii="Calibri" w:eastAsia="Times New Roman" w:hAnsi="Calibri" w:cs="Arial"/>
          <w:color w:val="000000"/>
          <w:sz w:val="32"/>
          <w:szCs w:val="32"/>
          <w:shd w:val="clear" w:color="auto" w:fill="FFFFFF"/>
          <w:lang w:eastAsia="en-IN"/>
        </w:rPr>
      </w:pPr>
      <w:r>
        <w:rPr>
          <w:rFonts w:ascii="Calibri" w:eastAsia="Times New Roman" w:hAnsi="Calibri" w:cs="Arial"/>
          <w:color w:val="000000"/>
          <w:sz w:val="32"/>
          <w:szCs w:val="32"/>
          <w:shd w:val="clear" w:color="auto" w:fill="FFFFFF"/>
          <w:lang w:eastAsia="en-IN"/>
        </w:rPr>
        <w:br/>
      </w:r>
      <w:r>
        <w:rPr>
          <w:rFonts w:ascii="Calibri" w:eastAsia="Times New Roman" w:hAnsi="Calibri" w:cs="Arial"/>
          <w:color w:val="000000"/>
          <w:sz w:val="32"/>
          <w:szCs w:val="32"/>
          <w:shd w:val="clear" w:color="auto" w:fill="FFFFFF"/>
          <w:lang w:eastAsia="en-IN"/>
        </w:rPr>
        <w:br/>
      </w:r>
      <w:r w:rsidR="00697223">
        <w:rPr>
          <w:rFonts w:ascii="Calibri" w:eastAsia="Times New Roman" w:hAnsi="Calibri" w:cs="Arial"/>
          <w:color w:val="000000"/>
          <w:sz w:val="32"/>
          <w:szCs w:val="32"/>
          <w:shd w:val="clear" w:color="auto" w:fill="FFFFFF"/>
          <w:lang w:eastAsia="en-IN"/>
        </w:rPr>
        <w:t>Following is the summary of provisions that the Land Bill of 2013 held:</w:t>
      </w:r>
    </w:p>
    <w:p w:rsidR="00F1317C" w:rsidRPr="004B4928" w:rsidRDefault="00F1317C" w:rsidP="00F1317C">
      <w:pPr>
        <w:numPr>
          <w:ilvl w:val="0"/>
          <w:numId w:val="1"/>
        </w:numPr>
        <w:shd w:val="clear" w:color="auto" w:fill="FFFFFF"/>
        <w:spacing w:before="100" w:beforeAutospacing="1" w:after="262" w:line="240" w:lineRule="auto"/>
        <w:ind w:left="284"/>
        <w:jc w:val="center"/>
        <w:rPr>
          <w:rFonts w:ascii="Calibri" w:eastAsia="Times New Roman" w:hAnsi="Calibri" w:cs="Arial"/>
          <w:color w:val="000000"/>
          <w:sz w:val="32"/>
          <w:szCs w:val="32"/>
          <w:lang w:eastAsia="en-IN"/>
        </w:rPr>
      </w:pPr>
      <w:r w:rsidRPr="004B4928">
        <w:rPr>
          <w:rFonts w:ascii="Calibri" w:eastAsia="Times New Roman" w:hAnsi="Calibri" w:cs="Arial"/>
          <w:color w:val="000000"/>
          <w:sz w:val="32"/>
          <w:szCs w:val="32"/>
          <w:lang w:eastAsia="en-IN"/>
        </w:rPr>
        <w:t xml:space="preserve">Compensation will be given as </w:t>
      </w:r>
      <w:r w:rsidR="00C05A73">
        <w:rPr>
          <w:rFonts w:ascii="Calibri" w:eastAsia="Times New Roman" w:hAnsi="Calibri" w:cs="Arial"/>
          <w:color w:val="000000"/>
          <w:sz w:val="32"/>
          <w:szCs w:val="32"/>
          <w:lang w:eastAsia="en-IN"/>
        </w:rPr>
        <w:t>twice</w:t>
      </w:r>
      <w:r w:rsidRPr="004B4928">
        <w:rPr>
          <w:rFonts w:ascii="Calibri" w:eastAsia="Times New Roman" w:hAnsi="Calibri" w:cs="Arial"/>
          <w:color w:val="000000"/>
          <w:sz w:val="32"/>
          <w:szCs w:val="32"/>
          <w:lang w:eastAsia="en-IN"/>
        </w:rPr>
        <w:t xml:space="preserve"> the market value of the land acquired in the rural areas and </w:t>
      </w:r>
      <w:r w:rsidR="00C05A73">
        <w:rPr>
          <w:rFonts w:ascii="Calibri" w:eastAsia="Times New Roman" w:hAnsi="Calibri" w:cs="Arial"/>
          <w:color w:val="000000"/>
          <w:sz w:val="32"/>
          <w:szCs w:val="32"/>
          <w:lang w:eastAsia="en-IN"/>
        </w:rPr>
        <w:t>four times</w:t>
      </w:r>
      <w:r w:rsidRPr="004B4928">
        <w:rPr>
          <w:rFonts w:ascii="Calibri" w:eastAsia="Times New Roman" w:hAnsi="Calibri" w:cs="Arial"/>
          <w:color w:val="000000"/>
          <w:sz w:val="32"/>
          <w:szCs w:val="32"/>
          <w:lang w:eastAsia="en-IN"/>
        </w:rPr>
        <w:t xml:space="preserve"> the market value in urban areas.</w:t>
      </w:r>
    </w:p>
    <w:p w:rsidR="00F1317C" w:rsidRPr="004B4928" w:rsidRDefault="00F1317C" w:rsidP="00F1317C">
      <w:pPr>
        <w:numPr>
          <w:ilvl w:val="0"/>
          <w:numId w:val="1"/>
        </w:numPr>
        <w:shd w:val="clear" w:color="auto" w:fill="FFFFFF"/>
        <w:spacing w:before="100" w:beforeAutospacing="1" w:after="262" w:line="240" w:lineRule="auto"/>
        <w:ind w:left="284"/>
        <w:jc w:val="center"/>
        <w:rPr>
          <w:rFonts w:ascii="Calibri" w:eastAsia="Times New Roman" w:hAnsi="Calibri" w:cs="Arial"/>
          <w:color w:val="000000"/>
          <w:sz w:val="32"/>
          <w:szCs w:val="32"/>
          <w:lang w:eastAsia="en-IN"/>
        </w:rPr>
      </w:pPr>
      <w:r w:rsidRPr="004B4928">
        <w:rPr>
          <w:rFonts w:ascii="Calibri" w:eastAsia="Times New Roman" w:hAnsi="Calibri" w:cs="Arial"/>
          <w:color w:val="000000"/>
          <w:sz w:val="32"/>
          <w:szCs w:val="32"/>
          <w:lang w:eastAsia="en-IN"/>
        </w:rPr>
        <w:lastRenderedPageBreak/>
        <w:t xml:space="preserve">Developers to get the consent of </w:t>
      </w:r>
      <w:r w:rsidR="00951175">
        <w:rPr>
          <w:rFonts w:ascii="Calibri" w:eastAsia="Times New Roman" w:hAnsi="Calibri" w:cs="Arial"/>
          <w:color w:val="000000"/>
          <w:sz w:val="32"/>
          <w:szCs w:val="32"/>
          <w:lang w:eastAsia="en-IN"/>
        </w:rPr>
        <w:t xml:space="preserve">atleast </w:t>
      </w:r>
      <w:r w:rsidR="00F106F6">
        <w:rPr>
          <w:rFonts w:ascii="Calibri" w:eastAsia="Times New Roman" w:hAnsi="Calibri" w:cs="Arial"/>
          <w:color w:val="000000"/>
          <w:sz w:val="32"/>
          <w:szCs w:val="32"/>
          <w:lang w:eastAsia="en-IN"/>
        </w:rPr>
        <w:t>80%</w:t>
      </w:r>
      <w:r w:rsidRPr="004B4928">
        <w:rPr>
          <w:rFonts w:ascii="Calibri" w:eastAsia="Times New Roman" w:hAnsi="Calibri" w:cs="Arial"/>
          <w:color w:val="000000"/>
          <w:sz w:val="32"/>
          <w:szCs w:val="32"/>
          <w:lang w:eastAsia="en-IN"/>
        </w:rPr>
        <w:t>of people whose land is acquired for private projects. For Public Private Partnership (PPP)  projects, the approval of 70 per cent of land owners is mandatory</w:t>
      </w:r>
      <w:r w:rsidR="009B192D">
        <w:rPr>
          <w:rFonts w:ascii="Calibri" w:eastAsia="Times New Roman" w:hAnsi="Calibri" w:cs="Arial"/>
          <w:color w:val="000000"/>
          <w:sz w:val="32"/>
          <w:szCs w:val="32"/>
          <w:lang w:eastAsia="en-IN"/>
        </w:rPr>
        <w:t>.</w:t>
      </w:r>
      <w:r w:rsidR="00187EB7" w:rsidRPr="00187EB7">
        <w:rPr>
          <w:rFonts w:ascii="Calibri" w:eastAsia="Times New Roman" w:hAnsi="Calibri" w:cs="Arial"/>
          <w:i/>
          <w:noProof/>
          <w:color w:val="000000"/>
          <w:sz w:val="40"/>
          <w:szCs w:val="32"/>
          <w:u w:val="single"/>
          <w:lang w:val="en-GB" w:eastAsia="en-GB"/>
        </w:rPr>
        <w:t xml:space="preserve"> </w:t>
      </w:r>
      <w:r w:rsidR="00187EB7">
        <w:rPr>
          <w:rFonts w:ascii="Calibri" w:eastAsia="Times New Roman" w:hAnsi="Calibri" w:cs="Arial"/>
          <w:i/>
          <w:noProof/>
          <w:color w:val="000000"/>
          <w:sz w:val="40"/>
          <w:szCs w:val="32"/>
          <w:u w:val="single"/>
          <w:lang w:val="en-US"/>
        </w:rPr>
        <w:drawing>
          <wp:inline distT="0" distB="0" distL="0" distR="0">
            <wp:extent cx="4550147" cy="3408219"/>
            <wp:effectExtent l="190500" t="152400" r="174253" b="135081"/>
            <wp:docPr id="20" name="Picture 8" descr="aippm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ppm6.jpg"/>
                    <pic:cNvPicPr/>
                  </pic:nvPicPr>
                  <pic:blipFill>
                    <a:blip r:embed="rId16"/>
                    <a:stretch>
                      <a:fillRect/>
                    </a:stretch>
                  </pic:blipFill>
                  <pic:spPr>
                    <a:xfrm>
                      <a:off x="0" y="0"/>
                      <a:ext cx="4553344" cy="3410614"/>
                    </a:xfrm>
                    <a:prstGeom prst="rect">
                      <a:avLst/>
                    </a:prstGeom>
                    <a:ln>
                      <a:noFill/>
                    </a:ln>
                    <a:effectLst>
                      <a:outerShdw blurRad="190500" algn="tl" rotWithShape="0">
                        <a:srgbClr val="000000">
                          <a:alpha val="70000"/>
                        </a:srgbClr>
                      </a:outerShdw>
                    </a:effectLst>
                  </pic:spPr>
                </pic:pic>
              </a:graphicData>
            </a:graphic>
          </wp:inline>
        </w:drawing>
      </w:r>
    </w:p>
    <w:p w:rsidR="00F1317C" w:rsidRPr="004B4928" w:rsidRDefault="00F1317C" w:rsidP="00F1317C">
      <w:pPr>
        <w:numPr>
          <w:ilvl w:val="0"/>
          <w:numId w:val="1"/>
        </w:numPr>
        <w:shd w:val="clear" w:color="auto" w:fill="FFFFFF"/>
        <w:spacing w:before="100" w:beforeAutospacing="1" w:after="262" w:line="240" w:lineRule="auto"/>
        <w:ind w:left="284"/>
        <w:jc w:val="center"/>
        <w:rPr>
          <w:rFonts w:ascii="Calibri" w:eastAsia="Times New Roman" w:hAnsi="Calibri" w:cs="Arial"/>
          <w:color w:val="000000"/>
          <w:sz w:val="32"/>
          <w:szCs w:val="32"/>
          <w:lang w:eastAsia="en-IN"/>
        </w:rPr>
      </w:pPr>
      <w:r w:rsidRPr="004B4928">
        <w:rPr>
          <w:rFonts w:ascii="Calibri" w:eastAsia="Times New Roman" w:hAnsi="Calibri" w:cs="Arial"/>
          <w:color w:val="000000"/>
          <w:sz w:val="32"/>
          <w:szCs w:val="32"/>
          <w:lang w:eastAsia="en-IN"/>
        </w:rPr>
        <w:t>Multi-cropped, irrigated land cannot b</w:t>
      </w:r>
      <w:r w:rsidR="00697223">
        <w:rPr>
          <w:rFonts w:ascii="Calibri" w:eastAsia="Times New Roman" w:hAnsi="Calibri" w:cs="Arial"/>
          <w:color w:val="000000"/>
          <w:sz w:val="32"/>
          <w:szCs w:val="32"/>
          <w:lang w:eastAsia="en-IN"/>
        </w:rPr>
        <w:t>e</w:t>
      </w:r>
      <w:r w:rsidRPr="004B4928">
        <w:rPr>
          <w:rFonts w:ascii="Calibri" w:eastAsia="Times New Roman" w:hAnsi="Calibri" w:cs="Arial"/>
          <w:color w:val="000000"/>
          <w:sz w:val="32"/>
          <w:szCs w:val="32"/>
          <w:lang w:eastAsia="en-IN"/>
        </w:rPr>
        <w:t xml:space="preserve"> acquired unless it is for defence or emergency caused by natural calamity</w:t>
      </w:r>
    </w:p>
    <w:p w:rsidR="00F1317C" w:rsidRPr="004B4928" w:rsidRDefault="00F1317C" w:rsidP="00F1317C">
      <w:pPr>
        <w:numPr>
          <w:ilvl w:val="0"/>
          <w:numId w:val="1"/>
        </w:numPr>
        <w:shd w:val="clear" w:color="auto" w:fill="FFFFFF"/>
        <w:spacing w:before="100" w:beforeAutospacing="1" w:after="262" w:line="240" w:lineRule="auto"/>
        <w:ind w:left="284"/>
        <w:jc w:val="center"/>
        <w:rPr>
          <w:rFonts w:ascii="Calibri" w:eastAsia="Times New Roman" w:hAnsi="Calibri" w:cs="Arial"/>
          <w:color w:val="000000"/>
          <w:sz w:val="32"/>
          <w:szCs w:val="32"/>
          <w:lang w:eastAsia="en-IN"/>
        </w:rPr>
      </w:pPr>
      <w:r w:rsidRPr="004B4928">
        <w:rPr>
          <w:rFonts w:ascii="Calibri" w:eastAsia="Times New Roman" w:hAnsi="Calibri" w:cs="Arial"/>
          <w:color w:val="000000"/>
          <w:sz w:val="32"/>
          <w:szCs w:val="32"/>
          <w:lang w:eastAsia="en-IN"/>
        </w:rPr>
        <w:t>Land should be returned to original owner if not used in five years for the purpose for which it is acquired, subject to the refund of one-fourth of the compensation amount with interest from date of payment</w:t>
      </w:r>
    </w:p>
    <w:p w:rsidR="00F1317C" w:rsidRPr="004B4928" w:rsidRDefault="00F1317C" w:rsidP="00F1317C">
      <w:pPr>
        <w:numPr>
          <w:ilvl w:val="0"/>
          <w:numId w:val="1"/>
        </w:numPr>
        <w:shd w:val="clear" w:color="auto" w:fill="FFFFFF"/>
        <w:spacing w:before="100" w:beforeAutospacing="1" w:after="262" w:line="240" w:lineRule="auto"/>
        <w:ind w:left="284"/>
        <w:jc w:val="center"/>
        <w:rPr>
          <w:rFonts w:ascii="Calibri" w:eastAsia="Times New Roman" w:hAnsi="Calibri" w:cs="Arial"/>
          <w:color w:val="000000"/>
          <w:sz w:val="32"/>
          <w:szCs w:val="32"/>
          <w:lang w:eastAsia="en-IN"/>
        </w:rPr>
      </w:pPr>
      <w:r w:rsidRPr="004B4928">
        <w:rPr>
          <w:rFonts w:ascii="Calibri" w:eastAsia="Times New Roman" w:hAnsi="Calibri" w:cs="Arial"/>
          <w:color w:val="000000"/>
          <w:sz w:val="32"/>
          <w:szCs w:val="32"/>
          <w:lang w:eastAsia="en-IN"/>
        </w:rPr>
        <w:t>The government will not acquire land for private companies for private purpose</w:t>
      </w:r>
    </w:p>
    <w:p w:rsidR="00F1317C" w:rsidRPr="004B4928" w:rsidRDefault="00F1317C" w:rsidP="00F1317C">
      <w:pPr>
        <w:numPr>
          <w:ilvl w:val="0"/>
          <w:numId w:val="1"/>
        </w:numPr>
        <w:shd w:val="clear" w:color="auto" w:fill="FFFFFF"/>
        <w:spacing w:before="100" w:beforeAutospacing="1" w:after="262" w:line="240" w:lineRule="auto"/>
        <w:ind w:left="284"/>
        <w:jc w:val="center"/>
        <w:rPr>
          <w:rFonts w:ascii="Calibri" w:eastAsia="Times New Roman" w:hAnsi="Calibri" w:cs="Arial"/>
          <w:color w:val="000000"/>
          <w:sz w:val="32"/>
          <w:szCs w:val="32"/>
          <w:lang w:eastAsia="en-IN"/>
        </w:rPr>
      </w:pPr>
      <w:r w:rsidRPr="004B4928">
        <w:rPr>
          <w:rFonts w:ascii="Calibri" w:eastAsia="Times New Roman" w:hAnsi="Calibri" w:cs="Arial"/>
          <w:color w:val="000000"/>
          <w:sz w:val="32"/>
          <w:szCs w:val="32"/>
          <w:lang w:eastAsia="en-IN"/>
        </w:rPr>
        <w:t>The Bill mandates social impact assessment when government proposes acquisition of land over 40.46 ha, which should be cond</w:t>
      </w:r>
      <w:r w:rsidR="009B192D">
        <w:rPr>
          <w:rFonts w:ascii="Calibri" w:eastAsia="Times New Roman" w:hAnsi="Calibri" w:cs="Arial"/>
          <w:color w:val="000000"/>
          <w:sz w:val="32"/>
          <w:szCs w:val="32"/>
          <w:lang w:eastAsia="en-IN"/>
        </w:rPr>
        <w:t>ucted in consultation with the G</w:t>
      </w:r>
      <w:r w:rsidRPr="004B4928">
        <w:rPr>
          <w:rFonts w:ascii="Calibri" w:eastAsia="Times New Roman" w:hAnsi="Calibri" w:cs="Arial"/>
          <w:color w:val="000000"/>
          <w:sz w:val="32"/>
          <w:szCs w:val="32"/>
          <w:lang w:eastAsia="en-IN"/>
        </w:rPr>
        <w:t xml:space="preserve">ram </w:t>
      </w:r>
      <w:r w:rsidR="009B192D" w:rsidRPr="004B4928">
        <w:rPr>
          <w:rFonts w:ascii="Calibri" w:eastAsia="Times New Roman" w:hAnsi="Calibri" w:cs="Arial"/>
          <w:color w:val="000000"/>
          <w:sz w:val="32"/>
          <w:szCs w:val="32"/>
          <w:lang w:eastAsia="en-IN"/>
        </w:rPr>
        <w:t>Sabha</w:t>
      </w:r>
      <w:r w:rsidRPr="004B4928">
        <w:rPr>
          <w:rFonts w:ascii="Calibri" w:eastAsia="Times New Roman" w:hAnsi="Calibri" w:cs="Arial"/>
          <w:color w:val="000000"/>
          <w:sz w:val="32"/>
          <w:szCs w:val="32"/>
          <w:lang w:eastAsia="en-IN"/>
        </w:rPr>
        <w:t xml:space="preserve"> (village council). It also provides for the appointment of an administrator for rehabilitation.</w:t>
      </w:r>
    </w:p>
    <w:p w:rsidR="00F1317C" w:rsidRPr="004B4928" w:rsidRDefault="00F1317C" w:rsidP="00F1317C">
      <w:pPr>
        <w:shd w:val="clear" w:color="auto" w:fill="FFFFFF"/>
        <w:spacing w:before="100" w:beforeAutospacing="1" w:after="262" w:line="240" w:lineRule="auto"/>
        <w:ind w:left="-76"/>
        <w:jc w:val="center"/>
        <w:rPr>
          <w:rFonts w:ascii="Calibri" w:eastAsia="Times New Roman" w:hAnsi="Calibri" w:cs="Arial"/>
          <w:color w:val="000000"/>
          <w:sz w:val="32"/>
          <w:szCs w:val="32"/>
          <w:lang w:eastAsia="en-IN"/>
        </w:rPr>
      </w:pPr>
      <w:r w:rsidRPr="004B4928">
        <w:rPr>
          <w:rFonts w:ascii="Calibri" w:eastAsia="Times New Roman" w:hAnsi="Calibri" w:cs="Arial"/>
          <w:color w:val="000000"/>
          <w:sz w:val="32"/>
          <w:szCs w:val="32"/>
          <w:lang w:eastAsia="en-IN"/>
        </w:rPr>
        <w:lastRenderedPageBreak/>
        <w:t>Although the bill was passed with an overwhelming majority in both the houses of Parliament, the bill has been criticised by industrialists claiming it to be both anti-development and anti-farmer. Some of the problems with the bill are regarding the practicality of 80% consent of the affected families, and the return of the acquired land after 5 years if the land is unused.</w:t>
      </w:r>
    </w:p>
    <w:p w:rsidR="00F1317C" w:rsidRPr="004B4928" w:rsidRDefault="001953C9" w:rsidP="00F1317C">
      <w:pPr>
        <w:shd w:val="clear" w:color="auto" w:fill="FFFFFF"/>
        <w:spacing w:before="100" w:beforeAutospacing="1" w:after="262" w:line="240" w:lineRule="auto"/>
        <w:jc w:val="center"/>
        <w:rPr>
          <w:rFonts w:ascii="Calibri" w:eastAsia="Times New Roman" w:hAnsi="Calibri" w:cs="Arial"/>
          <w:color w:val="000000"/>
          <w:sz w:val="32"/>
          <w:szCs w:val="32"/>
          <w:lang w:eastAsia="en-IN"/>
        </w:rPr>
      </w:pPr>
      <w:r>
        <w:rPr>
          <w:rFonts w:ascii="Calibri" w:eastAsia="Times New Roman" w:hAnsi="Calibri" w:cs="Arial"/>
          <w:i/>
          <w:color w:val="000000"/>
          <w:sz w:val="40"/>
          <w:szCs w:val="32"/>
          <w:u w:val="single"/>
          <w:lang w:eastAsia="en-IN"/>
        </w:rPr>
        <w:br/>
      </w:r>
      <w:r>
        <w:rPr>
          <w:rFonts w:ascii="Calibri" w:eastAsia="Times New Roman" w:hAnsi="Calibri" w:cs="Arial"/>
          <w:i/>
          <w:color w:val="000000"/>
          <w:sz w:val="40"/>
          <w:szCs w:val="32"/>
          <w:u w:val="single"/>
          <w:lang w:eastAsia="en-IN"/>
        </w:rPr>
        <w:br/>
      </w:r>
      <w:r w:rsidR="00697223">
        <w:rPr>
          <w:rFonts w:ascii="Calibri" w:eastAsia="Times New Roman" w:hAnsi="Calibri" w:cs="Arial"/>
          <w:i/>
          <w:color w:val="000000"/>
          <w:sz w:val="40"/>
          <w:szCs w:val="32"/>
          <w:u w:val="single"/>
          <w:lang w:eastAsia="en-IN"/>
        </w:rPr>
        <w:br/>
      </w:r>
      <w:r w:rsidR="00697223">
        <w:rPr>
          <w:rFonts w:ascii="Calibri" w:eastAsia="Times New Roman" w:hAnsi="Calibri" w:cs="Arial"/>
          <w:i/>
          <w:color w:val="000000"/>
          <w:sz w:val="40"/>
          <w:szCs w:val="32"/>
          <w:u w:val="single"/>
          <w:lang w:eastAsia="en-IN"/>
        </w:rPr>
        <w:br/>
      </w:r>
      <w:r w:rsidR="00697223">
        <w:rPr>
          <w:rFonts w:ascii="Calibri" w:eastAsia="Times New Roman" w:hAnsi="Calibri" w:cs="Arial"/>
          <w:i/>
          <w:color w:val="000000"/>
          <w:sz w:val="40"/>
          <w:szCs w:val="32"/>
          <w:u w:val="single"/>
          <w:lang w:eastAsia="en-IN"/>
        </w:rPr>
        <w:br/>
      </w:r>
      <w:r w:rsidR="00697223">
        <w:rPr>
          <w:rFonts w:ascii="Calibri" w:eastAsia="Times New Roman" w:hAnsi="Calibri" w:cs="Arial"/>
          <w:i/>
          <w:color w:val="000000"/>
          <w:sz w:val="40"/>
          <w:szCs w:val="32"/>
          <w:u w:val="single"/>
          <w:lang w:eastAsia="en-IN"/>
        </w:rPr>
        <w:br/>
      </w:r>
      <w:r w:rsidR="00697223">
        <w:rPr>
          <w:rFonts w:ascii="Calibri" w:eastAsia="Times New Roman" w:hAnsi="Calibri" w:cs="Arial"/>
          <w:i/>
          <w:color w:val="000000"/>
          <w:sz w:val="40"/>
          <w:szCs w:val="32"/>
          <w:u w:val="single"/>
          <w:lang w:eastAsia="en-IN"/>
        </w:rPr>
        <w:br/>
      </w:r>
      <w:r w:rsidR="00697223">
        <w:rPr>
          <w:rFonts w:ascii="Calibri" w:eastAsia="Times New Roman" w:hAnsi="Calibri" w:cs="Arial"/>
          <w:i/>
          <w:color w:val="000000"/>
          <w:sz w:val="40"/>
          <w:szCs w:val="32"/>
          <w:u w:val="single"/>
          <w:lang w:eastAsia="en-IN"/>
        </w:rPr>
        <w:br/>
      </w:r>
      <w:r w:rsidR="00697223">
        <w:rPr>
          <w:rFonts w:ascii="Calibri" w:eastAsia="Times New Roman" w:hAnsi="Calibri" w:cs="Arial"/>
          <w:i/>
          <w:color w:val="000000"/>
          <w:sz w:val="40"/>
          <w:szCs w:val="32"/>
          <w:u w:val="single"/>
          <w:lang w:eastAsia="en-IN"/>
        </w:rPr>
        <w:br/>
      </w:r>
      <w:r w:rsidR="00697223">
        <w:rPr>
          <w:rFonts w:ascii="Calibri" w:eastAsia="Times New Roman" w:hAnsi="Calibri" w:cs="Arial"/>
          <w:i/>
          <w:color w:val="000000"/>
          <w:sz w:val="40"/>
          <w:szCs w:val="32"/>
          <w:u w:val="single"/>
          <w:lang w:eastAsia="en-IN"/>
        </w:rPr>
        <w:br/>
      </w:r>
      <w:r w:rsidR="00697223">
        <w:rPr>
          <w:rFonts w:ascii="Calibri" w:eastAsia="Times New Roman" w:hAnsi="Calibri" w:cs="Arial"/>
          <w:i/>
          <w:color w:val="000000"/>
          <w:sz w:val="40"/>
          <w:szCs w:val="32"/>
          <w:u w:val="single"/>
          <w:lang w:eastAsia="en-IN"/>
        </w:rPr>
        <w:br/>
      </w:r>
      <w:r w:rsidR="00697223">
        <w:rPr>
          <w:rFonts w:ascii="Calibri" w:eastAsia="Times New Roman" w:hAnsi="Calibri" w:cs="Arial"/>
          <w:i/>
          <w:color w:val="000000"/>
          <w:sz w:val="40"/>
          <w:szCs w:val="32"/>
          <w:u w:val="single"/>
          <w:lang w:eastAsia="en-IN"/>
        </w:rPr>
        <w:br/>
      </w:r>
      <w:r w:rsidR="00697223">
        <w:rPr>
          <w:rFonts w:ascii="Calibri" w:eastAsia="Times New Roman" w:hAnsi="Calibri" w:cs="Arial"/>
          <w:i/>
          <w:color w:val="000000"/>
          <w:sz w:val="40"/>
          <w:szCs w:val="32"/>
          <w:u w:val="single"/>
          <w:lang w:eastAsia="en-IN"/>
        </w:rPr>
        <w:br/>
      </w:r>
      <w:r w:rsidR="00697223">
        <w:rPr>
          <w:rFonts w:ascii="Calibri" w:eastAsia="Times New Roman" w:hAnsi="Calibri" w:cs="Arial"/>
          <w:i/>
          <w:color w:val="000000"/>
          <w:sz w:val="40"/>
          <w:szCs w:val="32"/>
          <w:u w:val="single"/>
          <w:lang w:eastAsia="en-IN"/>
        </w:rPr>
        <w:br/>
      </w:r>
      <w:r w:rsidR="00697223">
        <w:rPr>
          <w:rFonts w:ascii="Calibri" w:eastAsia="Times New Roman" w:hAnsi="Calibri" w:cs="Arial"/>
          <w:i/>
          <w:color w:val="000000"/>
          <w:sz w:val="40"/>
          <w:szCs w:val="32"/>
          <w:u w:val="single"/>
          <w:lang w:eastAsia="en-IN"/>
        </w:rPr>
        <w:br/>
      </w:r>
      <w:r>
        <w:rPr>
          <w:rFonts w:ascii="Calibri" w:eastAsia="Times New Roman" w:hAnsi="Calibri" w:cs="Arial"/>
          <w:i/>
          <w:color w:val="000000"/>
          <w:sz w:val="40"/>
          <w:szCs w:val="32"/>
          <w:u w:val="single"/>
          <w:lang w:eastAsia="en-IN"/>
        </w:rPr>
        <w:br/>
      </w:r>
      <w:r w:rsidR="009B192D">
        <w:rPr>
          <w:rFonts w:ascii="Calibri" w:eastAsia="Times New Roman" w:hAnsi="Calibri" w:cs="Arial"/>
          <w:i/>
          <w:color w:val="000000"/>
          <w:sz w:val="40"/>
          <w:szCs w:val="32"/>
          <w:u w:val="single"/>
          <w:lang w:eastAsia="en-IN"/>
        </w:rPr>
        <w:br/>
      </w:r>
      <w:r w:rsidR="009B192D">
        <w:rPr>
          <w:rFonts w:ascii="Calibri" w:eastAsia="Times New Roman" w:hAnsi="Calibri" w:cs="Arial"/>
          <w:i/>
          <w:color w:val="000000"/>
          <w:sz w:val="40"/>
          <w:szCs w:val="32"/>
          <w:u w:val="single"/>
          <w:lang w:eastAsia="en-IN"/>
        </w:rPr>
        <w:br/>
      </w:r>
      <w:r w:rsidR="00F1317C">
        <w:rPr>
          <w:rFonts w:ascii="Calibri" w:eastAsia="Times New Roman" w:hAnsi="Calibri" w:cs="Arial"/>
          <w:i/>
          <w:color w:val="000000"/>
          <w:sz w:val="40"/>
          <w:szCs w:val="32"/>
          <w:u w:val="single"/>
          <w:lang w:eastAsia="en-IN"/>
        </w:rPr>
        <w:t>RIGHT TO FAIR COMPENSATION AND TRANSPARENCY IN LAND ACQUISTION, REHABILITATION &amp; RESETTLEMENT ACT, 2015</w:t>
      </w:r>
      <w:r w:rsidR="00F1317C">
        <w:rPr>
          <w:rFonts w:ascii="Calibri" w:eastAsia="Times New Roman" w:hAnsi="Calibri" w:cs="Arial"/>
          <w:i/>
          <w:color w:val="000000"/>
          <w:sz w:val="40"/>
          <w:szCs w:val="32"/>
          <w:u w:val="single"/>
          <w:lang w:eastAsia="en-IN"/>
        </w:rPr>
        <w:br/>
      </w:r>
      <w:r w:rsidR="00F1317C">
        <w:rPr>
          <w:rFonts w:ascii="Calibri" w:eastAsia="Times New Roman" w:hAnsi="Calibri" w:cs="Arial"/>
          <w:i/>
          <w:color w:val="000000"/>
          <w:sz w:val="40"/>
          <w:szCs w:val="32"/>
          <w:u w:val="single"/>
          <w:lang w:eastAsia="en-IN"/>
        </w:rPr>
        <w:br/>
      </w:r>
      <w:r w:rsidR="00F1317C" w:rsidRPr="004B4928">
        <w:rPr>
          <w:rFonts w:ascii="Calibri" w:eastAsia="Times New Roman" w:hAnsi="Calibri" w:cs="Arial"/>
          <w:color w:val="000000"/>
          <w:sz w:val="32"/>
          <w:szCs w:val="32"/>
          <w:lang w:eastAsia="en-IN"/>
        </w:rPr>
        <w:t xml:space="preserve">In 2015 ,the new Narendra Modi led BJP government came up with </w:t>
      </w:r>
      <w:r w:rsidR="00F1317C" w:rsidRPr="004B4928">
        <w:rPr>
          <w:rFonts w:ascii="Calibri" w:eastAsia="Times New Roman" w:hAnsi="Calibri" w:cs="Arial"/>
          <w:color w:val="000000"/>
          <w:sz w:val="32"/>
          <w:szCs w:val="32"/>
          <w:lang w:eastAsia="en-IN"/>
        </w:rPr>
        <w:lastRenderedPageBreak/>
        <w:t xml:space="preserve">the </w:t>
      </w:r>
      <w:r w:rsidR="00F1317C" w:rsidRPr="00697223">
        <w:rPr>
          <w:rFonts w:ascii="Calibri" w:hAnsi="Calibri" w:cs="Arial"/>
          <w:sz w:val="32"/>
          <w:szCs w:val="32"/>
        </w:rPr>
        <w:t>Right to Fair Compensation and Transparency in Land Acquisition, Rehabilitation and Resettlement (Second Amendment) Bill.</w:t>
      </w:r>
      <w:r w:rsidR="00F1317C" w:rsidRPr="004B4928">
        <w:rPr>
          <w:rFonts w:ascii="Calibri" w:hAnsi="Calibri" w:cs="Arial"/>
          <w:sz w:val="32"/>
          <w:szCs w:val="32"/>
        </w:rPr>
        <w:t xml:space="preserve"> It was introduced in the Lok Sabha by the Minister for Rural Development, Mr. </w:t>
      </w:r>
      <w:proofErr w:type="spellStart"/>
      <w:r w:rsidR="00F1317C" w:rsidRPr="004B4928">
        <w:rPr>
          <w:rFonts w:ascii="Calibri" w:hAnsi="Calibri" w:cs="Arial"/>
          <w:sz w:val="32"/>
          <w:szCs w:val="32"/>
        </w:rPr>
        <w:t>Birender</w:t>
      </w:r>
      <w:proofErr w:type="spellEnd"/>
      <w:r w:rsidR="00F1317C" w:rsidRPr="004B4928">
        <w:rPr>
          <w:rFonts w:ascii="Calibri" w:hAnsi="Calibri" w:cs="Arial"/>
          <w:sz w:val="32"/>
          <w:szCs w:val="32"/>
        </w:rPr>
        <w:t xml:space="preserve"> Singh on May 11, 2015. The Act outlines the process to be followed when land is acquired for a public purpose.</w:t>
      </w:r>
    </w:p>
    <w:p w:rsidR="00F1317C" w:rsidRPr="004B4928" w:rsidRDefault="00F1317C" w:rsidP="00F1317C">
      <w:pPr>
        <w:pStyle w:val="Default"/>
        <w:tabs>
          <w:tab w:val="left" w:pos="15971"/>
        </w:tabs>
        <w:rPr>
          <w:rFonts w:ascii="Calibri" w:hAnsi="Calibri" w:cs="Arial"/>
          <w:sz w:val="32"/>
          <w:szCs w:val="32"/>
        </w:rPr>
      </w:pPr>
      <w:r w:rsidRPr="004B4928">
        <w:rPr>
          <w:rFonts w:ascii="Calibri" w:hAnsi="Calibri" w:cs="Arial"/>
          <w:sz w:val="32"/>
          <w:szCs w:val="32"/>
        </w:rPr>
        <w:t xml:space="preserve">Key changes made by the Bill are: </w:t>
      </w:r>
      <w:r w:rsidRPr="004B4928">
        <w:rPr>
          <w:rFonts w:ascii="Calibri" w:hAnsi="Calibri" w:cs="Arial"/>
          <w:sz w:val="32"/>
          <w:szCs w:val="32"/>
        </w:rPr>
        <w:tab/>
      </w:r>
    </w:p>
    <w:p w:rsidR="00F1317C" w:rsidRPr="004B4928" w:rsidRDefault="00F1317C" w:rsidP="00F1317C">
      <w:pPr>
        <w:spacing w:after="0" w:line="240" w:lineRule="auto"/>
        <w:rPr>
          <w:rFonts w:ascii="Calibri" w:eastAsia="Times New Roman" w:hAnsi="Calibri" w:cs="Arial"/>
          <w:sz w:val="32"/>
          <w:szCs w:val="32"/>
          <w:lang w:eastAsia="en-IN"/>
        </w:rPr>
      </w:pPr>
    </w:p>
    <w:p w:rsidR="00F1317C" w:rsidRPr="004B4928" w:rsidRDefault="00F1317C" w:rsidP="00F1317C">
      <w:pPr>
        <w:shd w:val="clear" w:color="auto" w:fill="FFFFFF"/>
        <w:spacing w:after="218" w:line="312" w:lineRule="atLeast"/>
        <w:rPr>
          <w:rFonts w:ascii="Calibri" w:eastAsia="Times New Roman" w:hAnsi="Calibri" w:cs="Arial"/>
          <w:color w:val="000000"/>
          <w:sz w:val="32"/>
          <w:szCs w:val="32"/>
          <w:lang w:eastAsia="en-IN"/>
        </w:rPr>
      </w:pPr>
      <w:r w:rsidRPr="004B4928">
        <w:rPr>
          <w:rFonts w:ascii="Calibri" w:eastAsia="Times New Roman" w:hAnsi="Calibri" w:cs="Arial"/>
          <w:color w:val="000000"/>
          <w:sz w:val="32"/>
          <w:szCs w:val="32"/>
          <w:lang w:eastAsia="en-IN"/>
        </w:rPr>
        <w:t xml:space="preserve">1. </w:t>
      </w:r>
      <w:r w:rsidRPr="004B4928">
        <w:rPr>
          <w:rFonts w:ascii="Calibri" w:eastAsia="Times New Roman" w:hAnsi="Calibri" w:cs="Arial"/>
          <w:b/>
          <w:color w:val="000000"/>
          <w:sz w:val="32"/>
          <w:szCs w:val="32"/>
          <w:lang w:eastAsia="en-IN"/>
        </w:rPr>
        <w:t>Removal of ‘consent’ clause</w:t>
      </w:r>
      <w:r w:rsidRPr="004B4928">
        <w:rPr>
          <w:rFonts w:ascii="Calibri" w:eastAsia="Times New Roman" w:hAnsi="Calibri" w:cs="Arial"/>
          <w:color w:val="000000"/>
          <w:sz w:val="32"/>
          <w:szCs w:val="32"/>
          <w:lang w:eastAsia="en-IN"/>
        </w:rPr>
        <w:t xml:space="preserve">: As per the UPA law, land could be acquired only with approval of 70% of land owners for PPP projects and 80% for private entities. However, the amendment, brought in by the NDA removed this provision of ‘consent’ for acquiring lands for five purposes – Industrial corridors, Public Private Partnership projects, Rural Infrastructure, Affordable housing and Defence. This has drawn much of the criticism not only from political circle but also from activists like Anna </w:t>
      </w:r>
      <w:proofErr w:type="spellStart"/>
      <w:r w:rsidRPr="004B4928">
        <w:rPr>
          <w:rFonts w:ascii="Calibri" w:eastAsia="Times New Roman" w:hAnsi="Calibri" w:cs="Arial"/>
          <w:color w:val="000000"/>
          <w:sz w:val="32"/>
          <w:szCs w:val="32"/>
          <w:lang w:eastAsia="en-IN"/>
        </w:rPr>
        <w:t>Hazare</w:t>
      </w:r>
      <w:proofErr w:type="spellEnd"/>
      <w:r w:rsidRPr="004B4928">
        <w:rPr>
          <w:rFonts w:ascii="Calibri" w:eastAsia="Times New Roman" w:hAnsi="Calibri" w:cs="Arial"/>
          <w:color w:val="000000"/>
          <w:sz w:val="32"/>
          <w:szCs w:val="32"/>
          <w:lang w:eastAsia="en-IN"/>
        </w:rPr>
        <w:t xml:space="preserve"> who had launched a mass protest against the bill.</w:t>
      </w:r>
    </w:p>
    <w:p w:rsidR="00F1317C" w:rsidRPr="004B4928" w:rsidRDefault="00F1317C" w:rsidP="00F1317C">
      <w:pPr>
        <w:shd w:val="clear" w:color="auto" w:fill="FFFFFF"/>
        <w:spacing w:after="218" w:line="312" w:lineRule="atLeast"/>
        <w:rPr>
          <w:rFonts w:ascii="Calibri" w:eastAsia="Times New Roman" w:hAnsi="Calibri" w:cs="Arial"/>
          <w:color w:val="000000"/>
          <w:sz w:val="32"/>
          <w:szCs w:val="32"/>
          <w:lang w:eastAsia="en-IN"/>
        </w:rPr>
      </w:pPr>
      <w:r w:rsidRPr="004B4928">
        <w:rPr>
          <w:rFonts w:ascii="Calibri" w:eastAsia="Times New Roman" w:hAnsi="Calibri" w:cs="Arial"/>
          <w:color w:val="000000"/>
          <w:sz w:val="32"/>
          <w:szCs w:val="32"/>
          <w:lang w:eastAsia="en-IN"/>
        </w:rPr>
        <w:t xml:space="preserve">2. </w:t>
      </w:r>
      <w:r w:rsidRPr="004B4928">
        <w:rPr>
          <w:rFonts w:ascii="Calibri" w:eastAsia="Times New Roman" w:hAnsi="Calibri" w:cs="Arial"/>
          <w:b/>
          <w:color w:val="000000"/>
          <w:sz w:val="32"/>
          <w:szCs w:val="32"/>
          <w:lang w:eastAsia="en-IN"/>
        </w:rPr>
        <w:t>Return of unutilized land</w:t>
      </w:r>
      <w:r w:rsidRPr="004B4928">
        <w:rPr>
          <w:rFonts w:ascii="Calibri" w:eastAsia="Times New Roman" w:hAnsi="Calibri" w:cs="Arial"/>
          <w:color w:val="000000"/>
          <w:sz w:val="32"/>
          <w:szCs w:val="32"/>
          <w:lang w:eastAsia="en-IN"/>
        </w:rPr>
        <w:t>: According to the Act 2013, if the land remains unutilised for five years, then it needs to be returned to the owner. But according to the ordinance promulgated by the NDA government, the period after which unutilised land needs to be returned will be five years, or any period specified at the time of setting up the project.</w:t>
      </w:r>
    </w:p>
    <w:p w:rsidR="00F1317C" w:rsidRPr="004B4928" w:rsidRDefault="00F1317C" w:rsidP="00F1317C">
      <w:pPr>
        <w:pStyle w:val="Default"/>
        <w:rPr>
          <w:rFonts w:ascii="Calibri" w:hAnsi="Calibri"/>
        </w:rPr>
      </w:pPr>
      <w:r w:rsidRPr="004B4928">
        <w:rPr>
          <w:rFonts w:ascii="Calibri" w:eastAsia="Times New Roman" w:hAnsi="Calibri" w:cs="Arial"/>
          <w:sz w:val="32"/>
          <w:szCs w:val="32"/>
          <w:lang w:eastAsia="en-IN"/>
        </w:rPr>
        <w:t xml:space="preserve">3. According to the 2013 Act, land can be acquired by any private company. But according the recent ordinance, land can be acquired by </w:t>
      </w:r>
      <w:r w:rsidRPr="004B4928">
        <w:rPr>
          <w:rFonts w:ascii="Calibri" w:eastAsia="Times New Roman" w:hAnsi="Calibri" w:cs="Arial"/>
          <w:b/>
          <w:sz w:val="32"/>
          <w:szCs w:val="32"/>
          <w:lang w:eastAsia="en-IN"/>
        </w:rPr>
        <w:t>any private entity.</w:t>
      </w:r>
      <w:r w:rsidRPr="004B4928">
        <w:rPr>
          <w:rFonts w:ascii="Calibri" w:hAnsi="Calibri"/>
        </w:rPr>
        <w:t xml:space="preserve">  </w:t>
      </w:r>
      <w:r w:rsidRPr="004B4928">
        <w:rPr>
          <w:rFonts w:ascii="Calibri" w:hAnsi="Calibri" w:cs="Arial"/>
          <w:sz w:val="32"/>
          <w:szCs w:val="32"/>
        </w:rPr>
        <w:t xml:space="preserve">A private entity is defined as an entity other than a government entity, and could include a proprietorship, partnership, company, corporation, non-profit organisation, or any other entity under any other law. </w:t>
      </w:r>
    </w:p>
    <w:p w:rsidR="00F1317C" w:rsidRPr="004B4928" w:rsidRDefault="00F1317C" w:rsidP="00F1317C">
      <w:pPr>
        <w:shd w:val="clear" w:color="auto" w:fill="FFFFFF"/>
        <w:spacing w:after="218" w:line="312" w:lineRule="atLeast"/>
        <w:rPr>
          <w:rFonts w:ascii="Calibri" w:eastAsia="Times New Roman" w:hAnsi="Calibri" w:cs="Arial"/>
          <w:color w:val="000000"/>
          <w:sz w:val="32"/>
          <w:szCs w:val="32"/>
          <w:lang w:eastAsia="en-IN"/>
        </w:rPr>
      </w:pPr>
    </w:p>
    <w:p w:rsidR="00F1317C" w:rsidRPr="004B4928" w:rsidRDefault="00F1317C" w:rsidP="00F1317C">
      <w:pPr>
        <w:shd w:val="clear" w:color="auto" w:fill="FFFFFF"/>
        <w:spacing w:after="218" w:line="312" w:lineRule="atLeast"/>
        <w:rPr>
          <w:rFonts w:ascii="Calibri" w:eastAsia="Times New Roman" w:hAnsi="Calibri" w:cs="Arial"/>
          <w:color w:val="000000"/>
          <w:sz w:val="32"/>
          <w:szCs w:val="32"/>
          <w:lang w:eastAsia="en-IN"/>
        </w:rPr>
      </w:pPr>
      <w:r w:rsidRPr="004B4928">
        <w:rPr>
          <w:rFonts w:ascii="Calibri" w:eastAsia="Times New Roman" w:hAnsi="Calibri" w:cs="Arial"/>
          <w:color w:val="000000"/>
          <w:sz w:val="32"/>
          <w:szCs w:val="32"/>
          <w:lang w:eastAsia="en-IN"/>
        </w:rPr>
        <w:t>4. As per the new law, if any government official commits an offence during the process of acquisition, he/she cannot be prosecuted without prior sanction from the government.</w:t>
      </w:r>
    </w:p>
    <w:p w:rsidR="00F1317C" w:rsidRPr="004B4928" w:rsidRDefault="00F1317C" w:rsidP="00F1317C">
      <w:pPr>
        <w:pStyle w:val="NormalWeb"/>
        <w:rPr>
          <w:rFonts w:ascii="Calibri" w:hAnsi="Calibri"/>
          <w:color w:val="000000"/>
          <w:sz w:val="27"/>
          <w:szCs w:val="27"/>
        </w:rPr>
      </w:pPr>
      <w:r w:rsidRPr="004B4928">
        <w:rPr>
          <w:rFonts w:ascii="Calibri" w:hAnsi="Calibri" w:cs="Arial"/>
          <w:sz w:val="32"/>
          <w:szCs w:val="32"/>
        </w:rPr>
        <w:lastRenderedPageBreak/>
        <w:t>5. The amendments propose to include 13 legislations that are currently exempted under the purview of the Act in the compensation, rehabilitation and re</w:t>
      </w:r>
      <w:r w:rsidRPr="004B4928">
        <w:rPr>
          <w:rFonts w:ascii="Calibri" w:hAnsi="Calibri"/>
        </w:rPr>
        <w:t xml:space="preserve"> </w:t>
      </w:r>
      <w:r w:rsidRPr="004B4928">
        <w:rPr>
          <w:rFonts w:ascii="Calibri" w:hAnsi="Calibri" w:cs="Arial"/>
          <w:sz w:val="32"/>
          <w:szCs w:val="32"/>
        </w:rPr>
        <w:t>settlement provisions. This is, however, seen as a pro-farmer move as there was no uniform central policy of rehabilitation and resettlement</w:t>
      </w:r>
      <w:r w:rsidRPr="004B4928">
        <w:rPr>
          <w:rFonts w:ascii="Calibri" w:hAnsi="Calibri"/>
          <w:color w:val="000000"/>
          <w:sz w:val="27"/>
          <w:szCs w:val="27"/>
        </w:rPr>
        <w:t xml:space="preserve">. </w:t>
      </w:r>
    </w:p>
    <w:p w:rsidR="00F1317C" w:rsidRPr="004B4928" w:rsidRDefault="00F1317C" w:rsidP="00F1317C">
      <w:pPr>
        <w:pStyle w:val="Default"/>
        <w:spacing w:after="123"/>
        <w:rPr>
          <w:rFonts w:ascii="Calibri" w:hAnsi="Calibri" w:cs="Arial"/>
          <w:sz w:val="32"/>
          <w:szCs w:val="32"/>
        </w:rPr>
      </w:pPr>
      <w:r w:rsidRPr="004B4928">
        <w:rPr>
          <w:rFonts w:ascii="Calibri" w:hAnsi="Calibri" w:cs="Arial"/>
          <w:sz w:val="32"/>
          <w:szCs w:val="32"/>
        </w:rPr>
        <w:t xml:space="preserve">6. The Bill mandates that employment be provided to at least one member of a family of farm labourers as a part of the R&amp;R entitlements provided under the Act. It also requires that the government conduct a survey of wasteland, and maintain a record of this land. </w:t>
      </w:r>
    </w:p>
    <w:p w:rsidR="00F1317C" w:rsidRDefault="00F1317C" w:rsidP="00F1317C">
      <w:pPr>
        <w:pStyle w:val="Default"/>
        <w:spacing w:after="123"/>
        <w:rPr>
          <w:rFonts w:ascii="Calibri" w:hAnsi="Calibri" w:cs="Arial"/>
          <w:sz w:val="32"/>
          <w:szCs w:val="32"/>
        </w:rPr>
      </w:pPr>
      <w:r w:rsidRPr="004B4928">
        <w:rPr>
          <w:rFonts w:ascii="Calibri" w:hAnsi="Calibri" w:cs="Arial"/>
          <w:sz w:val="32"/>
          <w:szCs w:val="32"/>
        </w:rPr>
        <w:t xml:space="preserve"> 7. The Act establishes a Land Acquisition, Rehabilitation and Resettlement (LARR) Authority to dispose disputes related to awards made under the Act. The Bill mandates that the hearing of the LARR Authority be held in the district where land is proposed to be acquired. </w:t>
      </w:r>
    </w:p>
    <w:p w:rsidR="00A11201" w:rsidRPr="004B4928" w:rsidRDefault="00A11201" w:rsidP="00F1317C">
      <w:pPr>
        <w:pStyle w:val="Default"/>
        <w:spacing w:after="123"/>
        <w:rPr>
          <w:rFonts w:ascii="Calibri" w:hAnsi="Calibri" w:cs="Arial"/>
          <w:sz w:val="32"/>
          <w:szCs w:val="32"/>
        </w:rPr>
      </w:pPr>
    </w:p>
    <w:p w:rsidR="00F1317C" w:rsidRPr="004B4928" w:rsidRDefault="00D574D2" w:rsidP="00B2301A">
      <w:pPr>
        <w:pStyle w:val="NormalWeb"/>
        <w:shd w:val="clear" w:color="auto" w:fill="FFFFFF"/>
        <w:spacing w:before="0" w:beforeAutospacing="0" w:after="218" w:afterAutospacing="0" w:line="312" w:lineRule="atLeast"/>
        <w:jc w:val="center"/>
        <w:rPr>
          <w:rFonts w:ascii="Calibri" w:hAnsi="Calibri" w:cs="Arial"/>
          <w:color w:val="000000"/>
          <w:sz w:val="32"/>
          <w:szCs w:val="32"/>
        </w:rPr>
      </w:pPr>
      <w:r>
        <w:rPr>
          <w:rStyle w:val="Strong"/>
          <w:rFonts w:ascii="Calibri" w:hAnsi="Calibri" w:cs="Arial"/>
          <w:b w:val="0"/>
          <w:i/>
          <w:color w:val="000000"/>
          <w:sz w:val="40"/>
          <w:szCs w:val="32"/>
          <w:u w:val="single"/>
        </w:rPr>
        <w:br/>
      </w:r>
      <w:r>
        <w:rPr>
          <w:rStyle w:val="Strong"/>
          <w:rFonts w:ascii="Calibri" w:hAnsi="Calibri" w:cs="Arial"/>
          <w:b w:val="0"/>
          <w:i/>
          <w:color w:val="000000"/>
          <w:sz w:val="40"/>
          <w:szCs w:val="32"/>
          <w:u w:val="single"/>
        </w:rPr>
        <w:br/>
      </w:r>
      <w:r>
        <w:rPr>
          <w:rStyle w:val="Strong"/>
          <w:rFonts w:ascii="Calibri" w:hAnsi="Calibri" w:cs="Arial"/>
          <w:b w:val="0"/>
          <w:i/>
          <w:color w:val="000000"/>
          <w:sz w:val="40"/>
          <w:szCs w:val="32"/>
          <w:u w:val="single"/>
        </w:rPr>
        <w:br/>
      </w:r>
      <w:r>
        <w:rPr>
          <w:rStyle w:val="Strong"/>
          <w:rFonts w:ascii="Calibri" w:hAnsi="Calibri" w:cs="Arial"/>
          <w:b w:val="0"/>
          <w:i/>
          <w:color w:val="000000"/>
          <w:sz w:val="40"/>
          <w:szCs w:val="32"/>
          <w:u w:val="single"/>
        </w:rPr>
        <w:br/>
      </w:r>
      <w:r>
        <w:rPr>
          <w:rStyle w:val="Strong"/>
          <w:rFonts w:ascii="Calibri" w:hAnsi="Calibri" w:cs="Arial"/>
          <w:b w:val="0"/>
          <w:i/>
          <w:color w:val="000000"/>
          <w:sz w:val="40"/>
          <w:szCs w:val="32"/>
          <w:u w:val="single"/>
        </w:rPr>
        <w:br/>
      </w:r>
      <w:r>
        <w:rPr>
          <w:rStyle w:val="Strong"/>
          <w:rFonts w:ascii="Calibri" w:hAnsi="Calibri" w:cs="Arial"/>
          <w:b w:val="0"/>
          <w:i/>
          <w:color w:val="000000"/>
          <w:sz w:val="40"/>
          <w:szCs w:val="32"/>
          <w:u w:val="single"/>
        </w:rPr>
        <w:br/>
      </w:r>
      <w:r>
        <w:rPr>
          <w:rStyle w:val="Strong"/>
          <w:rFonts w:ascii="Calibri" w:hAnsi="Calibri" w:cs="Arial"/>
          <w:b w:val="0"/>
          <w:i/>
          <w:color w:val="000000"/>
          <w:sz w:val="40"/>
          <w:szCs w:val="32"/>
          <w:u w:val="single"/>
        </w:rPr>
        <w:br/>
      </w:r>
      <w:r>
        <w:rPr>
          <w:rStyle w:val="Strong"/>
          <w:rFonts w:ascii="Calibri" w:hAnsi="Calibri" w:cs="Arial"/>
          <w:b w:val="0"/>
          <w:i/>
          <w:color w:val="000000"/>
          <w:sz w:val="40"/>
          <w:szCs w:val="32"/>
          <w:u w:val="single"/>
        </w:rPr>
        <w:br/>
      </w:r>
      <w:r w:rsidR="00F1317C" w:rsidRPr="00F1317C">
        <w:rPr>
          <w:rStyle w:val="Strong"/>
          <w:rFonts w:ascii="Calibri" w:hAnsi="Calibri" w:cs="Arial"/>
          <w:b w:val="0"/>
          <w:i/>
          <w:color w:val="000000"/>
          <w:sz w:val="40"/>
          <w:szCs w:val="32"/>
          <w:u w:val="single"/>
        </w:rPr>
        <w:t>SUPPORT FOR THE ACT</w:t>
      </w:r>
      <w:r w:rsidR="00F1317C" w:rsidRPr="00F1317C">
        <w:rPr>
          <w:rStyle w:val="Strong"/>
          <w:rFonts w:ascii="Calibri" w:hAnsi="Calibri" w:cs="Arial"/>
          <w:b w:val="0"/>
          <w:i/>
          <w:color w:val="000000"/>
          <w:sz w:val="40"/>
          <w:szCs w:val="32"/>
          <w:u w:val="single"/>
        </w:rPr>
        <w:br/>
      </w:r>
      <w:r w:rsidR="00F1317C">
        <w:rPr>
          <w:rFonts w:ascii="Calibri" w:hAnsi="Calibri" w:cs="Arial"/>
          <w:color w:val="000000"/>
          <w:sz w:val="32"/>
          <w:szCs w:val="32"/>
        </w:rPr>
        <w:br/>
      </w:r>
      <w:r w:rsidR="00F1317C" w:rsidRPr="004B4928">
        <w:rPr>
          <w:rFonts w:ascii="Calibri" w:hAnsi="Calibri" w:cs="Arial"/>
          <w:color w:val="000000"/>
          <w:sz w:val="32"/>
          <w:szCs w:val="32"/>
        </w:rPr>
        <w:t xml:space="preserve">Ever since this government came to power, Prime Minister Narendra Modi has been vigorously campaigning for the ‘Make in India’ vision which aims to boost domestic manufacturing. Though Modi is wooing the foreign companies to invest in India, land acquisition is a major problem for these firms with many of them dropping their </w:t>
      </w:r>
      <w:r w:rsidR="00F1317C" w:rsidRPr="004B4928">
        <w:rPr>
          <w:rFonts w:ascii="Calibri" w:hAnsi="Calibri" w:cs="Arial"/>
          <w:color w:val="000000"/>
          <w:sz w:val="32"/>
          <w:szCs w:val="32"/>
        </w:rPr>
        <w:lastRenderedPageBreak/>
        <w:t>investment plan over the past few years.</w:t>
      </w:r>
      <w:r w:rsidR="00B2301A">
        <w:rPr>
          <w:rFonts w:ascii="Calibri" w:hAnsi="Calibri" w:cs="Arial"/>
          <w:color w:val="000000"/>
          <w:sz w:val="32"/>
          <w:szCs w:val="32"/>
        </w:rPr>
        <w:br/>
        <w:t xml:space="preserve">      </w:t>
      </w:r>
      <w:r w:rsidR="00B2301A">
        <w:rPr>
          <w:rFonts w:ascii="Calibri" w:hAnsi="Calibri" w:cs="Arial"/>
          <w:noProof/>
          <w:color w:val="000000"/>
          <w:sz w:val="32"/>
          <w:szCs w:val="32"/>
          <w:lang w:val="en-US" w:eastAsia="en-US"/>
        </w:rPr>
        <w:drawing>
          <wp:inline distT="0" distB="0" distL="0" distR="0">
            <wp:extent cx="3742459" cy="1653710"/>
            <wp:effectExtent l="19050" t="0" r="0" b="0"/>
            <wp:docPr id="10" name="Picture 9" descr="aippm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ppm7.jpg"/>
                    <pic:cNvPicPr/>
                  </pic:nvPicPr>
                  <pic:blipFill>
                    <a:blip r:embed="rId17"/>
                    <a:stretch>
                      <a:fillRect/>
                    </a:stretch>
                  </pic:blipFill>
                  <pic:spPr>
                    <a:xfrm>
                      <a:off x="0" y="0"/>
                      <a:ext cx="3745088" cy="1654872"/>
                    </a:xfrm>
                    <a:prstGeom prst="rect">
                      <a:avLst/>
                    </a:prstGeom>
                    <a:ln>
                      <a:noFill/>
                    </a:ln>
                    <a:effectLst>
                      <a:softEdge rad="112500"/>
                    </a:effectLst>
                  </pic:spPr>
                </pic:pic>
              </a:graphicData>
            </a:graphic>
          </wp:inline>
        </w:drawing>
      </w:r>
      <w:r w:rsidR="00B2301A">
        <w:rPr>
          <w:rFonts w:ascii="Calibri" w:hAnsi="Calibri" w:cs="Arial"/>
          <w:color w:val="000000"/>
          <w:sz w:val="32"/>
          <w:szCs w:val="32"/>
        </w:rPr>
        <w:br/>
      </w:r>
      <w:r w:rsidR="00B2301A">
        <w:rPr>
          <w:rFonts w:ascii="Calibri" w:hAnsi="Calibri" w:cs="Arial"/>
          <w:color w:val="000000"/>
          <w:sz w:val="32"/>
          <w:szCs w:val="32"/>
        </w:rPr>
        <w:br/>
      </w:r>
      <w:r w:rsidR="00B2301A">
        <w:rPr>
          <w:rFonts w:ascii="Calibri" w:hAnsi="Calibri" w:cs="Arial"/>
          <w:color w:val="000000"/>
          <w:sz w:val="32"/>
          <w:szCs w:val="32"/>
        </w:rPr>
        <w:br/>
      </w:r>
      <w:r w:rsidR="00F1317C" w:rsidRPr="004B4928">
        <w:rPr>
          <w:rFonts w:ascii="Calibri" w:hAnsi="Calibri" w:cs="Arial"/>
          <w:color w:val="000000"/>
          <w:sz w:val="32"/>
          <w:szCs w:val="32"/>
        </w:rPr>
        <w:t>Though there are suggestions from some corners that the industrial enterprises should purchase land directly from farmers, it doesn’t seem feasible in India as the records of land holding cannot be easily verified in the country. This may open the possibility of disputes after the purchase. However, the government mediation in the transfer of land has not proved fully successful to compensate and rehabilitate the displaced people. The draft of the government’s National Policy for Rehabilitation states that around 75% of the displaced people since 1951 are still awaiting rehabilitation.</w:t>
      </w:r>
    </w:p>
    <w:p w:rsidR="00F1317C" w:rsidRPr="004B4928" w:rsidRDefault="00F1317C" w:rsidP="00081C61">
      <w:pPr>
        <w:pStyle w:val="NormalWeb"/>
        <w:shd w:val="clear" w:color="auto" w:fill="FFFFFF"/>
        <w:spacing w:before="0" w:beforeAutospacing="0" w:after="218" w:afterAutospacing="0" w:line="312" w:lineRule="atLeast"/>
        <w:jc w:val="center"/>
        <w:rPr>
          <w:rFonts w:ascii="Calibri" w:hAnsi="Calibri" w:cs="Arial"/>
          <w:color w:val="000000"/>
          <w:sz w:val="32"/>
          <w:szCs w:val="32"/>
        </w:rPr>
      </w:pPr>
      <w:r w:rsidRPr="004B4928">
        <w:rPr>
          <w:rFonts w:ascii="Calibri" w:hAnsi="Calibri" w:cs="Arial"/>
          <w:color w:val="000000"/>
          <w:sz w:val="32"/>
          <w:szCs w:val="32"/>
        </w:rPr>
        <w:t xml:space="preserve">According to Finance Minister Arun Jaitley, the bill was aimed at speeding up development in five areas: </w:t>
      </w:r>
      <w:r w:rsidRPr="004B4928">
        <w:rPr>
          <w:rFonts w:ascii="Calibri" w:hAnsi="Calibri" w:cs="Arial"/>
          <w:b/>
          <w:color w:val="000000"/>
          <w:sz w:val="32"/>
          <w:szCs w:val="32"/>
        </w:rPr>
        <w:t xml:space="preserve">development of industrial corridors, social infrastructure such as education, rural infrastructure such as roads and power, housing for the poor, and the country’s </w:t>
      </w:r>
      <w:proofErr w:type="spellStart"/>
      <w:r w:rsidRPr="004B4928">
        <w:rPr>
          <w:rFonts w:ascii="Calibri" w:hAnsi="Calibri" w:cs="Arial"/>
          <w:b/>
          <w:color w:val="000000"/>
          <w:sz w:val="32"/>
          <w:szCs w:val="32"/>
        </w:rPr>
        <w:t>defense</w:t>
      </w:r>
      <w:proofErr w:type="spellEnd"/>
      <w:r w:rsidRPr="004B4928">
        <w:rPr>
          <w:rFonts w:ascii="Calibri" w:hAnsi="Calibri" w:cs="Arial"/>
          <w:b/>
          <w:color w:val="000000"/>
          <w:sz w:val="32"/>
          <w:szCs w:val="32"/>
        </w:rPr>
        <w:t xml:space="preserve"> capabilities</w:t>
      </w:r>
      <w:r w:rsidRPr="004B4928">
        <w:rPr>
          <w:rFonts w:ascii="Calibri" w:hAnsi="Calibri" w:cs="Arial"/>
          <w:color w:val="000000"/>
          <w:sz w:val="32"/>
          <w:szCs w:val="32"/>
        </w:rPr>
        <w:t>. The bill makes land acquisition easier in these areas by exempting them from several provisions of current law.</w:t>
      </w:r>
    </w:p>
    <w:p w:rsidR="00F1317C" w:rsidRPr="004B4928" w:rsidRDefault="00F1317C" w:rsidP="00F1317C">
      <w:pPr>
        <w:pStyle w:val="NormalWeb"/>
        <w:shd w:val="clear" w:color="auto" w:fill="FFFFFF"/>
        <w:spacing w:before="0" w:beforeAutospacing="0" w:after="218" w:afterAutospacing="0" w:line="312" w:lineRule="atLeast"/>
        <w:rPr>
          <w:rFonts w:ascii="Calibri" w:hAnsi="Calibri" w:cs="Arial"/>
          <w:color w:val="000000"/>
          <w:sz w:val="32"/>
          <w:szCs w:val="32"/>
        </w:rPr>
      </w:pPr>
    </w:p>
    <w:p w:rsidR="00F1317C" w:rsidRPr="004B4928" w:rsidRDefault="00F1317C" w:rsidP="00F1317C">
      <w:pPr>
        <w:pStyle w:val="NormalWeb"/>
        <w:shd w:val="clear" w:color="auto" w:fill="FFFFFF"/>
        <w:spacing w:before="0" w:beforeAutospacing="0" w:after="218" w:afterAutospacing="0" w:line="312" w:lineRule="atLeast"/>
        <w:jc w:val="center"/>
        <w:rPr>
          <w:rFonts w:ascii="Calibri" w:hAnsi="Calibri" w:cs="Arial"/>
          <w:color w:val="000000"/>
          <w:sz w:val="32"/>
          <w:szCs w:val="32"/>
        </w:rPr>
      </w:pPr>
      <w:r>
        <w:rPr>
          <w:rFonts w:ascii="Calibri" w:hAnsi="Calibri" w:cs="Arial"/>
          <w:i/>
          <w:color w:val="000000"/>
          <w:sz w:val="40"/>
          <w:szCs w:val="32"/>
          <w:u w:val="single"/>
        </w:rPr>
        <w:t>OPPOSITION TO THE ACT</w:t>
      </w:r>
      <w:r>
        <w:rPr>
          <w:rFonts w:ascii="Calibri" w:hAnsi="Calibri" w:cs="Arial"/>
          <w:i/>
          <w:color w:val="000000"/>
          <w:sz w:val="40"/>
          <w:szCs w:val="32"/>
          <w:u w:val="single"/>
        </w:rPr>
        <w:br/>
      </w:r>
      <w:r>
        <w:rPr>
          <w:rFonts w:ascii="Calibri" w:hAnsi="Calibri" w:cs="Arial"/>
          <w:i/>
          <w:color w:val="000000"/>
          <w:sz w:val="40"/>
          <w:szCs w:val="32"/>
          <w:u w:val="single"/>
        </w:rPr>
        <w:br/>
      </w:r>
      <w:r>
        <w:rPr>
          <w:rFonts w:ascii="Calibri" w:hAnsi="Calibri" w:cs="Arial"/>
          <w:color w:val="000000"/>
          <w:sz w:val="32"/>
          <w:szCs w:val="32"/>
        </w:rPr>
        <w:t>The legislation</w:t>
      </w:r>
      <w:r w:rsidRPr="004B4928">
        <w:rPr>
          <w:rFonts w:ascii="Calibri" w:hAnsi="Calibri" w:cs="Arial"/>
          <w:color w:val="000000"/>
          <w:sz w:val="32"/>
          <w:szCs w:val="32"/>
        </w:rPr>
        <w:t xml:space="preserve"> has come under major criticism from opposition parties, calling the bill anti-farmer and pro-corporate. The congress-led opposition also held mass protests against government’s bill by carrying out farmers rallies in the capital. </w:t>
      </w:r>
      <w:r>
        <w:rPr>
          <w:rFonts w:ascii="Calibri" w:hAnsi="Calibri" w:cs="Arial"/>
          <w:color w:val="000000"/>
          <w:sz w:val="32"/>
          <w:szCs w:val="32"/>
        </w:rPr>
        <w:br/>
      </w:r>
      <w:r>
        <w:rPr>
          <w:rFonts w:ascii="Calibri" w:hAnsi="Calibri" w:cs="Arial"/>
          <w:color w:val="000000"/>
          <w:sz w:val="32"/>
          <w:szCs w:val="32"/>
        </w:rPr>
        <w:lastRenderedPageBreak/>
        <w:br/>
      </w:r>
      <w:r w:rsidRPr="004B4928">
        <w:rPr>
          <w:rFonts w:ascii="Calibri" w:hAnsi="Calibri" w:cs="Arial"/>
          <w:color w:val="000000"/>
          <w:sz w:val="32"/>
          <w:szCs w:val="32"/>
        </w:rPr>
        <w:t xml:space="preserve">Some of the NDA allies have also come against the bill. The </w:t>
      </w:r>
      <w:proofErr w:type="spellStart"/>
      <w:r w:rsidRPr="004B4928">
        <w:rPr>
          <w:rFonts w:ascii="Calibri" w:hAnsi="Calibri" w:cs="Arial"/>
          <w:color w:val="000000"/>
          <w:sz w:val="32"/>
          <w:szCs w:val="32"/>
        </w:rPr>
        <w:t>Shiv</w:t>
      </w:r>
      <w:proofErr w:type="spellEnd"/>
      <w:r w:rsidRPr="004B4928">
        <w:rPr>
          <w:rFonts w:ascii="Calibri" w:hAnsi="Calibri" w:cs="Arial"/>
          <w:color w:val="000000"/>
          <w:sz w:val="32"/>
          <w:szCs w:val="32"/>
        </w:rPr>
        <w:t xml:space="preserve"> </w:t>
      </w:r>
      <w:proofErr w:type="spellStart"/>
      <w:r w:rsidRPr="004B4928">
        <w:rPr>
          <w:rFonts w:ascii="Calibri" w:hAnsi="Calibri" w:cs="Arial"/>
          <w:color w:val="000000"/>
          <w:sz w:val="32"/>
          <w:szCs w:val="32"/>
        </w:rPr>
        <w:t>Sena</w:t>
      </w:r>
      <w:proofErr w:type="spellEnd"/>
      <w:r w:rsidRPr="004B4928">
        <w:rPr>
          <w:rFonts w:ascii="Calibri" w:hAnsi="Calibri" w:cs="Arial"/>
          <w:color w:val="000000"/>
          <w:sz w:val="32"/>
          <w:szCs w:val="32"/>
        </w:rPr>
        <w:t xml:space="preserve"> has made it clear that it will strongly oppose the bill. The BJD has come up with a suggestion that it would support the bill if land owners whose land was sought to be acquired for commercial enterprises, public as well as private, were given a share in the profit.</w:t>
      </w:r>
    </w:p>
    <w:p w:rsidR="00F1317C" w:rsidRPr="004B4928" w:rsidRDefault="00F1317C" w:rsidP="00F1317C">
      <w:pPr>
        <w:jc w:val="center"/>
        <w:rPr>
          <w:rFonts w:ascii="Calibri" w:hAnsi="Calibri" w:cs="Arial"/>
          <w:sz w:val="32"/>
          <w:szCs w:val="32"/>
        </w:rPr>
      </w:pPr>
      <w:r w:rsidRPr="004B4928">
        <w:rPr>
          <w:rFonts w:ascii="Calibri" w:hAnsi="Calibri" w:cs="Arial"/>
          <w:sz w:val="32"/>
          <w:szCs w:val="32"/>
        </w:rPr>
        <w:t>Parties like the TMC, CPI(M) ,JD(U) and the AAP have al</w:t>
      </w:r>
      <w:r w:rsidR="001D431A">
        <w:rPr>
          <w:rFonts w:ascii="Calibri" w:hAnsi="Calibri" w:cs="Arial"/>
          <w:sz w:val="32"/>
          <w:szCs w:val="32"/>
        </w:rPr>
        <w:t>so strongly criticised the bill.</w:t>
      </w:r>
      <w:r w:rsidR="001D431A">
        <w:rPr>
          <w:rFonts w:ascii="Calibri" w:hAnsi="Calibri" w:cs="Arial"/>
          <w:sz w:val="32"/>
          <w:szCs w:val="32"/>
        </w:rPr>
        <w:br/>
      </w:r>
      <w:r w:rsidR="001D431A">
        <w:rPr>
          <w:rFonts w:ascii="Calibri" w:hAnsi="Calibri" w:cs="Arial"/>
          <w:sz w:val="32"/>
          <w:szCs w:val="32"/>
        </w:rPr>
        <w:br/>
        <w:t xml:space="preserve">Ambiguities over the Bill have increased since the Government of India has seemed reluctant to debate the matter on media. A long drawn comparison to the Modi Sarkar being one of ‘Suit-Boot </w:t>
      </w:r>
      <w:proofErr w:type="spellStart"/>
      <w:r w:rsidR="001D431A">
        <w:rPr>
          <w:rFonts w:ascii="Calibri" w:hAnsi="Calibri" w:cs="Arial"/>
          <w:sz w:val="32"/>
          <w:szCs w:val="32"/>
        </w:rPr>
        <w:t>ki</w:t>
      </w:r>
      <w:proofErr w:type="spellEnd"/>
      <w:r w:rsidR="001D431A">
        <w:rPr>
          <w:rFonts w:ascii="Calibri" w:hAnsi="Calibri" w:cs="Arial"/>
          <w:sz w:val="32"/>
          <w:szCs w:val="32"/>
        </w:rPr>
        <w:t xml:space="preserve"> </w:t>
      </w:r>
      <w:proofErr w:type="spellStart"/>
      <w:r w:rsidR="001D431A">
        <w:rPr>
          <w:rFonts w:ascii="Calibri" w:hAnsi="Calibri" w:cs="Arial"/>
          <w:sz w:val="32"/>
          <w:szCs w:val="32"/>
        </w:rPr>
        <w:t>Sarkar</w:t>
      </w:r>
      <w:proofErr w:type="spellEnd"/>
      <w:r w:rsidR="001D431A">
        <w:rPr>
          <w:rFonts w:ascii="Calibri" w:hAnsi="Calibri" w:cs="Arial"/>
          <w:sz w:val="32"/>
          <w:szCs w:val="32"/>
        </w:rPr>
        <w:t>’ has readily increased after the Opposition stepped up their protests.</w:t>
      </w:r>
      <w:r w:rsidR="009B0562">
        <w:rPr>
          <w:rFonts w:ascii="Calibri" w:hAnsi="Calibri" w:cs="Arial"/>
          <w:sz w:val="32"/>
          <w:szCs w:val="32"/>
        </w:rPr>
        <w:br/>
      </w:r>
      <w:r w:rsidR="009B0562">
        <w:rPr>
          <w:rFonts w:ascii="Calibri" w:hAnsi="Calibri" w:cs="Arial"/>
          <w:sz w:val="32"/>
          <w:szCs w:val="32"/>
        </w:rPr>
        <w:br/>
        <w:t xml:space="preserve">Farmer organisations affiliated to the RSS, like the </w:t>
      </w:r>
      <w:proofErr w:type="spellStart"/>
      <w:r w:rsidR="009B0562">
        <w:rPr>
          <w:rFonts w:ascii="Calibri" w:hAnsi="Calibri" w:cs="Arial"/>
          <w:sz w:val="32"/>
          <w:szCs w:val="32"/>
        </w:rPr>
        <w:t>Bharatiya</w:t>
      </w:r>
      <w:proofErr w:type="spellEnd"/>
      <w:r w:rsidR="009B0562">
        <w:rPr>
          <w:rFonts w:ascii="Calibri" w:hAnsi="Calibri" w:cs="Arial"/>
          <w:sz w:val="32"/>
          <w:szCs w:val="32"/>
        </w:rPr>
        <w:t xml:space="preserve"> </w:t>
      </w:r>
      <w:proofErr w:type="spellStart"/>
      <w:r w:rsidR="009B0562">
        <w:rPr>
          <w:rFonts w:ascii="Calibri" w:hAnsi="Calibri" w:cs="Arial"/>
          <w:sz w:val="32"/>
          <w:szCs w:val="32"/>
        </w:rPr>
        <w:t>Kisan</w:t>
      </w:r>
      <w:proofErr w:type="spellEnd"/>
      <w:r w:rsidR="009B0562">
        <w:rPr>
          <w:rFonts w:ascii="Calibri" w:hAnsi="Calibri" w:cs="Arial"/>
          <w:sz w:val="32"/>
          <w:szCs w:val="32"/>
        </w:rPr>
        <w:t xml:space="preserve"> </w:t>
      </w:r>
      <w:proofErr w:type="spellStart"/>
      <w:r w:rsidR="009B0562">
        <w:rPr>
          <w:rFonts w:ascii="Calibri" w:hAnsi="Calibri" w:cs="Arial"/>
          <w:sz w:val="32"/>
          <w:szCs w:val="32"/>
        </w:rPr>
        <w:t>Sangh</w:t>
      </w:r>
      <w:proofErr w:type="spellEnd"/>
      <w:r w:rsidR="009B0562">
        <w:rPr>
          <w:rFonts w:ascii="Calibri" w:hAnsi="Calibri" w:cs="Arial"/>
          <w:sz w:val="32"/>
          <w:szCs w:val="32"/>
        </w:rPr>
        <w:t xml:space="preserve"> have ordered </w:t>
      </w:r>
      <w:proofErr w:type="spellStart"/>
      <w:r w:rsidR="009B0562">
        <w:rPr>
          <w:rFonts w:ascii="Calibri" w:hAnsi="Calibri" w:cs="Arial"/>
          <w:sz w:val="32"/>
          <w:szCs w:val="32"/>
        </w:rPr>
        <w:t>gheraoes</w:t>
      </w:r>
      <w:proofErr w:type="spellEnd"/>
      <w:r w:rsidR="009B0562">
        <w:rPr>
          <w:rFonts w:ascii="Calibri" w:hAnsi="Calibri" w:cs="Arial"/>
          <w:sz w:val="32"/>
          <w:szCs w:val="32"/>
        </w:rPr>
        <w:t xml:space="preserve"> of Government leaders</w:t>
      </w:r>
      <w:r w:rsidR="00B7134A">
        <w:rPr>
          <w:rFonts w:ascii="Calibri" w:hAnsi="Calibri" w:cs="Arial"/>
          <w:sz w:val="32"/>
          <w:szCs w:val="32"/>
        </w:rPr>
        <w:t>’ houses</w:t>
      </w:r>
      <w:r w:rsidR="009B0562">
        <w:rPr>
          <w:rFonts w:ascii="Calibri" w:hAnsi="Calibri" w:cs="Arial"/>
          <w:sz w:val="32"/>
          <w:szCs w:val="32"/>
        </w:rPr>
        <w:t xml:space="preserve"> and blocked roads to</w:t>
      </w:r>
      <w:r w:rsidR="00B7134A">
        <w:rPr>
          <w:rFonts w:ascii="Calibri" w:hAnsi="Calibri" w:cs="Arial"/>
          <w:sz w:val="32"/>
          <w:szCs w:val="32"/>
        </w:rPr>
        <w:t xml:space="preserve"> protest and</w:t>
      </w:r>
      <w:r w:rsidR="009B0562">
        <w:rPr>
          <w:rFonts w:ascii="Calibri" w:hAnsi="Calibri" w:cs="Arial"/>
          <w:sz w:val="32"/>
          <w:szCs w:val="32"/>
        </w:rPr>
        <w:t xml:space="preserve"> express their concerns over the Bill.</w:t>
      </w:r>
    </w:p>
    <w:p w:rsidR="00D27AB2" w:rsidRDefault="00A73777" w:rsidP="001953C9">
      <w:pPr>
        <w:pStyle w:val="NormalWeb"/>
        <w:shd w:val="clear" w:color="auto" w:fill="FFFFFF"/>
        <w:spacing w:before="0" w:beforeAutospacing="0" w:after="300" w:afterAutospacing="0" w:line="420" w:lineRule="atLeast"/>
        <w:jc w:val="center"/>
        <w:rPr>
          <w:rFonts w:asciiTheme="minorHAnsi" w:hAnsiTheme="minorHAnsi" w:cstheme="minorBidi"/>
          <w:sz w:val="32"/>
          <w:szCs w:val="32"/>
        </w:rPr>
      </w:pPr>
      <w:r>
        <w:br/>
      </w:r>
      <w:r w:rsidR="00585F7B">
        <w:rPr>
          <w:rFonts w:asciiTheme="minorHAnsi" w:hAnsiTheme="minorHAnsi" w:cstheme="minorBidi"/>
          <w:b/>
          <w:sz w:val="44"/>
          <w:szCs w:val="32"/>
          <w:u w:val="single"/>
        </w:rPr>
        <w:br/>
      </w:r>
      <w:r w:rsidR="00585F7B">
        <w:rPr>
          <w:rFonts w:asciiTheme="minorHAnsi" w:hAnsiTheme="minorHAnsi" w:cstheme="minorBidi"/>
          <w:b/>
          <w:sz w:val="44"/>
          <w:szCs w:val="32"/>
          <w:u w:val="single"/>
        </w:rPr>
        <w:br/>
      </w:r>
      <w:r w:rsidR="00585F7B">
        <w:rPr>
          <w:rFonts w:asciiTheme="minorHAnsi" w:hAnsiTheme="minorHAnsi" w:cstheme="minorBidi"/>
          <w:b/>
          <w:sz w:val="44"/>
          <w:szCs w:val="32"/>
          <w:u w:val="single"/>
        </w:rPr>
        <w:br/>
      </w:r>
      <w:r w:rsidR="00585F7B">
        <w:rPr>
          <w:rFonts w:asciiTheme="minorHAnsi" w:hAnsiTheme="minorHAnsi" w:cstheme="minorBidi"/>
          <w:b/>
          <w:sz w:val="44"/>
          <w:szCs w:val="32"/>
          <w:u w:val="single"/>
        </w:rPr>
        <w:br/>
      </w:r>
      <w:r w:rsidR="007E0491">
        <w:rPr>
          <w:rFonts w:asciiTheme="minorHAnsi" w:hAnsiTheme="minorHAnsi" w:cstheme="minorBidi"/>
          <w:b/>
          <w:sz w:val="44"/>
          <w:szCs w:val="32"/>
          <w:u w:val="single"/>
        </w:rPr>
        <w:br/>
      </w:r>
      <w:r w:rsidR="002B4C45">
        <w:rPr>
          <w:rFonts w:asciiTheme="minorHAnsi" w:hAnsiTheme="minorHAnsi" w:cstheme="minorBidi"/>
          <w:b/>
          <w:sz w:val="44"/>
          <w:szCs w:val="32"/>
          <w:u w:val="single"/>
        </w:rPr>
        <w:t>PART-III</w:t>
      </w:r>
      <w:r w:rsidR="001F0CA2">
        <w:rPr>
          <w:rFonts w:asciiTheme="minorHAnsi" w:hAnsiTheme="minorHAnsi" w:cstheme="minorBidi"/>
          <w:b/>
          <w:sz w:val="44"/>
          <w:szCs w:val="32"/>
          <w:u w:val="single"/>
        </w:rPr>
        <w:br/>
        <w:t>DOMESTIC ISSUES</w:t>
      </w:r>
      <w:r w:rsidR="00A1472F">
        <w:rPr>
          <w:rFonts w:asciiTheme="minorHAnsi" w:hAnsiTheme="minorHAnsi" w:cstheme="minorBidi"/>
          <w:b/>
          <w:sz w:val="32"/>
          <w:szCs w:val="32"/>
        </w:rPr>
        <w:br/>
      </w:r>
      <w:r w:rsidR="00A1472F">
        <w:rPr>
          <w:rFonts w:asciiTheme="minorHAnsi" w:hAnsiTheme="minorHAnsi" w:cstheme="minorBidi"/>
          <w:b/>
          <w:sz w:val="32"/>
          <w:szCs w:val="32"/>
        </w:rPr>
        <w:br/>
      </w:r>
      <w:r w:rsidR="00A1472F">
        <w:rPr>
          <w:rFonts w:asciiTheme="minorHAnsi" w:hAnsiTheme="minorHAnsi" w:cstheme="minorBidi"/>
          <w:i/>
          <w:sz w:val="40"/>
          <w:szCs w:val="32"/>
          <w:u w:val="single"/>
        </w:rPr>
        <w:t>WHAT IS SAFFRONISATION?</w:t>
      </w:r>
      <w:r w:rsidR="00A1472F">
        <w:rPr>
          <w:rFonts w:asciiTheme="minorHAnsi" w:hAnsiTheme="minorHAnsi" w:cstheme="minorBidi"/>
          <w:i/>
          <w:sz w:val="40"/>
          <w:szCs w:val="32"/>
          <w:u w:val="single"/>
        </w:rPr>
        <w:br/>
      </w:r>
      <w:r w:rsidR="00A1472F">
        <w:rPr>
          <w:rFonts w:asciiTheme="minorHAnsi" w:hAnsiTheme="minorHAnsi" w:cstheme="minorBidi"/>
          <w:i/>
          <w:sz w:val="40"/>
          <w:szCs w:val="32"/>
          <w:u w:val="single"/>
        </w:rPr>
        <w:br/>
      </w:r>
      <w:r w:rsidR="00A1472F">
        <w:rPr>
          <w:rFonts w:asciiTheme="minorHAnsi" w:hAnsiTheme="minorHAnsi" w:cstheme="minorBidi"/>
          <w:sz w:val="32"/>
          <w:szCs w:val="32"/>
        </w:rPr>
        <w:t>Sa</w:t>
      </w:r>
      <w:r w:rsidR="00D27AB2" w:rsidRPr="00D27AB2">
        <w:rPr>
          <w:rFonts w:asciiTheme="minorHAnsi" w:hAnsiTheme="minorHAnsi" w:cstheme="minorBidi"/>
          <w:sz w:val="32"/>
          <w:szCs w:val="32"/>
        </w:rPr>
        <w:t>ffronisation </w:t>
      </w:r>
      <w:r w:rsidR="00D27AB2">
        <w:rPr>
          <w:rFonts w:asciiTheme="minorHAnsi" w:hAnsiTheme="minorHAnsi" w:cstheme="minorBidi"/>
          <w:sz w:val="32"/>
          <w:szCs w:val="32"/>
        </w:rPr>
        <w:t xml:space="preserve">is a term used in the Indian </w:t>
      </w:r>
      <w:r w:rsidR="00A1472F">
        <w:rPr>
          <w:rFonts w:asciiTheme="minorHAnsi" w:hAnsiTheme="minorHAnsi" w:cstheme="minorBidi"/>
          <w:sz w:val="32"/>
          <w:szCs w:val="32"/>
        </w:rPr>
        <w:t xml:space="preserve">polity jargon </w:t>
      </w:r>
      <w:r w:rsidR="00D27AB2">
        <w:rPr>
          <w:rFonts w:asciiTheme="minorHAnsi" w:hAnsiTheme="minorHAnsi" w:cstheme="minorBidi"/>
          <w:sz w:val="32"/>
          <w:szCs w:val="32"/>
        </w:rPr>
        <w:t xml:space="preserve">by critics to </w:t>
      </w:r>
      <w:r w:rsidR="00D27AB2">
        <w:rPr>
          <w:rFonts w:asciiTheme="minorHAnsi" w:hAnsiTheme="minorHAnsi" w:cstheme="minorBidi"/>
          <w:sz w:val="32"/>
          <w:szCs w:val="32"/>
        </w:rPr>
        <w:lastRenderedPageBreak/>
        <w:t xml:space="preserve">refer to the policies of </w:t>
      </w:r>
      <w:r w:rsidR="00A1472F">
        <w:rPr>
          <w:rFonts w:asciiTheme="minorHAnsi" w:hAnsiTheme="minorHAnsi" w:cstheme="minorBidi"/>
          <w:sz w:val="32"/>
          <w:szCs w:val="32"/>
        </w:rPr>
        <w:t xml:space="preserve">the </w:t>
      </w:r>
      <w:r w:rsidR="00D27AB2">
        <w:rPr>
          <w:rFonts w:asciiTheme="minorHAnsi" w:hAnsiTheme="minorHAnsi" w:cstheme="minorBidi"/>
          <w:sz w:val="32"/>
          <w:szCs w:val="32"/>
        </w:rPr>
        <w:t xml:space="preserve">right-wing Hindu </w:t>
      </w:r>
      <w:r w:rsidR="00A1472F">
        <w:rPr>
          <w:rFonts w:asciiTheme="minorHAnsi" w:hAnsiTheme="minorHAnsi" w:cstheme="minorBidi"/>
          <w:sz w:val="32"/>
          <w:szCs w:val="32"/>
        </w:rPr>
        <w:t>n</w:t>
      </w:r>
      <w:r w:rsidR="00D27AB2">
        <w:rPr>
          <w:rFonts w:asciiTheme="minorHAnsi" w:hAnsiTheme="minorHAnsi" w:cstheme="minorBidi"/>
          <w:sz w:val="32"/>
          <w:szCs w:val="32"/>
        </w:rPr>
        <w:t xml:space="preserve">ationalists that seek to recall and glorify ancient Hindu history. </w:t>
      </w:r>
    </w:p>
    <w:p w:rsidR="00204FAD" w:rsidRPr="00204FAD" w:rsidRDefault="00204FAD" w:rsidP="00A73777">
      <w:pPr>
        <w:shd w:val="clear" w:color="auto" w:fill="FFFFFF"/>
        <w:spacing w:after="0" w:line="390" w:lineRule="atLeast"/>
        <w:jc w:val="center"/>
        <w:textAlignment w:val="baseline"/>
        <w:rPr>
          <w:rFonts w:eastAsia="Times New Roman"/>
          <w:sz w:val="32"/>
          <w:szCs w:val="32"/>
          <w:lang w:eastAsia="en-IN"/>
        </w:rPr>
      </w:pPr>
      <w:r w:rsidRPr="00204FAD">
        <w:rPr>
          <w:rFonts w:eastAsia="Times New Roman"/>
          <w:sz w:val="32"/>
          <w:szCs w:val="32"/>
          <w:lang w:eastAsia="en-IN"/>
        </w:rPr>
        <w:t xml:space="preserve">While </w:t>
      </w:r>
      <w:r w:rsidR="00A1472F">
        <w:rPr>
          <w:rFonts w:eastAsia="Times New Roman"/>
          <w:sz w:val="32"/>
          <w:szCs w:val="32"/>
          <w:lang w:eastAsia="en-IN"/>
        </w:rPr>
        <w:t>th</w:t>
      </w:r>
      <w:r w:rsidRPr="00204FAD">
        <w:rPr>
          <w:rFonts w:eastAsia="Times New Roman"/>
          <w:sz w:val="32"/>
          <w:szCs w:val="32"/>
          <w:lang w:eastAsia="en-IN"/>
        </w:rPr>
        <w:t xml:space="preserve">e </w:t>
      </w:r>
      <w:proofErr w:type="spellStart"/>
      <w:r w:rsidRPr="00204FAD">
        <w:rPr>
          <w:rFonts w:eastAsia="Times New Roman"/>
          <w:sz w:val="32"/>
          <w:szCs w:val="32"/>
          <w:lang w:eastAsia="en-IN"/>
        </w:rPr>
        <w:t>Rashtriya</w:t>
      </w:r>
      <w:proofErr w:type="spellEnd"/>
      <w:r w:rsidR="00A1472F">
        <w:rPr>
          <w:rFonts w:eastAsia="Times New Roman"/>
          <w:sz w:val="32"/>
          <w:szCs w:val="32"/>
          <w:lang w:eastAsia="en-IN"/>
        </w:rPr>
        <w:t xml:space="preserve"> </w:t>
      </w:r>
      <w:proofErr w:type="spellStart"/>
      <w:r w:rsidRPr="00204FAD">
        <w:rPr>
          <w:rFonts w:eastAsia="Times New Roman"/>
          <w:sz w:val="32"/>
          <w:szCs w:val="32"/>
          <w:lang w:eastAsia="en-IN"/>
        </w:rPr>
        <w:t>Swamayamsevak</w:t>
      </w:r>
      <w:proofErr w:type="spellEnd"/>
      <w:r w:rsidR="00A1472F">
        <w:rPr>
          <w:rFonts w:eastAsia="Times New Roman"/>
          <w:sz w:val="32"/>
          <w:szCs w:val="32"/>
          <w:lang w:eastAsia="en-IN"/>
        </w:rPr>
        <w:t xml:space="preserve"> </w:t>
      </w:r>
      <w:proofErr w:type="spellStart"/>
      <w:r w:rsidRPr="00204FAD">
        <w:rPr>
          <w:rFonts w:eastAsia="Times New Roman"/>
          <w:sz w:val="32"/>
          <w:szCs w:val="32"/>
          <w:lang w:eastAsia="en-IN"/>
        </w:rPr>
        <w:t>Sangh</w:t>
      </w:r>
      <w:proofErr w:type="spellEnd"/>
      <w:r w:rsidRPr="00204FAD">
        <w:rPr>
          <w:rFonts w:eastAsia="Times New Roman"/>
          <w:sz w:val="32"/>
          <w:szCs w:val="32"/>
          <w:lang w:eastAsia="en-IN"/>
        </w:rPr>
        <w:t xml:space="preserve"> (RSS) has never devi</w:t>
      </w:r>
      <w:r w:rsidR="00837B9C">
        <w:rPr>
          <w:rFonts w:eastAsia="Times New Roman"/>
          <w:sz w:val="32"/>
          <w:szCs w:val="32"/>
          <w:lang w:eastAsia="en-IN"/>
        </w:rPr>
        <w:t xml:space="preserve">ated from its core ideology of </w:t>
      </w:r>
      <w:proofErr w:type="spellStart"/>
      <w:r w:rsidR="00837B9C">
        <w:rPr>
          <w:rFonts w:eastAsia="Times New Roman"/>
          <w:sz w:val="32"/>
          <w:szCs w:val="32"/>
          <w:lang w:eastAsia="en-IN"/>
        </w:rPr>
        <w:t>Hindutva</w:t>
      </w:r>
      <w:proofErr w:type="spellEnd"/>
      <w:r w:rsidRPr="00204FAD">
        <w:rPr>
          <w:rFonts w:eastAsia="Times New Roman"/>
          <w:sz w:val="32"/>
          <w:szCs w:val="32"/>
          <w:lang w:eastAsia="en-IN"/>
        </w:rPr>
        <w:t>, it is the systematic attempt of rewriting history with saffron ink through its vast network of educational institutes like</w:t>
      </w:r>
      <w:r w:rsidR="00A1472F">
        <w:rPr>
          <w:rFonts w:eastAsia="Times New Roman"/>
          <w:sz w:val="32"/>
          <w:szCs w:val="32"/>
          <w:lang w:eastAsia="en-IN"/>
        </w:rPr>
        <w:t> </w:t>
      </w:r>
      <w:proofErr w:type="spellStart"/>
      <w:r w:rsidR="00A1472F">
        <w:rPr>
          <w:rFonts w:eastAsia="Times New Roman"/>
          <w:sz w:val="32"/>
          <w:szCs w:val="32"/>
          <w:lang w:eastAsia="en-IN"/>
        </w:rPr>
        <w:t>V</w:t>
      </w:r>
      <w:r w:rsidRPr="00A7727B">
        <w:rPr>
          <w:rFonts w:eastAsia="Times New Roman"/>
          <w:sz w:val="32"/>
          <w:szCs w:val="32"/>
          <w:lang w:eastAsia="en-IN"/>
        </w:rPr>
        <w:t>idyabharti</w:t>
      </w:r>
      <w:proofErr w:type="spellEnd"/>
      <w:r w:rsidRPr="00204FAD">
        <w:rPr>
          <w:rFonts w:eastAsia="Times New Roman"/>
          <w:sz w:val="32"/>
          <w:szCs w:val="32"/>
          <w:lang w:eastAsia="en-IN"/>
        </w:rPr>
        <w:t>, one of the largest chain of private schools in India, catering mainly to lower middle class</w:t>
      </w:r>
      <w:r w:rsidR="00837B9C">
        <w:rPr>
          <w:rFonts w:eastAsia="Times New Roman"/>
          <w:sz w:val="32"/>
          <w:szCs w:val="32"/>
          <w:lang w:eastAsia="en-IN"/>
        </w:rPr>
        <w:t>es;</w:t>
      </w:r>
      <w:r w:rsidR="00A1472F">
        <w:rPr>
          <w:rFonts w:eastAsia="Times New Roman"/>
          <w:sz w:val="32"/>
          <w:szCs w:val="32"/>
          <w:lang w:eastAsia="en-IN"/>
        </w:rPr>
        <w:t xml:space="preserve"> </w:t>
      </w:r>
      <w:proofErr w:type="spellStart"/>
      <w:r w:rsidR="00A1472F">
        <w:rPr>
          <w:rFonts w:eastAsia="Times New Roman"/>
          <w:sz w:val="32"/>
          <w:szCs w:val="32"/>
          <w:lang w:eastAsia="en-IN"/>
        </w:rPr>
        <w:t>Vanva</w:t>
      </w:r>
      <w:r w:rsidRPr="00A7727B">
        <w:rPr>
          <w:rFonts w:eastAsia="Times New Roman"/>
          <w:sz w:val="32"/>
          <w:szCs w:val="32"/>
          <w:lang w:eastAsia="en-IN"/>
        </w:rPr>
        <w:t>i</w:t>
      </w:r>
      <w:proofErr w:type="spellEnd"/>
      <w:r w:rsidR="00967303">
        <w:rPr>
          <w:rFonts w:eastAsia="Times New Roman"/>
          <w:sz w:val="32"/>
          <w:szCs w:val="32"/>
          <w:lang w:eastAsia="en-IN"/>
        </w:rPr>
        <w:t xml:space="preserve"> </w:t>
      </w:r>
      <w:proofErr w:type="spellStart"/>
      <w:r w:rsidRPr="00A7727B">
        <w:rPr>
          <w:rFonts w:eastAsia="Times New Roman"/>
          <w:sz w:val="32"/>
          <w:szCs w:val="32"/>
          <w:lang w:eastAsia="en-IN"/>
        </w:rPr>
        <w:t>Kalyan</w:t>
      </w:r>
      <w:proofErr w:type="spellEnd"/>
      <w:r w:rsidRPr="00A7727B">
        <w:rPr>
          <w:rFonts w:eastAsia="Times New Roman"/>
          <w:sz w:val="32"/>
          <w:szCs w:val="32"/>
          <w:lang w:eastAsia="en-IN"/>
        </w:rPr>
        <w:t xml:space="preserve"> Ashram </w:t>
      </w:r>
      <w:r w:rsidRPr="00204FAD">
        <w:rPr>
          <w:rFonts w:eastAsia="Times New Roman"/>
          <w:sz w:val="32"/>
          <w:szCs w:val="32"/>
          <w:lang w:eastAsia="en-IN"/>
        </w:rPr>
        <w:t xml:space="preserve">(VKA) which specialises in hostels for </w:t>
      </w:r>
      <w:proofErr w:type="spellStart"/>
      <w:r w:rsidR="00967303">
        <w:rPr>
          <w:rFonts w:eastAsia="Times New Roman"/>
          <w:sz w:val="32"/>
          <w:szCs w:val="32"/>
          <w:lang w:eastAsia="en-IN"/>
        </w:rPr>
        <w:t>A</w:t>
      </w:r>
      <w:r w:rsidRPr="00204FAD">
        <w:rPr>
          <w:rFonts w:eastAsia="Times New Roman"/>
          <w:sz w:val="32"/>
          <w:szCs w:val="32"/>
          <w:lang w:eastAsia="en-IN"/>
        </w:rPr>
        <w:t>divasi</w:t>
      </w:r>
      <w:proofErr w:type="spellEnd"/>
      <w:r w:rsidRPr="00204FAD">
        <w:rPr>
          <w:rFonts w:eastAsia="Times New Roman"/>
          <w:sz w:val="32"/>
          <w:szCs w:val="32"/>
          <w:lang w:eastAsia="en-IN"/>
        </w:rPr>
        <w:t xml:space="preserve"> children along with other activities and</w:t>
      </w:r>
      <w:r w:rsidRPr="00A7727B">
        <w:rPr>
          <w:rFonts w:eastAsia="Times New Roman"/>
          <w:sz w:val="32"/>
          <w:szCs w:val="32"/>
          <w:lang w:eastAsia="en-IN"/>
        </w:rPr>
        <w:t> </w:t>
      </w:r>
      <w:proofErr w:type="spellStart"/>
      <w:r w:rsidRPr="00A7727B">
        <w:rPr>
          <w:rFonts w:eastAsia="Times New Roman"/>
          <w:sz w:val="32"/>
          <w:szCs w:val="32"/>
          <w:lang w:eastAsia="en-IN"/>
        </w:rPr>
        <w:t>Ekal</w:t>
      </w:r>
      <w:proofErr w:type="spellEnd"/>
      <w:r w:rsidR="00967303">
        <w:rPr>
          <w:rFonts w:eastAsia="Times New Roman"/>
          <w:sz w:val="32"/>
          <w:szCs w:val="32"/>
          <w:lang w:eastAsia="en-IN"/>
        </w:rPr>
        <w:t xml:space="preserve"> </w:t>
      </w:r>
      <w:proofErr w:type="spellStart"/>
      <w:r w:rsidR="00967303">
        <w:rPr>
          <w:rFonts w:eastAsia="Times New Roman"/>
          <w:sz w:val="32"/>
          <w:szCs w:val="32"/>
          <w:lang w:eastAsia="en-IN"/>
        </w:rPr>
        <w:t>Vidyalaya</w:t>
      </w:r>
      <w:proofErr w:type="spellEnd"/>
      <w:r w:rsidR="00967303">
        <w:rPr>
          <w:rFonts w:eastAsia="Times New Roman"/>
          <w:sz w:val="32"/>
          <w:szCs w:val="32"/>
          <w:lang w:eastAsia="en-IN"/>
        </w:rPr>
        <w:t xml:space="preserve"> Foundation, </w:t>
      </w:r>
      <w:r w:rsidRPr="00204FAD">
        <w:rPr>
          <w:rFonts w:eastAsia="Times New Roman"/>
          <w:sz w:val="32"/>
          <w:szCs w:val="32"/>
          <w:lang w:eastAsia="en-IN"/>
        </w:rPr>
        <w:t>which runs single pre-school teacher centres, where students are taught basic reading and writing of Sanskrit and Sanskrit behaviours, is a clear indicator of RSS’s slow but deliberate attempt of</w:t>
      </w:r>
      <w:r w:rsidRPr="00A7727B">
        <w:rPr>
          <w:rFonts w:eastAsia="Times New Roman"/>
          <w:sz w:val="32"/>
          <w:szCs w:val="32"/>
          <w:lang w:eastAsia="en-IN"/>
        </w:rPr>
        <w:t> “</w:t>
      </w:r>
      <w:proofErr w:type="spellStart"/>
      <w:r w:rsidRPr="00A7727B">
        <w:rPr>
          <w:rFonts w:eastAsia="Times New Roman"/>
          <w:sz w:val="32"/>
          <w:szCs w:val="32"/>
          <w:lang w:eastAsia="en-IN"/>
        </w:rPr>
        <w:t>saffronising</w:t>
      </w:r>
      <w:proofErr w:type="spellEnd"/>
      <w:r w:rsidRPr="00A7727B">
        <w:rPr>
          <w:rFonts w:eastAsia="Times New Roman"/>
          <w:sz w:val="32"/>
          <w:szCs w:val="32"/>
          <w:lang w:eastAsia="en-IN"/>
        </w:rPr>
        <w:t>” </w:t>
      </w:r>
      <w:r w:rsidRPr="00204FAD">
        <w:rPr>
          <w:rFonts w:eastAsia="Times New Roman"/>
          <w:sz w:val="32"/>
          <w:szCs w:val="32"/>
          <w:lang w:eastAsia="en-IN"/>
        </w:rPr>
        <w:t xml:space="preserve">the education system of the country. </w:t>
      </w:r>
    </w:p>
    <w:p w:rsidR="00204FAD" w:rsidRPr="00204FAD" w:rsidRDefault="00204FAD" w:rsidP="00A73777">
      <w:pPr>
        <w:spacing w:after="0" w:line="240" w:lineRule="auto"/>
        <w:jc w:val="center"/>
        <w:textAlignment w:val="baseline"/>
        <w:rPr>
          <w:rFonts w:eastAsia="Times New Roman"/>
          <w:sz w:val="32"/>
          <w:szCs w:val="32"/>
          <w:lang w:eastAsia="en-IN"/>
        </w:rPr>
      </w:pPr>
    </w:p>
    <w:p w:rsidR="00204FAD" w:rsidRPr="00204FAD" w:rsidRDefault="00B2301A" w:rsidP="00A73777">
      <w:pPr>
        <w:shd w:val="clear" w:color="auto" w:fill="FFFFFF"/>
        <w:spacing w:after="0" w:line="390" w:lineRule="atLeast"/>
        <w:jc w:val="center"/>
        <w:textAlignment w:val="baseline"/>
        <w:rPr>
          <w:rFonts w:eastAsia="Times New Roman"/>
          <w:sz w:val="32"/>
          <w:szCs w:val="32"/>
          <w:lang w:eastAsia="en-IN"/>
        </w:rPr>
      </w:pPr>
      <w:r>
        <w:rPr>
          <w:rFonts w:eastAsia="Times New Roman"/>
          <w:i/>
          <w:noProof/>
          <w:sz w:val="40"/>
          <w:szCs w:val="32"/>
          <w:u w:val="single"/>
          <w:lang w:val="en-US"/>
        </w:rPr>
        <w:drawing>
          <wp:inline distT="0" distB="0" distL="0" distR="0">
            <wp:extent cx="4028324" cy="2680855"/>
            <wp:effectExtent l="19050" t="0" r="0" b="0"/>
            <wp:docPr id="11" name="Picture 10" descr="aippm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ppm8.jpg"/>
                    <pic:cNvPicPr/>
                  </pic:nvPicPr>
                  <pic:blipFill>
                    <a:blip r:embed="rId18"/>
                    <a:stretch>
                      <a:fillRect/>
                    </a:stretch>
                  </pic:blipFill>
                  <pic:spPr>
                    <a:xfrm>
                      <a:off x="0" y="0"/>
                      <a:ext cx="4013944" cy="2671285"/>
                    </a:xfrm>
                    <a:prstGeom prst="rect">
                      <a:avLst/>
                    </a:prstGeom>
                    <a:ln>
                      <a:noFill/>
                    </a:ln>
                    <a:effectLst>
                      <a:softEdge rad="112500"/>
                    </a:effectLst>
                  </pic:spPr>
                </pic:pic>
              </a:graphicData>
            </a:graphic>
          </wp:inline>
        </w:drawing>
      </w:r>
      <w:r>
        <w:rPr>
          <w:rFonts w:eastAsia="Times New Roman"/>
          <w:i/>
          <w:sz w:val="40"/>
          <w:szCs w:val="32"/>
          <w:u w:val="single"/>
          <w:lang w:eastAsia="en-IN"/>
        </w:rPr>
        <w:br/>
      </w:r>
      <w:r>
        <w:rPr>
          <w:rFonts w:eastAsia="Times New Roman"/>
          <w:i/>
          <w:sz w:val="40"/>
          <w:szCs w:val="32"/>
          <w:u w:val="single"/>
          <w:lang w:eastAsia="en-IN"/>
        </w:rPr>
        <w:br/>
      </w:r>
      <w:r>
        <w:rPr>
          <w:rFonts w:eastAsia="Times New Roman"/>
          <w:i/>
          <w:sz w:val="40"/>
          <w:szCs w:val="32"/>
          <w:u w:val="single"/>
          <w:lang w:eastAsia="en-IN"/>
        </w:rPr>
        <w:br/>
      </w:r>
      <w:r w:rsidR="00837B9C">
        <w:rPr>
          <w:rFonts w:eastAsia="Times New Roman"/>
          <w:i/>
          <w:sz w:val="40"/>
          <w:szCs w:val="32"/>
          <w:u w:val="single"/>
          <w:lang w:eastAsia="en-IN"/>
        </w:rPr>
        <w:t>HRD MINISTRY APPOINTMENTS</w:t>
      </w:r>
      <w:r>
        <w:rPr>
          <w:rFonts w:eastAsia="Times New Roman"/>
          <w:i/>
          <w:sz w:val="40"/>
          <w:szCs w:val="32"/>
          <w:u w:val="single"/>
          <w:lang w:eastAsia="en-IN"/>
        </w:rPr>
        <w:br/>
      </w:r>
      <w:r w:rsidR="00837B9C">
        <w:rPr>
          <w:rFonts w:eastAsia="Times New Roman"/>
          <w:i/>
          <w:sz w:val="40"/>
          <w:szCs w:val="32"/>
          <w:u w:val="single"/>
          <w:lang w:eastAsia="en-IN"/>
        </w:rPr>
        <w:br/>
      </w:r>
      <w:r>
        <w:rPr>
          <w:rFonts w:eastAsia="Times New Roman"/>
          <w:sz w:val="32"/>
          <w:szCs w:val="32"/>
          <w:lang w:eastAsia="en-IN"/>
        </w:rPr>
        <w:t>HRD Ministry’s approval of creat</w:t>
      </w:r>
      <w:r w:rsidR="00837B9C">
        <w:rPr>
          <w:rFonts w:eastAsia="Times New Roman"/>
          <w:sz w:val="32"/>
          <w:szCs w:val="32"/>
          <w:lang w:eastAsia="en-IN"/>
        </w:rPr>
        <w:t>ion of t</w:t>
      </w:r>
      <w:r w:rsidR="00204FAD" w:rsidRPr="00204FAD">
        <w:rPr>
          <w:rFonts w:eastAsia="Times New Roman"/>
          <w:sz w:val="32"/>
          <w:szCs w:val="32"/>
          <w:lang w:eastAsia="en-IN"/>
        </w:rPr>
        <w:t xml:space="preserve">he </w:t>
      </w:r>
      <w:proofErr w:type="spellStart"/>
      <w:r w:rsidR="00204FAD" w:rsidRPr="00204FAD">
        <w:rPr>
          <w:rFonts w:eastAsia="Times New Roman"/>
          <w:sz w:val="32"/>
          <w:szCs w:val="32"/>
          <w:lang w:eastAsia="en-IN"/>
        </w:rPr>
        <w:t>Bharatiya</w:t>
      </w:r>
      <w:proofErr w:type="spellEnd"/>
      <w:r w:rsidR="00837B9C">
        <w:rPr>
          <w:rFonts w:eastAsia="Times New Roman"/>
          <w:sz w:val="32"/>
          <w:szCs w:val="32"/>
          <w:lang w:eastAsia="en-IN"/>
        </w:rPr>
        <w:t xml:space="preserve"> </w:t>
      </w:r>
      <w:proofErr w:type="spellStart"/>
      <w:r w:rsidR="00204FAD" w:rsidRPr="00204FAD">
        <w:rPr>
          <w:rFonts w:eastAsia="Times New Roman"/>
          <w:sz w:val="32"/>
          <w:szCs w:val="32"/>
          <w:lang w:eastAsia="en-IN"/>
        </w:rPr>
        <w:t>Shiksha</w:t>
      </w:r>
      <w:proofErr w:type="spellEnd"/>
      <w:r w:rsidR="00837B9C">
        <w:rPr>
          <w:rFonts w:eastAsia="Times New Roman"/>
          <w:sz w:val="32"/>
          <w:szCs w:val="32"/>
          <w:lang w:eastAsia="en-IN"/>
        </w:rPr>
        <w:t xml:space="preserve"> </w:t>
      </w:r>
      <w:proofErr w:type="spellStart"/>
      <w:r w:rsidR="00204FAD" w:rsidRPr="00204FAD">
        <w:rPr>
          <w:rFonts w:eastAsia="Times New Roman"/>
          <w:sz w:val="32"/>
          <w:szCs w:val="32"/>
          <w:lang w:eastAsia="en-IN"/>
        </w:rPr>
        <w:t>Niti</w:t>
      </w:r>
      <w:proofErr w:type="spellEnd"/>
      <w:r w:rsidR="00837B9C">
        <w:rPr>
          <w:rFonts w:eastAsia="Times New Roman"/>
          <w:sz w:val="32"/>
          <w:szCs w:val="32"/>
          <w:lang w:eastAsia="en-IN"/>
        </w:rPr>
        <w:t xml:space="preserve"> </w:t>
      </w:r>
      <w:proofErr w:type="spellStart"/>
      <w:r w:rsidR="00204FAD" w:rsidRPr="00204FAD">
        <w:rPr>
          <w:rFonts w:eastAsia="Times New Roman"/>
          <w:sz w:val="32"/>
          <w:szCs w:val="32"/>
          <w:lang w:eastAsia="en-IN"/>
        </w:rPr>
        <w:t>Ayog</w:t>
      </w:r>
      <w:proofErr w:type="spellEnd"/>
      <w:r w:rsidR="00204FAD" w:rsidRPr="00204FAD">
        <w:rPr>
          <w:rFonts w:eastAsia="Times New Roman"/>
          <w:sz w:val="32"/>
          <w:szCs w:val="32"/>
          <w:lang w:eastAsia="en-IN"/>
        </w:rPr>
        <w:t xml:space="preserve"> (BSNA</w:t>
      </w:r>
      <w:r w:rsidR="00837B9C">
        <w:rPr>
          <w:rFonts w:eastAsia="Times New Roman"/>
          <w:sz w:val="32"/>
          <w:szCs w:val="32"/>
          <w:lang w:eastAsia="en-IN"/>
        </w:rPr>
        <w:t>), which is full of members from the RSS af</w:t>
      </w:r>
      <w:r w:rsidR="00204FAD" w:rsidRPr="00204FAD">
        <w:rPr>
          <w:rFonts w:eastAsia="Times New Roman"/>
          <w:sz w:val="32"/>
          <w:szCs w:val="32"/>
          <w:lang w:eastAsia="en-IN"/>
        </w:rPr>
        <w:t xml:space="preserve">filiated </w:t>
      </w:r>
      <w:proofErr w:type="spellStart"/>
      <w:r w:rsidR="00204FAD" w:rsidRPr="00204FAD">
        <w:rPr>
          <w:rFonts w:eastAsia="Times New Roman"/>
          <w:sz w:val="32"/>
          <w:szCs w:val="32"/>
          <w:lang w:eastAsia="en-IN"/>
        </w:rPr>
        <w:t>Shiksha</w:t>
      </w:r>
      <w:proofErr w:type="spellEnd"/>
      <w:r w:rsidR="00837B9C">
        <w:rPr>
          <w:rFonts w:eastAsia="Times New Roman"/>
          <w:sz w:val="32"/>
          <w:szCs w:val="32"/>
          <w:lang w:eastAsia="en-IN"/>
        </w:rPr>
        <w:t xml:space="preserve"> </w:t>
      </w:r>
      <w:proofErr w:type="spellStart"/>
      <w:r w:rsidR="00204FAD" w:rsidRPr="00204FAD">
        <w:rPr>
          <w:rFonts w:eastAsia="Times New Roman"/>
          <w:sz w:val="32"/>
          <w:szCs w:val="32"/>
          <w:lang w:eastAsia="en-IN"/>
        </w:rPr>
        <w:t>Sanskriti</w:t>
      </w:r>
      <w:proofErr w:type="spellEnd"/>
      <w:r w:rsidR="00837B9C">
        <w:rPr>
          <w:rFonts w:eastAsia="Times New Roman"/>
          <w:sz w:val="32"/>
          <w:szCs w:val="32"/>
          <w:lang w:eastAsia="en-IN"/>
        </w:rPr>
        <w:t xml:space="preserve"> </w:t>
      </w:r>
      <w:proofErr w:type="spellStart"/>
      <w:r w:rsidR="00204FAD" w:rsidRPr="00204FAD">
        <w:rPr>
          <w:rFonts w:eastAsia="Times New Roman"/>
          <w:sz w:val="32"/>
          <w:szCs w:val="32"/>
          <w:lang w:eastAsia="en-IN"/>
        </w:rPr>
        <w:t>Utthan</w:t>
      </w:r>
      <w:proofErr w:type="spellEnd"/>
      <w:r w:rsidR="00837B9C">
        <w:rPr>
          <w:rFonts w:eastAsia="Times New Roman"/>
          <w:sz w:val="32"/>
          <w:szCs w:val="32"/>
          <w:lang w:eastAsia="en-IN"/>
        </w:rPr>
        <w:t xml:space="preserve"> </w:t>
      </w:r>
      <w:proofErr w:type="spellStart"/>
      <w:r w:rsidR="00204FAD" w:rsidRPr="00204FAD">
        <w:rPr>
          <w:rFonts w:eastAsia="Times New Roman"/>
          <w:sz w:val="32"/>
          <w:szCs w:val="32"/>
          <w:lang w:eastAsia="en-IN"/>
        </w:rPr>
        <w:t>Nyas</w:t>
      </w:r>
      <w:proofErr w:type="spellEnd"/>
      <w:r w:rsidR="00204FAD" w:rsidRPr="00204FAD">
        <w:rPr>
          <w:rFonts w:eastAsia="Times New Roman"/>
          <w:sz w:val="32"/>
          <w:szCs w:val="32"/>
          <w:lang w:eastAsia="en-IN"/>
        </w:rPr>
        <w:t>, that is mandated to</w:t>
      </w:r>
      <w:r w:rsidR="00204FAD" w:rsidRPr="00A7727B">
        <w:rPr>
          <w:rFonts w:eastAsia="Times New Roman"/>
          <w:sz w:val="32"/>
          <w:szCs w:val="32"/>
          <w:lang w:eastAsia="en-IN"/>
        </w:rPr>
        <w:t> “suggest corrective steps” </w:t>
      </w:r>
      <w:r w:rsidR="00204FAD" w:rsidRPr="00204FAD">
        <w:rPr>
          <w:rFonts w:eastAsia="Times New Roman"/>
          <w:sz w:val="32"/>
          <w:szCs w:val="32"/>
          <w:lang w:eastAsia="en-IN"/>
        </w:rPr>
        <w:t>to</w:t>
      </w:r>
      <w:r w:rsidR="00204FAD" w:rsidRPr="00A7727B">
        <w:rPr>
          <w:rFonts w:eastAsia="Times New Roman"/>
          <w:sz w:val="32"/>
          <w:szCs w:val="32"/>
          <w:lang w:eastAsia="en-IN"/>
        </w:rPr>
        <w:t> “</w:t>
      </w:r>
      <w:proofErr w:type="spellStart"/>
      <w:r w:rsidR="00204FAD" w:rsidRPr="00A7727B">
        <w:rPr>
          <w:rFonts w:eastAsia="Times New Roman"/>
          <w:sz w:val="32"/>
          <w:szCs w:val="32"/>
          <w:lang w:eastAsia="en-IN"/>
        </w:rPr>
        <w:t>Indianize</w:t>
      </w:r>
      <w:proofErr w:type="spellEnd"/>
      <w:r w:rsidR="00204FAD" w:rsidRPr="00A7727B">
        <w:rPr>
          <w:rFonts w:eastAsia="Times New Roman"/>
          <w:sz w:val="32"/>
          <w:szCs w:val="32"/>
          <w:lang w:eastAsia="en-IN"/>
        </w:rPr>
        <w:t>” </w:t>
      </w:r>
      <w:r w:rsidR="00204FAD" w:rsidRPr="00204FAD">
        <w:rPr>
          <w:rFonts w:eastAsia="Times New Roman"/>
          <w:sz w:val="32"/>
          <w:szCs w:val="32"/>
          <w:lang w:eastAsia="en-IN"/>
        </w:rPr>
        <w:t xml:space="preserve">the education system, which will be headed by </w:t>
      </w:r>
      <w:r w:rsidR="00204FAD" w:rsidRPr="00204FAD">
        <w:rPr>
          <w:rFonts w:eastAsia="Times New Roman"/>
          <w:sz w:val="32"/>
          <w:szCs w:val="32"/>
          <w:lang w:eastAsia="en-IN"/>
        </w:rPr>
        <w:lastRenderedPageBreak/>
        <w:t xml:space="preserve">the controversial </w:t>
      </w:r>
      <w:proofErr w:type="spellStart"/>
      <w:r w:rsidR="00204FAD" w:rsidRPr="00204FAD">
        <w:rPr>
          <w:rFonts w:eastAsia="Times New Roman"/>
          <w:sz w:val="32"/>
          <w:szCs w:val="32"/>
          <w:lang w:eastAsia="en-IN"/>
        </w:rPr>
        <w:t>Dinanath</w:t>
      </w:r>
      <w:proofErr w:type="spellEnd"/>
      <w:r w:rsidR="00837B9C">
        <w:rPr>
          <w:rFonts w:eastAsia="Times New Roman"/>
          <w:sz w:val="32"/>
          <w:szCs w:val="32"/>
          <w:lang w:eastAsia="en-IN"/>
        </w:rPr>
        <w:t xml:space="preserve"> </w:t>
      </w:r>
      <w:proofErr w:type="spellStart"/>
      <w:r w:rsidR="00204FAD" w:rsidRPr="00204FAD">
        <w:rPr>
          <w:rFonts w:eastAsia="Times New Roman"/>
          <w:sz w:val="32"/>
          <w:szCs w:val="32"/>
          <w:lang w:eastAsia="en-IN"/>
        </w:rPr>
        <w:t>Batra</w:t>
      </w:r>
      <w:proofErr w:type="spellEnd"/>
      <w:r w:rsidR="00204FAD" w:rsidRPr="00204FAD">
        <w:rPr>
          <w:rFonts w:eastAsia="Times New Roman"/>
          <w:sz w:val="32"/>
          <w:szCs w:val="32"/>
          <w:lang w:eastAsia="en-IN"/>
        </w:rPr>
        <w:t>, the same person who advised</w:t>
      </w:r>
      <w:r w:rsidR="00204FAD" w:rsidRPr="00A7727B">
        <w:rPr>
          <w:rFonts w:eastAsia="Times New Roman"/>
          <w:sz w:val="32"/>
          <w:szCs w:val="32"/>
          <w:lang w:eastAsia="en-IN"/>
        </w:rPr>
        <w:t> </w:t>
      </w:r>
      <w:r w:rsidR="00204FAD" w:rsidRPr="00204FAD">
        <w:rPr>
          <w:rFonts w:eastAsia="Times New Roman"/>
          <w:sz w:val="32"/>
          <w:szCs w:val="32"/>
          <w:lang w:eastAsia="en-IN"/>
        </w:rPr>
        <w:t xml:space="preserve">Madhya Pradesh Chief Minister </w:t>
      </w:r>
      <w:proofErr w:type="spellStart"/>
      <w:r w:rsidR="00204FAD" w:rsidRPr="00204FAD">
        <w:rPr>
          <w:rFonts w:eastAsia="Times New Roman"/>
          <w:sz w:val="32"/>
          <w:szCs w:val="32"/>
          <w:lang w:eastAsia="en-IN"/>
        </w:rPr>
        <w:t>Shivraj</w:t>
      </w:r>
      <w:proofErr w:type="spellEnd"/>
      <w:r w:rsidR="00204FAD" w:rsidRPr="00204FAD">
        <w:rPr>
          <w:rFonts w:eastAsia="Times New Roman"/>
          <w:sz w:val="32"/>
          <w:szCs w:val="32"/>
          <w:lang w:eastAsia="en-IN"/>
        </w:rPr>
        <w:t xml:space="preserve"> Singh </w:t>
      </w:r>
      <w:proofErr w:type="spellStart"/>
      <w:r w:rsidR="00204FAD" w:rsidRPr="00204FAD">
        <w:rPr>
          <w:rFonts w:eastAsia="Times New Roman"/>
          <w:sz w:val="32"/>
          <w:szCs w:val="32"/>
          <w:lang w:eastAsia="en-IN"/>
        </w:rPr>
        <w:t>Chouhan</w:t>
      </w:r>
      <w:proofErr w:type="spellEnd"/>
      <w:r w:rsidR="00204FAD" w:rsidRPr="00204FAD">
        <w:rPr>
          <w:rFonts w:eastAsia="Times New Roman"/>
          <w:sz w:val="32"/>
          <w:szCs w:val="32"/>
          <w:lang w:eastAsia="en-IN"/>
        </w:rPr>
        <w:t xml:space="preserve"> to remove sex education from the state curriculum and got Penguin to pulp Wendy </w:t>
      </w:r>
      <w:proofErr w:type="spellStart"/>
      <w:r w:rsidR="00204FAD" w:rsidRPr="00204FAD">
        <w:rPr>
          <w:rFonts w:eastAsia="Times New Roman"/>
          <w:sz w:val="32"/>
          <w:szCs w:val="32"/>
          <w:lang w:eastAsia="en-IN"/>
        </w:rPr>
        <w:t>Doniger’s</w:t>
      </w:r>
      <w:proofErr w:type="spellEnd"/>
      <w:r w:rsidR="00204FAD" w:rsidRPr="00204FAD">
        <w:rPr>
          <w:rFonts w:eastAsia="Times New Roman"/>
          <w:sz w:val="32"/>
          <w:szCs w:val="32"/>
          <w:lang w:eastAsia="en-IN"/>
        </w:rPr>
        <w:t xml:space="preserve"> book</w:t>
      </w:r>
      <w:r w:rsidR="00204FAD" w:rsidRPr="00A7727B">
        <w:rPr>
          <w:rFonts w:eastAsia="Times New Roman"/>
          <w:sz w:val="32"/>
          <w:szCs w:val="32"/>
          <w:lang w:eastAsia="en-IN"/>
        </w:rPr>
        <w:t> “The Hindus: An Alternative History”</w:t>
      </w:r>
      <w:r w:rsidR="00204FAD" w:rsidRPr="00204FAD">
        <w:rPr>
          <w:rFonts w:eastAsia="Times New Roman"/>
          <w:sz w:val="32"/>
          <w:szCs w:val="32"/>
          <w:lang w:eastAsia="en-IN"/>
        </w:rPr>
        <w:t xml:space="preserve">, suggests </w:t>
      </w:r>
      <w:r w:rsidR="00C14B89">
        <w:rPr>
          <w:rFonts w:eastAsia="Times New Roman"/>
          <w:sz w:val="32"/>
          <w:szCs w:val="32"/>
          <w:lang w:eastAsia="en-IN"/>
        </w:rPr>
        <w:t>how the BJP-led Government of Narendra Modi is adamant on controversial decisions like these.</w:t>
      </w:r>
    </w:p>
    <w:p w:rsidR="00204FAD" w:rsidRPr="00204FAD" w:rsidRDefault="00204FAD" w:rsidP="00A73777">
      <w:pPr>
        <w:spacing w:after="0" w:line="240" w:lineRule="auto"/>
        <w:jc w:val="center"/>
        <w:textAlignment w:val="baseline"/>
        <w:rPr>
          <w:rFonts w:eastAsia="Times New Roman"/>
          <w:sz w:val="32"/>
          <w:szCs w:val="32"/>
          <w:lang w:eastAsia="en-IN"/>
        </w:rPr>
      </w:pPr>
    </w:p>
    <w:p w:rsidR="00A7727B" w:rsidRDefault="00204FAD" w:rsidP="00A73777">
      <w:pPr>
        <w:shd w:val="clear" w:color="auto" w:fill="FFFFFF"/>
        <w:spacing w:after="300" w:line="390" w:lineRule="atLeast"/>
        <w:jc w:val="center"/>
        <w:textAlignment w:val="baseline"/>
        <w:rPr>
          <w:rFonts w:eastAsia="Times New Roman"/>
          <w:sz w:val="32"/>
          <w:szCs w:val="32"/>
          <w:lang w:eastAsia="en-IN"/>
        </w:rPr>
      </w:pPr>
      <w:proofErr w:type="spellStart"/>
      <w:r w:rsidRPr="00204FAD">
        <w:rPr>
          <w:rFonts w:eastAsia="Times New Roman"/>
          <w:sz w:val="32"/>
          <w:szCs w:val="32"/>
          <w:lang w:eastAsia="en-IN"/>
        </w:rPr>
        <w:t>Murli</w:t>
      </w:r>
      <w:proofErr w:type="spellEnd"/>
      <w:r w:rsidRPr="00204FAD">
        <w:rPr>
          <w:rFonts w:eastAsia="Times New Roman"/>
          <w:sz w:val="32"/>
          <w:szCs w:val="32"/>
          <w:lang w:eastAsia="en-IN"/>
        </w:rPr>
        <w:t xml:space="preserve"> </w:t>
      </w:r>
      <w:proofErr w:type="spellStart"/>
      <w:r w:rsidRPr="00204FAD">
        <w:rPr>
          <w:rFonts w:eastAsia="Times New Roman"/>
          <w:sz w:val="32"/>
          <w:szCs w:val="32"/>
          <w:lang w:eastAsia="en-IN"/>
        </w:rPr>
        <w:t>Manohar</w:t>
      </w:r>
      <w:proofErr w:type="spellEnd"/>
      <w:r w:rsidRPr="00204FAD">
        <w:rPr>
          <w:rFonts w:eastAsia="Times New Roman"/>
          <w:sz w:val="32"/>
          <w:szCs w:val="32"/>
          <w:lang w:eastAsia="en-IN"/>
        </w:rPr>
        <w:t xml:space="preserve"> Joshi, the then HRD minster, </w:t>
      </w:r>
      <w:r w:rsidR="00C14B89">
        <w:rPr>
          <w:rFonts w:eastAsia="Times New Roman"/>
          <w:sz w:val="32"/>
          <w:szCs w:val="32"/>
          <w:lang w:eastAsia="en-IN"/>
        </w:rPr>
        <w:t>went</w:t>
      </w:r>
      <w:r w:rsidRPr="00204FAD">
        <w:rPr>
          <w:rFonts w:eastAsia="Times New Roman"/>
          <w:sz w:val="32"/>
          <w:szCs w:val="32"/>
          <w:lang w:eastAsia="en-IN"/>
        </w:rPr>
        <w:t xml:space="preserve"> all out to </w:t>
      </w:r>
      <w:proofErr w:type="spellStart"/>
      <w:r w:rsidRPr="00204FAD">
        <w:rPr>
          <w:rFonts w:eastAsia="Times New Roman"/>
          <w:sz w:val="32"/>
          <w:szCs w:val="32"/>
          <w:lang w:eastAsia="en-IN"/>
        </w:rPr>
        <w:t>saffronise</w:t>
      </w:r>
      <w:proofErr w:type="spellEnd"/>
      <w:r w:rsidRPr="00204FAD">
        <w:rPr>
          <w:rFonts w:eastAsia="Times New Roman"/>
          <w:sz w:val="32"/>
          <w:szCs w:val="32"/>
          <w:lang w:eastAsia="en-IN"/>
        </w:rPr>
        <w:t xml:space="preserve"> the education system by bringing changes in NCERT text along with huge changes in the reconstitution of major educational bodies like Indian Institute of Advanced Studies, the NCERT and the Indian Council of Historical Research to include members having pro BJP/RSS stand</w:t>
      </w:r>
      <w:r w:rsidR="00C14B89">
        <w:rPr>
          <w:rFonts w:eastAsia="Times New Roman"/>
          <w:sz w:val="32"/>
          <w:szCs w:val="32"/>
          <w:lang w:eastAsia="en-IN"/>
        </w:rPr>
        <w:t xml:space="preserve"> in the first term in 1998-2004</w:t>
      </w:r>
      <w:r w:rsidRPr="00204FAD">
        <w:rPr>
          <w:rFonts w:eastAsia="Times New Roman"/>
          <w:sz w:val="32"/>
          <w:szCs w:val="32"/>
          <w:lang w:eastAsia="en-IN"/>
        </w:rPr>
        <w:t xml:space="preserve">. </w:t>
      </w:r>
      <w:r w:rsidR="00B2301A">
        <w:rPr>
          <w:rFonts w:eastAsia="Times New Roman"/>
          <w:sz w:val="32"/>
          <w:szCs w:val="32"/>
          <w:lang w:eastAsia="en-IN"/>
        </w:rPr>
        <w:br/>
      </w:r>
      <w:r w:rsidR="00671C45">
        <w:rPr>
          <w:rFonts w:eastAsia="Times New Roman"/>
          <w:i/>
          <w:sz w:val="40"/>
          <w:szCs w:val="32"/>
          <w:u w:val="single"/>
          <w:lang w:eastAsia="en-IN"/>
        </w:rPr>
        <w:br/>
      </w:r>
      <w:r w:rsidR="00C14B89">
        <w:rPr>
          <w:rFonts w:eastAsia="Times New Roman"/>
          <w:i/>
          <w:sz w:val="40"/>
          <w:szCs w:val="32"/>
          <w:u w:val="single"/>
          <w:lang w:eastAsia="en-IN"/>
        </w:rPr>
        <w:t>HRD MINISTRY’S STANCE</w:t>
      </w:r>
      <w:r w:rsidR="00ED575D">
        <w:rPr>
          <w:rFonts w:eastAsia="Times New Roman"/>
          <w:i/>
          <w:sz w:val="40"/>
          <w:szCs w:val="32"/>
          <w:u w:val="single"/>
          <w:lang w:eastAsia="en-IN"/>
        </w:rPr>
        <w:br/>
      </w:r>
      <w:r w:rsidR="00C14B89">
        <w:rPr>
          <w:rFonts w:eastAsia="Times New Roman"/>
          <w:i/>
          <w:sz w:val="40"/>
          <w:szCs w:val="32"/>
          <w:u w:val="single"/>
          <w:lang w:eastAsia="en-IN"/>
        </w:rPr>
        <w:br/>
      </w:r>
      <w:r w:rsidRPr="00204FAD">
        <w:rPr>
          <w:rFonts w:eastAsia="Times New Roman"/>
          <w:sz w:val="32"/>
          <w:szCs w:val="32"/>
          <w:lang w:eastAsia="en-IN"/>
        </w:rPr>
        <w:t xml:space="preserve"> </w:t>
      </w:r>
      <w:r w:rsidR="00C14B89">
        <w:rPr>
          <w:rFonts w:eastAsia="Times New Roman"/>
          <w:sz w:val="32"/>
          <w:szCs w:val="32"/>
          <w:lang w:eastAsia="en-IN"/>
        </w:rPr>
        <w:t xml:space="preserve">Smt. </w:t>
      </w:r>
      <w:proofErr w:type="spellStart"/>
      <w:r w:rsidR="00C14B89">
        <w:rPr>
          <w:rFonts w:eastAsia="Times New Roman"/>
          <w:sz w:val="32"/>
          <w:szCs w:val="32"/>
          <w:lang w:eastAsia="en-IN"/>
        </w:rPr>
        <w:t>Smriti</w:t>
      </w:r>
      <w:proofErr w:type="spellEnd"/>
      <w:r w:rsidR="00C14B89">
        <w:rPr>
          <w:rFonts w:eastAsia="Times New Roman"/>
          <w:sz w:val="32"/>
          <w:szCs w:val="32"/>
          <w:lang w:eastAsia="en-IN"/>
        </w:rPr>
        <w:t xml:space="preserve"> </w:t>
      </w:r>
      <w:proofErr w:type="spellStart"/>
      <w:r w:rsidR="00C14B89">
        <w:rPr>
          <w:rFonts w:eastAsia="Times New Roman"/>
          <w:sz w:val="32"/>
          <w:szCs w:val="32"/>
          <w:lang w:eastAsia="en-IN"/>
        </w:rPr>
        <w:t>Irani</w:t>
      </w:r>
      <w:proofErr w:type="spellEnd"/>
      <w:r w:rsidR="00C14B89">
        <w:rPr>
          <w:rFonts w:eastAsia="Times New Roman"/>
          <w:sz w:val="32"/>
          <w:szCs w:val="32"/>
          <w:lang w:eastAsia="en-IN"/>
        </w:rPr>
        <w:t xml:space="preserve"> has categorically stated </w:t>
      </w:r>
      <w:r w:rsidRPr="00204FAD">
        <w:rPr>
          <w:rFonts w:eastAsia="Times New Roman"/>
          <w:sz w:val="32"/>
          <w:szCs w:val="32"/>
          <w:lang w:eastAsia="en-IN"/>
        </w:rPr>
        <w:t xml:space="preserve">that reading ancient texts and scripts has no communal aspect to it, but </w:t>
      </w:r>
      <w:r w:rsidR="00C14B89">
        <w:rPr>
          <w:rFonts w:eastAsia="Times New Roman"/>
          <w:sz w:val="32"/>
          <w:szCs w:val="32"/>
          <w:lang w:eastAsia="en-IN"/>
        </w:rPr>
        <w:t xml:space="preserve">opposition </w:t>
      </w:r>
      <w:proofErr w:type="spellStart"/>
      <w:r w:rsidR="00C14B89">
        <w:rPr>
          <w:rFonts w:eastAsia="Times New Roman"/>
          <w:sz w:val="32"/>
          <w:szCs w:val="32"/>
          <w:lang w:eastAsia="en-IN"/>
        </w:rPr>
        <w:t>alledges</w:t>
      </w:r>
      <w:proofErr w:type="spellEnd"/>
      <w:r w:rsidR="00C14B89">
        <w:rPr>
          <w:rFonts w:eastAsia="Times New Roman"/>
          <w:sz w:val="32"/>
          <w:szCs w:val="32"/>
          <w:lang w:eastAsia="en-IN"/>
        </w:rPr>
        <w:t xml:space="preserve"> that the</w:t>
      </w:r>
      <w:r w:rsidRPr="00204FAD">
        <w:rPr>
          <w:rFonts w:eastAsia="Times New Roman"/>
          <w:sz w:val="32"/>
          <w:szCs w:val="32"/>
          <w:lang w:eastAsia="en-IN"/>
        </w:rPr>
        <w:t xml:space="preserve"> agencies and institutions propagating the move are the o</w:t>
      </w:r>
      <w:r w:rsidR="00C14B89">
        <w:rPr>
          <w:rFonts w:eastAsia="Times New Roman"/>
          <w:sz w:val="32"/>
          <w:szCs w:val="32"/>
          <w:lang w:eastAsia="en-IN"/>
        </w:rPr>
        <w:t>ne that need to be scrutinised.</w:t>
      </w:r>
      <w:r w:rsidR="00C14B89">
        <w:rPr>
          <w:rFonts w:eastAsia="Times New Roman"/>
          <w:sz w:val="32"/>
          <w:szCs w:val="32"/>
          <w:lang w:eastAsia="en-IN"/>
        </w:rPr>
        <w:br/>
      </w:r>
      <w:r w:rsidR="00C14B89">
        <w:rPr>
          <w:rFonts w:eastAsia="Times New Roman"/>
          <w:sz w:val="32"/>
          <w:szCs w:val="32"/>
          <w:lang w:eastAsia="en-IN"/>
        </w:rPr>
        <w:br/>
      </w:r>
      <w:r w:rsidR="00321F13" w:rsidRPr="00321F13">
        <w:rPr>
          <w:rFonts w:eastAsia="Times New Roman"/>
          <w:sz w:val="32"/>
          <w:szCs w:val="32"/>
          <w:lang w:eastAsia="en-IN"/>
        </w:rPr>
        <w:t>HRD minister </w:t>
      </w:r>
      <w:proofErr w:type="spellStart"/>
      <w:r w:rsidR="00AF4C4F">
        <w:fldChar w:fldCharType="begin"/>
      </w:r>
      <w:r w:rsidR="00593495">
        <w:instrText>HYPERLINK "http://www.firstpost.com/india/mou-on-german-teaching-violated-3-language-formula-smriti-irani-1816163.html"</w:instrText>
      </w:r>
      <w:r w:rsidR="00AF4C4F">
        <w:fldChar w:fldCharType="separate"/>
      </w:r>
      <w:r w:rsidR="00321F13" w:rsidRPr="00321F13">
        <w:rPr>
          <w:rFonts w:eastAsia="Times New Roman"/>
          <w:sz w:val="32"/>
          <w:szCs w:val="32"/>
          <w:lang w:eastAsia="en-IN"/>
        </w:rPr>
        <w:t>SmritiIrani</w:t>
      </w:r>
      <w:proofErr w:type="spellEnd"/>
      <w:r w:rsidR="00321F13" w:rsidRPr="00321F13">
        <w:rPr>
          <w:rFonts w:eastAsia="Times New Roman"/>
          <w:sz w:val="32"/>
          <w:szCs w:val="32"/>
          <w:lang w:eastAsia="en-IN"/>
        </w:rPr>
        <w:t xml:space="preserve"> has denied all allegations that education was being </w:t>
      </w:r>
      <w:proofErr w:type="spellStart"/>
      <w:r w:rsidR="00321F13" w:rsidRPr="00321F13">
        <w:rPr>
          <w:rFonts w:eastAsia="Times New Roman"/>
          <w:sz w:val="32"/>
          <w:szCs w:val="32"/>
          <w:lang w:eastAsia="en-IN"/>
        </w:rPr>
        <w:t>saffronised</w:t>
      </w:r>
      <w:proofErr w:type="spellEnd"/>
      <w:r w:rsidR="00AF4C4F">
        <w:fldChar w:fldCharType="end"/>
      </w:r>
      <w:r w:rsidR="00321F13" w:rsidRPr="00321F13">
        <w:rPr>
          <w:rFonts w:eastAsia="Times New Roman"/>
          <w:sz w:val="32"/>
          <w:szCs w:val="32"/>
          <w:lang w:eastAsia="en-IN"/>
        </w:rPr>
        <w:t xml:space="preserve"> after her recent decision to remove German and replace it with Sanskrit as the third language for students studying in </w:t>
      </w:r>
      <w:proofErr w:type="spellStart"/>
      <w:r w:rsidR="00321F13" w:rsidRPr="00321F13">
        <w:rPr>
          <w:rFonts w:eastAsia="Times New Roman"/>
          <w:sz w:val="32"/>
          <w:szCs w:val="32"/>
          <w:lang w:eastAsia="en-IN"/>
        </w:rPr>
        <w:t>KendriyaVidyalayas.She</w:t>
      </w:r>
      <w:proofErr w:type="spellEnd"/>
      <w:r w:rsidR="00321F13" w:rsidRPr="00321F13">
        <w:rPr>
          <w:rFonts w:eastAsia="Times New Roman"/>
          <w:sz w:val="32"/>
          <w:szCs w:val="32"/>
          <w:lang w:eastAsia="en-IN"/>
        </w:rPr>
        <w:t xml:space="preserve"> defended her decision, saying that the teaching of German under </w:t>
      </w:r>
      <w:r w:rsidR="00423B48" w:rsidRPr="00321F13">
        <w:rPr>
          <w:rFonts w:eastAsia="Times New Roman"/>
          <w:sz w:val="32"/>
          <w:szCs w:val="32"/>
          <w:lang w:eastAsia="en-IN"/>
        </w:rPr>
        <w:t>a</w:t>
      </w:r>
      <w:r w:rsidR="00321F13" w:rsidRPr="00321F13">
        <w:rPr>
          <w:rFonts w:eastAsia="Times New Roman"/>
          <w:sz w:val="32"/>
          <w:szCs w:val="32"/>
          <w:lang w:eastAsia="en-IN"/>
        </w:rPr>
        <w:t xml:space="preserve"> Memorandum of Understanding (</w:t>
      </w:r>
      <w:proofErr w:type="spellStart"/>
      <w:r w:rsidR="00321F13" w:rsidRPr="00321F13">
        <w:rPr>
          <w:rFonts w:eastAsia="Times New Roman"/>
          <w:sz w:val="32"/>
          <w:szCs w:val="32"/>
          <w:lang w:eastAsia="en-IN"/>
        </w:rPr>
        <w:t>MoU</w:t>
      </w:r>
      <w:proofErr w:type="spellEnd"/>
      <w:r w:rsidR="00321F13" w:rsidRPr="00321F13">
        <w:rPr>
          <w:rFonts w:eastAsia="Times New Roman"/>
          <w:sz w:val="32"/>
          <w:szCs w:val="32"/>
          <w:lang w:eastAsia="en-IN"/>
        </w:rPr>
        <w:t>) signed in 2011 had been in violation of the Constitution.</w:t>
      </w:r>
    </w:p>
    <w:p w:rsidR="00ED575D" w:rsidRDefault="00321F13" w:rsidP="007C6E4E">
      <w:pPr>
        <w:spacing w:after="0" w:line="525" w:lineRule="atLeast"/>
        <w:jc w:val="center"/>
        <w:outlineLvl w:val="1"/>
        <w:rPr>
          <w:rFonts w:eastAsia="Times New Roman" w:cs="Arial"/>
          <w:bCs/>
          <w:i/>
          <w:color w:val="000000" w:themeColor="text1"/>
          <w:sz w:val="40"/>
          <w:szCs w:val="32"/>
          <w:u w:val="single"/>
          <w:lang w:eastAsia="en-IN"/>
        </w:rPr>
      </w:pPr>
      <w:r w:rsidRPr="00321F13">
        <w:rPr>
          <w:rFonts w:eastAsia="Times New Roman"/>
          <w:sz w:val="32"/>
          <w:szCs w:val="32"/>
          <w:lang w:eastAsia="en-IN"/>
        </w:rPr>
        <w:t xml:space="preserve">Call it </w:t>
      </w:r>
      <w:proofErr w:type="spellStart"/>
      <w:r w:rsidRPr="00321F13">
        <w:rPr>
          <w:rFonts w:eastAsia="Times New Roman"/>
          <w:sz w:val="32"/>
          <w:szCs w:val="32"/>
          <w:lang w:eastAsia="en-IN"/>
        </w:rPr>
        <w:t>saffronisation</w:t>
      </w:r>
      <w:proofErr w:type="spellEnd"/>
      <w:r w:rsidRPr="00321F13">
        <w:rPr>
          <w:rFonts w:eastAsia="Times New Roman"/>
          <w:sz w:val="32"/>
          <w:szCs w:val="32"/>
          <w:lang w:eastAsia="en-IN"/>
        </w:rPr>
        <w:t xml:space="preserve"> of education, communalisation of education or politicisation of education, the basic fact remains that young minds are increasingly becoming laboratories for fundamentalists and extremists propagating their views and ideologies, while the </w:t>
      </w:r>
      <w:r w:rsidRPr="00321F13">
        <w:rPr>
          <w:rFonts w:eastAsia="Times New Roman"/>
          <w:sz w:val="32"/>
          <w:szCs w:val="32"/>
          <w:lang w:eastAsia="en-IN"/>
        </w:rPr>
        <w:lastRenderedPageBreak/>
        <w:t>innocent minds get fashioned in the beliefs which are inculcated in them and the result is creation of a generation which is fed half-baked truths, misrepresented facts and distorted history</w:t>
      </w:r>
      <w:bookmarkStart w:id="0" w:name="_GoBack"/>
      <w:bookmarkEnd w:id="0"/>
      <w:r w:rsidR="00C14B89">
        <w:rPr>
          <w:rFonts w:eastAsia="Times New Roman"/>
          <w:sz w:val="32"/>
          <w:szCs w:val="32"/>
          <w:lang w:eastAsia="en-IN"/>
        </w:rPr>
        <w:t>.</w:t>
      </w:r>
      <w:r w:rsidR="008A1AB4">
        <w:rPr>
          <w:rFonts w:eastAsia="Times New Roman"/>
          <w:sz w:val="32"/>
          <w:szCs w:val="32"/>
          <w:lang w:eastAsia="en-IN"/>
        </w:rPr>
        <w:br/>
      </w:r>
      <w:r w:rsidR="008A1AB4">
        <w:rPr>
          <w:rFonts w:eastAsia="Times New Roman"/>
          <w:sz w:val="32"/>
          <w:szCs w:val="32"/>
          <w:lang w:eastAsia="en-IN"/>
        </w:rPr>
        <w:br/>
      </w:r>
    </w:p>
    <w:p w:rsidR="007C6E4E" w:rsidRPr="00CD2868" w:rsidRDefault="00ED575D" w:rsidP="007C6E4E">
      <w:pPr>
        <w:spacing w:after="0" w:line="525" w:lineRule="atLeast"/>
        <w:jc w:val="center"/>
        <w:outlineLvl w:val="1"/>
        <w:rPr>
          <w:rFonts w:eastAsia="Times New Roman" w:cs="Arial"/>
          <w:bCs/>
          <w:i/>
          <w:color w:val="000000" w:themeColor="text1"/>
          <w:sz w:val="40"/>
          <w:szCs w:val="32"/>
          <w:u w:val="single"/>
          <w:lang w:eastAsia="en-IN"/>
        </w:rPr>
      </w:pPr>
      <w:r>
        <w:rPr>
          <w:rFonts w:eastAsia="Times New Roman" w:cs="Arial"/>
          <w:bCs/>
          <w:i/>
          <w:color w:val="000000" w:themeColor="text1"/>
          <w:sz w:val="40"/>
          <w:szCs w:val="32"/>
          <w:u w:val="single"/>
          <w:lang w:eastAsia="en-IN"/>
        </w:rPr>
        <w:br/>
      </w:r>
      <w:r>
        <w:rPr>
          <w:rFonts w:eastAsia="Times New Roman" w:cs="Arial"/>
          <w:bCs/>
          <w:i/>
          <w:color w:val="000000" w:themeColor="text1"/>
          <w:sz w:val="40"/>
          <w:szCs w:val="32"/>
          <w:u w:val="single"/>
          <w:lang w:eastAsia="en-IN"/>
        </w:rPr>
        <w:br/>
      </w:r>
      <w:r w:rsidR="00A11201">
        <w:rPr>
          <w:rFonts w:eastAsia="Times New Roman" w:cs="Arial"/>
          <w:bCs/>
          <w:i/>
          <w:color w:val="000000" w:themeColor="text1"/>
          <w:sz w:val="40"/>
          <w:szCs w:val="32"/>
          <w:u w:val="single"/>
          <w:lang w:eastAsia="en-IN"/>
        </w:rPr>
        <w:br/>
      </w:r>
      <w:r w:rsidR="006D33C5">
        <w:rPr>
          <w:rFonts w:ascii="Arial" w:eastAsia="Times New Roman" w:hAnsi="Arial" w:cs="Arial"/>
          <w:bCs/>
          <w:color w:val="000000" w:themeColor="text1"/>
          <w:sz w:val="42"/>
          <w:szCs w:val="42"/>
          <w:lang w:eastAsia="en-IN"/>
        </w:rPr>
        <w:br/>
      </w:r>
      <w:r w:rsidR="006D33C5">
        <w:rPr>
          <w:rFonts w:ascii="Arial" w:eastAsia="Times New Roman" w:hAnsi="Arial" w:cs="Arial"/>
          <w:bCs/>
          <w:color w:val="000000" w:themeColor="text1"/>
          <w:sz w:val="42"/>
          <w:szCs w:val="42"/>
          <w:lang w:eastAsia="en-IN"/>
        </w:rPr>
        <w:br/>
      </w:r>
      <w:r w:rsidR="006D33C5">
        <w:rPr>
          <w:rFonts w:ascii="Arial" w:eastAsia="Times New Roman" w:hAnsi="Arial" w:cs="Arial"/>
          <w:bCs/>
          <w:color w:val="000000" w:themeColor="text1"/>
          <w:sz w:val="42"/>
          <w:szCs w:val="42"/>
          <w:lang w:eastAsia="en-IN"/>
        </w:rPr>
        <w:br/>
      </w:r>
      <w:r w:rsidR="006D33C5">
        <w:rPr>
          <w:rFonts w:ascii="Arial" w:eastAsia="Times New Roman" w:hAnsi="Arial" w:cs="Arial"/>
          <w:bCs/>
          <w:color w:val="000000" w:themeColor="text1"/>
          <w:sz w:val="42"/>
          <w:szCs w:val="42"/>
          <w:lang w:eastAsia="en-IN"/>
        </w:rPr>
        <w:br/>
      </w:r>
      <w:r w:rsidR="006D33C5">
        <w:rPr>
          <w:rFonts w:ascii="Arial" w:eastAsia="Times New Roman" w:hAnsi="Arial" w:cs="Arial"/>
          <w:bCs/>
          <w:color w:val="000000" w:themeColor="text1"/>
          <w:sz w:val="42"/>
          <w:szCs w:val="42"/>
          <w:lang w:eastAsia="en-IN"/>
        </w:rPr>
        <w:br/>
      </w:r>
      <w:r w:rsidR="006D33C5">
        <w:rPr>
          <w:rFonts w:ascii="Arial" w:eastAsia="Times New Roman" w:hAnsi="Arial" w:cs="Arial"/>
          <w:bCs/>
          <w:color w:val="000000" w:themeColor="text1"/>
          <w:sz w:val="42"/>
          <w:szCs w:val="42"/>
          <w:lang w:eastAsia="en-IN"/>
        </w:rPr>
        <w:br/>
      </w:r>
      <w:r w:rsidR="006D33C5">
        <w:rPr>
          <w:rFonts w:ascii="Arial" w:eastAsia="Times New Roman" w:hAnsi="Arial" w:cs="Arial"/>
          <w:bCs/>
          <w:color w:val="000000" w:themeColor="text1"/>
          <w:sz w:val="42"/>
          <w:szCs w:val="42"/>
          <w:lang w:eastAsia="en-IN"/>
        </w:rPr>
        <w:br/>
      </w:r>
      <w:r w:rsidR="006D33C5">
        <w:rPr>
          <w:rFonts w:ascii="Arial" w:eastAsia="Times New Roman" w:hAnsi="Arial" w:cs="Arial"/>
          <w:bCs/>
          <w:color w:val="000000" w:themeColor="text1"/>
          <w:sz w:val="42"/>
          <w:szCs w:val="42"/>
          <w:lang w:eastAsia="en-IN"/>
        </w:rPr>
        <w:br/>
      </w:r>
      <w:r w:rsidR="006D33C5">
        <w:rPr>
          <w:rFonts w:ascii="Arial" w:eastAsia="Times New Roman" w:hAnsi="Arial" w:cs="Arial"/>
          <w:bCs/>
          <w:color w:val="000000" w:themeColor="text1"/>
          <w:sz w:val="42"/>
          <w:szCs w:val="42"/>
          <w:lang w:eastAsia="en-IN"/>
        </w:rPr>
        <w:br/>
      </w:r>
      <w:r w:rsidR="006D33C5">
        <w:rPr>
          <w:rFonts w:ascii="Arial" w:eastAsia="Times New Roman" w:hAnsi="Arial" w:cs="Arial"/>
          <w:bCs/>
          <w:color w:val="000000" w:themeColor="text1"/>
          <w:sz w:val="42"/>
          <w:szCs w:val="42"/>
          <w:lang w:eastAsia="en-IN"/>
        </w:rPr>
        <w:br/>
      </w:r>
      <w:r w:rsidR="006D33C5">
        <w:rPr>
          <w:rFonts w:ascii="Arial" w:eastAsia="Times New Roman" w:hAnsi="Arial" w:cs="Arial"/>
          <w:bCs/>
          <w:color w:val="000000" w:themeColor="text1"/>
          <w:sz w:val="42"/>
          <w:szCs w:val="42"/>
          <w:lang w:eastAsia="en-IN"/>
        </w:rPr>
        <w:br/>
      </w:r>
      <w:r w:rsidR="006D33C5">
        <w:rPr>
          <w:rFonts w:ascii="Arial" w:eastAsia="Times New Roman" w:hAnsi="Arial" w:cs="Arial"/>
          <w:bCs/>
          <w:color w:val="000000" w:themeColor="text1"/>
          <w:sz w:val="42"/>
          <w:szCs w:val="42"/>
          <w:lang w:eastAsia="en-IN"/>
        </w:rPr>
        <w:br/>
      </w:r>
      <w:r>
        <w:rPr>
          <w:rFonts w:ascii="Arial" w:eastAsia="Times New Roman" w:hAnsi="Arial" w:cs="Arial"/>
          <w:bCs/>
          <w:color w:val="000000" w:themeColor="text1"/>
          <w:sz w:val="42"/>
          <w:szCs w:val="42"/>
          <w:lang w:eastAsia="en-IN"/>
        </w:rPr>
        <w:t>CONSTITUTIONAL &amp; ADMINISTRATIVE CHAOS IN DELHI</w:t>
      </w:r>
      <w:r>
        <w:rPr>
          <w:rFonts w:ascii="Arial" w:eastAsia="Times New Roman" w:hAnsi="Arial" w:cs="Arial"/>
          <w:bCs/>
          <w:color w:val="000000" w:themeColor="text1"/>
          <w:sz w:val="42"/>
          <w:szCs w:val="42"/>
          <w:lang w:eastAsia="en-IN"/>
        </w:rPr>
        <w:br/>
      </w:r>
      <w:r>
        <w:rPr>
          <w:rFonts w:ascii="Arial" w:eastAsia="Times New Roman" w:hAnsi="Arial" w:cs="Arial"/>
          <w:bCs/>
          <w:color w:val="000000" w:themeColor="text1"/>
          <w:sz w:val="42"/>
          <w:szCs w:val="42"/>
          <w:lang w:eastAsia="en-IN"/>
        </w:rPr>
        <w:br/>
      </w:r>
      <w:r w:rsidR="007C6E4E" w:rsidRPr="00CD2868">
        <w:rPr>
          <w:rFonts w:eastAsia="Times New Roman" w:cs="Arial"/>
          <w:bCs/>
          <w:i/>
          <w:color w:val="000000" w:themeColor="text1"/>
          <w:sz w:val="40"/>
          <w:szCs w:val="32"/>
          <w:u w:val="single"/>
          <w:lang w:eastAsia="en-IN"/>
        </w:rPr>
        <w:t>20</w:t>
      </w:r>
      <w:r>
        <w:rPr>
          <w:rFonts w:eastAsia="Times New Roman" w:cs="Arial"/>
          <w:bCs/>
          <w:i/>
          <w:color w:val="000000" w:themeColor="text1"/>
          <w:sz w:val="40"/>
          <w:szCs w:val="32"/>
          <w:u w:val="single"/>
          <w:lang w:eastAsia="en-IN"/>
        </w:rPr>
        <w:t>13 ASSEMBLY ELECTIONS OF DELHI</w:t>
      </w:r>
      <w:r>
        <w:rPr>
          <w:rFonts w:eastAsia="Times New Roman" w:cs="Arial"/>
          <w:bCs/>
          <w:i/>
          <w:color w:val="000000" w:themeColor="text1"/>
          <w:sz w:val="40"/>
          <w:szCs w:val="32"/>
          <w:u w:val="single"/>
          <w:lang w:eastAsia="en-IN"/>
        </w:rPr>
        <w:br/>
      </w:r>
    </w:p>
    <w:p w:rsidR="007C6E4E" w:rsidRPr="00ED575D" w:rsidRDefault="007C6E4E" w:rsidP="00ED575D">
      <w:pPr>
        <w:jc w:val="center"/>
        <w:rPr>
          <w:rFonts w:cs="Arial"/>
          <w:i/>
          <w:color w:val="000000" w:themeColor="text1"/>
          <w:sz w:val="40"/>
          <w:szCs w:val="32"/>
          <w:u w:val="single"/>
        </w:rPr>
      </w:pPr>
      <w:r w:rsidRPr="00CD2868">
        <w:rPr>
          <w:rFonts w:eastAsia="Times New Roman" w:cs="Arial"/>
          <w:color w:val="000000" w:themeColor="text1"/>
          <w:sz w:val="32"/>
          <w:szCs w:val="32"/>
          <w:lang w:eastAsia="en-IN"/>
        </w:rPr>
        <w:t xml:space="preserve">The 15-year rule of the Congress in Delhi came to an end with the results of the 2013 Delhi Assembly elections being announced. </w:t>
      </w:r>
      <w:r w:rsidRPr="00CD2868">
        <w:rPr>
          <w:rFonts w:eastAsia="Times New Roman" w:cs="Arial"/>
          <w:color w:val="000000" w:themeColor="text1"/>
          <w:sz w:val="32"/>
          <w:szCs w:val="32"/>
          <w:lang w:eastAsia="en-IN"/>
        </w:rPr>
        <w:lastRenderedPageBreak/>
        <w:t xml:space="preserve">Though the results resulted in a hung assembly with no single part winning a clear majority, the elections gave rise to the prominent position played by the debutant </w:t>
      </w:r>
      <w:proofErr w:type="spellStart"/>
      <w:r w:rsidRPr="00CD2868">
        <w:rPr>
          <w:rFonts w:eastAsia="Times New Roman" w:cs="Arial"/>
          <w:color w:val="000000" w:themeColor="text1"/>
          <w:sz w:val="32"/>
          <w:szCs w:val="32"/>
          <w:lang w:eastAsia="en-IN"/>
        </w:rPr>
        <w:t>Arvind</w:t>
      </w:r>
      <w:proofErr w:type="spellEnd"/>
      <w:r w:rsidRPr="00CD2868">
        <w:rPr>
          <w:rFonts w:eastAsia="Times New Roman" w:cs="Arial"/>
          <w:color w:val="000000" w:themeColor="text1"/>
          <w:sz w:val="32"/>
          <w:szCs w:val="32"/>
          <w:lang w:eastAsia="en-IN"/>
        </w:rPr>
        <w:t xml:space="preserve"> </w:t>
      </w:r>
      <w:proofErr w:type="spellStart"/>
      <w:r w:rsidRPr="00CD2868">
        <w:rPr>
          <w:rFonts w:eastAsia="Times New Roman" w:cs="Arial"/>
          <w:color w:val="000000" w:themeColor="text1"/>
          <w:sz w:val="32"/>
          <w:szCs w:val="32"/>
          <w:lang w:eastAsia="en-IN"/>
        </w:rPr>
        <w:t>Kejriwal</w:t>
      </w:r>
      <w:proofErr w:type="spellEnd"/>
      <w:r w:rsidRPr="00CD2868">
        <w:rPr>
          <w:rFonts w:eastAsia="Times New Roman" w:cs="Arial"/>
          <w:color w:val="000000" w:themeColor="text1"/>
          <w:sz w:val="32"/>
          <w:szCs w:val="32"/>
          <w:lang w:eastAsia="en-IN"/>
        </w:rPr>
        <w:t xml:space="preserve">-led nascent </w:t>
      </w:r>
      <w:proofErr w:type="spellStart"/>
      <w:r w:rsidRPr="00CD2868">
        <w:rPr>
          <w:rFonts w:eastAsia="Times New Roman" w:cs="Arial"/>
          <w:color w:val="000000" w:themeColor="text1"/>
          <w:sz w:val="32"/>
          <w:szCs w:val="32"/>
          <w:lang w:eastAsia="en-IN"/>
        </w:rPr>
        <w:t>Aam</w:t>
      </w:r>
      <w:proofErr w:type="spellEnd"/>
      <w:r w:rsidRPr="00CD2868">
        <w:rPr>
          <w:rFonts w:eastAsia="Times New Roman" w:cs="Arial"/>
          <w:color w:val="000000" w:themeColor="text1"/>
          <w:sz w:val="32"/>
          <w:szCs w:val="32"/>
          <w:lang w:eastAsia="en-IN"/>
        </w:rPr>
        <w:t xml:space="preserve"> </w:t>
      </w:r>
      <w:proofErr w:type="spellStart"/>
      <w:r w:rsidRPr="00CD2868">
        <w:rPr>
          <w:rFonts w:eastAsia="Times New Roman" w:cs="Arial"/>
          <w:color w:val="000000" w:themeColor="text1"/>
          <w:sz w:val="32"/>
          <w:szCs w:val="32"/>
          <w:lang w:eastAsia="en-IN"/>
        </w:rPr>
        <w:t>Aadmi</w:t>
      </w:r>
      <w:proofErr w:type="spellEnd"/>
      <w:r w:rsidRPr="00CD2868">
        <w:rPr>
          <w:rFonts w:eastAsia="Times New Roman" w:cs="Arial"/>
          <w:color w:val="000000" w:themeColor="text1"/>
          <w:sz w:val="32"/>
          <w:szCs w:val="32"/>
          <w:lang w:eastAsia="en-IN"/>
        </w:rPr>
        <w:t xml:space="preserve"> Party (AAP). </w:t>
      </w:r>
      <w:r w:rsidRPr="00CD2868">
        <w:rPr>
          <w:rFonts w:eastAsia="Times New Roman" w:cs="Arial"/>
          <w:color w:val="000000" w:themeColor="text1"/>
          <w:sz w:val="32"/>
          <w:szCs w:val="32"/>
          <w:lang w:eastAsia="en-IN"/>
        </w:rPr>
        <w:br/>
      </w:r>
      <w:r w:rsidRPr="00CD2868">
        <w:rPr>
          <w:rFonts w:eastAsia="Times New Roman" w:cs="Arial"/>
          <w:color w:val="000000" w:themeColor="text1"/>
          <w:sz w:val="32"/>
          <w:szCs w:val="32"/>
          <w:lang w:eastAsia="en-IN"/>
        </w:rPr>
        <w:br/>
      </w:r>
      <w:proofErr w:type="spellStart"/>
      <w:r w:rsidRPr="00CD2868">
        <w:rPr>
          <w:rFonts w:eastAsia="Times New Roman" w:cs="Arial"/>
          <w:color w:val="000000" w:themeColor="text1"/>
          <w:sz w:val="32"/>
          <w:szCs w:val="32"/>
          <w:lang w:eastAsia="en-IN"/>
        </w:rPr>
        <w:t>Kejriwal’s</w:t>
      </w:r>
      <w:proofErr w:type="spellEnd"/>
      <w:r w:rsidRPr="00CD2868">
        <w:rPr>
          <w:rFonts w:eastAsia="Times New Roman" w:cs="Arial"/>
          <w:color w:val="000000" w:themeColor="text1"/>
          <w:sz w:val="32"/>
          <w:szCs w:val="32"/>
          <w:lang w:eastAsia="en-IN"/>
        </w:rPr>
        <w:t xml:space="preserve"> singular victory in the New Delhi constituency, coupled with the 28 Assembly constituencies that it bagged, did surprise all political rivals including the Congress and the BJP. Having promised not to accept support from any political party, the AAP led by </w:t>
      </w:r>
      <w:proofErr w:type="spellStart"/>
      <w:r w:rsidRPr="00CD2868">
        <w:rPr>
          <w:rFonts w:eastAsia="Times New Roman" w:cs="Arial"/>
          <w:color w:val="000000" w:themeColor="text1"/>
          <w:sz w:val="32"/>
          <w:szCs w:val="32"/>
          <w:lang w:eastAsia="en-IN"/>
        </w:rPr>
        <w:t>Arvind</w:t>
      </w:r>
      <w:proofErr w:type="spellEnd"/>
      <w:r w:rsidRPr="00CD2868">
        <w:rPr>
          <w:rFonts w:eastAsia="Times New Roman" w:cs="Arial"/>
          <w:color w:val="000000" w:themeColor="text1"/>
          <w:sz w:val="32"/>
          <w:szCs w:val="32"/>
          <w:lang w:eastAsia="en-IN"/>
        </w:rPr>
        <w:t xml:space="preserve"> </w:t>
      </w:r>
      <w:proofErr w:type="spellStart"/>
      <w:r w:rsidRPr="00CD2868">
        <w:rPr>
          <w:rFonts w:eastAsia="Times New Roman" w:cs="Arial"/>
          <w:color w:val="000000" w:themeColor="text1"/>
          <w:sz w:val="32"/>
          <w:szCs w:val="32"/>
          <w:lang w:eastAsia="en-IN"/>
        </w:rPr>
        <w:t>Kejriwal</w:t>
      </w:r>
      <w:proofErr w:type="spellEnd"/>
      <w:r w:rsidRPr="00CD2868">
        <w:rPr>
          <w:rFonts w:eastAsia="Times New Roman" w:cs="Arial"/>
          <w:color w:val="000000" w:themeColor="text1"/>
          <w:sz w:val="32"/>
          <w:szCs w:val="32"/>
          <w:lang w:eastAsia="en-IN"/>
        </w:rPr>
        <w:t xml:space="preserve"> backtracked and accepted support from the Indian National Congress and finally formed the Government. </w:t>
      </w:r>
      <w:r w:rsidRPr="00CD2868">
        <w:rPr>
          <w:rFonts w:cs="Arial"/>
          <w:color w:val="000000" w:themeColor="text1"/>
          <w:sz w:val="32"/>
          <w:szCs w:val="32"/>
        </w:rPr>
        <w:br/>
      </w:r>
      <w:r w:rsidR="00671C45">
        <w:rPr>
          <w:rFonts w:cs="Arial"/>
          <w:color w:val="000000" w:themeColor="text1"/>
          <w:sz w:val="32"/>
          <w:szCs w:val="32"/>
        </w:rPr>
        <w:br/>
      </w:r>
      <w:r w:rsidR="00ED575D">
        <w:rPr>
          <w:rFonts w:cs="Arial"/>
          <w:noProof/>
          <w:color w:val="000000" w:themeColor="text1"/>
          <w:sz w:val="32"/>
          <w:szCs w:val="32"/>
          <w:lang w:val="en-US"/>
        </w:rPr>
        <w:drawing>
          <wp:inline distT="0" distB="0" distL="0" distR="0">
            <wp:extent cx="2795402" cy="1936074"/>
            <wp:effectExtent l="19050" t="0" r="4948" b="0"/>
            <wp:docPr id="12" name="Picture 11" descr="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9.jpg"/>
                    <pic:cNvPicPr/>
                  </pic:nvPicPr>
                  <pic:blipFill>
                    <a:blip r:embed="rId19"/>
                    <a:stretch>
                      <a:fillRect/>
                    </a:stretch>
                  </pic:blipFill>
                  <pic:spPr>
                    <a:xfrm>
                      <a:off x="0" y="0"/>
                      <a:ext cx="2797555" cy="1937565"/>
                    </a:xfrm>
                    <a:prstGeom prst="rect">
                      <a:avLst/>
                    </a:prstGeom>
                  </pic:spPr>
                </pic:pic>
              </a:graphicData>
            </a:graphic>
          </wp:inline>
        </w:drawing>
      </w:r>
      <w:r w:rsidR="00ED575D">
        <w:rPr>
          <w:rFonts w:cs="Arial"/>
          <w:color w:val="000000" w:themeColor="text1"/>
          <w:sz w:val="32"/>
          <w:szCs w:val="32"/>
        </w:rPr>
        <w:br/>
      </w:r>
      <w:r w:rsidRPr="00CD2868">
        <w:rPr>
          <w:rFonts w:cs="Arial"/>
          <w:color w:val="000000" w:themeColor="text1"/>
          <w:sz w:val="32"/>
          <w:szCs w:val="32"/>
        </w:rPr>
        <w:br/>
      </w:r>
      <w:r w:rsidR="00ED575D">
        <w:rPr>
          <w:rFonts w:cs="Arial"/>
          <w:i/>
          <w:color w:val="000000" w:themeColor="text1"/>
          <w:sz w:val="40"/>
          <w:szCs w:val="32"/>
          <w:u w:val="single"/>
        </w:rPr>
        <w:br/>
      </w:r>
      <w:r w:rsidR="00ED575D">
        <w:rPr>
          <w:rFonts w:cs="Arial"/>
          <w:i/>
          <w:color w:val="000000" w:themeColor="text1"/>
          <w:sz w:val="40"/>
          <w:szCs w:val="32"/>
          <w:u w:val="single"/>
        </w:rPr>
        <w:br/>
      </w:r>
      <w:r w:rsidR="00ED575D">
        <w:rPr>
          <w:rFonts w:cs="Arial"/>
          <w:i/>
          <w:color w:val="000000" w:themeColor="text1"/>
          <w:sz w:val="40"/>
          <w:szCs w:val="32"/>
          <w:u w:val="single"/>
        </w:rPr>
        <w:br/>
      </w:r>
      <w:r w:rsidRPr="00CD2868">
        <w:rPr>
          <w:rFonts w:cs="Arial"/>
          <w:i/>
          <w:color w:val="000000" w:themeColor="text1"/>
          <w:sz w:val="40"/>
          <w:szCs w:val="32"/>
          <w:u w:val="single"/>
        </w:rPr>
        <w:t>RESIGNATION OF AAP GOVERNMENT IN 2013</w:t>
      </w:r>
    </w:p>
    <w:p w:rsidR="007C6E4E" w:rsidRPr="00CD2868" w:rsidRDefault="00ED575D" w:rsidP="007C6E4E">
      <w:pPr>
        <w:pStyle w:val="NormalWeb"/>
        <w:spacing w:before="0" w:beforeAutospacing="0" w:after="300" w:afterAutospacing="0" w:line="384" w:lineRule="atLeast"/>
        <w:jc w:val="center"/>
        <w:rPr>
          <w:rFonts w:asciiTheme="minorHAnsi" w:hAnsiTheme="minorHAnsi" w:cs="Arial"/>
          <w:color w:val="000000" w:themeColor="text1"/>
          <w:sz w:val="32"/>
          <w:szCs w:val="32"/>
        </w:rPr>
      </w:pPr>
      <w:proofErr w:type="spellStart"/>
      <w:r>
        <w:rPr>
          <w:rFonts w:asciiTheme="minorHAnsi" w:hAnsiTheme="minorHAnsi" w:cs="Arial"/>
          <w:color w:val="000000" w:themeColor="text1"/>
          <w:sz w:val="32"/>
          <w:szCs w:val="32"/>
        </w:rPr>
        <w:t>Arvin</w:t>
      </w:r>
      <w:r w:rsidR="007C6E4E" w:rsidRPr="00CD2868">
        <w:rPr>
          <w:rFonts w:asciiTheme="minorHAnsi" w:hAnsiTheme="minorHAnsi" w:cs="Arial"/>
          <w:color w:val="000000" w:themeColor="text1"/>
          <w:sz w:val="32"/>
          <w:szCs w:val="32"/>
        </w:rPr>
        <w:t>d</w:t>
      </w:r>
      <w:proofErr w:type="spellEnd"/>
      <w:r w:rsidR="007C6E4E" w:rsidRPr="00CD2868">
        <w:rPr>
          <w:rFonts w:asciiTheme="minorHAnsi" w:hAnsiTheme="minorHAnsi" w:cs="Arial"/>
          <w:color w:val="000000" w:themeColor="text1"/>
          <w:sz w:val="32"/>
          <w:szCs w:val="32"/>
        </w:rPr>
        <w:t xml:space="preserve"> </w:t>
      </w:r>
      <w:proofErr w:type="spellStart"/>
      <w:r w:rsidR="007C6E4E" w:rsidRPr="00CD2868">
        <w:rPr>
          <w:rFonts w:asciiTheme="minorHAnsi" w:hAnsiTheme="minorHAnsi" w:cs="Arial"/>
          <w:color w:val="000000" w:themeColor="text1"/>
          <w:sz w:val="32"/>
          <w:szCs w:val="32"/>
        </w:rPr>
        <w:t>Kejriwal</w:t>
      </w:r>
      <w:proofErr w:type="spellEnd"/>
      <w:r w:rsidR="007C6E4E" w:rsidRPr="00CD2868">
        <w:rPr>
          <w:rFonts w:asciiTheme="minorHAnsi" w:hAnsiTheme="minorHAnsi" w:cs="Arial"/>
          <w:color w:val="000000" w:themeColor="text1"/>
          <w:sz w:val="32"/>
          <w:szCs w:val="32"/>
        </w:rPr>
        <w:t xml:space="preserve"> resigned as Chief Minister of Delhi on 14</w:t>
      </w:r>
      <w:r w:rsidR="007C6E4E" w:rsidRPr="00CD2868">
        <w:rPr>
          <w:rFonts w:asciiTheme="minorHAnsi" w:hAnsiTheme="minorHAnsi" w:cs="Arial"/>
          <w:color w:val="000000" w:themeColor="text1"/>
          <w:sz w:val="32"/>
          <w:szCs w:val="32"/>
          <w:vertAlign w:val="superscript"/>
        </w:rPr>
        <w:t>th</w:t>
      </w:r>
      <w:r w:rsidR="007C6E4E" w:rsidRPr="00CD2868">
        <w:rPr>
          <w:rFonts w:asciiTheme="minorHAnsi" w:hAnsiTheme="minorHAnsi" w:cs="Arial"/>
          <w:color w:val="000000" w:themeColor="text1"/>
          <w:sz w:val="32"/>
          <w:szCs w:val="32"/>
        </w:rPr>
        <w:t xml:space="preserve"> February 2013 frustrated by obstacles put in the way of Jan </w:t>
      </w:r>
      <w:proofErr w:type="spellStart"/>
      <w:r w:rsidR="007C6E4E" w:rsidRPr="00CD2868">
        <w:rPr>
          <w:rFonts w:asciiTheme="minorHAnsi" w:hAnsiTheme="minorHAnsi" w:cs="Arial"/>
          <w:color w:val="000000" w:themeColor="text1"/>
          <w:sz w:val="32"/>
          <w:szCs w:val="32"/>
        </w:rPr>
        <w:t>Lokpal</w:t>
      </w:r>
      <w:proofErr w:type="spellEnd"/>
      <w:r w:rsidR="007C6E4E" w:rsidRPr="00CD2868">
        <w:rPr>
          <w:rFonts w:asciiTheme="minorHAnsi" w:hAnsiTheme="minorHAnsi" w:cs="Arial"/>
          <w:color w:val="000000" w:themeColor="text1"/>
          <w:sz w:val="32"/>
          <w:szCs w:val="32"/>
        </w:rPr>
        <w:t xml:space="preserve"> Bill. The Jan </w:t>
      </w:r>
      <w:proofErr w:type="spellStart"/>
      <w:r w:rsidR="007C6E4E" w:rsidRPr="00CD2868">
        <w:rPr>
          <w:rFonts w:asciiTheme="minorHAnsi" w:hAnsiTheme="minorHAnsi" w:cs="Arial"/>
          <w:color w:val="000000" w:themeColor="text1"/>
          <w:sz w:val="32"/>
          <w:szCs w:val="32"/>
        </w:rPr>
        <w:t>Lokayukta</w:t>
      </w:r>
      <w:proofErr w:type="spellEnd"/>
      <w:r w:rsidR="007C6E4E" w:rsidRPr="00CD2868">
        <w:rPr>
          <w:rFonts w:asciiTheme="minorHAnsi" w:hAnsiTheme="minorHAnsi" w:cs="Arial"/>
          <w:color w:val="000000" w:themeColor="text1"/>
          <w:sz w:val="32"/>
          <w:szCs w:val="32"/>
        </w:rPr>
        <w:t xml:space="preserve"> bill would have set up an ombudsman with the power to investigate politicians and civil servants. </w:t>
      </w:r>
      <w:proofErr w:type="spellStart"/>
      <w:r w:rsidR="007C6E4E" w:rsidRPr="00CD2868">
        <w:rPr>
          <w:rFonts w:asciiTheme="minorHAnsi" w:hAnsiTheme="minorHAnsi" w:cs="Arial"/>
          <w:color w:val="000000" w:themeColor="text1"/>
          <w:sz w:val="32"/>
          <w:szCs w:val="32"/>
        </w:rPr>
        <w:t>Kejriwal</w:t>
      </w:r>
      <w:proofErr w:type="spellEnd"/>
      <w:r w:rsidR="007C6E4E" w:rsidRPr="00CD2868">
        <w:rPr>
          <w:rFonts w:asciiTheme="minorHAnsi" w:hAnsiTheme="minorHAnsi" w:cs="Arial"/>
          <w:color w:val="000000" w:themeColor="text1"/>
          <w:sz w:val="32"/>
          <w:szCs w:val="32"/>
        </w:rPr>
        <w:t xml:space="preserve"> had wanted it to be passed in the Delhi assembly in the coming days, but the Congress and the </w:t>
      </w:r>
      <w:proofErr w:type="spellStart"/>
      <w:r w:rsidR="007C6E4E" w:rsidRPr="00CD2868">
        <w:rPr>
          <w:rFonts w:asciiTheme="minorHAnsi" w:hAnsiTheme="minorHAnsi" w:cs="Arial"/>
          <w:color w:val="000000" w:themeColor="text1"/>
          <w:sz w:val="32"/>
          <w:szCs w:val="32"/>
        </w:rPr>
        <w:t>Bharatiya</w:t>
      </w:r>
      <w:proofErr w:type="spellEnd"/>
      <w:r w:rsidR="007C6E4E" w:rsidRPr="00CD2868">
        <w:rPr>
          <w:rFonts w:asciiTheme="minorHAnsi" w:hAnsiTheme="minorHAnsi" w:cs="Arial"/>
          <w:color w:val="000000" w:themeColor="text1"/>
          <w:sz w:val="32"/>
          <w:szCs w:val="32"/>
        </w:rPr>
        <w:t xml:space="preserve"> </w:t>
      </w:r>
      <w:proofErr w:type="spellStart"/>
      <w:r w:rsidR="007C6E4E" w:rsidRPr="00CD2868">
        <w:rPr>
          <w:rFonts w:asciiTheme="minorHAnsi" w:hAnsiTheme="minorHAnsi" w:cs="Arial"/>
          <w:color w:val="000000" w:themeColor="text1"/>
          <w:sz w:val="32"/>
          <w:szCs w:val="32"/>
        </w:rPr>
        <w:t>Janata</w:t>
      </w:r>
      <w:proofErr w:type="spellEnd"/>
      <w:r w:rsidR="007C6E4E" w:rsidRPr="00CD2868">
        <w:rPr>
          <w:rFonts w:asciiTheme="minorHAnsi" w:hAnsiTheme="minorHAnsi" w:cs="Arial"/>
          <w:color w:val="000000" w:themeColor="text1"/>
          <w:sz w:val="32"/>
          <w:szCs w:val="32"/>
        </w:rPr>
        <w:t xml:space="preserve"> Party (BJP) thwarted him, arguing that it must be approved by the central government first.</w:t>
      </w:r>
    </w:p>
    <w:p w:rsidR="007C6E4E" w:rsidRPr="00CD2868" w:rsidRDefault="007C6E4E" w:rsidP="007C6E4E">
      <w:pPr>
        <w:pStyle w:val="NormalWeb"/>
        <w:spacing w:before="0" w:beforeAutospacing="0" w:after="300" w:afterAutospacing="0" w:line="384" w:lineRule="atLeast"/>
        <w:jc w:val="center"/>
        <w:rPr>
          <w:rFonts w:asciiTheme="minorHAnsi" w:hAnsiTheme="minorHAnsi" w:cs="Arial"/>
          <w:color w:val="000000" w:themeColor="text1"/>
          <w:sz w:val="32"/>
          <w:szCs w:val="32"/>
        </w:rPr>
      </w:pPr>
      <w:proofErr w:type="spellStart"/>
      <w:r w:rsidRPr="00CD2868">
        <w:rPr>
          <w:rFonts w:asciiTheme="minorHAnsi" w:hAnsiTheme="minorHAnsi" w:cs="Arial"/>
          <w:color w:val="000000" w:themeColor="text1"/>
          <w:sz w:val="32"/>
          <w:szCs w:val="32"/>
        </w:rPr>
        <w:lastRenderedPageBreak/>
        <w:t>Kejriwal</w:t>
      </w:r>
      <w:proofErr w:type="spellEnd"/>
      <w:r w:rsidRPr="00CD2868">
        <w:rPr>
          <w:rFonts w:asciiTheme="minorHAnsi" w:hAnsiTheme="minorHAnsi" w:cs="Arial"/>
          <w:color w:val="000000" w:themeColor="text1"/>
          <w:sz w:val="32"/>
          <w:szCs w:val="32"/>
        </w:rPr>
        <w:t xml:space="preserve"> announced he was standing down after a chaotic stand-off that had paralysed the Delhi assembly through the day, with lawmakers bawling at each other and some trying to snatch the microphone of the legislature's speaker.</w:t>
      </w:r>
    </w:p>
    <w:p w:rsidR="007C6E4E" w:rsidRPr="00CD2868" w:rsidRDefault="00671C45" w:rsidP="007C6E4E">
      <w:pPr>
        <w:pStyle w:val="NormalWeb"/>
        <w:spacing w:before="0" w:beforeAutospacing="0" w:after="300" w:afterAutospacing="0" w:line="384" w:lineRule="atLeast"/>
        <w:jc w:val="center"/>
        <w:rPr>
          <w:rFonts w:asciiTheme="minorHAnsi" w:hAnsiTheme="minorHAnsi" w:cs="Arial"/>
          <w:i/>
          <w:color w:val="000000" w:themeColor="text1"/>
          <w:sz w:val="40"/>
          <w:szCs w:val="32"/>
          <w:u w:val="single"/>
        </w:rPr>
      </w:pPr>
      <w:r>
        <w:rPr>
          <w:rFonts w:asciiTheme="minorHAnsi" w:hAnsiTheme="minorHAnsi" w:cs="Arial"/>
          <w:i/>
          <w:color w:val="000000" w:themeColor="text1"/>
          <w:sz w:val="40"/>
          <w:szCs w:val="32"/>
          <w:u w:val="single"/>
        </w:rPr>
        <w:br/>
      </w:r>
      <w:r w:rsidR="007C6E4E" w:rsidRPr="00CD2868">
        <w:rPr>
          <w:rFonts w:asciiTheme="minorHAnsi" w:hAnsiTheme="minorHAnsi" w:cs="Arial"/>
          <w:i/>
          <w:color w:val="000000" w:themeColor="text1"/>
          <w:sz w:val="40"/>
          <w:szCs w:val="32"/>
          <w:u w:val="single"/>
        </w:rPr>
        <w:t>PRESIDENT’S RULE IN DELHI</w:t>
      </w:r>
      <w:r w:rsidR="007C6E4E" w:rsidRPr="00CD2868">
        <w:rPr>
          <w:rFonts w:asciiTheme="minorHAnsi" w:hAnsiTheme="minorHAnsi" w:cs="Arial"/>
          <w:i/>
          <w:color w:val="000000" w:themeColor="text1"/>
          <w:sz w:val="40"/>
          <w:szCs w:val="32"/>
          <w:u w:val="single"/>
        </w:rPr>
        <w:br/>
      </w:r>
      <w:r w:rsidR="007C6E4E" w:rsidRPr="00CD2868">
        <w:rPr>
          <w:rFonts w:asciiTheme="minorHAnsi" w:hAnsiTheme="minorHAnsi" w:cs="Arial"/>
          <w:i/>
          <w:color w:val="000000" w:themeColor="text1"/>
          <w:sz w:val="40"/>
          <w:szCs w:val="32"/>
          <w:u w:val="single"/>
        </w:rPr>
        <w:br/>
      </w:r>
      <w:r w:rsidR="007C6E4E" w:rsidRPr="00CD2868">
        <w:rPr>
          <w:rFonts w:asciiTheme="minorHAnsi" w:hAnsiTheme="minorHAnsi" w:cs="Arial"/>
          <w:color w:val="000000" w:themeColor="text1"/>
          <w:sz w:val="32"/>
          <w:szCs w:val="32"/>
          <w:shd w:val="clear" w:color="auto" w:fill="FFFFFF"/>
        </w:rPr>
        <w:t>Delhi came under a spell of President's Rule, 60 hours after</w:t>
      </w:r>
      <w:r w:rsidR="007C6E4E" w:rsidRPr="00CD2868">
        <w:rPr>
          <w:rStyle w:val="apple-converted-space"/>
          <w:rFonts w:asciiTheme="minorHAnsi" w:hAnsiTheme="minorHAnsi" w:cs="Arial"/>
          <w:color w:val="000000" w:themeColor="text1"/>
          <w:sz w:val="32"/>
          <w:szCs w:val="32"/>
          <w:shd w:val="clear" w:color="auto" w:fill="FFFFFF"/>
        </w:rPr>
        <w:t> </w:t>
      </w:r>
      <w:proofErr w:type="spellStart"/>
      <w:r w:rsidR="00AF4C4F">
        <w:fldChar w:fldCharType="begin"/>
      </w:r>
      <w:r w:rsidR="00593495">
        <w:instrText>HYPERLINK "http://www.ndtv.com/article/cheat-sheet/mango-man-arvind-kejriwal-does-it-again-483588"</w:instrText>
      </w:r>
      <w:r w:rsidR="00AF4C4F">
        <w:fldChar w:fldCharType="separate"/>
      </w:r>
      <w:r w:rsidR="007C6E4E" w:rsidRPr="00CD2868">
        <w:rPr>
          <w:rStyle w:val="Hyperlink"/>
          <w:rFonts w:asciiTheme="minorHAnsi" w:hAnsiTheme="minorHAnsi" w:cs="Arial"/>
          <w:color w:val="000000" w:themeColor="text1"/>
          <w:sz w:val="32"/>
          <w:szCs w:val="32"/>
          <w:shd w:val="clear" w:color="auto" w:fill="FFFFFF"/>
        </w:rPr>
        <w:t>Arvind</w:t>
      </w:r>
      <w:proofErr w:type="spellEnd"/>
      <w:r w:rsidR="007C6E4E" w:rsidRPr="00CD2868">
        <w:rPr>
          <w:rStyle w:val="Hyperlink"/>
          <w:rFonts w:asciiTheme="minorHAnsi" w:hAnsiTheme="minorHAnsi" w:cs="Arial"/>
          <w:color w:val="000000" w:themeColor="text1"/>
          <w:sz w:val="32"/>
          <w:szCs w:val="32"/>
          <w:shd w:val="clear" w:color="auto" w:fill="FFFFFF"/>
        </w:rPr>
        <w:t xml:space="preserve"> </w:t>
      </w:r>
      <w:proofErr w:type="spellStart"/>
      <w:r w:rsidR="007C6E4E" w:rsidRPr="00CD2868">
        <w:rPr>
          <w:rStyle w:val="Hyperlink"/>
          <w:rFonts w:asciiTheme="minorHAnsi" w:hAnsiTheme="minorHAnsi" w:cs="Arial"/>
          <w:color w:val="000000" w:themeColor="text1"/>
          <w:sz w:val="32"/>
          <w:szCs w:val="32"/>
          <w:shd w:val="clear" w:color="auto" w:fill="FFFFFF"/>
        </w:rPr>
        <w:t>Kejriwal</w:t>
      </w:r>
      <w:proofErr w:type="spellEnd"/>
      <w:r w:rsidR="00AF4C4F">
        <w:fldChar w:fldCharType="end"/>
      </w:r>
      <w:r w:rsidR="007C6E4E" w:rsidRPr="00CD2868">
        <w:rPr>
          <w:rStyle w:val="apple-converted-space"/>
          <w:rFonts w:asciiTheme="minorHAnsi" w:hAnsiTheme="minorHAnsi" w:cs="Arial"/>
          <w:color w:val="000000" w:themeColor="text1"/>
          <w:sz w:val="32"/>
          <w:szCs w:val="32"/>
          <w:shd w:val="clear" w:color="auto" w:fill="FFFFFF"/>
        </w:rPr>
        <w:t> </w:t>
      </w:r>
      <w:r w:rsidR="007C6E4E" w:rsidRPr="00CD2868">
        <w:rPr>
          <w:rFonts w:asciiTheme="minorHAnsi" w:hAnsiTheme="minorHAnsi" w:cs="Arial"/>
          <w:color w:val="000000" w:themeColor="text1"/>
          <w:sz w:val="32"/>
          <w:szCs w:val="32"/>
          <w:shd w:val="clear" w:color="auto" w:fill="FFFFFF"/>
        </w:rPr>
        <w:t>resigned from the Chief Minister's post.</w:t>
      </w:r>
      <w:r w:rsidR="007C6E4E" w:rsidRPr="00CD2868">
        <w:rPr>
          <w:rFonts w:asciiTheme="minorHAnsi" w:hAnsiTheme="minorHAnsi" w:cs="Arial"/>
          <w:color w:val="000000" w:themeColor="text1"/>
          <w:sz w:val="32"/>
          <w:szCs w:val="32"/>
        </w:rPr>
        <w:br/>
        <w:t>A</w:t>
      </w:r>
      <w:r w:rsidR="007C6E4E" w:rsidRPr="00CD2868">
        <w:rPr>
          <w:rFonts w:asciiTheme="minorHAnsi" w:hAnsiTheme="minorHAnsi" w:cs="Arial"/>
          <w:color w:val="000000" w:themeColor="text1"/>
          <w:sz w:val="32"/>
          <w:szCs w:val="32"/>
          <w:shd w:val="clear" w:color="auto" w:fill="FFFFFF"/>
        </w:rPr>
        <w:t xml:space="preserve">cting on the advice of the Lieutenant General of Delhi and erstwhile Delhi CM who proposed to keep Assembly in suspended animation, President </w:t>
      </w:r>
      <w:proofErr w:type="spellStart"/>
      <w:r w:rsidR="007C6E4E" w:rsidRPr="00CD2868">
        <w:rPr>
          <w:rFonts w:asciiTheme="minorHAnsi" w:hAnsiTheme="minorHAnsi" w:cs="Arial"/>
          <w:color w:val="000000" w:themeColor="text1"/>
          <w:sz w:val="32"/>
          <w:szCs w:val="32"/>
          <w:shd w:val="clear" w:color="auto" w:fill="FFFFFF"/>
        </w:rPr>
        <w:t>Pranab</w:t>
      </w:r>
      <w:proofErr w:type="spellEnd"/>
      <w:r w:rsidR="007C6E4E" w:rsidRPr="00CD2868">
        <w:rPr>
          <w:rFonts w:asciiTheme="minorHAnsi" w:hAnsiTheme="minorHAnsi" w:cs="Arial"/>
          <w:color w:val="000000" w:themeColor="text1"/>
          <w:sz w:val="32"/>
          <w:szCs w:val="32"/>
          <w:shd w:val="clear" w:color="auto" w:fill="FFFFFF"/>
        </w:rPr>
        <w:t xml:space="preserve"> </w:t>
      </w:r>
      <w:proofErr w:type="spellStart"/>
      <w:r w:rsidR="007C6E4E" w:rsidRPr="00CD2868">
        <w:rPr>
          <w:rFonts w:asciiTheme="minorHAnsi" w:hAnsiTheme="minorHAnsi" w:cs="Arial"/>
          <w:color w:val="000000" w:themeColor="text1"/>
          <w:sz w:val="32"/>
          <w:szCs w:val="32"/>
          <w:shd w:val="clear" w:color="auto" w:fill="FFFFFF"/>
        </w:rPr>
        <w:t>Mukherjee</w:t>
      </w:r>
      <w:proofErr w:type="spellEnd"/>
      <w:r w:rsidR="007C6E4E" w:rsidRPr="00CD2868">
        <w:rPr>
          <w:rFonts w:asciiTheme="minorHAnsi" w:hAnsiTheme="minorHAnsi" w:cs="Arial"/>
          <w:color w:val="000000" w:themeColor="text1"/>
          <w:sz w:val="32"/>
          <w:szCs w:val="32"/>
          <w:shd w:val="clear" w:color="auto" w:fill="FFFFFF"/>
        </w:rPr>
        <w:t xml:space="preserve"> approved a resolution imposing central rule in the capital.</w:t>
      </w:r>
      <w:r w:rsidR="00CD2868">
        <w:rPr>
          <w:rFonts w:asciiTheme="minorHAnsi" w:hAnsiTheme="minorHAnsi" w:cs="Arial"/>
          <w:color w:val="000000" w:themeColor="text1"/>
          <w:sz w:val="32"/>
          <w:szCs w:val="32"/>
          <w:shd w:val="clear" w:color="auto" w:fill="FFFFFF"/>
        </w:rPr>
        <w:t xml:space="preserve"> President’s Rule continued for around 9 months paving way for a 7</w:t>
      </w:r>
      <w:r w:rsidR="00CD2868" w:rsidRPr="00CD2868">
        <w:rPr>
          <w:rFonts w:asciiTheme="minorHAnsi" w:hAnsiTheme="minorHAnsi" w:cs="Arial"/>
          <w:color w:val="000000" w:themeColor="text1"/>
          <w:sz w:val="32"/>
          <w:szCs w:val="32"/>
          <w:shd w:val="clear" w:color="auto" w:fill="FFFFFF"/>
          <w:vertAlign w:val="superscript"/>
        </w:rPr>
        <w:t>th</w:t>
      </w:r>
      <w:r w:rsidR="00CD2868">
        <w:rPr>
          <w:rFonts w:asciiTheme="minorHAnsi" w:hAnsiTheme="minorHAnsi" w:cs="Arial"/>
          <w:color w:val="000000" w:themeColor="text1"/>
          <w:sz w:val="32"/>
          <w:szCs w:val="32"/>
          <w:shd w:val="clear" w:color="auto" w:fill="FFFFFF"/>
        </w:rPr>
        <w:t xml:space="preserve"> February elections to the Assembly.</w:t>
      </w:r>
      <w:r w:rsidR="00CD2868" w:rsidRPr="00CD2868">
        <w:rPr>
          <w:rFonts w:asciiTheme="minorHAnsi" w:hAnsiTheme="minorHAnsi" w:cs="Arial"/>
          <w:color w:val="000000" w:themeColor="text1"/>
          <w:sz w:val="32"/>
          <w:szCs w:val="32"/>
          <w:shd w:val="clear" w:color="auto" w:fill="FFFFFF"/>
        </w:rPr>
        <w:br/>
      </w:r>
    </w:p>
    <w:p w:rsidR="007C6E4E" w:rsidRPr="00CD2868" w:rsidRDefault="00CD2868" w:rsidP="007C6E4E">
      <w:pPr>
        <w:pStyle w:val="NormalWeb"/>
        <w:spacing w:before="0" w:beforeAutospacing="0" w:after="300" w:afterAutospacing="0" w:line="384" w:lineRule="atLeast"/>
        <w:jc w:val="center"/>
        <w:rPr>
          <w:rFonts w:asciiTheme="minorHAnsi" w:hAnsiTheme="minorHAnsi" w:cs="Arial"/>
          <w:i/>
          <w:color w:val="000000" w:themeColor="text1"/>
          <w:sz w:val="32"/>
          <w:szCs w:val="32"/>
          <w:u w:val="single"/>
          <w:shd w:val="clear" w:color="auto" w:fill="FFFFFF"/>
        </w:rPr>
      </w:pPr>
      <w:r>
        <w:rPr>
          <w:rFonts w:asciiTheme="minorHAnsi" w:hAnsiTheme="minorHAnsi" w:cs="Arial"/>
          <w:i/>
          <w:color w:val="000000" w:themeColor="text1"/>
          <w:sz w:val="40"/>
          <w:szCs w:val="32"/>
          <w:u w:val="single"/>
          <w:shd w:val="clear" w:color="auto" w:fill="FFFFFF"/>
        </w:rPr>
        <w:t>ELECTIONS TO THE DELHI ASSEMBLY IN 2015</w:t>
      </w:r>
    </w:p>
    <w:p w:rsidR="007C6E4E" w:rsidRPr="00CD2868" w:rsidRDefault="007C6E4E" w:rsidP="00CD2868">
      <w:pPr>
        <w:pStyle w:val="NormalWeb"/>
        <w:spacing w:before="0" w:beforeAutospacing="0" w:after="300" w:afterAutospacing="0" w:line="384" w:lineRule="atLeast"/>
        <w:jc w:val="center"/>
        <w:rPr>
          <w:rFonts w:asciiTheme="minorHAnsi" w:hAnsiTheme="minorHAnsi" w:cs="Arial"/>
          <w:color w:val="000000" w:themeColor="text1"/>
          <w:sz w:val="32"/>
          <w:szCs w:val="32"/>
          <w:shd w:val="clear" w:color="auto" w:fill="FFFFFF"/>
        </w:rPr>
      </w:pPr>
      <w:r w:rsidRPr="00CD2868">
        <w:rPr>
          <w:rFonts w:asciiTheme="minorHAnsi" w:hAnsiTheme="minorHAnsi" w:cs="Arial"/>
          <w:bCs/>
          <w:color w:val="000000" w:themeColor="text1"/>
          <w:sz w:val="32"/>
          <w:szCs w:val="32"/>
          <w:shd w:val="clear" w:color="auto" w:fill="FFFFFF"/>
        </w:rPr>
        <w:t>Delhi Legislative Assembly election</w:t>
      </w:r>
      <w:r w:rsidRPr="00CD2868">
        <w:rPr>
          <w:rStyle w:val="apple-converted-space"/>
          <w:rFonts w:asciiTheme="minorHAnsi" w:hAnsiTheme="minorHAnsi" w:cs="Arial"/>
          <w:color w:val="000000" w:themeColor="text1"/>
          <w:sz w:val="32"/>
          <w:szCs w:val="32"/>
          <w:shd w:val="clear" w:color="auto" w:fill="FFFFFF"/>
        </w:rPr>
        <w:t> </w:t>
      </w:r>
      <w:r w:rsidRPr="00CD2868">
        <w:rPr>
          <w:rFonts w:asciiTheme="minorHAnsi" w:hAnsiTheme="minorHAnsi" w:cs="Arial"/>
          <w:color w:val="000000" w:themeColor="text1"/>
          <w:sz w:val="32"/>
          <w:szCs w:val="32"/>
          <w:shd w:val="clear" w:color="auto" w:fill="FFFFFF"/>
        </w:rPr>
        <w:t>was held on 7 February 2015 to elect 70 members. The results were announced on 10 February 2015</w:t>
      </w:r>
      <w:r w:rsidR="00CD2868">
        <w:rPr>
          <w:rFonts w:asciiTheme="minorHAnsi" w:hAnsiTheme="minorHAnsi" w:cs="Arial"/>
          <w:color w:val="000000" w:themeColor="text1"/>
          <w:sz w:val="32"/>
          <w:szCs w:val="32"/>
          <w:shd w:val="clear" w:color="auto" w:fill="FFFFFF"/>
        </w:rPr>
        <w:t xml:space="preserve"> and the </w:t>
      </w:r>
      <w:proofErr w:type="spellStart"/>
      <w:r w:rsidR="00CD2868">
        <w:rPr>
          <w:rFonts w:asciiTheme="minorHAnsi" w:hAnsiTheme="minorHAnsi" w:cs="Arial"/>
          <w:color w:val="000000" w:themeColor="text1"/>
          <w:sz w:val="32"/>
          <w:szCs w:val="32"/>
          <w:shd w:val="clear" w:color="auto" w:fill="FFFFFF"/>
        </w:rPr>
        <w:t>Aam</w:t>
      </w:r>
      <w:proofErr w:type="spellEnd"/>
      <w:r w:rsidR="00CD2868">
        <w:rPr>
          <w:rFonts w:asciiTheme="minorHAnsi" w:hAnsiTheme="minorHAnsi" w:cs="Arial"/>
          <w:color w:val="000000" w:themeColor="text1"/>
          <w:sz w:val="32"/>
          <w:szCs w:val="32"/>
          <w:shd w:val="clear" w:color="auto" w:fill="FFFFFF"/>
        </w:rPr>
        <w:t xml:space="preserve"> </w:t>
      </w:r>
      <w:proofErr w:type="spellStart"/>
      <w:r w:rsidR="00CD2868">
        <w:rPr>
          <w:rFonts w:asciiTheme="minorHAnsi" w:hAnsiTheme="minorHAnsi" w:cs="Arial"/>
          <w:color w:val="000000" w:themeColor="text1"/>
          <w:sz w:val="32"/>
          <w:szCs w:val="32"/>
          <w:shd w:val="clear" w:color="auto" w:fill="FFFFFF"/>
        </w:rPr>
        <w:t>Aadmi</w:t>
      </w:r>
      <w:proofErr w:type="spellEnd"/>
      <w:r w:rsidR="00CD2868">
        <w:rPr>
          <w:rFonts w:asciiTheme="minorHAnsi" w:hAnsiTheme="minorHAnsi" w:cs="Arial"/>
          <w:color w:val="000000" w:themeColor="text1"/>
          <w:sz w:val="32"/>
          <w:szCs w:val="32"/>
          <w:shd w:val="clear" w:color="auto" w:fill="FFFFFF"/>
        </w:rPr>
        <w:t xml:space="preserve"> Party received a thumping majority and a crystal clear mandate of 67 seats in Delhi.</w:t>
      </w:r>
    </w:p>
    <w:p w:rsidR="007C6E4E" w:rsidRPr="00CD2868" w:rsidRDefault="007C6E4E" w:rsidP="007C6E4E">
      <w:pPr>
        <w:pStyle w:val="NormalWeb"/>
        <w:spacing w:before="0" w:beforeAutospacing="0" w:after="300" w:afterAutospacing="0" w:line="384" w:lineRule="atLeast"/>
        <w:ind w:left="720"/>
        <w:jc w:val="center"/>
        <w:rPr>
          <w:rFonts w:asciiTheme="minorHAnsi" w:hAnsiTheme="minorHAnsi" w:cs="Arial"/>
          <w:color w:val="000000" w:themeColor="text1"/>
          <w:sz w:val="32"/>
          <w:szCs w:val="32"/>
          <w:shd w:val="clear" w:color="auto" w:fill="FFFFFF"/>
        </w:rPr>
      </w:pPr>
      <w:r w:rsidRPr="00CD2868">
        <w:rPr>
          <w:rFonts w:asciiTheme="minorHAnsi" w:hAnsiTheme="minorHAnsi" w:cs="Arial"/>
          <w:color w:val="000000" w:themeColor="text1"/>
          <w:sz w:val="32"/>
          <w:szCs w:val="32"/>
          <w:shd w:val="clear" w:color="auto" w:fill="FFFFFF"/>
        </w:rPr>
        <w:t>AAP with its clear majority formed its government again wit</w:t>
      </w:r>
      <w:r w:rsidR="00CD2868">
        <w:rPr>
          <w:rFonts w:asciiTheme="minorHAnsi" w:hAnsiTheme="minorHAnsi" w:cs="Arial"/>
          <w:color w:val="000000" w:themeColor="text1"/>
          <w:sz w:val="32"/>
          <w:szCs w:val="32"/>
          <w:shd w:val="clear" w:color="auto" w:fill="FFFFFF"/>
        </w:rPr>
        <w:t xml:space="preserve">h </w:t>
      </w:r>
      <w:proofErr w:type="spellStart"/>
      <w:r w:rsidR="00CD2868">
        <w:rPr>
          <w:rFonts w:asciiTheme="minorHAnsi" w:hAnsiTheme="minorHAnsi" w:cs="Arial"/>
          <w:color w:val="000000" w:themeColor="text1"/>
          <w:sz w:val="32"/>
          <w:szCs w:val="32"/>
          <w:shd w:val="clear" w:color="auto" w:fill="FFFFFF"/>
        </w:rPr>
        <w:t>Arvind</w:t>
      </w:r>
      <w:proofErr w:type="spellEnd"/>
      <w:r w:rsidR="00CD2868">
        <w:rPr>
          <w:rFonts w:asciiTheme="minorHAnsi" w:hAnsiTheme="minorHAnsi" w:cs="Arial"/>
          <w:color w:val="000000" w:themeColor="text1"/>
          <w:sz w:val="32"/>
          <w:szCs w:val="32"/>
          <w:shd w:val="clear" w:color="auto" w:fill="FFFFFF"/>
        </w:rPr>
        <w:t xml:space="preserve"> </w:t>
      </w:r>
      <w:proofErr w:type="spellStart"/>
      <w:r w:rsidR="00CD2868">
        <w:rPr>
          <w:rFonts w:asciiTheme="minorHAnsi" w:hAnsiTheme="minorHAnsi" w:cs="Arial"/>
          <w:color w:val="000000" w:themeColor="text1"/>
          <w:sz w:val="32"/>
          <w:szCs w:val="32"/>
          <w:shd w:val="clear" w:color="auto" w:fill="FFFFFF"/>
        </w:rPr>
        <w:t>Kejriwal</w:t>
      </w:r>
      <w:proofErr w:type="spellEnd"/>
      <w:r w:rsidR="00CD2868">
        <w:rPr>
          <w:rFonts w:asciiTheme="minorHAnsi" w:hAnsiTheme="minorHAnsi" w:cs="Arial"/>
          <w:color w:val="000000" w:themeColor="text1"/>
          <w:sz w:val="32"/>
          <w:szCs w:val="32"/>
          <w:shd w:val="clear" w:color="auto" w:fill="FFFFFF"/>
        </w:rPr>
        <w:t xml:space="preserve"> as the CM, Manish </w:t>
      </w:r>
      <w:proofErr w:type="spellStart"/>
      <w:r w:rsidR="00CD2868">
        <w:rPr>
          <w:rFonts w:asciiTheme="minorHAnsi" w:hAnsiTheme="minorHAnsi" w:cs="Arial"/>
          <w:color w:val="000000" w:themeColor="text1"/>
          <w:sz w:val="32"/>
          <w:szCs w:val="32"/>
          <w:shd w:val="clear" w:color="auto" w:fill="FFFFFF"/>
        </w:rPr>
        <w:t>Sisodia</w:t>
      </w:r>
      <w:proofErr w:type="spellEnd"/>
      <w:r w:rsidR="00CD2868">
        <w:rPr>
          <w:rFonts w:asciiTheme="minorHAnsi" w:hAnsiTheme="minorHAnsi" w:cs="Arial"/>
          <w:color w:val="000000" w:themeColor="text1"/>
          <w:sz w:val="32"/>
          <w:szCs w:val="32"/>
          <w:shd w:val="clear" w:color="auto" w:fill="FFFFFF"/>
        </w:rPr>
        <w:t xml:space="preserve"> as the Deputy CM and five other Ministers to run the semi-state.  </w:t>
      </w:r>
    </w:p>
    <w:p w:rsidR="007C6E4E" w:rsidRPr="00CD2868" w:rsidRDefault="00ED575D" w:rsidP="007C6E4E">
      <w:pPr>
        <w:pStyle w:val="NormalWeb"/>
        <w:spacing w:before="0" w:beforeAutospacing="0" w:after="300" w:afterAutospacing="0" w:line="384" w:lineRule="atLeast"/>
        <w:jc w:val="center"/>
        <w:rPr>
          <w:rFonts w:asciiTheme="minorHAnsi" w:hAnsiTheme="minorHAnsi" w:cs="Arial"/>
          <w:i/>
          <w:color w:val="000000" w:themeColor="text1"/>
          <w:sz w:val="32"/>
          <w:szCs w:val="32"/>
          <w:u w:val="single"/>
          <w:shd w:val="clear" w:color="auto" w:fill="FFFFFF"/>
        </w:rPr>
      </w:pPr>
      <w:r>
        <w:rPr>
          <w:rFonts w:asciiTheme="minorHAnsi" w:hAnsiTheme="minorHAnsi" w:cs="Arial"/>
          <w:b/>
          <w:noProof/>
          <w:color w:val="000000" w:themeColor="text1"/>
          <w:sz w:val="32"/>
          <w:szCs w:val="32"/>
          <w:shd w:val="clear" w:color="auto" w:fill="FFFFFF"/>
          <w:lang w:val="en-US" w:eastAsia="en-US"/>
        </w:rPr>
        <w:lastRenderedPageBreak/>
        <w:drawing>
          <wp:inline distT="0" distB="0" distL="0" distR="0">
            <wp:extent cx="3076600" cy="2113807"/>
            <wp:effectExtent l="19050" t="0" r="9500" b="0"/>
            <wp:docPr id="13" name="Picture 12" descr="a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0.jpg"/>
                    <pic:cNvPicPr/>
                  </pic:nvPicPr>
                  <pic:blipFill>
                    <a:blip r:embed="rId20"/>
                    <a:stretch>
                      <a:fillRect/>
                    </a:stretch>
                  </pic:blipFill>
                  <pic:spPr>
                    <a:xfrm>
                      <a:off x="0" y="0"/>
                      <a:ext cx="3080982" cy="2116818"/>
                    </a:xfrm>
                    <a:prstGeom prst="rect">
                      <a:avLst/>
                    </a:prstGeom>
                    <a:ln>
                      <a:noFill/>
                    </a:ln>
                    <a:effectLst>
                      <a:softEdge rad="112500"/>
                    </a:effectLst>
                  </pic:spPr>
                </pic:pic>
              </a:graphicData>
            </a:graphic>
          </wp:inline>
        </w:drawing>
      </w:r>
      <w:r w:rsidR="00CD2868">
        <w:rPr>
          <w:rFonts w:asciiTheme="minorHAnsi" w:hAnsiTheme="minorHAnsi" w:cs="Arial"/>
          <w:b/>
          <w:color w:val="000000" w:themeColor="text1"/>
          <w:sz w:val="32"/>
          <w:szCs w:val="32"/>
          <w:shd w:val="clear" w:color="auto" w:fill="FFFFFF"/>
        </w:rPr>
        <w:br/>
      </w:r>
      <w:r w:rsidR="00CD2868">
        <w:rPr>
          <w:rFonts w:asciiTheme="minorHAnsi" w:hAnsiTheme="minorHAnsi" w:cs="Arial"/>
          <w:b/>
          <w:color w:val="000000" w:themeColor="text1"/>
          <w:sz w:val="32"/>
          <w:szCs w:val="32"/>
          <w:shd w:val="clear" w:color="auto" w:fill="FFFFFF"/>
        </w:rPr>
        <w:br/>
      </w:r>
      <w:r w:rsidR="00CD2868">
        <w:rPr>
          <w:rFonts w:asciiTheme="minorHAnsi" w:hAnsiTheme="minorHAnsi" w:cs="Arial"/>
          <w:i/>
          <w:color w:val="000000" w:themeColor="text1"/>
          <w:sz w:val="40"/>
          <w:szCs w:val="32"/>
          <w:u w:val="single"/>
          <w:shd w:val="clear" w:color="auto" w:fill="FFFFFF"/>
        </w:rPr>
        <w:t>TURF WAR: ARVIND KEJRIWAL – NAJEEB JUNG</w:t>
      </w:r>
    </w:p>
    <w:p w:rsidR="007C6E4E" w:rsidRPr="00CD2868" w:rsidRDefault="007C6E4E" w:rsidP="00CD2868">
      <w:pPr>
        <w:shd w:val="clear" w:color="auto" w:fill="FFFFFF"/>
        <w:spacing w:after="0" w:line="360" w:lineRule="atLeast"/>
        <w:jc w:val="center"/>
        <w:rPr>
          <w:rFonts w:eastAsia="Times New Roman" w:cs="Arial"/>
          <w:color w:val="000000" w:themeColor="text1"/>
          <w:sz w:val="32"/>
          <w:szCs w:val="32"/>
          <w:lang w:eastAsia="en-IN"/>
        </w:rPr>
      </w:pPr>
      <w:r w:rsidRPr="00CD2868">
        <w:rPr>
          <w:rFonts w:eastAsia="Times New Roman" w:cs="Arial"/>
          <w:color w:val="000000" w:themeColor="text1"/>
          <w:sz w:val="32"/>
          <w:szCs w:val="32"/>
          <w:lang w:eastAsia="en-IN"/>
        </w:rPr>
        <w:t xml:space="preserve">Lieutenant Governor </w:t>
      </w:r>
      <w:r w:rsidR="00CD2868">
        <w:rPr>
          <w:rFonts w:eastAsia="Times New Roman" w:cs="Arial"/>
          <w:color w:val="000000" w:themeColor="text1"/>
          <w:sz w:val="32"/>
          <w:szCs w:val="32"/>
          <w:lang w:eastAsia="en-IN"/>
        </w:rPr>
        <w:t xml:space="preserve">and Chief Minister of Delhi had a stand-off </w:t>
      </w:r>
      <w:r w:rsidRPr="00CD2868">
        <w:rPr>
          <w:rFonts w:eastAsia="Times New Roman" w:cs="Arial"/>
          <w:color w:val="000000" w:themeColor="text1"/>
          <w:sz w:val="32"/>
          <w:szCs w:val="32"/>
          <w:lang w:eastAsia="en-IN"/>
        </w:rPr>
        <w:t>over his decision to appoint IAS offic</w:t>
      </w:r>
      <w:r w:rsidR="00CD2868">
        <w:rPr>
          <w:rFonts w:eastAsia="Times New Roman" w:cs="Arial"/>
          <w:color w:val="000000" w:themeColor="text1"/>
          <w:sz w:val="32"/>
          <w:szCs w:val="32"/>
          <w:lang w:eastAsia="en-IN"/>
        </w:rPr>
        <w:t xml:space="preserve">er </w:t>
      </w:r>
      <w:proofErr w:type="spellStart"/>
      <w:r w:rsidR="00CD2868">
        <w:rPr>
          <w:rFonts w:eastAsia="Times New Roman" w:cs="Arial"/>
          <w:color w:val="000000" w:themeColor="text1"/>
          <w:sz w:val="32"/>
          <w:szCs w:val="32"/>
          <w:lang w:eastAsia="en-IN"/>
        </w:rPr>
        <w:t>Shakuntala</w:t>
      </w:r>
      <w:proofErr w:type="spellEnd"/>
      <w:r w:rsidR="00CD2868">
        <w:rPr>
          <w:rFonts w:eastAsia="Times New Roman" w:cs="Arial"/>
          <w:color w:val="000000" w:themeColor="text1"/>
          <w:sz w:val="32"/>
          <w:szCs w:val="32"/>
          <w:lang w:eastAsia="en-IN"/>
        </w:rPr>
        <w:t xml:space="preserve"> </w:t>
      </w:r>
      <w:proofErr w:type="spellStart"/>
      <w:r w:rsidR="00CD2868">
        <w:rPr>
          <w:rFonts w:eastAsia="Times New Roman" w:cs="Arial"/>
          <w:color w:val="000000" w:themeColor="text1"/>
          <w:sz w:val="32"/>
          <w:szCs w:val="32"/>
          <w:lang w:eastAsia="en-IN"/>
        </w:rPr>
        <w:t>Gamlin</w:t>
      </w:r>
      <w:proofErr w:type="spellEnd"/>
      <w:r w:rsidR="00CD2868">
        <w:rPr>
          <w:rFonts w:eastAsia="Times New Roman" w:cs="Arial"/>
          <w:color w:val="000000" w:themeColor="text1"/>
          <w:sz w:val="32"/>
          <w:szCs w:val="32"/>
          <w:lang w:eastAsia="en-IN"/>
        </w:rPr>
        <w:t xml:space="preserve"> as acting Chief Se</w:t>
      </w:r>
      <w:r w:rsidRPr="00CD2868">
        <w:rPr>
          <w:rFonts w:eastAsia="Times New Roman" w:cs="Arial"/>
          <w:color w:val="000000" w:themeColor="text1"/>
          <w:sz w:val="32"/>
          <w:szCs w:val="32"/>
          <w:lang w:eastAsia="en-IN"/>
        </w:rPr>
        <w:t>cretary.</w:t>
      </w:r>
      <w:r w:rsidR="00CD2868">
        <w:rPr>
          <w:rFonts w:eastAsia="Times New Roman" w:cs="Arial"/>
          <w:color w:val="000000" w:themeColor="text1"/>
          <w:sz w:val="32"/>
          <w:szCs w:val="32"/>
          <w:lang w:eastAsia="en-IN"/>
        </w:rPr>
        <w:br/>
      </w:r>
      <w:r w:rsidR="00CD2868">
        <w:rPr>
          <w:rFonts w:eastAsia="Times New Roman" w:cs="Arial"/>
          <w:color w:val="000000" w:themeColor="text1"/>
          <w:sz w:val="32"/>
          <w:szCs w:val="32"/>
          <w:lang w:eastAsia="en-IN"/>
        </w:rPr>
        <w:br/>
      </w:r>
      <w:r w:rsidR="00CD2868" w:rsidRPr="00CD2868">
        <w:rPr>
          <w:rFonts w:eastAsia="Times New Roman" w:cs="Arial"/>
          <w:color w:val="000000" w:themeColor="text1"/>
          <w:sz w:val="32"/>
          <w:szCs w:val="32"/>
          <w:lang w:eastAsia="en-IN"/>
        </w:rPr>
        <w:t xml:space="preserve">Mr </w:t>
      </w:r>
      <w:proofErr w:type="spellStart"/>
      <w:r w:rsidR="00CD2868" w:rsidRPr="00CD2868">
        <w:rPr>
          <w:rFonts w:eastAsia="Times New Roman" w:cs="Arial"/>
          <w:color w:val="000000" w:themeColor="text1"/>
          <w:sz w:val="32"/>
          <w:szCs w:val="32"/>
          <w:lang w:eastAsia="en-IN"/>
        </w:rPr>
        <w:t>Kejriwal</w:t>
      </w:r>
      <w:proofErr w:type="spellEnd"/>
      <w:r w:rsidR="00CD2868" w:rsidRPr="00CD2868">
        <w:rPr>
          <w:rFonts w:eastAsia="Times New Roman" w:cs="Arial"/>
          <w:color w:val="000000" w:themeColor="text1"/>
          <w:sz w:val="32"/>
          <w:szCs w:val="32"/>
          <w:lang w:eastAsia="en-IN"/>
        </w:rPr>
        <w:t xml:space="preserve"> has cited rules under the Constitution, which, he alleged, the Lieutenant Governor had bypassed. The new order came after the Lieutenant Governor wrote to the Delhi Government saying its decision to remove an officer and appoint another were "void" as he had not cleared it</w:t>
      </w:r>
      <w:r w:rsidR="00CD2868">
        <w:rPr>
          <w:rFonts w:eastAsia="Times New Roman" w:cs="Arial"/>
          <w:color w:val="000000" w:themeColor="text1"/>
          <w:sz w:val="32"/>
          <w:szCs w:val="32"/>
          <w:lang w:eastAsia="en-IN"/>
        </w:rPr>
        <w:t>.</w:t>
      </w:r>
    </w:p>
    <w:p w:rsidR="007C6E4E" w:rsidRPr="00CD2868" w:rsidRDefault="007C6E4E" w:rsidP="007E0491">
      <w:pPr>
        <w:pBdr>
          <w:top w:val="single" w:sz="6" w:space="0" w:color="F2F2F2"/>
        </w:pBdr>
        <w:shd w:val="clear" w:color="auto" w:fill="FFFFFF"/>
        <w:spacing w:before="225" w:after="0" w:line="360" w:lineRule="atLeast"/>
        <w:jc w:val="center"/>
        <w:rPr>
          <w:rFonts w:eastAsia="Times New Roman" w:cs="Arial"/>
          <w:color w:val="000000" w:themeColor="text1"/>
          <w:sz w:val="32"/>
          <w:szCs w:val="32"/>
          <w:lang w:eastAsia="en-IN"/>
        </w:rPr>
      </w:pPr>
      <w:r w:rsidRPr="00CD2868">
        <w:rPr>
          <w:rFonts w:eastAsia="Times New Roman" w:cs="Arial"/>
          <w:color w:val="000000" w:themeColor="text1"/>
          <w:sz w:val="32"/>
          <w:szCs w:val="32"/>
          <w:lang w:eastAsia="en-IN"/>
        </w:rPr>
        <w:t xml:space="preserve">.The officer who was removed, Principal Secretary </w:t>
      </w:r>
      <w:proofErr w:type="spellStart"/>
      <w:r w:rsidRPr="00CD2868">
        <w:rPr>
          <w:rFonts w:eastAsia="Times New Roman" w:cs="Arial"/>
          <w:color w:val="000000" w:themeColor="text1"/>
          <w:sz w:val="32"/>
          <w:szCs w:val="32"/>
          <w:lang w:eastAsia="en-IN"/>
        </w:rPr>
        <w:t>Anindo</w:t>
      </w:r>
      <w:proofErr w:type="spellEnd"/>
      <w:r w:rsidRPr="00CD2868">
        <w:rPr>
          <w:rFonts w:eastAsia="Times New Roman" w:cs="Arial"/>
          <w:color w:val="000000" w:themeColor="text1"/>
          <w:sz w:val="32"/>
          <w:szCs w:val="32"/>
          <w:lang w:eastAsia="en-IN"/>
        </w:rPr>
        <w:t xml:space="preserve"> </w:t>
      </w:r>
      <w:proofErr w:type="spellStart"/>
      <w:r w:rsidRPr="00CD2868">
        <w:rPr>
          <w:rFonts w:eastAsia="Times New Roman" w:cs="Arial"/>
          <w:color w:val="000000" w:themeColor="text1"/>
          <w:sz w:val="32"/>
          <w:szCs w:val="32"/>
          <w:lang w:eastAsia="en-IN"/>
        </w:rPr>
        <w:t>Majumdar</w:t>
      </w:r>
      <w:proofErr w:type="spellEnd"/>
      <w:r w:rsidRPr="00CD2868">
        <w:rPr>
          <w:rFonts w:eastAsia="Times New Roman" w:cs="Arial"/>
          <w:color w:val="000000" w:themeColor="text1"/>
          <w:sz w:val="32"/>
          <w:szCs w:val="32"/>
          <w:lang w:eastAsia="en-IN"/>
        </w:rPr>
        <w:t>, was locked out of his office on the Chief Minister's orders.</w:t>
      </w:r>
    </w:p>
    <w:p w:rsidR="007C6E4E" w:rsidRPr="000A7ECE" w:rsidRDefault="00ED575D" w:rsidP="007E0491">
      <w:pPr>
        <w:pBdr>
          <w:top w:val="single" w:sz="6" w:space="0" w:color="F2F2F2"/>
        </w:pBdr>
        <w:shd w:val="clear" w:color="auto" w:fill="FFFFFF"/>
        <w:spacing w:before="225" w:after="0" w:line="360" w:lineRule="atLeast"/>
        <w:rPr>
          <w:rFonts w:eastAsia="Times New Roman" w:cs="Arial"/>
          <w:i/>
          <w:color w:val="000000" w:themeColor="text1"/>
          <w:sz w:val="40"/>
          <w:szCs w:val="32"/>
          <w:u w:val="single"/>
          <w:lang w:eastAsia="en-IN"/>
        </w:rPr>
      </w:pPr>
      <w:r>
        <w:rPr>
          <w:rFonts w:eastAsia="Times New Roman" w:cs="Arial"/>
          <w:i/>
          <w:color w:val="000000" w:themeColor="text1"/>
          <w:sz w:val="40"/>
          <w:szCs w:val="32"/>
          <w:u w:val="single"/>
          <w:lang w:eastAsia="en-IN"/>
        </w:rPr>
        <w:br/>
      </w:r>
      <w:r w:rsidR="007E0491">
        <w:rPr>
          <w:rFonts w:eastAsia="Times New Roman" w:cs="Arial"/>
          <w:i/>
          <w:color w:val="000000" w:themeColor="text1"/>
          <w:sz w:val="40"/>
          <w:szCs w:val="32"/>
          <w:u w:val="single"/>
          <w:lang w:eastAsia="en-IN"/>
        </w:rPr>
        <w:br/>
      </w:r>
      <w:r w:rsidR="000A7ECE">
        <w:rPr>
          <w:rFonts w:eastAsia="Times New Roman" w:cs="Arial"/>
          <w:i/>
          <w:color w:val="000000" w:themeColor="text1"/>
          <w:sz w:val="40"/>
          <w:szCs w:val="32"/>
          <w:u w:val="single"/>
          <w:lang w:eastAsia="en-IN"/>
        </w:rPr>
        <w:t>TRAGEDY AT AAP RALLY</w:t>
      </w:r>
    </w:p>
    <w:p w:rsidR="007C6E4E" w:rsidRPr="00CD2868" w:rsidRDefault="000A7ECE" w:rsidP="007E0491">
      <w:pPr>
        <w:pBdr>
          <w:top w:val="single" w:sz="6" w:space="0" w:color="F2F2F2"/>
        </w:pBdr>
        <w:shd w:val="clear" w:color="auto" w:fill="FFFFFF"/>
        <w:spacing w:before="225" w:after="0" w:line="360" w:lineRule="atLeast"/>
        <w:jc w:val="center"/>
        <w:rPr>
          <w:rFonts w:eastAsia="Times New Roman" w:cs="Arial"/>
          <w:color w:val="000000" w:themeColor="text1"/>
          <w:sz w:val="32"/>
          <w:szCs w:val="32"/>
          <w:lang w:eastAsia="en-IN"/>
        </w:rPr>
      </w:pPr>
      <w:r>
        <w:rPr>
          <w:rFonts w:eastAsia="Times New Roman" w:cs="Arial"/>
          <w:color w:val="000000" w:themeColor="text1"/>
          <w:sz w:val="32"/>
          <w:szCs w:val="32"/>
          <w:lang w:eastAsia="en-IN"/>
        </w:rPr>
        <w:t>On April 29 2015, a</w:t>
      </w:r>
      <w:r w:rsidR="007C6E4E" w:rsidRPr="00CD2868">
        <w:rPr>
          <w:rFonts w:eastAsia="Times New Roman" w:cs="Arial"/>
          <w:color w:val="000000" w:themeColor="text1"/>
          <w:sz w:val="32"/>
          <w:szCs w:val="32"/>
          <w:lang w:eastAsia="en-IN"/>
        </w:rPr>
        <w:t xml:space="preserve"> farmer from Rajasthan </w:t>
      </w:r>
      <w:proofErr w:type="spellStart"/>
      <w:r>
        <w:rPr>
          <w:rFonts w:eastAsia="Times New Roman" w:cs="Arial"/>
          <w:color w:val="000000" w:themeColor="text1"/>
          <w:sz w:val="32"/>
          <w:szCs w:val="32"/>
          <w:lang w:eastAsia="en-IN"/>
        </w:rPr>
        <w:t>Shri</w:t>
      </w:r>
      <w:proofErr w:type="spellEnd"/>
      <w:r>
        <w:rPr>
          <w:rFonts w:eastAsia="Times New Roman" w:cs="Arial"/>
          <w:color w:val="000000" w:themeColor="text1"/>
          <w:sz w:val="32"/>
          <w:szCs w:val="32"/>
          <w:lang w:eastAsia="en-IN"/>
        </w:rPr>
        <w:t xml:space="preserve"> </w:t>
      </w:r>
      <w:proofErr w:type="spellStart"/>
      <w:r w:rsidR="007C6E4E" w:rsidRPr="00CD2868">
        <w:rPr>
          <w:rFonts w:eastAsia="Times New Roman" w:cs="Arial"/>
          <w:color w:val="000000" w:themeColor="text1"/>
          <w:sz w:val="32"/>
          <w:szCs w:val="32"/>
          <w:lang w:eastAsia="en-IN"/>
        </w:rPr>
        <w:t>Gajendra</w:t>
      </w:r>
      <w:proofErr w:type="spellEnd"/>
      <w:r w:rsidR="007C6E4E" w:rsidRPr="00CD2868">
        <w:rPr>
          <w:rFonts w:eastAsia="Times New Roman" w:cs="Arial"/>
          <w:color w:val="000000" w:themeColor="text1"/>
          <w:sz w:val="32"/>
          <w:szCs w:val="32"/>
          <w:lang w:eastAsia="en-IN"/>
        </w:rPr>
        <w:t xml:space="preserve"> Singh committed suicide by </w:t>
      </w:r>
      <w:r>
        <w:rPr>
          <w:rFonts w:eastAsia="Times New Roman" w:cs="Arial"/>
          <w:color w:val="000000" w:themeColor="text1"/>
          <w:sz w:val="32"/>
          <w:szCs w:val="32"/>
          <w:lang w:eastAsia="en-IN"/>
        </w:rPr>
        <w:t>hanging himself</w:t>
      </w:r>
      <w:r w:rsidR="007C6E4E" w:rsidRPr="00CD2868">
        <w:rPr>
          <w:rFonts w:eastAsia="Times New Roman" w:cs="Arial"/>
          <w:color w:val="000000" w:themeColor="text1"/>
          <w:sz w:val="32"/>
          <w:szCs w:val="32"/>
          <w:lang w:eastAsia="en-IN"/>
        </w:rPr>
        <w:t xml:space="preserve"> fr</w:t>
      </w:r>
      <w:r>
        <w:rPr>
          <w:rFonts w:eastAsia="Times New Roman" w:cs="Arial"/>
          <w:color w:val="000000" w:themeColor="text1"/>
          <w:sz w:val="32"/>
          <w:szCs w:val="32"/>
          <w:lang w:eastAsia="en-IN"/>
        </w:rPr>
        <w:t xml:space="preserve">om a tree at the public rally of the </w:t>
      </w:r>
      <w:proofErr w:type="spellStart"/>
      <w:r>
        <w:rPr>
          <w:rFonts w:eastAsia="Times New Roman" w:cs="Arial"/>
          <w:color w:val="000000" w:themeColor="text1"/>
          <w:sz w:val="32"/>
          <w:szCs w:val="32"/>
          <w:lang w:eastAsia="en-IN"/>
        </w:rPr>
        <w:t>Aam</w:t>
      </w:r>
      <w:proofErr w:type="spellEnd"/>
      <w:r>
        <w:rPr>
          <w:rFonts w:eastAsia="Times New Roman" w:cs="Arial"/>
          <w:color w:val="000000" w:themeColor="text1"/>
          <w:sz w:val="32"/>
          <w:szCs w:val="32"/>
          <w:lang w:eastAsia="en-IN"/>
        </w:rPr>
        <w:t xml:space="preserve"> </w:t>
      </w:r>
      <w:proofErr w:type="spellStart"/>
      <w:r>
        <w:rPr>
          <w:rFonts w:eastAsia="Times New Roman" w:cs="Arial"/>
          <w:color w:val="000000" w:themeColor="text1"/>
          <w:sz w:val="32"/>
          <w:szCs w:val="32"/>
          <w:lang w:eastAsia="en-IN"/>
        </w:rPr>
        <w:t>Aadmi</w:t>
      </w:r>
      <w:proofErr w:type="spellEnd"/>
      <w:r>
        <w:rPr>
          <w:rFonts w:eastAsia="Times New Roman" w:cs="Arial"/>
          <w:color w:val="000000" w:themeColor="text1"/>
          <w:sz w:val="32"/>
          <w:szCs w:val="32"/>
          <w:lang w:eastAsia="en-IN"/>
        </w:rPr>
        <w:t xml:space="preserve"> Party</w:t>
      </w:r>
      <w:r w:rsidR="007C6E4E" w:rsidRPr="00CD2868">
        <w:rPr>
          <w:rFonts w:eastAsia="Times New Roman" w:cs="Arial"/>
          <w:color w:val="000000" w:themeColor="text1"/>
          <w:sz w:val="32"/>
          <w:szCs w:val="32"/>
          <w:lang w:eastAsia="en-IN"/>
        </w:rPr>
        <w:t>.</w:t>
      </w:r>
      <w:r>
        <w:rPr>
          <w:rFonts w:eastAsia="Times New Roman" w:cs="Arial"/>
          <w:color w:val="000000" w:themeColor="text1"/>
          <w:sz w:val="32"/>
          <w:szCs w:val="32"/>
          <w:lang w:eastAsia="en-IN"/>
        </w:rPr>
        <w:t xml:space="preserve"> In full view of the thousand volunteers of the </w:t>
      </w:r>
      <w:proofErr w:type="spellStart"/>
      <w:r>
        <w:rPr>
          <w:rFonts w:eastAsia="Times New Roman" w:cs="Arial"/>
          <w:color w:val="000000" w:themeColor="text1"/>
          <w:sz w:val="32"/>
          <w:szCs w:val="32"/>
          <w:lang w:eastAsia="en-IN"/>
        </w:rPr>
        <w:t>Aam</w:t>
      </w:r>
      <w:proofErr w:type="spellEnd"/>
      <w:r>
        <w:rPr>
          <w:rFonts w:eastAsia="Times New Roman" w:cs="Arial"/>
          <w:color w:val="000000" w:themeColor="text1"/>
          <w:sz w:val="32"/>
          <w:szCs w:val="32"/>
          <w:lang w:eastAsia="en-IN"/>
        </w:rPr>
        <w:t xml:space="preserve"> </w:t>
      </w:r>
      <w:proofErr w:type="spellStart"/>
      <w:r>
        <w:rPr>
          <w:rFonts w:eastAsia="Times New Roman" w:cs="Arial"/>
          <w:color w:val="000000" w:themeColor="text1"/>
          <w:sz w:val="32"/>
          <w:szCs w:val="32"/>
          <w:lang w:eastAsia="en-IN"/>
        </w:rPr>
        <w:t>Aadmi</w:t>
      </w:r>
      <w:proofErr w:type="spellEnd"/>
      <w:r>
        <w:rPr>
          <w:rFonts w:eastAsia="Times New Roman" w:cs="Arial"/>
          <w:color w:val="000000" w:themeColor="text1"/>
          <w:sz w:val="32"/>
          <w:szCs w:val="32"/>
          <w:lang w:eastAsia="en-IN"/>
        </w:rPr>
        <w:t xml:space="preserve"> Party and leaders present on the </w:t>
      </w:r>
      <w:proofErr w:type="spellStart"/>
      <w:r>
        <w:rPr>
          <w:rFonts w:eastAsia="Times New Roman" w:cs="Arial"/>
          <w:color w:val="000000" w:themeColor="text1"/>
          <w:sz w:val="32"/>
          <w:szCs w:val="32"/>
          <w:lang w:eastAsia="en-IN"/>
        </w:rPr>
        <w:t>dias</w:t>
      </w:r>
      <w:proofErr w:type="spellEnd"/>
      <w:r>
        <w:rPr>
          <w:rFonts w:eastAsia="Times New Roman" w:cs="Arial"/>
          <w:color w:val="000000" w:themeColor="text1"/>
          <w:sz w:val="32"/>
          <w:szCs w:val="32"/>
          <w:lang w:eastAsia="en-IN"/>
        </w:rPr>
        <w:t>, the live suicide drama was played out on media cameras but no one made an attempt to talk him out of the extreme step.</w:t>
      </w:r>
    </w:p>
    <w:p w:rsidR="007C6E4E" w:rsidRPr="00CD2868" w:rsidRDefault="000A7ECE" w:rsidP="007E0491">
      <w:pPr>
        <w:pBdr>
          <w:top w:val="single" w:sz="6" w:space="0" w:color="F2F2F2"/>
        </w:pBdr>
        <w:shd w:val="clear" w:color="auto" w:fill="FFFFFF"/>
        <w:spacing w:before="225" w:after="0" w:line="360" w:lineRule="atLeast"/>
        <w:jc w:val="center"/>
        <w:rPr>
          <w:rFonts w:eastAsia="Times New Roman" w:cs="Arial"/>
          <w:color w:val="000000" w:themeColor="text1"/>
          <w:sz w:val="32"/>
          <w:szCs w:val="32"/>
          <w:lang w:eastAsia="en-IN"/>
        </w:rPr>
      </w:pPr>
      <w:r>
        <w:rPr>
          <w:rFonts w:cs="Arial"/>
          <w:color w:val="000000" w:themeColor="text1"/>
          <w:sz w:val="32"/>
          <w:szCs w:val="32"/>
          <w:shd w:val="clear" w:color="auto" w:fill="FFFFFF"/>
        </w:rPr>
        <w:lastRenderedPageBreak/>
        <w:t xml:space="preserve">A rich farmer, </w:t>
      </w:r>
      <w:proofErr w:type="spellStart"/>
      <w:r>
        <w:rPr>
          <w:rFonts w:cs="Arial"/>
          <w:color w:val="000000" w:themeColor="text1"/>
          <w:sz w:val="32"/>
          <w:szCs w:val="32"/>
          <w:shd w:val="clear" w:color="auto" w:fill="FFFFFF"/>
        </w:rPr>
        <w:t>Gajendra</w:t>
      </w:r>
      <w:proofErr w:type="spellEnd"/>
      <w:r>
        <w:rPr>
          <w:rFonts w:cs="Arial"/>
          <w:color w:val="000000" w:themeColor="text1"/>
          <w:sz w:val="32"/>
          <w:szCs w:val="32"/>
          <w:shd w:val="clear" w:color="auto" w:fill="FFFFFF"/>
        </w:rPr>
        <w:t xml:space="preserve"> Singh tried his hand at politics </w:t>
      </w:r>
      <w:proofErr w:type="spellStart"/>
      <w:r>
        <w:rPr>
          <w:rFonts w:cs="Arial"/>
          <w:color w:val="000000" w:themeColor="text1"/>
          <w:sz w:val="32"/>
          <w:szCs w:val="32"/>
          <w:shd w:val="clear" w:color="auto" w:fill="FFFFFF"/>
        </w:rPr>
        <w:t>unsuccessfully</w:t>
      </w:r>
      <w:r w:rsidR="007C6E4E" w:rsidRPr="00CD2868">
        <w:rPr>
          <w:rFonts w:cs="Arial"/>
          <w:color w:val="000000" w:themeColor="text1"/>
          <w:sz w:val="32"/>
          <w:szCs w:val="32"/>
          <w:shd w:val="clear" w:color="auto" w:fill="FFFFFF"/>
        </w:rPr>
        <w:t>twice</w:t>
      </w:r>
      <w:proofErr w:type="spellEnd"/>
      <w:r w:rsidR="007C6E4E" w:rsidRPr="00CD2868">
        <w:rPr>
          <w:rFonts w:cs="Arial"/>
          <w:color w:val="000000" w:themeColor="text1"/>
          <w:sz w:val="32"/>
          <w:szCs w:val="32"/>
          <w:shd w:val="clear" w:color="auto" w:fill="FFFFFF"/>
        </w:rPr>
        <w:t xml:space="preserve"> – in 2008 and 2013 -- to fight the assembly elections as a </w:t>
      </w:r>
      <w:proofErr w:type="spellStart"/>
      <w:r w:rsidR="007C6E4E" w:rsidRPr="00CD2868">
        <w:rPr>
          <w:rFonts w:cs="Arial"/>
          <w:color w:val="000000" w:themeColor="text1"/>
          <w:sz w:val="32"/>
          <w:szCs w:val="32"/>
          <w:shd w:val="clear" w:color="auto" w:fill="FFFFFF"/>
        </w:rPr>
        <w:t>Samajwadi</w:t>
      </w:r>
      <w:proofErr w:type="spellEnd"/>
      <w:r w:rsidR="007C6E4E" w:rsidRPr="00CD2868">
        <w:rPr>
          <w:rFonts w:cs="Arial"/>
          <w:color w:val="000000" w:themeColor="text1"/>
          <w:sz w:val="32"/>
          <w:szCs w:val="32"/>
          <w:shd w:val="clear" w:color="auto" w:fill="FFFFFF"/>
        </w:rPr>
        <w:t xml:space="preserve"> Party candidate. After that, he wanted to join the </w:t>
      </w:r>
      <w:proofErr w:type="spellStart"/>
      <w:r w:rsidR="007C6E4E" w:rsidRPr="00CD2868">
        <w:rPr>
          <w:rFonts w:cs="Arial"/>
          <w:color w:val="000000" w:themeColor="text1"/>
          <w:sz w:val="32"/>
          <w:szCs w:val="32"/>
          <w:shd w:val="clear" w:color="auto" w:fill="FFFFFF"/>
        </w:rPr>
        <w:t>Aam</w:t>
      </w:r>
      <w:proofErr w:type="spellEnd"/>
      <w:r w:rsidR="007C6E4E" w:rsidRPr="00CD2868">
        <w:rPr>
          <w:rFonts w:cs="Arial"/>
          <w:color w:val="000000" w:themeColor="text1"/>
          <w:sz w:val="32"/>
          <w:szCs w:val="32"/>
          <w:shd w:val="clear" w:color="auto" w:fill="FFFFFF"/>
        </w:rPr>
        <w:t xml:space="preserve"> </w:t>
      </w:r>
      <w:proofErr w:type="spellStart"/>
      <w:r w:rsidR="007C6E4E" w:rsidRPr="00CD2868">
        <w:rPr>
          <w:rFonts w:cs="Arial"/>
          <w:color w:val="000000" w:themeColor="text1"/>
          <w:sz w:val="32"/>
          <w:szCs w:val="32"/>
          <w:shd w:val="clear" w:color="auto" w:fill="FFFFFF"/>
        </w:rPr>
        <w:t>Aadmi</w:t>
      </w:r>
      <w:proofErr w:type="spellEnd"/>
      <w:r w:rsidR="007C6E4E" w:rsidRPr="00CD2868">
        <w:rPr>
          <w:rFonts w:cs="Arial"/>
          <w:color w:val="000000" w:themeColor="text1"/>
          <w:sz w:val="32"/>
          <w:szCs w:val="32"/>
          <w:shd w:val="clear" w:color="auto" w:fill="FFFFFF"/>
        </w:rPr>
        <w:t xml:space="preserve"> Party (AAP).</w:t>
      </w:r>
    </w:p>
    <w:p w:rsidR="007C6E4E" w:rsidRPr="00CD2868" w:rsidRDefault="007C6E4E" w:rsidP="007E0491">
      <w:pPr>
        <w:pBdr>
          <w:top w:val="single" w:sz="6" w:space="0" w:color="F2F2F2"/>
        </w:pBdr>
        <w:shd w:val="clear" w:color="auto" w:fill="FFFFFF"/>
        <w:spacing w:before="225" w:after="0" w:line="360" w:lineRule="atLeast"/>
        <w:jc w:val="center"/>
        <w:rPr>
          <w:rFonts w:cs="Arial"/>
          <w:color w:val="000000" w:themeColor="text1"/>
          <w:sz w:val="32"/>
          <w:szCs w:val="32"/>
          <w:shd w:val="clear" w:color="auto" w:fill="FFFFFF"/>
        </w:rPr>
      </w:pPr>
      <w:r w:rsidRPr="00CD2868">
        <w:rPr>
          <w:rFonts w:cs="Arial"/>
          <w:color w:val="000000" w:themeColor="text1"/>
          <w:sz w:val="32"/>
          <w:szCs w:val="32"/>
          <w:shd w:val="clear" w:color="auto" w:fill="FFFFFF"/>
        </w:rPr>
        <w:t xml:space="preserve">A purported suicide note left by </w:t>
      </w:r>
      <w:proofErr w:type="spellStart"/>
      <w:r w:rsidRPr="00CD2868">
        <w:rPr>
          <w:rFonts w:cs="Arial"/>
          <w:color w:val="000000" w:themeColor="text1"/>
          <w:sz w:val="32"/>
          <w:szCs w:val="32"/>
          <w:shd w:val="clear" w:color="auto" w:fill="FFFFFF"/>
        </w:rPr>
        <w:t>Gajendra</w:t>
      </w:r>
      <w:proofErr w:type="spellEnd"/>
      <w:r w:rsidRPr="00CD2868">
        <w:rPr>
          <w:rFonts w:cs="Arial"/>
          <w:color w:val="000000" w:themeColor="text1"/>
          <w:sz w:val="32"/>
          <w:szCs w:val="32"/>
          <w:shd w:val="clear" w:color="auto" w:fill="FFFFFF"/>
        </w:rPr>
        <w:t xml:space="preserve"> said he had lost his crop in last month’s untimely rain and hailstorm. But local officials said crop loss in the </w:t>
      </w:r>
      <w:proofErr w:type="spellStart"/>
      <w:r w:rsidRPr="00CD2868">
        <w:rPr>
          <w:rFonts w:cs="Arial"/>
          <w:color w:val="000000" w:themeColor="text1"/>
          <w:sz w:val="32"/>
          <w:szCs w:val="32"/>
          <w:shd w:val="clear" w:color="auto" w:fill="FFFFFF"/>
        </w:rPr>
        <w:t>Baswa</w:t>
      </w:r>
      <w:proofErr w:type="spellEnd"/>
      <w:r w:rsidRPr="00CD2868">
        <w:rPr>
          <w:rFonts w:cs="Arial"/>
          <w:color w:val="000000" w:themeColor="text1"/>
          <w:sz w:val="32"/>
          <w:szCs w:val="32"/>
          <w:shd w:val="clear" w:color="auto" w:fill="FFFFFF"/>
        </w:rPr>
        <w:t xml:space="preserve"> </w:t>
      </w:r>
      <w:proofErr w:type="spellStart"/>
      <w:r w:rsidRPr="00CD2868">
        <w:rPr>
          <w:rFonts w:cs="Arial"/>
          <w:color w:val="000000" w:themeColor="text1"/>
          <w:sz w:val="32"/>
          <w:szCs w:val="32"/>
          <w:shd w:val="clear" w:color="auto" w:fill="FFFFFF"/>
        </w:rPr>
        <w:t>tehsil</w:t>
      </w:r>
      <w:proofErr w:type="spellEnd"/>
      <w:r w:rsidRPr="00CD2868">
        <w:rPr>
          <w:rFonts w:cs="Arial"/>
          <w:color w:val="000000" w:themeColor="text1"/>
          <w:sz w:val="32"/>
          <w:szCs w:val="32"/>
          <w:shd w:val="clear" w:color="auto" w:fill="FFFFFF"/>
        </w:rPr>
        <w:t xml:space="preserve">, under which falls </w:t>
      </w:r>
      <w:proofErr w:type="spellStart"/>
      <w:r w:rsidRPr="00CD2868">
        <w:rPr>
          <w:rFonts w:cs="Arial"/>
          <w:color w:val="000000" w:themeColor="text1"/>
          <w:sz w:val="32"/>
          <w:szCs w:val="32"/>
          <w:shd w:val="clear" w:color="auto" w:fill="FFFFFF"/>
        </w:rPr>
        <w:t>Gajendra’s</w:t>
      </w:r>
      <w:proofErr w:type="spellEnd"/>
      <w:r w:rsidRPr="00CD2868">
        <w:rPr>
          <w:rFonts w:cs="Arial"/>
          <w:color w:val="000000" w:themeColor="text1"/>
          <w:sz w:val="32"/>
          <w:szCs w:val="32"/>
          <w:shd w:val="clear" w:color="auto" w:fill="FFFFFF"/>
        </w:rPr>
        <w:t xml:space="preserve"> village, had been between 20-25%, far less than the damage in many other parts of Rajasthan.</w:t>
      </w:r>
    </w:p>
    <w:p w:rsidR="007C6E4E" w:rsidRPr="00CD2868" w:rsidRDefault="00916E26" w:rsidP="007E0491">
      <w:pPr>
        <w:pBdr>
          <w:top w:val="single" w:sz="6" w:space="0" w:color="F2F2F2"/>
        </w:pBdr>
        <w:shd w:val="clear" w:color="auto" w:fill="FFFFFF"/>
        <w:spacing w:before="225" w:after="0" w:line="360" w:lineRule="atLeast"/>
        <w:jc w:val="center"/>
        <w:rPr>
          <w:rFonts w:cs="Arial"/>
          <w:b/>
          <w:color w:val="000000" w:themeColor="text1"/>
          <w:sz w:val="32"/>
          <w:szCs w:val="32"/>
          <w:shd w:val="clear" w:color="auto" w:fill="FFFFFF"/>
        </w:rPr>
      </w:pPr>
      <w:r>
        <w:rPr>
          <w:rFonts w:cs="Arial"/>
          <w:noProof/>
          <w:color w:val="000000" w:themeColor="text1"/>
          <w:sz w:val="32"/>
          <w:szCs w:val="32"/>
          <w:shd w:val="clear" w:color="auto" w:fill="FFFFFF"/>
          <w:lang w:val="en-US"/>
        </w:rPr>
        <w:drawing>
          <wp:inline distT="0" distB="0" distL="0" distR="0">
            <wp:extent cx="3234067" cy="1794316"/>
            <wp:effectExtent l="171450" t="133350" r="366383" b="301184"/>
            <wp:docPr id="14" name="Picture 13" descr="a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1.jpg"/>
                    <pic:cNvPicPr/>
                  </pic:nvPicPr>
                  <pic:blipFill>
                    <a:blip r:embed="rId21"/>
                    <a:stretch>
                      <a:fillRect/>
                    </a:stretch>
                  </pic:blipFill>
                  <pic:spPr>
                    <a:xfrm>
                      <a:off x="0" y="0"/>
                      <a:ext cx="3236022" cy="1795401"/>
                    </a:xfrm>
                    <a:prstGeom prst="rect">
                      <a:avLst/>
                    </a:prstGeom>
                    <a:ln>
                      <a:noFill/>
                    </a:ln>
                    <a:effectLst>
                      <a:outerShdw blurRad="292100" dist="139700" dir="2700000" algn="tl" rotWithShape="0">
                        <a:srgbClr val="333333">
                          <a:alpha val="65000"/>
                        </a:srgbClr>
                      </a:outerShdw>
                    </a:effectLst>
                  </pic:spPr>
                </pic:pic>
              </a:graphicData>
            </a:graphic>
          </wp:inline>
        </w:drawing>
      </w:r>
      <w:r w:rsidR="00ED575D">
        <w:rPr>
          <w:rFonts w:cs="Arial"/>
          <w:color w:val="000000" w:themeColor="text1"/>
          <w:sz w:val="32"/>
          <w:szCs w:val="32"/>
          <w:shd w:val="clear" w:color="auto" w:fill="FFFFFF"/>
        </w:rPr>
        <w:br/>
      </w:r>
      <w:r w:rsidR="00ED575D">
        <w:rPr>
          <w:rFonts w:cs="Arial"/>
          <w:color w:val="000000" w:themeColor="text1"/>
          <w:sz w:val="32"/>
          <w:szCs w:val="32"/>
          <w:shd w:val="clear" w:color="auto" w:fill="FFFFFF"/>
        </w:rPr>
        <w:br/>
      </w:r>
      <w:r w:rsidR="007C6E4E" w:rsidRPr="00CD2868">
        <w:rPr>
          <w:rFonts w:cs="Arial"/>
          <w:color w:val="000000" w:themeColor="text1"/>
          <w:sz w:val="32"/>
          <w:szCs w:val="32"/>
          <w:shd w:val="clear" w:color="auto" w:fill="FFFFFF"/>
        </w:rPr>
        <w:t>AAP leaders accused the Police for not taking actions when they saw him on the tree whereas the</w:t>
      </w:r>
      <w:r w:rsidR="000A7ECE">
        <w:rPr>
          <w:rFonts w:cs="Arial"/>
          <w:color w:val="000000" w:themeColor="text1"/>
          <w:sz w:val="32"/>
          <w:szCs w:val="32"/>
          <w:shd w:val="clear" w:color="auto" w:fill="FFFFFF"/>
        </w:rPr>
        <w:t xml:space="preserve"> Delhi Police complained that the AAP volunteers tried to provoke him to commit suicide. Shockingly, t</w:t>
      </w:r>
      <w:r w:rsidR="00B5302E">
        <w:rPr>
          <w:rFonts w:cs="Arial"/>
          <w:color w:val="000000" w:themeColor="text1"/>
          <w:sz w:val="32"/>
          <w:szCs w:val="32"/>
          <w:shd w:val="clear" w:color="auto" w:fill="FFFFFF"/>
        </w:rPr>
        <w:t xml:space="preserve">he leaders at the rally including </w:t>
      </w:r>
      <w:r w:rsidR="000A7ECE">
        <w:rPr>
          <w:rFonts w:cs="Arial"/>
          <w:color w:val="000000" w:themeColor="text1"/>
          <w:sz w:val="32"/>
          <w:szCs w:val="32"/>
          <w:shd w:val="clear" w:color="auto" w:fill="FFFFFF"/>
        </w:rPr>
        <w:t xml:space="preserve">the Delhi CM </w:t>
      </w:r>
      <w:proofErr w:type="spellStart"/>
      <w:r w:rsidR="000A7ECE">
        <w:rPr>
          <w:rFonts w:cs="Arial"/>
          <w:color w:val="000000" w:themeColor="text1"/>
          <w:sz w:val="32"/>
          <w:szCs w:val="32"/>
          <w:shd w:val="clear" w:color="auto" w:fill="FFFFFF"/>
        </w:rPr>
        <w:t>Kejriwal</w:t>
      </w:r>
      <w:proofErr w:type="spellEnd"/>
      <w:r w:rsidR="000A7ECE">
        <w:rPr>
          <w:rFonts w:cs="Arial"/>
          <w:color w:val="000000" w:themeColor="text1"/>
          <w:sz w:val="32"/>
          <w:szCs w:val="32"/>
          <w:shd w:val="clear" w:color="auto" w:fill="FFFFFF"/>
        </w:rPr>
        <w:t xml:space="preserve"> continued with their speeches</w:t>
      </w:r>
      <w:r w:rsidR="000A7ECE" w:rsidRPr="00CD2868">
        <w:rPr>
          <w:rFonts w:cs="Arial"/>
          <w:color w:val="000000" w:themeColor="text1"/>
          <w:sz w:val="32"/>
          <w:szCs w:val="32"/>
          <w:shd w:val="clear" w:color="auto" w:fill="FFFFFF"/>
        </w:rPr>
        <w:t xml:space="preserve"> </w:t>
      </w:r>
      <w:r w:rsidR="00B5302E">
        <w:rPr>
          <w:rFonts w:cs="Arial"/>
          <w:color w:val="000000" w:themeColor="text1"/>
          <w:sz w:val="32"/>
          <w:szCs w:val="32"/>
          <w:shd w:val="clear" w:color="auto" w:fill="FFFFFF"/>
        </w:rPr>
        <w:t xml:space="preserve">even after the death of the farmer. </w:t>
      </w:r>
      <w:r w:rsidR="00B5302E">
        <w:rPr>
          <w:rFonts w:cs="Arial"/>
          <w:color w:val="000000" w:themeColor="text1"/>
          <w:sz w:val="32"/>
          <w:szCs w:val="32"/>
          <w:shd w:val="clear" w:color="auto" w:fill="FFFFFF"/>
        </w:rPr>
        <w:br/>
      </w:r>
      <w:r w:rsidR="00B5302E">
        <w:rPr>
          <w:rFonts w:cs="Arial"/>
          <w:color w:val="000000" w:themeColor="text1"/>
          <w:sz w:val="32"/>
          <w:szCs w:val="32"/>
          <w:shd w:val="clear" w:color="auto" w:fill="FFFFFF"/>
        </w:rPr>
        <w:br/>
      </w:r>
      <w:proofErr w:type="spellStart"/>
      <w:r w:rsidR="00B5302E">
        <w:rPr>
          <w:rFonts w:cs="Arial"/>
          <w:color w:val="000000" w:themeColor="text1"/>
          <w:sz w:val="32"/>
          <w:szCs w:val="32"/>
          <w:shd w:val="clear" w:color="auto" w:fill="FFFFFF"/>
        </w:rPr>
        <w:t>Kejriwal</w:t>
      </w:r>
      <w:proofErr w:type="spellEnd"/>
      <w:r w:rsidR="00B5302E">
        <w:rPr>
          <w:rFonts w:cs="Arial"/>
          <w:color w:val="000000" w:themeColor="text1"/>
          <w:sz w:val="32"/>
          <w:szCs w:val="32"/>
          <w:shd w:val="clear" w:color="auto" w:fill="FFFFFF"/>
        </w:rPr>
        <w:t xml:space="preserve"> and AAP was accused of being inhumane and continuing the rally even after an untoward incident of such level having taken place at the place. </w:t>
      </w:r>
    </w:p>
    <w:p w:rsidR="00736EE2" w:rsidRPr="00520549" w:rsidRDefault="00916E26" w:rsidP="00736EE2">
      <w:pPr>
        <w:jc w:val="center"/>
        <w:rPr>
          <w:rFonts w:cs="Arial"/>
          <w:i/>
          <w:sz w:val="40"/>
          <w:szCs w:val="32"/>
          <w:u w:val="single"/>
          <w:shd w:val="clear" w:color="auto" w:fill="FFFFFF"/>
        </w:rPr>
      </w:pPr>
      <w:r>
        <w:rPr>
          <w:rFonts w:ascii="Arial" w:hAnsi="Arial" w:cs="Arial"/>
          <w:sz w:val="42"/>
          <w:szCs w:val="42"/>
          <w:shd w:val="clear" w:color="auto" w:fill="FFFFFF"/>
        </w:rPr>
        <w:t>TELANGANA STATEHOOD, 2013</w:t>
      </w:r>
      <w:r>
        <w:rPr>
          <w:rFonts w:ascii="Arial" w:hAnsi="Arial" w:cs="Arial"/>
          <w:sz w:val="42"/>
          <w:szCs w:val="42"/>
          <w:shd w:val="clear" w:color="auto" w:fill="FFFFFF"/>
        </w:rPr>
        <w:br/>
      </w:r>
      <w:r w:rsidR="00736EE2">
        <w:rPr>
          <w:rFonts w:cs="Arial"/>
          <w:i/>
          <w:sz w:val="40"/>
          <w:szCs w:val="32"/>
          <w:u w:val="single"/>
          <w:shd w:val="clear" w:color="auto" w:fill="FFFFFF"/>
        </w:rPr>
        <w:br/>
      </w:r>
      <w:r w:rsidR="00736EE2" w:rsidRPr="00520549">
        <w:rPr>
          <w:rFonts w:cs="Arial"/>
          <w:i/>
          <w:sz w:val="40"/>
          <w:szCs w:val="32"/>
          <w:u w:val="single"/>
          <w:shd w:val="clear" w:color="auto" w:fill="FFFFFF"/>
        </w:rPr>
        <w:t>ORIGINS OF THE MOVEMENT</w:t>
      </w:r>
    </w:p>
    <w:p w:rsidR="00736EE2" w:rsidRPr="0056773D" w:rsidRDefault="00736EE2" w:rsidP="00736EE2">
      <w:pPr>
        <w:pStyle w:val="NormalWeb"/>
        <w:shd w:val="clear" w:color="auto" w:fill="FFFFFF"/>
        <w:spacing w:before="120" w:beforeAutospacing="0" w:after="120" w:afterAutospacing="0" w:line="336" w:lineRule="atLeast"/>
        <w:jc w:val="center"/>
        <w:rPr>
          <w:rFonts w:asciiTheme="minorHAnsi" w:hAnsiTheme="minorHAnsi" w:cs="Arial"/>
          <w:sz w:val="32"/>
          <w:szCs w:val="32"/>
        </w:rPr>
      </w:pPr>
      <w:r w:rsidRPr="0056773D">
        <w:rPr>
          <w:rFonts w:asciiTheme="minorHAnsi" w:hAnsiTheme="minorHAnsi" w:cs="Arial"/>
          <w:sz w:val="32"/>
          <w:szCs w:val="32"/>
          <w:shd w:val="clear" w:color="auto" w:fill="FFFFFF"/>
        </w:rPr>
        <w:t>This was a people's movement for the creation of a new state of</w:t>
      </w:r>
      <w:r w:rsidRPr="0056773D">
        <w:rPr>
          <w:rStyle w:val="apple-converted-space"/>
          <w:rFonts w:asciiTheme="minorHAnsi" w:hAnsiTheme="minorHAnsi" w:cs="Arial"/>
          <w:sz w:val="32"/>
          <w:szCs w:val="32"/>
          <w:shd w:val="clear" w:color="auto" w:fill="FFFFFF"/>
        </w:rPr>
        <w:t> </w:t>
      </w:r>
      <w:hyperlink r:id="rId22" w:tooltip="Telangana" w:history="1">
        <w:r w:rsidRPr="0056773D">
          <w:rPr>
            <w:rStyle w:val="Hyperlink"/>
            <w:rFonts w:asciiTheme="minorHAnsi" w:hAnsiTheme="minorHAnsi" w:cs="Arial"/>
            <w:color w:val="auto"/>
            <w:sz w:val="32"/>
            <w:szCs w:val="32"/>
            <w:u w:val="none"/>
            <w:shd w:val="clear" w:color="auto" w:fill="FFFFFF"/>
          </w:rPr>
          <w:t>Telangana</w:t>
        </w:r>
      </w:hyperlink>
      <w:r w:rsidRPr="0056773D">
        <w:rPr>
          <w:rFonts w:asciiTheme="minorHAnsi" w:hAnsiTheme="minorHAnsi" w:cs="Arial"/>
          <w:sz w:val="32"/>
          <w:szCs w:val="32"/>
          <w:shd w:val="clear" w:color="auto" w:fill="FFFFFF"/>
        </w:rPr>
        <w:t xml:space="preserve"> from the existing state of</w:t>
      </w:r>
      <w:r w:rsidRPr="0056773D">
        <w:rPr>
          <w:rStyle w:val="apple-converted-space"/>
          <w:rFonts w:asciiTheme="minorHAnsi" w:hAnsiTheme="minorHAnsi" w:cs="Arial"/>
          <w:sz w:val="32"/>
          <w:szCs w:val="32"/>
          <w:shd w:val="clear" w:color="auto" w:fill="FFFFFF"/>
        </w:rPr>
        <w:t> </w:t>
      </w:r>
      <w:hyperlink r:id="rId23" w:tooltip="Andhra Pradesh" w:history="1">
        <w:r w:rsidRPr="0056773D">
          <w:rPr>
            <w:rStyle w:val="Hyperlink"/>
            <w:rFonts w:asciiTheme="minorHAnsi" w:hAnsiTheme="minorHAnsi" w:cs="Arial"/>
            <w:color w:val="auto"/>
            <w:sz w:val="32"/>
            <w:szCs w:val="32"/>
            <w:u w:val="none"/>
            <w:shd w:val="clear" w:color="auto" w:fill="FFFFFF"/>
          </w:rPr>
          <w:t>Andhra Pradesh</w:t>
        </w:r>
      </w:hyperlink>
      <w:r w:rsidRPr="0056773D">
        <w:rPr>
          <w:rStyle w:val="apple-converted-space"/>
          <w:rFonts w:asciiTheme="minorHAnsi" w:hAnsiTheme="minorHAnsi" w:cs="Arial"/>
          <w:sz w:val="32"/>
          <w:szCs w:val="32"/>
          <w:shd w:val="clear" w:color="auto" w:fill="FFFFFF"/>
        </w:rPr>
        <w:t> </w:t>
      </w:r>
      <w:r w:rsidRPr="0056773D">
        <w:rPr>
          <w:rFonts w:asciiTheme="minorHAnsi" w:hAnsiTheme="minorHAnsi" w:cs="Arial"/>
          <w:sz w:val="32"/>
          <w:szCs w:val="32"/>
          <w:shd w:val="clear" w:color="auto" w:fill="FFFFFF"/>
        </w:rPr>
        <w:t xml:space="preserve">in </w:t>
      </w:r>
      <w:r w:rsidRPr="0056773D">
        <w:rPr>
          <w:rFonts w:asciiTheme="minorHAnsi" w:hAnsiTheme="minorHAnsi" w:cs="Arial"/>
          <w:sz w:val="32"/>
          <w:szCs w:val="32"/>
          <w:shd w:val="clear" w:color="auto" w:fill="FFFFFF"/>
        </w:rPr>
        <w:lastRenderedPageBreak/>
        <w:t>South</w:t>
      </w:r>
      <w:r w:rsidRPr="0056773D">
        <w:rPr>
          <w:rStyle w:val="apple-converted-space"/>
          <w:rFonts w:asciiTheme="minorHAnsi" w:hAnsiTheme="minorHAnsi" w:cs="Arial"/>
          <w:sz w:val="32"/>
          <w:szCs w:val="32"/>
          <w:shd w:val="clear" w:color="auto" w:fill="FFFFFF"/>
        </w:rPr>
        <w:t> </w:t>
      </w:r>
      <w:hyperlink r:id="rId24" w:tooltip="India" w:history="1">
        <w:r w:rsidRPr="0056773D">
          <w:rPr>
            <w:rStyle w:val="Hyperlink"/>
            <w:rFonts w:asciiTheme="minorHAnsi" w:hAnsiTheme="minorHAnsi" w:cs="Arial"/>
            <w:color w:val="auto"/>
            <w:sz w:val="32"/>
            <w:szCs w:val="32"/>
            <w:u w:val="none"/>
            <w:shd w:val="clear" w:color="auto" w:fill="FFFFFF"/>
          </w:rPr>
          <w:t>India</w:t>
        </w:r>
      </w:hyperlink>
      <w:r w:rsidRPr="0056773D">
        <w:rPr>
          <w:rFonts w:asciiTheme="minorHAnsi" w:hAnsiTheme="minorHAnsi" w:cs="Arial"/>
          <w:sz w:val="32"/>
          <w:szCs w:val="32"/>
          <w:shd w:val="clear" w:color="auto" w:fill="FFFFFF"/>
        </w:rPr>
        <w:t>. The proposed new state corresponds to the</w:t>
      </w:r>
      <w:r w:rsidRPr="0056773D">
        <w:rPr>
          <w:rStyle w:val="apple-converted-space"/>
          <w:rFonts w:asciiTheme="minorHAnsi" w:hAnsiTheme="minorHAnsi" w:cs="Arial"/>
          <w:sz w:val="32"/>
          <w:szCs w:val="32"/>
          <w:shd w:val="clear" w:color="auto" w:fill="FFFFFF"/>
        </w:rPr>
        <w:t> </w:t>
      </w:r>
      <w:hyperlink r:id="rId25" w:tooltip="Telugu language" w:history="1">
        <w:r w:rsidRPr="0056773D">
          <w:rPr>
            <w:rStyle w:val="Hyperlink"/>
            <w:rFonts w:asciiTheme="minorHAnsi" w:hAnsiTheme="minorHAnsi" w:cs="Arial"/>
            <w:color w:val="auto"/>
            <w:sz w:val="32"/>
            <w:szCs w:val="32"/>
            <w:u w:val="none"/>
            <w:shd w:val="clear" w:color="auto" w:fill="FFFFFF"/>
          </w:rPr>
          <w:t>Telugu</w:t>
        </w:r>
      </w:hyperlink>
      <w:r w:rsidRPr="0056773D">
        <w:rPr>
          <w:rFonts w:asciiTheme="minorHAnsi" w:hAnsiTheme="minorHAnsi" w:cs="Arial"/>
          <w:sz w:val="32"/>
          <w:szCs w:val="32"/>
          <w:shd w:val="clear" w:color="auto" w:fill="FFFFFF"/>
        </w:rPr>
        <w:t>-speaking portions of the erstwhile princely state of</w:t>
      </w:r>
      <w:r w:rsidRPr="0056773D">
        <w:rPr>
          <w:rStyle w:val="apple-converted-space"/>
          <w:rFonts w:asciiTheme="minorHAnsi" w:hAnsiTheme="minorHAnsi" w:cs="Arial"/>
          <w:sz w:val="32"/>
          <w:szCs w:val="32"/>
          <w:shd w:val="clear" w:color="auto" w:fill="FFFFFF"/>
        </w:rPr>
        <w:t> </w:t>
      </w:r>
      <w:r w:rsidRPr="0056773D">
        <w:rPr>
          <w:rFonts w:asciiTheme="minorHAnsi" w:hAnsiTheme="minorHAnsi"/>
          <w:sz w:val="32"/>
          <w:szCs w:val="32"/>
        </w:rPr>
        <w:t>Hyderabad.</w:t>
      </w:r>
      <w:r>
        <w:rPr>
          <w:rFonts w:asciiTheme="minorHAnsi" w:hAnsiTheme="minorHAnsi"/>
          <w:sz w:val="32"/>
          <w:szCs w:val="32"/>
        </w:rPr>
        <w:br/>
      </w:r>
      <w:r>
        <w:rPr>
          <w:rFonts w:asciiTheme="minorHAnsi" w:hAnsiTheme="minorHAnsi"/>
          <w:sz w:val="32"/>
          <w:szCs w:val="32"/>
        </w:rPr>
        <w:br/>
      </w:r>
      <w:r w:rsidRPr="0056773D">
        <w:rPr>
          <w:rFonts w:asciiTheme="minorHAnsi" w:hAnsiTheme="minorHAnsi" w:cs="Arial"/>
          <w:sz w:val="32"/>
          <w:szCs w:val="32"/>
        </w:rPr>
        <w:t>In December 1953, the</w:t>
      </w:r>
      <w:r w:rsidRPr="0056773D">
        <w:rPr>
          <w:rStyle w:val="apple-converted-space"/>
          <w:rFonts w:asciiTheme="minorHAnsi" w:hAnsiTheme="minorHAnsi" w:cs="Arial"/>
          <w:sz w:val="32"/>
          <w:szCs w:val="32"/>
        </w:rPr>
        <w:t> </w:t>
      </w:r>
      <w:hyperlink r:id="rId26" w:tooltip="States Reorganization Commission" w:history="1">
        <w:r w:rsidRPr="0056773D">
          <w:rPr>
            <w:rStyle w:val="Hyperlink"/>
            <w:rFonts w:asciiTheme="minorHAnsi" w:hAnsiTheme="minorHAnsi" w:cs="Arial"/>
            <w:color w:val="auto"/>
            <w:sz w:val="32"/>
            <w:szCs w:val="32"/>
            <w:u w:val="none"/>
          </w:rPr>
          <w:t>States Reorganization Commission</w:t>
        </w:r>
      </w:hyperlink>
      <w:r w:rsidRPr="0056773D">
        <w:rPr>
          <w:rStyle w:val="apple-converted-space"/>
          <w:rFonts w:asciiTheme="minorHAnsi" w:hAnsiTheme="minorHAnsi" w:cs="Arial"/>
          <w:sz w:val="32"/>
          <w:szCs w:val="32"/>
        </w:rPr>
        <w:t> </w:t>
      </w:r>
      <w:r w:rsidRPr="0056773D">
        <w:rPr>
          <w:rFonts w:asciiTheme="minorHAnsi" w:hAnsiTheme="minorHAnsi" w:cs="Arial"/>
          <w:sz w:val="32"/>
          <w:szCs w:val="32"/>
        </w:rPr>
        <w:t>was appointed to prepare for the creation of states on linguistic line.</w:t>
      </w:r>
      <w:r>
        <w:rPr>
          <w:rFonts w:asciiTheme="minorHAnsi" w:hAnsiTheme="minorHAnsi" w:cs="Arial"/>
          <w:sz w:val="32"/>
          <w:szCs w:val="32"/>
        </w:rPr>
        <w:br/>
      </w:r>
      <w:r w:rsidRPr="0056773D">
        <w:rPr>
          <w:rFonts w:asciiTheme="minorHAnsi" w:hAnsiTheme="minorHAnsi" w:cs="Arial"/>
          <w:sz w:val="32"/>
          <w:szCs w:val="32"/>
        </w:rPr>
        <w:t>The commission, due to public demand, recommended disintegration of Hyderabad state and to merge Marathi speaking region with</w:t>
      </w:r>
      <w:r w:rsidRPr="0056773D">
        <w:rPr>
          <w:rStyle w:val="apple-converted-space"/>
          <w:rFonts w:asciiTheme="minorHAnsi" w:hAnsiTheme="minorHAnsi" w:cs="Arial"/>
          <w:sz w:val="32"/>
          <w:szCs w:val="32"/>
        </w:rPr>
        <w:t> </w:t>
      </w:r>
      <w:hyperlink r:id="rId27" w:tooltip="Bombay state" w:history="1">
        <w:r w:rsidRPr="0056773D">
          <w:rPr>
            <w:rStyle w:val="Hyperlink"/>
            <w:rFonts w:asciiTheme="minorHAnsi" w:hAnsiTheme="minorHAnsi" w:cs="Arial"/>
            <w:color w:val="auto"/>
            <w:sz w:val="32"/>
            <w:szCs w:val="32"/>
            <w:u w:val="none"/>
          </w:rPr>
          <w:t>Bombay state</w:t>
        </w:r>
      </w:hyperlink>
      <w:r w:rsidRPr="0056773D">
        <w:rPr>
          <w:rStyle w:val="apple-converted-space"/>
          <w:rFonts w:asciiTheme="minorHAnsi" w:hAnsiTheme="minorHAnsi" w:cs="Arial"/>
          <w:sz w:val="32"/>
          <w:szCs w:val="32"/>
        </w:rPr>
        <w:t> </w:t>
      </w:r>
      <w:r w:rsidRPr="0056773D">
        <w:rPr>
          <w:rFonts w:asciiTheme="minorHAnsi" w:hAnsiTheme="minorHAnsi" w:cs="Arial"/>
          <w:sz w:val="32"/>
          <w:szCs w:val="32"/>
        </w:rPr>
        <w:t>and Kannada speaking region with</w:t>
      </w:r>
      <w:r w:rsidRPr="0056773D">
        <w:rPr>
          <w:rStyle w:val="apple-converted-space"/>
          <w:rFonts w:asciiTheme="minorHAnsi" w:hAnsiTheme="minorHAnsi" w:cs="Arial"/>
          <w:sz w:val="32"/>
          <w:szCs w:val="32"/>
        </w:rPr>
        <w:t> </w:t>
      </w:r>
      <w:hyperlink r:id="rId28" w:tooltip="Mysore state" w:history="1">
        <w:r w:rsidRPr="0056773D">
          <w:rPr>
            <w:rStyle w:val="Hyperlink"/>
            <w:rFonts w:asciiTheme="minorHAnsi" w:hAnsiTheme="minorHAnsi" w:cs="Arial"/>
            <w:color w:val="auto"/>
            <w:sz w:val="32"/>
            <w:szCs w:val="32"/>
            <w:u w:val="none"/>
          </w:rPr>
          <w:t>Mysore state</w:t>
        </w:r>
      </w:hyperlink>
      <w:r w:rsidRPr="0056773D">
        <w:rPr>
          <w:rFonts w:asciiTheme="minorHAnsi" w:hAnsiTheme="minorHAnsi" w:cs="Arial"/>
          <w:sz w:val="32"/>
          <w:szCs w:val="32"/>
        </w:rPr>
        <w:t xml:space="preserve">. </w:t>
      </w:r>
      <w:r>
        <w:rPr>
          <w:rFonts w:asciiTheme="minorHAnsi" w:hAnsiTheme="minorHAnsi" w:cs="Arial"/>
          <w:sz w:val="32"/>
          <w:szCs w:val="32"/>
        </w:rPr>
        <w:br/>
      </w:r>
      <w:r>
        <w:rPr>
          <w:rFonts w:asciiTheme="minorHAnsi" w:hAnsiTheme="minorHAnsi" w:cs="Arial"/>
          <w:sz w:val="32"/>
          <w:szCs w:val="32"/>
        </w:rPr>
        <w:br/>
      </w:r>
      <w:r w:rsidRPr="0056773D">
        <w:rPr>
          <w:rFonts w:asciiTheme="minorHAnsi" w:hAnsiTheme="minorHAnsi" w:cs="Arial"/>
          <w:sz w:val="32"/>
          <w:szCs w:val="32"/>
        </w:rPr>
        <w:t>The</w:t>
      </w:r>
      <w:r w:rsidRPr="0056773D">
        <w:rPr>
          <w:rStyle w:val="apple-converted-space"/>
          <w:rFonts w:asciiTheme="minorHAnsi" w:hAnsiTheme="minorHAnsi" w:cs="Arial"/>
          <w:sz w:val="32"/>
          <w:szCs w:val="32"/>
        </w:rPr>
        <w:t> </w:t>
      </w:r>
      <w:hyperlink r:id="rId29" w:tooltip="s:India States Reorganisation Commission Report Telangana Andhra" w:history="1">
        <w:r w:rsidRPr="0056773D">
          <w:rPr>
            <w:rStyle w:val="Hyperlink"/>
            <w:rFonts w:asciiTheme="minorHAnsi" w:hAnsiTheme="minorHAnsi" w:cs="Arial"/>
            <w:color w:val="auto"/>
            <w:sz w:val="32"/>
            <w:szCs w:val="32"/>
            <w:u w:val="none"/>
          </w:rPr>
          <w:t>States Reorganisation Commission</w:t>
        </w:r>
      </w:hyperlink>
      <w:r>
        <w:rPr>
          <w:rFonts w:asciiTheme="minorHAnsi" w:hAnsiTheme="minorHAnsi"/>
          <w:sz w:val="32"/>
          <w:szCs w:val="32"/>
        </w:rPr>
        <w:t xml:space="preserve"> </w:t>
      </w:r>
      <w:r w:rsidRPr="0056773D">
        <w:rPr>
          <w:rFonts w:asciiTheme="minorHAnsi" w:hAnsiTheme="minorHAnsi" w:cs="Arial"/>
          <w:sz w:val="32"/>
          <w:szCs w:val="32"/>
        </w:rPr>
        <w:t xml:space="preserve">(SRC) </w:t>
      </w:r>
      <w:r>
        <w:rPr>
          <w:rFonts w:asciiTheme="minorHAnsi" w:hAnsiTheme="minorHAnsi" w:cs="Arial"/>
          <w:sz w:val="32"/>
          <w:szCs w:val="32"/>
        </w:rPr>
        <w:t xml:space="preserve">also </w:t>
      </w:r>
      <w:r w:rsidRPr="0056773D">
        <w:rPr>
          <w:rFonts w:asciiTheme="minorHAnsi" w:hAnsiTheme="minorHAnsi" w:cs="Arial"/>
          <w:sz w:val="32"/>
          <w:szCs w:val="32"/>
        </w:rPr>
        <w:t>discussed pros and cons of the merger of Telugu speaking Telangana region of</w:t>
      </w:r>
      <w:r w:rsidRPr="0056773D">
        <w:rPr>
          <w:rStyle w:val="apple-converted-space"/>
          <w:rFonts w:asciiTheme="minorHAnsi" w:hAnsiTheme="minorHAnsi" w:cs="Arial"/>
          <w:sz w:val="32"/>
          <w:szCs w:val="32"/>
        </w:rPr>
        <w:t> </w:t>
      </w:r>
      <w:hyperlink r:id="rId30" w:tooltip="Hyderabad state" w:history="1">
        <w:r w:rsidRPr="0056773D">
          <w:rPr>
            <w:rStyle w:val="Hyperlink"/>
            <w:rFonts w:asciiTheme="minorHAnsi" w:hAnsiTheme="minorHAnsi" w:cs="Arial"/>
            <w:color w:val="auto"/>
            <w:sz w:val="32"/>
            <w:szCs w:val="32"/>
            <w:u w:val="none"/>
          </w:rPr>
          <w:t>Hyderabad state</w:t>
        </w:r>
      </w:hyperlink>
      <w:r w:rsidRPr="0056773D">
        <w:rPr>
          <w:rStyle w:val="apple-converted-space"/>
          <w:rFonts w:asciiTheme="minorHAnsi" w:hAnsiTheme="minorHAnsi" w:cs="Arial"/>
          <w:sz w:val="32"/>
          <w:szCs w:val="32"/>
        </w:rPr>
        <w:t> </w:t>
      </w:r>
      <w:r w:rsidRPr="0056773D">
        <w:rPr>
          <w:rFonts w:asciiTheme="minorHAnsi" w:hAnsiTheme="minorHAnsi" w:cs="Arial"/>
          <w:sz w:val="32"/>
          <w:szCs w:val="32"/>
        </w:rPr>
        <w:t>with</w:t>
      </w:r>
      <w:r w:rsidRPr="0056773D">
        <w:rPr>
          <w:rStyle w:val="apple-converted-space"/>
          <w:rFonts w:asciiTheme="minorHAnsi" w:hAnsiTheme="minorHAnsi" w:cs="Arial"/>
          <w:sz w:val="32"/>
          <w:szCs w:val="32"/>
        </w:rPr>
        <w:t> </w:t>
      </w:r>
      <w:hyperlink r:id="rId31" w:tooltip="Andhra state" w:history="1">
        <w:r w:rsidRPr="0056773D">
          <w:rPr>
            <w:rStyle w:val="Hyperlink"/>
            <w:rFonts w:asciiTheme="minorHAnsi" w:hAnsiTheme="minorHAnsi" w:cs="Arial"/>
            <w:color w:val="auto"/>
            <w:sz w:val="32"/>
            <w:szCs w:val="32"/>
            <w:u w:val="none"/>
          </w:rPr>
          <w:t>Andhra state</w:t>
        </w:r>
      </w:hyperlink>
      <w:r w:rsidRPr="0056773D">
        <w:rPr>
          <w:rFonts w:asciiTheme="minorHAnsi" w:hAnsiTheme="minorHAnsi" w:cs="Arial"/>
          <w:sz w:val="32"/>
          <w:szCs w:val="32"/>
        </w:rPr>
        <w:t>. Discussing the case of Telangana, paragra</w:t>
      </w:r>
      <w:r w:rsidR="007E0491">
        <w:rPr>
          <w:rFonts w:asciiTheme="minorHAnsi" w:hAnsiTheme="minorHAnsi" w:cs="Arial"/>
          <w:sz w:val="32"/>
          <w:szCs w:val="32"/>
        </w:rPr>
        <w:t>ph 378 of the SRC report said "o</w:t>
      </w:r>
      <w:r w:rsidRPr="0056773D">
        <w:rPr>
          <w:rFonts w:asciiTheme="minorHAnsi" w:hAnsiTheme="minorHAnsi" w:cs="Arial"/>
          <w:sz w:val="32"/>
          <w:szCs w:val="32"/>
        </w:rPr>
        <w:t xml:space="preserve">ne of the principal causes of opposition of </w:t>
      </w:r>
      <w:proofErr w:type="spellStart"/>
      <w:r w:rsidRPr="0056773D">
        <w:rPr>
          <w:rFonts w:asciiTheme="minorHAnsi" w:hAnsiTheme="minorHAnsi" w:cs="Arial"/>
          <w:sz w:val="32"/>
          <w:szCs w:val="32"/>
        </w:rPr>
        <w:t>Vishalandhra</w:t>
      </w:r>
      <w:proofErr w:type="spellEnd"/>
      <w:r w:rsidRPr="0056773D">
        <w:rPr>
          <w:rFonts w:asciiTheme="minorHAnsi" w:hAnsiTheme="minorHAnsi" w:cs="Arial"/>
          <w:sz w:val="32"/>
          <w:szCs w:val="32"/>
        </w:rPr>
        <w:t xml:space="preserve"> also seems to be the apprehension felt by the educationally backward people of Telangana that they may be swamped and exploited by the more advanced people of the coastal areas." In its final analysis</w:t>
      </w:r>
      <w:r w:rsidR="007E0491">
        <w:rPr>
          <w:rFonts w:asciiTheme="minorHAnsi" w:hAnsiTheme="minorHAnsi" w:cs="Arial"/>
          <w:sz w:val="32"/>
          <w:szCs w:val="32"/>
        </w:rPr>
        <w:t>,</w:t>
      </w:r>
      <w:r w:rsidRPr="0056773D">
        <w:rPr>
          <w:rFonts w:asciiTheme="minorHAnsi" w:hAnsiTheme="minorHAnsi" w:cs="Arial"/>
          <w:sz w:val="32"/>
          <w:szCs w:val="32"/>
        </w:rPr>
        <w:t xml:space="preserve"> SRC recommended against the immediate merger. In paragraph 386</w:t>
      </w:r>
      <w:r w:rsidR="007E0491">
        <w:rPr>
          <w:rFonts w:asciiTheme="minorHAnsi" w:hAnsiTheme="minorHAnsi" w:cs="Arial"/>
          <w:sz w:val="32"/>
          <w:szCs w:val="32"/>
        </w:rPr>
        <w:t>,</w:t>
      </w:r>
      <w:r w:rsidRPr="0056773D">
        <w:rPr>
          <w:rFonts w:asciiTheme="minorHAnsi" w:hAnsiTheme="minorHAnsi" w:cs="Arial"/>
          <w:sz w:val="32"/>
          <w:szCs w:val="32"/>
        </w:rPr>
        <w:t xml:space="preserve"> it said "After taking all these factors into consideration we have come to the conclusions that it will be in the interests of Andhra as well as Telangana, if for the present, the Telangana area is to constitute into a separate State, which may be known as the Hyderabad State with provision for its unification with Andhra after the general elections likely to be held in or about 1961 if by a two thirds majority the legislature of the residuary Hyderabad State expresses itself in favo</w:t>
      </w:r>
      <w:r>
        <w:rPr>
          <w:rFonts w:asciiTheme="minorHAnsi" w:hAnsiTheme="minorHAnsi" w:cs="Arial"/>
          <w:sz w:val="32"/>
          <w:szCs w:val="32"/>
        </w:rPr>
        <w:t>u</w:t>
      </w:r>
      <w:r w:rsidRPr="0056773D">
        <w:rPr>
          <w:rFonts w:asciiTheme="minorHAnsi" w:hAnsiTheme="minorHAnsi" w:cs="Arial"/>
          <w:sz w:val="32"/>
          <w:szCs w:val="32"/>
        </w:rPr>
        <w:t>r of such unification."</w:t>
      </w:r>
    </w:p>
    <w:p w:rsidR="00736EE2" w:rsidRPr="0056773D" w:rsidRDefault="00736EE2" w:rsidP="00736EE2">
      <w:pPr>
        <w:pStyle w:val="NormalWeb"/>
        <w:shd w:val="clear" w:color="auto" w:fill="FFFFFF"/>
        <w:spacing w:before="120" w:beforeAutospacing="0" w:after="120" w:afterAutospacing="0" w:line="336" w:lineRule="atLeast"/>
        <w:jc w:val="center"/>
        <w:rPr>
          <w:rFonts w:asciiTheme="minorHAnsi" w:hAnsiTheme="minorHAnsi" w:cs="Arial"/>
          <w:i/>
          <w:sz w:val="40"/>
          <w:szCs w:val="32"/>
          <w:u w:val="single"/>
        </w:rPr>
      </w:pPr>
      <w:r>
        <w:rPr>
          <w:rFonts w:asciiTheme="minorHAnsi" w:hAnsiTheme="minorHAnsi" w:cs="Arial"/>
          <w:sz w:val="32"/>
          <w:szCs w:val="32"/>
        </w:rPr>
        <w:t xml:space="preserve">But even after </w:t>
      </w:r>
      <w:r w:rsidRPr="0056773D">
        <w:rPr>
          <w:rFonts w:asciiTheme="minorHAnsi" w:hAnsiTheme="minorHAnsi" w:cs="Arial"/>
          <w:sz w:val="32"/>
          <w:szCs w:val="32"/>
        </w:rPr>
        <w:t>going through the recommendations of the SRC, the then Central Government led by</w:t>
      </w:r>
      <w:r w:rsidRPr="0056773D">
        <w:rPr>
          <w:rStyle w:val="apple-converted-space"/>
          <w:rFonts w:asciiTheme="minorHAnsi" w:hAnsiTheme="minorHAnsi" w:cs="Arial"/>
          <w:sz w:val="32"/>
          <w:szCs w:val="32"/>
        </w:rPr>
        <w:t> </w:t>
      </w:r>
      <w:hyperlink r:id="rId32" w:tooltip="Jawaharlal Nehru" w:history="1">
        <w:r w:rsidRPr="0056773D">
          <w:rPr>
            <w:rStyle w:val="Hyperlink"/>
            <w:rFonts w:asciiTheme="minorHAnsi" w:hAnsiTheme="minorHAnsi" w:cs="Arial"/>
            <w:color w:val="auto"/>
            <w:sz w:val="32"/>
            <w:szCs w:val="32"/>
            <w:u w:val="none"/>
          </w:rPr>
          <w:t>Jawaharlal Nehru</w:t>
        </w:r>
      </w:hyperlink>
      <w:r w:rsidRPr="0056773D">
        <w:rPr>
          <w:rStyle w:val="apple-converted-space"/>
          <w:rFonts w:asciiTheme="minorHAnsi" w:hAnsiTheme="minorHAnsi" w:cs="Arial"/>
          <w:sz w:val="32"/>
          <w:szCs w:val="32"/>
        </w:rPr>
        <w:t> </w:t>
      </w:r>
      <w:r w:rsidRPr="0056773D">
        <w:rPr>
          <w:rFonts w:asciiTheme="minorHAnsi" w:hAnsiTheme="minorHAnsi" w:cs="Arial"/>
          <w:sz w:val="32"/>
          <w:szCs w:val="32"/>
        </w:rPr>
        <w:t>decided to merge Andhra state and Telangana to form Andhra Pradesh</w:t>
      </w:r>
      <w:r>
        <w:rPr>
          <w:rFonts w:asciiTheme="minorHAnsi" w:hAnsiTheme="minorHAnsi" w:cs="Arial"/>
          <w:sz w:val="32"/>
          <w:szCs w:val="32"/>
        </w:rPr>
        <w:t xml:space="preserve"> state on 1</w:t>
      </w:r>
      <w:r w:rsidRPr="0056773D">
        <w:rPr>
          <w:rFonts w:asciiTheme="minorHAnsi" w:hAnsiTheme="minorHAnsi" w:cs="Arial"/>
          <w:sz w:val="32"/>
          <w:szCs w:val="32"/>
          <w:vertAlign w:val="superscript"/>
        </w:rPr>
        <w:t>st</w:t>
      </w:r>
      <w:r>
        <w:rPr>
          <w:rFonts w:asciiTheme="minorHAnsi" w:hAnsiTheme="minorHAnsi" w:cs="Arial"/>
          <w:sz w:val="32"/>
          <w:szCs w:val="32"/>
        </w:rPr>
        <w:t xml:space="preserve"> </w:t>
      </w:r>
      <w:r w:rsidRPr="0056773D">
        <w:rPr>
          <w:rFonts w:asciiTheme="minorHAnsi" w:hAnsiTheme="minorHAnsi" w:cs="Arial"/>
          <w:sz w:val="32"/>
          <w:szCs w:val="32"/>
        </w:rPr>
        <w:t>November 1956</w:t>
      </w:r>
      <w:r>
        <w:rPr>
          <w:rFonts w:asciiTheme="minorHAnsi" w:hAnsiTheme="minorHAnsi" w:cs="Arial"/>
          <w:sz w:val="32"/>
          <w:szCs w:val="32"/>
        </w:rPr>
        <w:t xml:space="preserve"> after </w:t>
      </w:r>
      <w:proofErr w:type="spellStart"/>
      <w:r>
        <w:rPr>
          <w:rFonts w:asciiTheme="minorHAnsi" w:hAnsiTheme="minorHAnsi" w:cs="Arial"/>
          <w:sz w:val="32"/>
          <w:szCs w:val="32"/>
        </w:rPr>
        <w:t>Potti</w:t>
      </w:r>
      <w:proofErr w:type="spellEnd"/>
      <w:r>
        <w:rPr>
          <w:rFonts w:asciiTheme="minorHAnsi" w:hAnsiTheme="minorHAnsi" w:cs="Arial"/>
          <w:sz w:val="32"/>
          <w:szCs w:val="32"/>
        </w:rPr>
        <w:t xml:space="preserve"> </w:t>
      </w:r>
      <w:proofErr w:type="spellStart"/>
      <w:r>
        <w:rPr>
          <w:rFonts w:asciiTheme="minorHAnsi" w:hAnsiTheme="minorHAnsi" w:cs="Arial"/>
          <w:sz w:val="32"/>
          <w:szCs w:val="32"/>
        </w:rPr>
        <w:t>Sriramulu</w:t>
      </w:r>
      <w:proofErr w:type="spellEnd"/>
      <w:r>
        <w:rPr>
          <w:rFonts w:asciiTheme="minorHAnsi" w:hAnsiTheme="minorHAnsi" w:cs="Arial"/>
          <w:sz w:val="32"/>
          <w:szCs w:val="32"/>
        </w:rPr>
        <w:t xml:space="preserve"> died fasting for the </w:t>
      </w:r>
      <w:proofErr w:type="spellStart"/>
      <w:r>
        <w:rPr>
          <w:rFonts w:asciiTheme="minorHAnsi" w:hAnsiTheme="minorHAnsi" w:cs="Arial"/>
          <w:sz w:val="32"/>
          <w:szCs w:val="32"/>
        </w:rPr>
        <w:t>Vishalandhra</w:t>
      </w:r>
      <w:proofErr w:type="spellEnd"/>
      <w:r>
        <w:rPr>
          <w:rFonts w:asciiTheme="minorHAnsi" w:hAnsiTheme="minorHAnsi" w:cs="Arial"/>
          <w:sz w:val="32"/>
          <w:szCs w:val="32"/>
        </w:rPr>
        <w:t>.</w:t>
      </w:r>
      <w:r>
        <w:rPr>
          <w:rFonts w:asciiTheme="minorHAnsi" w:hAnsiTheme="minorHAnsi" w:cs="Arial"/>
          <w:sz w:val="32"/>
          <w:szCs w:val="32"/>
        </w:rPr>
        <w:br/>
      </w:r>
      <w:r w:rsidR="00916E26">
        <w:rPr>
          <w:rFonts w:asciiTheme="minorHAnsi" w:hAnsiTheme="minorHAnsi" w:cs="Arial"/>
          <w:sz w:val="32"/>
          <w:szCs w:val="32"/>
        </w:rPr>
        <w:br/>
      </w:r>
      <w:r>
        <w:rPr>
          <w:rFonts w:asciiTheme="minorHAnsi" w:hAnsiTheme="minorHAnsi" w:cs="Arial"/>
          <w:sz w:val="32"/>
          <w:szCs w:val="32"/>
        </w:rPr>
        <w:br/>
      </w:r>
      <w:r>
        <w:rPr>
          <w:rFonts w:asciiTheme="minorHAnsi" w:hAnsiTheme="minorHAnsi" w:cs="Arial"/>
          <w:i/>
          <w:sz w:val="40"/>
          <w:szCs w:val="32"/>
          <w:u w:val="single"/>
        </w:rPr>
        <w:t>VIEWS OF POLITICAL PARTIES:</w:t>
      </w:r>
    </w:p>
    <w:p w:rsidR="00736EE2" w:rsidRPr="00520549" w:rsidRDefault="00736EE2" w:rsidP="00736EE2">
      <w:pPr>
        <w:pStyle w:val="NormalWeb"/>
        <w:shd w:val="clear" w:color="auto" w:fill="FFFFFF"/>
        <w:spacing w:before="120" w:beforeAutospacing="0" w:after="120" w:afterAutospacing="0" w:line="336" w:lineRule="atLeast"/>
        <w:jc w:val="center"/>
        <w:rPr>
          <w:rFonts w:asciiTheme="minorHAnsi" w:hAnsiTheme="minorHAnsi" w:cs="Arial"/>
          <w:sz w:val="32"/>
          <w:szCs w:val="32"/>
        </w:rPr>
      </w:pPr>
      <w:r>
        <w:rPr>
          <w:rFonts w:cs="Arial"/>
          <w:sz w:val="32"/>
          <w:szCs w:val="32"/>
          <w:shd w:val="clear" w:color="auto" w:fill="FFFFFF"/>
        </w:rPr>
        <w:lastRenderedPageBreak/>
        <w:br/>
      </w:r>
      <w:r w:rsidRPr="00520549">
        <w:rPr>
          <w:rFonts w:asciiTheme="minorHAnsi" w:hAnsiTheme="minorHAnsi" w:cs="Arial"/>
          <w:sz w:val="32"/>
          <w:szCs w:val="32"/>
        </w:rPr>
        <w:t>In 1997, the state unit of the</w:t>
      </w:r>
      <w:r w:rsidRPr="00520549">
        <w:rPr>
          <w:rStyle w:val="apple-converted-space"/>
          <w:rFonts w:asciiTheme="minorHAnsi" w:hAnsiTheme="minorHAnsi" w:cs="Arial"/>
          <w:sz w:val="32"/>
          <w:szCs w:val="32"/>
        </w:rPr>
        <w:t> </w:t>
      </w:r>
      <w:proofErr w:type="spellStart"/>
      <w:r w:rsidR="00AF4C4F">
        <w:fldChar w:fldCharType="begin"/>
      </w:r>
      <w:r w:rsidR="00593495">
        <w:instrText>HYPERLINK "http://en.wikipedia.org/wiki/Bharatiya_Janata_Party" \o "Bharatiya Janata Party"</w:instrText>
      </w:r>
      <w:r w:rsidR="00AF4C4F">
        <w:fldChar w:fldCharType="separate"/>
      </w:r>
      <w:r w:rsidRPr="00520549">
        <w:rPr>
          <w:rStyle w:val="Hyperlink"/>
          <w:rFonts w:asciiTheme="minorHAnsi" w:hAnsiTheme="minorHAnsi" w:cs="Arial"/>
          <w:color w:val="auto"/>
          <w:sz w:val="32"/>
          <w:szCs w:val="32"/>
          <w:u w:val="none"/>
        </w:rPr>
        <w:t>Bharatiya</w:t>
      </w:r>
      <w:proofErr w:type="spellEnd"/>
      <w:r w:rsidRPr="00520549">
        <w:rPr>
          <w:rStyle w:val="Hyperlink"/>
          <w:rFonts w:asciiTheme="minorHAnsi" w:hAnsiTheme="minorHAnsi" w:cs="Arial"/>
          <w:color w:val="auto"/>
          <w:sz w:val="32"/>
          <w:szCs w:val="32"/>
          <w:u w:val="none"/>
        </w:rPr>
        <w:t xml:space="preserve"> </w:t>
      </w:r>
      <w:proofErr w:type="spellStart"/>
      <w:r w:rsidRPr="00520549">
        <w:rPr>
          <w:rStyle w:val="Hyperlink"/>
          <w:rFonts w:asciiTheme="minorHAnsi" w:hAnsiTheme="minorHAnsi" w:cs="Arial"/>
          <w:color w:val="auto"/>
          <w:sz w:val="32"/>
          <w:szCs w:val="32"/>
          <w:u w:val="none"/>
        </w:rPr>
        <w:t>Janata</w:t>
      </w:r>
      <w:proofErr w:type="spellEnd"/>
      <w:r w:rsidRPr="00520549">
        <w:rPr>
          <w:rStyle w:val="Hyperlink"/>
          <w:rFonts w:asciiTheme="minorHAnsi" w:hAnsiTheme="minorHAnsi" w:cs="Arial"/>
          <w:color w:val="auto"/>
          <w:sz w:val="32"/>
          <w:szCs w:val="32"/>
          <w:u w:val="none"/>
        </w:rPr>
        <w:t xml:space="preserve"> Party</w:t>
      </w:r>
      <w:r w:rsidR="00AF4C4F">
        <w:fldChar w:fldCharType="end"/>
      </w:r>
      <w:r w:rsidRPr="00520549">
        <w:rPr>
          <w:rStyle w:val="apple-converted-space"/>
          <w:rFonts w:asciiTheme="minorHAnsi" w:hAnsiTheme="minorHAnsi" w:cs="Arial"/>
          <w:sz w:val="32"/>
          <w:szCs w:val="32"/>
        </w:rPr>
        <w:t> </w:t>
      </w:r>
      <w:r w:rsidRPr="00520549">
        <w:rPr>
          <w:rFonts w:asciiTheme="minorHAnsi" w:hAnsiTheme="minorHAnsi" w:cs="Arial"/>
          <w:sz w:val="32"/>
          <w:szCs w:val="32"/>
        </w:rPr>
        <w:t>(BJP) passed a resolution seeking a separate Telangana.</w:t>
      </w:r>
    </w:p>
    <w:p w:rsidR="00736EE2" w:rsidRPr="00520549" w:rsidRDefault="00736EE2" w:rsidP="00736EE2">
      <w:pPr>
        <w:pStyle w:val="NormalWeb"/>
        <w:shd w:val="clear" w:color="auto" w:fill="FFFFFF"/>
        <w:spacing w:before="120" w:beforeAutospacing="0" w:after="120" w:afterAutospacing="0" w:line="336" w:lineRule="atLeast"/>
        <w:jc w:val="center"/>
        <w:rPr>
          <w:rFonts w:asciiTheme="minorHAnsi" w:hAnsiTheme="minorHAnsi" w:cs="Arial"/>
          <w:sz w:val="32"/>
          <w:szCs w:val="32"/>
        </w:rPr>
      </w:pPr>
      <w:r w:rsidRPr="00520549">
        <w:rPr>
          <w:rFonts w:asciiTheme="minorHAnsi" w:hAnsiTheme="minorHAnsi" w:cs="Arial"/>
          <w:sz w:val="32"/>
          <w:szCs w:val="32"/>
        </w:rPr>
        <w:t>In 2000, Congress party MLAs from the Telangana region who supported a separate Telangana state formed the Telangana Congress Le</w:t>
      </w:r>
      <w:r w:rsidR="003A2D88">
        <w:rPr>
          <w:rFonts w:asciiTheme="minorHAnsi" w:hAnsiTheme="minorHAnsi" w:cs="Arial"/>
          <w:sz w:val="32"/>
          <w:szCs w:val="32"/>
        </w:rPr>
        <w:t>gislators Forum and submitted me</w:t>
      </w:r>
      <w:r w:rsidRPr="00520549">
        <w:rPr>
          <w:rFonts w:asciiTheme="minorHAnsi" w:hAnsiTheme="minorHAnsi" w:cs="Arial"/>
          <w:sz w:val="32"/>
          <w:szCs w:val="32"/>
        </w:rPr>
        <w:t>morandum to their presid</w:t>
      </w:r>
      <w:r w:rsidR="00185B38">
        <w:rPr>
          <w:rFonts w:asciiTheme="minorHAnsi" w:hAnsiTheme="minorHAnsi" w:cs="Arial"/>
          <w:sz w:val="32"/>
          <w:szCs w:val="32"/>
        </w:rPr>
        <w:t xml:space="preserve">ent Sonia Gandhi requesting her </w:t>
      </w:r>
      <w:r w:rsidRPr="00520549">
        <w:rPr>
          <w:rFonts w:asciiTheme="minorHAnsi" w:hAnsiTheme="minorHAnsi" w:cs="Arial"/>
          <w:sz w:val="32"/>
          <w:szCs w:val="32"/>
        </w:rPr>
        <w:t>support t</w:t>
      </w:r>
      <w:r w:rsidR="00185B38">
        <w:rPr>
          <w:rFonts w:asciiTheme="minorHAnsi" w:hAnsiTheme="minorHAnsi" w:cs="Arial"/>
          <w:sz w:val="32"/>
          <w:szCs w:val="32"/>
        </w:rPr>
        <w:t>o</w:t>
      </w:r>
      <w:r w:rsidRPr="00520549">
        <w:rPr>
          <w:rFonts w:asciiTheme="minorHAnsi" w:hAnsiTheme="minorHAnsi" w:cs="Arial"/>
          <w:sz w:val="32"/>
          <w:szCs w:val="32"/>
        </w:rPr>
        <w:t xml:space="preserve"> Telangana state.</w:t>
      </w:r>
      <w:r w:rsidR="007E0491" w:rsidRPr="007E0491">
        <w:rPr>
          <w:rFonts w:asciiTheme="minorHAnsi" w:hAnsiTheme="minorHAnsi" w:cs="Arial"/>
          <w:noProof/>
          <w:sz w:val="32"/>
          <w:szCs w:val="32"/>
          <w:lang w:val="en-GB" w:eastAsia="en-GB"/>
        </w:rPr>
        <w:t xml:space="preserve"> </w:t>
      </w:r>
      <w:r w:rsidR="007E0491">
        <w:rPr>
          <w:rFonts w:asciiTheme="minorHAnsi" w:hAnsiTheme="minorHAnsi" w:cs="Arial"/>
          <w:noProof/>
          <w:sz w:val="32"/>
          <w:szCs w:val="32"/>
          <w:lang w:val="en-US" w:eastAsia="en-US"/>
        </w:rPr>
        <w:drawing>
          <wp:inline distT="0" distB="0" distL="0" distR="0">
            <wp:extent cx="2327335" cy="2543832"/>
            <wp:effectExtent l="19050" t="0" r="0" b="0"/>
            <wp:docPr id="23" name="Picture 14" descr="a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2.jpg"/>
                    <pic:cNvPicPr/>
                  </pic:nvPicPr>
                  <pic:blipFill>
                    <a:blip r:embed="rId33"/>
                    <a:stretch>
                      <a:fillRect/>
                    </a:stretch>
                  </pic:blipFill>
                  <pic:spPr>
                    <a:xfrm>
                      <a:off x="0" y="0"/>
                      <a:ext cx="2334301" cy="2551446"/>
                    </a:xfrm>
                    <a:prstGeom prst="rect">
                      <a:avLst/>
                    </a:prstGeom>
                    <a:ln>
                      <a:noFill/>
                    </a:ln>
                    <a:effectLst>
                      <a:softEdge rad="112500"/>
                    </a:effectLst>
                  </pic:spPr>
                </pic:pic>
              </a:graphicData>
            </a:graphic>
          </wp:inline>
        </w:drawing>
      </w:r>
    </w:p>
    <w:p w:rsidR="00736EE2" w:rsidRPr="00520549" w:rsidRDefault="00736EE2" w:rsidP="00736EE2">
      <w:pPr>
        <w:pStyle w:val="NormalWeb"/>
        <w:shd w:val="clear" w:color="auto" w:fill="FFFFFF"/>
        <w:spacing w:before="120" w:beforeAutospacing="0" w:after="120" w:afterAutospacing="0" w:line="336" w:lineRule="atLeast"/>
        <w:jc w:val="center"/>
        <w:rPr>
          <w:rFonts w:asciiTheme="minorHAnsi" w:hAnsiTheme="minorHAnsi" w:cs="Arial"/>
          <w:sz w:val="32"/>
          <w:szCs w:val="32"/>
        </w:rPr>
      </w:pPr>
      <w:r w:rsidRPr="00520549">
        <w:rPr>
          <w:rFonts w:asciiTheme="minorHAnsi" w:hAnsiTheme="minorHAnsi" w:cs="Arial"/>
          <w:sz w:val="32"/>
          <w:szCs w:val="32"/>
        </w:rPr>
        <w:t>A new party called</w:t>
      </w:r>
      <w:r w:rsidRPr="00520549">
        <w:rPr>
          <w:rStyle w:val="apple-converted-space"/>
          <w:rFonts w:asciiTheme="minorHAnsi" w:hAnsiTheme="minorHAnsi" w:cs="Arial"/>
          <w:sz w:val="32"/>
          <w:szCs w:val="32"/>
        </w:rPr>
        <w:t> </w:t>
      </w:r>
      <w:proofErr w:type="spellStart"/>
      <w:r w:rsidR="00AF4C4F">
        <w:fldChar w:fldCharType="begin"/>
      </w:r>
      <w:r w:rsidR="00A3456A">
        <w:instrText>HYPERLINK "http://en.wikipedia.org/wiki/Telangana_Rashtra_Samithi" \o "Telangana Rashtra Samithi"</w:instrText>
      </w:r>
      <w:r w:rsidR="00AF4C4F">
        <w:fldChar w:fldCharType="separate"/>
      </w:r>
      <w:r w:rsidRPr="00520549">
        <w:rPr>
          <w:rStyle w:val="Hyperlink"/>
          <w:rFonts w:asciiTheme="minorHAnsi" w:hAnsiTheme="minorHAnsi" w:cs="Arial"/>
          <w:color w:val="auto"/>
          <w:sz w:val="32"/>
          <w:szCs w:val="32"/>
          <w:u w:val="none"/>
        </w:rPr>
        <w:t>Telangana</w:t>
      </w:r>
      <w:proofErr w:type="spellEnd"/>
      <w:r w:rsidRPr="00520549">
        <w:rPr>
          <w:rStyle w:val="Hyperlink"/>
          <w:rFonts w:asciiTheme="minorHAnsi" w:hAnsiTheme="minorHAnsi" w:cs="Arial"/>
          <w:color w:val="auto"/>
          <w:sz w:val="32"/>
          <w:szCs w:val="32"/>
          <w:u w:val="none"/>
        </w:rPr>
        <w:t xml:space="preserve"> </w:t>
      </w:r>
      <w:proofErr w:type="spellStart"/>
      <w:r w:rsidRPr="00520549">
        <w:rPr>
          <w:rStyle w:val="Hyperlink"/>
          <w:rFonts w:asciiTheme="minorHAnsi" w:hAnsiTheme="minorHAnsi" w:cs="Arial"/>
          <w:color w:val="auto"/>
          <w:sz w:val="32"/>
          <w:szCs w:val="32"/>
          <w:u w:val="none"/>
        </w:rPr>
        <w:t>Rashtra</w:t>
      </w:r>
      <w:proofErr w:type="spellEnd"/>
      <w:r w:rsidRPr="00520549">
        <w:rPr>
          <w:rStyle w:val="Hyperlink"/>
          <w:rFonts w:asciiTheme="minorHAnsi" w:hAnsiTheme="minorHAnsi" w:cs="Arial"/>
          <w:color w:val="auto"/>
          <w:sz w:val="32"/>
          <w:szCs w:val="32"/>
          <w:u w:val="none"/>
        </w:rPr>
        <w:t xml:space="preserve"> </w:t>
      </w:r>
      <w:proofErr w:type="spellStart"/>
      <w:r w:rsidRPr="00520549">
        <w:rPr>
          <w:rStyle w:val="Hyperlink"/>
          <w:rFonts w:asciiTheme="minorHAnsi" w:hAnsiTheme="minorHAnsi" w:cs="Arial"/>
          <w:color w:val="auto"/>
          <w:sz w:val="32"/>
          <w:szCs w:val="32"/>
          <w:u w:val="none"/>
        </w:rPr>
        <w:t>Samithi</w:t>
      </w:r>
      <w:proofErr w:type="spellEnd"/>
      <w:r w:rsidR="00AF4C4F">
        <w:fldChar w:fldCharType="end"/>
      </w:r>
      <w:r w:rsidRPr="00520549">
        <w:rPr>
          <w:rStyle w:val="apple-converted-space"/>
          <w:rFonts w:asciiTheme="minorHAnsi" w:hAnsiTheme="minorHAnsi" w:cs="Arial"/>
          <w:sz w:val="32"/>
          <w:szCs w:val="32"/>
        </w:rPr>
        <w:t> </w:t>
      </w:r>
      <w:r w:rsidRPr="00520549">
        <w:rPr>
          <w:rFonts w:asciiTheme="minorHAnsi" w:hAnsiTheme="minorHAnsi" w:cs="Arial"/>
          <w:sz w:val="32"/>
          <w:szCs w:val="32"/>
        </w:rPr>
        <w:t>(TRS), led by</w:t>
      </w:r>
      <w:r w:rsidRPr="00520549">
        <w:rPr>
          <w:rStyle w:val="apple-converted-space"/>
          <w:rFonts w:asciiTheme="minorHAnsi" w:hAnsiTheme="minorHAnsi" w:cs="Arial"/>
          <w:sz w:val="32"/>
          <w:szCs w:val="32"/>
        </w:rPr>
        <w:t> </w:t>
      </w:r>
      <w:proofErr w:type="spellStart"/>
      <w:r w:rsidR="00AF4C4F">
        <w:fldChar w:fldCharType="begin"/>
      </w:r>
      <w:r w:rsidR="00593495">
        <w:instrText>HYPERLINK "http://en.wikipedia.org/wiki/Kalvakuntla_Chandrashekar_Rao" \o "Kalvakuntla Chandrashekar Rao"</w:instrText>
      </w:r>
      <w:r w:rsidR="00AF4C4F">
        <w:fldChar w:fldCharType="separate"/>
      </w:r>
      <w:r w:rsidRPr="00520549">
        <w:rPr>
          <w:rStyle w:val="Hyperlink"/>
          <w:rFonts w:asciiTheme="minorHAnsi" w:hAnsiTheme="minorHAnsi" w:cs="Arial"/>
          <w:color w:val="auto"/>
          <w:sz w:val="32"/>
          <w:szCs w:val="32"/>
          <w:u w:val="none"/>
        </w:rPr>
        <w:t>Kalvakuntla</w:t>
      </w:r>
      <w:proofErr w:type="spellEnd"/>
      <w:r w:rsidRPr="00520549">
        <w:rPr>
          <w:rStyle w:val="Hyperlink"/>
          <w:rFonts w:asciiTheme="minorHAnsi" w:hAnsiTheme="minorHAnsi" w:cs="Arial"/>
          <w:color w:val="auto"/>
          <w:sz w:val="32"/>
          <w:szCs w:val="32"/>
          <w:u w:val="none"/>
        </w:rPr>
        <w:t xml:space="preserve"> </w:t>
      </w:r>
      <w:proofErr w:type="spellStart"/>
      <w:r w:rsidRPr="00520549">
        <w:rPr>
          <w:rStyle w:val="Hyperlink"/>
          <w:rFonts w:asciiTheme="minorHAnsi" w:hAnsiTheme="minorHAnsi" w:cs="Arial"/>
          <w:color w:val="auto"/>
          <w:sz w:val="32"/>
          <w:szCs w:val="32"/>
          <w:u w:val="none"/>
        </w:rPr>
        <w:t>Chandrashekar</w:t>
      </w:r>
      <w:proofErr w:type="spellEnd"/>
      <w:r w:rsidRPr="00520549">
        <w:rPr>
          <w:rStyle w:val="Hyperlink"/>
          <w:rFonts w:asciiTheme="minorHAnsi" w:hAnsiTheme="minorHAnsi" w:cs="Arial"/>
          <w:color w:val="auto"/>
          <w:sz w:val="32"/>
          <w:szCs w:val="32"/>
          <w:u w:val="none"/>
        </w:rPr>
        <w:t xml:space="preserve"> </w:t>
      </w:r>
      <w:proofErr w:type="spellStart"/>
      <w:r w:rsidRPr="00520549">
        <w:rPr>
          <w:rStyle w:val="Hyperlink"/>
          <w:rFonts w:asciiTheme="minorHAnsi" w:hAnsiTheme="minorHAnsi" w:cs="Arial"/>
          <w:color w:val="auto"/>
          <w:sz w:val="32"/>
          <w:szCs w:val="32"/>
          <w:u w:val="none"/>
        </w:rPr>
        <w:t>Rao</w:t>
      </w:r>
      <w:proofErr w:type="spellEnd"/>
      <w:r w:rsidR="00AF4C4F">
        <w:fldChar w:fldCharType="end"/>
      </w:r>
      <w:r w:rsidRPr="00520549">
        <w:rPr>
          <w:rStyle w:val="apple-converted-space"/>
          <w:rFonts w:asciiTheme="minorHAnsi" w:hAnsiTheme="minorHAnsi" w:cs="Arial"/>
          <w:sz w:val="32"/>
          <w:szCs w:val="32"/>
        </w:rPr>
        <w:t> </w:t>
      </w:r>
      <w:r w:rsidRPr="00520549">
        <w:rPr>
          <w:rFonts w:asciiTheme="minorHAnsi" w:hAnsiTheme="minorHAnsi" w:cs="Arial"/>
          <w:sz w:val="32"/>
          <w:szCs w:val="32"/>
        </w:rPr>
        <w:t>(KCR), was formed in April 2001 with the single-point agenda of creating a separate Telangana state with Hyderabad as its capital.</w:t>
      </w:r>
    </w:p>
    <w:p w:rsidR="00736EE2" w:rsidRPr="0056773D" w:rsidRDefault="00736EE2" w:rsidP="00736EE2">
      <w:pPr>
        <w:pStyle w:val="NormalWeb"/>
        <w:shd w:val="clear" w:color="auto" w:fill="FFFFFF"/>
        <w:spacing w:before="120" w:beforeAutospacing="0" w:after="120" w:afterAutospacing="0" w:line="336" w:lineRule="atLeast"/>
        <w:jc w:val="center"/>
        <w:rPr>
          <w:rFonts w:asciiTheme="minorHAnsi" w:hAnsiTheme="minorHAnsi" w:cs="Arial"/>
          <w:sz w:val="32"/>
          <w:szCs w:val="32"/>
        </w:rPr>
      </w:pPr>
      <w:r w:rsidRPr="00520549">
        <w:rPr>
          <w:rFonts w:asciiTheme="minorHAnsi" w:hAnsiTheme="minorHAnsi" w:cs="Arial"/>
          <w:sz w:val="32"/>
          <w:szCs w:val="32"/>
        </w:rPr>
        <w:t>In 2001, the Congress Working Committee sent a resolution to the NDA government for constituting a second SRC to look i</w:t>
      </w:r>
      <w:r>
        <w:rPr>
          <w:rFonts w:asciiTheme="minorHAnsi" w:hAnsiTheme="minorHAnsi" w:cs="Arial"/>
          <w:sz w:val="32"/>
          <w:szCs w:val="32"/>
        </w:rPr>
        <w:t>nto the Telangana state demand</w:t>
      </w:r>
      <w:r w:rsidRPr="00520549">
        <w:rPr>
          <w:rFonts w:asciiTheme="minorHAnsi" w:hAnsiTheme="minorHAnsi" w:cs="Arial"/>
          <w:sz w:val="32"/>
          <w:szCs w:val="32"/>
        </w:rPr>
        <w:t>.</w:t>
      </w:r>
      <w:r>
        <w:rPr>
          <w:rFonts w:asciiTheme="minorHAnsi" w:hAnsiTheme="minorHAnsi" w:cs="Arial"/>
          <w:sz w:val="32"/>
          <w:szCs w:val="32"/>
        </w:rPr>
        <w:t xml:space="preserve"> </w:t>
      </w:r>
      <w:r w:rsidRPr="00520549">
        <w:rPr>
          <w:rFonts w:asciiTheme="minorHAnsi" w:hAnsiTheme="minorHAnsi" w:cs="Arial"/>
          <w:sz w:val="32"/>
          <w:szCs w:val="32"/>
        </w:rPr>
        <w:t xml:space="preserve">In April 2002, </w:t>
      </w:r>
      <w:proofErr w:type="spellStart"/>
      <w:r w:rsidRPr="00520549">
        <w:rPr>
          <w:rFonts w:asciiTheme="minorHAnsi" w:hAnsiTheme="minorHAnsi" w:cs="Arial"/>
          <w:sz w:val="32"/>
          <w:szCs w:val="32"/>
        </w:rPr>
        <w:t>Advani</w:t>
      </w:r>
      <w:proofErr w:type="spellEnd"/>
      <w:r w:rsidRPr="00520549">
        <w:rPr>
          <w:rFonts w:asciiTheme="minorHAnsi" w:hAnsiTheme="minorHAnsi" w:cs="Arial"/>
          <w:sz w:val="32"/>
          <w:szCs w:val="32"/>
        </w:rPr>
        <w:t xml:space="preserve"> wrote a letter to MP A. Narendra rejecti</w:t>
      </w:r>
      <w:r w:rsidR="007E0491">
        <w:rPr>
          <w:rFonts w:asciiTheme="minorHAnsi" w:hAnsiTheme="minorHAnsi" w:cs="Arial"/>
          <w:sz w:val="32"/>
          <w:szCs w:val="32"/>
        </w:rPr>
        <w:t>ng</w:t>
      </w:r>
      <w:r w:rsidRPr="00520549">
        <w:rPr>
          <w:rFonts w:asciiTheme="minorHAnsi" w:hAnsiTheme="minorHAnsi" w:cs="Arial"/>
          <w:sz w:val="32"/>
          <w:szCs w:val="32"/>
        </w:rPr>
        <w:t xml:space="preserve"> </w:t>
      </w:r>
      <w:r w:rsidR="007E0491">
        <w:rPr>
          <w:rFonts w:asciiTheme="minorHAnsi" w:hAnsiTheme="minorHAnsi" w:cs="Arial"/>
          <w:sz w:val="32"/>
          <w:szCs w:val="32"/>
        </w:rPr>
        <w:t>the</w:t>
      </w:r>
      <w:r w:rsidRPr="00520549">
        <w:rPr>
          <w:rFonts w:asciiTheme="minorHAnsi" w:hAnsiTheme="minorHAnsi" w:cs="Arial"/>
          <w:sz w:val="32"/>
          <w:szCs w:val="32"/>
        </w:rPr>
        <w:t xml:space="preserve"> proposal explaining that "regional disparities in economic development could be tackled through planning and efficient use of available resources".</w:t>
      </w:r>
      <w:r>
        <w:rPr>
          <w:rFonts w:asciiTheme="minorHAnsi" w:hAnsiTheme="minorHAnsi" w:cs="Arial"/>
          <w:sz w:val="32"/>
          <w:szCs w:val="32"/>
        </w:rPr>
        <w:t xml:space="preserve">. </w:t>
      </w:r>
      <w:r w:rsidRPr="00520549">
        <w:rPr>
          <w:rFonts w:asciiTheme="minorHAnsi" w:hAnsiTheme="minorHAnsi" w:cs="Arial"/>
          <w:sz w:val="32"/>
          <w:szCs w:val="32"/>
        </w:rPr>
        <w:t xml:space="preserve">However in 2012, </w:t>
      </w:r>
      <w:proofErr w:type="spellStart"/>
      <w:r w:rsidRPr="00520549">
        <w:rPr>
          <w:rFonts w:asciiTheme="minorHAnsi" w:hAnsiTheme="minorHAnsi" w:cs="Arial"/>
          <w:sz w:val="32"/>
          <w:szCs w:val="32"/>
        </w:rPr>
        <w:t>Advani</w:t>
      </w:r>
      <w:proofErr w:type="spellEnd"/>
      <w:r w:rsidRPr="00520549">
        <w:rPr>
          <w:rFonts w:asciiTheme="minorHAnsi" w:hAnsiTheme="minorHAnsi" w:cs="Arial"/>
          <w:sz w:val="32"/>
          <w:szCs w:val="32"/>
        </w:rPr>
        <w:t xml:space="preserve"> said that if their then partner</w:t>
      </w:r>
      <w:r w:rsidRPr="00520549">
        <w:rPr>
          <w:rStyle w:val="apple-converted-space"/>
          <w:rFonts w:asciiTheme="minorHAnsi" w:hAnsiTheme="minorHAnsi" w:cs="Arial"/>
          <w:sz w:val="32"/>
          <w:szCs w:val="32"/>
        </w:rPr>
        <w:t> </w:t>
      </w:r>
      <w:hyperlink r:id="rId34" w:tooltip="Telugu Desam Party" w:history="1">
        <w:r w:rsidRPr="00520549">
          <w:rPr>
            <w:rStyle w:val="Hyperlink"/>
            <w:rFonts w:asciiTheme="minorHAnsi" w:hAnsiTheme="minorHAnsi" w:cs="Arial"/>
            <w:color w:val="auto"/>
            <w:sz w:val="32"/>
            <w:szCs w:val="32"/>
            <w:u w:val="none"/>
          </w:rPr>
          <w:t>TDP</w:t>
        </w:r>
      </w:hyperlink>
      <w:r w:rsidRPr="00520549">
        <w:rPr>
          <w:rStyle w:val="apple-converted-space"/>
          <w:rFonts w:asciiTheme="minorHAnsi" w:hAnsiTheme="minorHAnsi" w:cs="Arial"/>
          <w:sz w:val="32"/>
          <w:szCs w:val="32"/>
        </w:rPr>
        <w:t> </w:t>
      </w:r>
      <w:r w:rsidRPr="00520549">
        <w:rPr>
          <w:rFonts w:asciiTheme="minorHAnsi" w:hAnsiTheme="minorHAnsi" w:cs="Arial"/>
          <w:sz w:val="32"/>
          <w:szCs w:val="32"/>
        </w:rPr>
        <w:t>cooperated during NDA tenure, a separate state of Telangana could have been created.</w:t>
      </w:r>
      <w:r w:rsidR="00916E26">
        <w:rPr>
          <w:rFonts w:asciiTheme="minorHAnsi" w:hAnsiTheme="minorHAnsi" w:cs="Arial"/>
          <w:sz w:val="32"/>
          <w:szCs w:val="32"/>
        </w:rPr>
        <w:br/>
      </w:r>
      <w:r w:rsidR="00916E26">
        <w:rPr>
          <w:rFonts w:asciiTheme="minorHAnsi" w:hAnsiTheme="minorHAnsi" w:cs="Arial"/>
          <w:sz w:val="32"/>
          <w:szCs w:val="32"/>
        </w:rPr>
        <w:lastRenderedPageBreak/>
        <w:br/>
      </w:r>
      <w:r w:rsidR="00916E26">
        <w:rPr>
          <w:rFonts w:asciiTheme="minorHAnsi" w:hAnsiTheme="minorHAnsi" w:cs="Arial"/>
          <w:noProof/>
          <w:sz w:val="32"/>
          <w:szCs w:val="32"/>
          <w:lang w:val="en-US" w:eastAsia="en-US"/>
        </w:rPr>
        <w:drawing>
          <wp:inline distT="0" distB="0" distL="0" distR="0">
            <wp:extent cx="3000195" cy="1996492"/>
            <wp:effectExtent l="19050" t="0" r="0" b="0"/>
            <wp:docPr id="16" name="Picture 15" descr="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jpg"/>
                    <pic:cNvPicPr/>
                  </pic:nvPicPr>
                  <pic:blipFill>
                    <a:blip r:embed="rId35"/>
                    <a:stretch>
                      <a:fillRect/>
                    </a:stretch>
                  </pic:blipFill>
                  <pic:spPr>
                    <a:xfrm>
                      <a:off x="0" y="0"/>
                      <a:ext cx="3006455" cy="2000658"/>
                    </a:xfrm>
                    <a:prstGeom prst="rect">
                      <a:avLst/>
                    </a:prstGeom>
                    <a:ln>
                      <a:noFill/>
                    </a:ln>
                    <a:effectLst>
                      <a:softEdge rad="112500"/>
                    </a:effectLst>
                  </pic:spPr>
                </pic:pic>
              </a:graphicData>
            </a:graphic>
          </wp:inline>
        </w:drawing>
      </w:r>
    </w:p>
    <w:p w:rsidR="00736EE2" w:rsidRPr="008A1AB4" w:rsidRDefault="00736EE2" w:rsidP="008A1AB4">
      <w:pPr>
        <w:jc w:val="center"/>
        <w:rPr>
          <w:rFonts w:cs="Arial"/>
          <w:sz w:val="32"/>
          <w:szCs w:val="32"/>
          <w:shd w:val="clear" w:color="auto" w:fill="FFFFFF"/>
        </w:rPr>
      </w:pPr>
      <w:r w:rsidRPr="0056773D">
        <w:rPr>
          <w:rFonts w:cs="Arial"/>
          <w:sz w:val="32"/>
          <w:szCs w:val="32"/>
          <w:shd w:val="clear" w:color="auto" w:fill="FFFFFF"/>
        </w:rPr>
        <w:br/>
      </w:r>
      <w:r>
        <w:rPr>
          <w:rFonts w:cs="Arial"/>
          <w:sz w:val="32"/>
          <w:szCs w:val="32"/>
          <w:shd w:val="clear" w:color="auto" w:fill="FFFFFF"/>
        </w:rPr>
        <w:t>.</w:t>
      </w:r>
      <w:r>
        <w:rPr>
          <w:rFonts w:cs="Arial"/>
          <w:i/>
          <w:sz w:val="40"/>
          <w:szCs w:val="32"/>
          <w:u w:val="single"/>
        </w:rPr>
        <w:t>SRIKRISHNA COMMITTEE REPORT</w:t>
      </w:r>
      <w:r>
        <w:rPr>
          <w:rFonts w:cs="Arial"/>
          <w:i/>
          <w:sz w:val="40"/>
          <w:szCs w:val="32"/>
          <w:u w:val="single"/>
        </w:rPr>
        <w:br/>
      </w:r>
    </w:p>
    <w:p w:rsidR="00736EE2" w:rsidRPr="00520549" w:rsidRDefault="00736EE2" w:rsidP="00736EE2">
      <w:pPr>
        <w:pStyle w:val="NormalWeb"/>
        <w:shd w:val="clear" w:color="auto" w:fill="FFFFFF"/>
        <w:spacing w:before="120" w:beforeAutospacing="0" w:after="120" w:afterAutospacing="0" w:line="336" w:lineRule="atLeast"/>
        <w:jc w:val="center"/>
        <w:rPr>
          <w:rFonts w:asciiTheme="minorHAnsi" w:hAnsiTheme="minorHAnsi" w:cs="Arial"/>
          <w:sz w:val="32"/>
          <w:szCs w:val="32"/>
          <w:shd w:val="clear" w:color="auto" w:fill="FFFFFF"/>
        </w:rPr>
      </w:pPr>
      <w:r w:rsidRPr="00520549">
        <w:rPr>
          <w:rFonts w:asciiTheme="minorHAnsi" w:hAnsiTheme="minorHAnsi" w:cs="Arial"/>
          <w:sz w:val="32"/>
          <w:szCs w:val="32"/>
          <w:shd w:val="clear" w:color="auto" w:fill="FFFFFF"/>
        </w:rPr>
        <w:t xml:space="preserve">The </w:t>
      </w:r>
      <w:proofErr w:type="spellStart"/>
      <w:r w:rsidRPr="00520549">
        <w:rPr>
          <w:rFonts w:asciiTheme="minorHAnsi" w:hAnsiTheme="minorHAnsi" w:cs="Arial"/>
          <w:sz w:val="32"/>
          <w:szCs w:val="32"/>
          <w:shd w:val="clear" w:color="auto" w:fill="FFFFFF"/>
        </w:rPr>
        <w:t>Srikrishna</w:t>
      </w:r>
      <w:proofErr w:type="spellEnd"/>
      <w:r w:rsidRPr="00520549">
        <w:rPr>
          <w:rFonts w:asciiTheme="minorHAnsi" w:hAnsiTheme="minorHAnsi" w:cs="Arial"/>
          <w:sz w:val="32"/>
          <w:szCs w:val="32"/>
          <w:shd w:val="clear" w:color="auto" w:fill="FFFFFF"/>
        </w:rPr>
        <w:t xml:space="preserve"> Committee headed by former Chief Justice B. N. </w:t>
      </w:r>
      <w:proofErr w:type="spellStart"/>
      <w:r w:rsidRPr="00520549">
        <w:rPr>
          <w:rFonts w:asciiTheme="minorHAnsi" w:hAnsiTheme="minorHAnsi" w:cs="Arial"/>
          <w:sz w:val="32"/>
          <w:szCs w:val="32"/>
          <w:shd w:val="clear" w:color="auto" w:fill="FFFFFF"/>
        </w:rPr>
        <w:t>Srikrishna</w:t>
      </w:r>
      <w:proofErr w:type="spellEnd"/>
      <w:r w:rsidRPr="00520549">
        <w:rPr>
          <w:rFonts w:asciiTheme="minorHAnsi" w:hAnsiTheme="minorHAnsi" w:cs="Arial"/>
          <w:sz w:val="32"/>
          <w:szCs w:val="32"/>
          <w:shd w:val="clear" w:color="auto" w:fill="FFFFFF"/>
        </w:rPr>
        <w:t xml:space="preserve"> toured all the regions of state extensively and invited people from all sections of the society to give their opinion on the statehood. It received over one </w:t>
      </w:r>
      <w:proofErr w:type="spellStart"/>
      <w:r w:rsidRPr="00520549">
        <w:rPr>
          <w:rFonts w:asciiTheme="minorHAnsi" w:hAnsiTheme="minorHAnsi" w:cs="Arial"/>
          <w:sz w:val="32"/>
          <w:szCs w:val="32"/>
          <w:shd w:val="clear" w:color="auto" w:fill="FFFFFF"/>
        </w:rPr>
        <w:t>lakh</w:t>
      </w:r>
      <w:proofErr w:type="spellEnd"/>
      <w:r w:rsidRPr="00520549">
        <w:rPr>
          <w:rFonts w:asciiTheme="minorHAnsi" w:hAnsiTheme="minorHAnsi" w:cs="Arial"/>
          <w:sz w:val="32"/>
          <w:szCs w:val="32"/>
          <w:shd w:val="clear" w:color="auto" w:fill="FFFFFF"/>
        </w:rPr>
        <w:t xml:space="preserve"> petitions</w:t>
      </w:r>
      <w:r w:rsidR="007E0491">
        <w:rPr>
          <w:rFonts w:asciiTheme="minorHAnsi" w:hAnsiTheme="minorHAnsi" w:cs="Arial"/>
          <w:sz w:val="32"/>
          <w:szCs w:val="32"/>
          <w:shd w:val="clear" w:color="auto" w:fill="FFFFFF"/>
        </w:rPr>
        <w:t xml:space="preserve"> from </w:t>
      </w:r>
      <w:r w:rsidRPr="00520549">
        <w:rPr>
          <w:rFonts w:asciiTheme="minorHAnsi" w:hAnsiTheme="minorHAnsi" w:cs="Arial"/>
          <w:sz w:val="32"/>
          <w:szCs w:val="32"/>
          <w:shd w:val="clear" w:color="auto" w:fill="FFFFFF"/>
        </w:rPr>
        <w:t>organisations, NGOs and individuals. It also held consultations with political parties and general public while also factoring in the impact of recent developments on different sections of people such as women, children, students, minorities, Other Backward Classes, Scheduled Castes and Scheduled Tribes.</w:t>
      </w:r>
    </w:p>
    <w:p w:rsidR="00736EE2" w:rsidRPr="00D35364" w:rsidRDefault="00736EE2" w:rsidP="00D35364">
      <w:pPr>
        <w:pStyle w:val="NormalWeb"/>
        <w:shd w:val="clear" w:color="auto" w:fill="FFFFFF"/>
        <w:spacing w:before="120" w:beforeAutospacing="0" w:after="120" w:afterAutospacing="0" w:line="336" w:lineRule="atLeast"/>
        <w:jc w:val="center"/>
        <w:rPr>
          <w:rFonts w:asciiTheme="minorHAnsi" w:hAnsiTheme="minorHAnsi" w:cs="Arial"/>
          <w:sz w:val="32"/>
          <w:szCs w:val="32"/>
          <w:shd w:val="clear" w:color="auto" w:fill="FFFFFF"/>
        </w:rPr>
      </w:pPr>
      <w:r w:rsidRPr="00520549">
        <w:rPr>
          <w:rFonts w:asciiTheme="minorHAnsi" w:hAnsiTheme="minorHAnsi" w:cs="Arial"/>
          <w:sz w:val="32"/>
          <w:szCs w:val="32"/>
          <w:shd w:val="clear" w:color="auto" w:fill="FFFFFF"/>
        </w:rPr>
        <w:t xml:space="preserve">The report discusses six solutions to the problem, the preferred option being keeping the State united by simultaneously providing certain definite constitutional and statutory measures for socio-economic development and political empowerment of Telangana region through the creation of a statutorily empowered Telangana Regional Council. The second best option is bifurcation of the State into </w:t>
      </w:r>
      <w:proofErr w:type="spellStart"/>
      <w:r w:rsidRPr="00520549">
        <w:rPr>
          <w:rFonts w:asciiTheme="minorHAnsi" w:hAnsiTheme="minorHAnsi" w:cs="Arial"/>
          <w:sz w:val="32"/>
          <w:szCs w:val="32"/>
          <w:shd w:val="clear" w:color="auto" w:fill="FFFFFF"/>
        </w:rPr>
        <w:t>Telangana</w:t>
      </w:r>
      <w:proofErr w:type="spellEnd"/>
      <w:r w:rsidRPr="00520549">
        <w:rPr>
          <w:rFonts w:asciiTheme="minorHAnsi" w:hAnsiTheme="minorHAnsi" w:cs="Arial"/>
          <w:sz w:val="32"/>
          <w:szCs w:val="32"/>
          <w:shd w:val="clear" w:color="auto" w:fill="FFFFFF"/>
        </w:rPr>
        <w:t xml:space="preserve"> and </w:t>
      </w:r>
      <w:proofErr w:type="spellStart"/>
      <w:r w:rsidRPr="00520549">
        <w:rPr>
          <w:rFonts w:asciiTheme="minorHAnsi" w:hAnsiTheme="minorHAnsi" w:cs="Arial"/>
          <w:sz w:val="32"/>
          <w:szCs w:val="32"/>
          <w:shd w:val="clear" w:color="auto" w:fill="FFFFFF"/>
        </w:rPr>
        <w:t>Seemandhra</w:t>
      </w:r>
      <w:proofErr w:type="spellEnd"/>
      <w:r w:rsidRPr="00520549">
        <w:rPr>
          <w:rFonts w:asciiTheme="minorHAnsi" w:hAnsiTheme="minorHAnsi" w:cs="Arial"/>
          <w:sz w:val="32"/>
          <w:szCs w:val="32"/>
          <w:shd w:val="clear" w:color="auto" w:fill="FFFFFF"/>
        </w:rPr>
        <w:t xml:space="preserve"> as per existing boundaries, with</w:t>
      </w:r>
      <w:r w:rsidR="007E0491">
        <w:rPr>
          <w:rFonts w:asciiTheme="minorHAnsi" w:hAnsiTheme="minorHAnsi" w:cs="Arial"/>
          <w:sz w:val="32"/>
          <w:szCs w:val="32"/>
          <w:shd w:val="clear" w:color="auto" w:fill="FFFFFF"/>
        </w:rPr>
        <w:br/>
      </w:r>
      <w:r w:rsidRPr="00520549">
        <w:rPr>
          <w:rFonts w:asciiTheme="minorHAnsi" w:hAnsiTheme="minorHAnsi" w:cs="Arial"/>
          <w:sz w:val="32"/>
          <w:szCs w:val="32"/>
          <w:shd w:val="clear" w:color="auto" w:fill="FFFFFF"/>
        </w:rPr>
        <w:t xml:space="preserve">Hyderabad as the capital of </w:t>
      </w:r>
      <w:proofErr w:type="spellStart"/>
      <w:r w:rsidRPr="00520549">
        <w:rPr>
          <w:rFonts w:asciiTheme="minorHAnsi" w:hAnsiTheme="minorHAnsi" w:cs="Arial"/>
          <w:sz w:val="32"/>
          <w:szCs w:val="32"/>
          <w:shd w:val="clear" w:color="auto" w:fill="FFFFFF"/>
        </w:rPr>
        <w:t>Telangana</w:t>
      </w:r>
      <w:proofErr w:type="spellEnd"/>
      <w:r w:rsidRPr="00520549">
        <w:rPr>
          <w:rFonts w:asciiTheme="minorHAnsi" w:hAnsiTheme="minorHAnsi" w:cs="Arial"/>
          <w:sz w:val="32"/>
          <w:szCs w:val="32"/>
          <w:shd w:val="clear" w:color="auto" w:fill="FFFFFF"/>
        </w:rPr>
        <w:t xml:space="preserve"> and </w:t>
      </w:r>
      <w:proofErr w:type="spellStart"/>
      <w:r w:rsidRPr="00520549">
        <w:rPr>
          <w:rFonts w:asciiTheme="minorHAnsi" w:hAnsiTheme="minorHAnsi" w:cs="Arial"/>
          <w:sz w:val="32"/>
          <w:szCs w:val="32"/>
          <w:shd w:val="clear" w:color="auto" w:fill="FFFFFF"/>
        </w:rPr>
        <w:t>Seemandhra</w:t>
      </w:r>
      <w:proofErr w:type="spellEnd"/>
      <w:r w:rsidRPr="00520549">
        <w:rPr>
          <w:rFonts w:asciiTheme="minorHAnsi" w:hAnsiTheme="minorHAnsi" w:cs="Arial"/>
          <w:sz w:val="32"/>
          <w:szCs w:val="32"/>
          <w:shd w:val="clear" w:color="auto" w:fill="FFFFFF"/>
        </w:rPr>
        <w:t xml:space="preserve"> to have a new capital.</w:t>
      </w:r>
      <w:r w:rsidR="00D35364">
        <w:rPr>
          <w:rFonts w:asciiTheme="minorHAnsi" w:hAnsiTheme="minorHAnsi" w:cs="Arial"/>
          <w:sz w:val="32"/>
          <w:szCs w:val="32"/>
          <w:shd w:val="clear" w:color="auto" w:fill="FFFFFF"/>
        </w:rPr>
        <w:br/>
      </w:r>
      <w:r w:rsidR="00D35364">
        <w:rPr>
          <w:rFonts w:asciiTheme="minorHAnsi" w:hAnsiTheme="minorHAnsi" w:cs="Arial"/>
          <w:sz w:val="32"/>
          <w:szCs w:val="32"/>
          <w:shd w:val="clear" w:color="auto" w:fill="FFFFFF"/>
        </w:rPr>
        <w:br/>
      </w:r>
      <w:r w:rsidRPr="0056773D">
        <w:rPr>
          <w:rFonts w:cs="Arial"/>
          <w:bCs/>
          <w:i/>
          <w:sz w:val="40"/>
          <w:szCs w:val="32"/>
          <w:u w:val="single"/>
        </w:rPr>
        <w:t>THREAT FOR A TELANGANA MARCH</w:t>
      </w:r>
    </w:p>
    <w:p w:rsidR="00736EE2" w:rsidRPr="00520549" w:rsidRDefault="00736EE2" w:rsidP="00736EE2">
      <w:pPr>
        <w:shd w:val="clear" w:color="auto" w:fill="FFFFFF"/>
        <w:spacing w:before="120" w:after="120" w:line="336" w:lineRule="atLeast"/>
        <w:jc w:val="center"/>
        <w:rPr>
          <w:rFonts w:eastAsia="Times New Roman" w:cs="Arial"/>
          <w:sz w:val="32"/>
          <w:szCs w:val="32"/>
          <w:lang w:eastAsia="en-IN"/>
        </w:rPr>
      </w:pPr>
      <w:r w:rsidRPr="00520549">
        <w:rPr>
          <w:rFonts w:eastAsia="Times New Roman" w:cs="Arial"/>
          <w:sz w:val="32"/>
          <w:szCs w:val="32"/>
          <w:lang w:eastAsia="en-IN"/>
        </w:rPr>
        <w:lastRenderedPageBreak/>
        <w:t>After setting 30</w:t>
      </w:r>
      <w:r w:rsidRPr="00523254">
        <w:rPr>
          <w:rFonts w:eastAsia="Times New Roman" w:cs="Arial"/>
          <w:sz w:val="32"/>
          <w:szCs w:val="32"/>
          <w:vertAlign w:val="superscript"/>
          <w:lang w:eastAsia="en-IN"/>
        </w:rPr>
        <w:t>TH</w:t>
      </w:r>
      <w:r>
        <w:rPr>
          <w:rFonts w:eastAsia="Times New Roman" w:cs="Arial"/>
          <w:sz w:val="32"/>
          <w:szCs w:val="32"/>
          <w:lang w:eastAsia="en-IN"/>
        </w:rPr>
        <w:t xml:space="preserve"> </w:t>
      </w:r>
      <w:r w:rsidRPr="00520549">
        <w:rPr>
          <w:rFonts w:eastAsia="Times New Roman" w:cs="Arial"/>
          <w:sz w:val="32"/>
          <w:szCs w:val="32"/>
          <w:lang w:eastAsia="en-IN"/>
        </w:rPr>
        <w:t>September as the deadline for the Centre to announce the formation of Telangana, the TJAC threatened to organize a 'Telangana March' in Hyderabad on the lines of the '</w:t>
      </w:r>
      <w:proofErr w:type="spellStart"/>
      <w:r w:rsidR="00AF4C4F">
        <w:fldChar w:fldCharType="begin"/>
      </w:r>
      <w:r w:rsidR="00593495">
        <w:instrText>HYPERLINK "http://en.wikipedia.org/wiki/Dandi_March" \o "Dandi March"</w:instrText>
      </w:r>
      <w:r w:rsidR="00AF4C4F">
        <w:fldChar w:fldCharType="separate"/>
      </w:r>
      <w:r w:rsidRPr="00520549">
        <w:rPr>
          <w:rFonts w:eastAsia="Times New Roman" w:cs="Arial"/>
          <w:sz w:val="32"/>
          <w:szCs w:val="32"/>
          <w:lang w:eastAsia="en-IN"/>
        </w:rPr>
        <w:t>Dandi</w:t>
      </w:r>
      <w:proofErr w:type="spellEnd"/>
      <w:r w:rsidRPr="00520549">
        <w:rPr>
          <w:rFonts w:eastAsia="Times New Roman" w:cs="Arial"/>
          <w:sz w:val="32"/>
          <w:szCs w:val="32"/>
          <w:lang w:eastAsia="en-IN"/>
        </w:rPr>
        <w:t xml:space="preserve"> March</w:t>
      </w:r>
      <w:r w:rsidR="00AF4C4F">
        <w:fldChar w:fldCharType="end"/>
      </w:r>
      <w:r w:rsidR="00D35364">
        <w:rPr>
          <w:rFonts w:eastAsia="Times New Roman" w:cs="Arial"/>
          <w:sz w:val="32"/>
          <w:szCs w:val="32"/>
          <w:lang w:eastAsia="en-IN"/>
        </w:rPr>
        <w:t>'</w:t>
      </w:r>
      <w:r w:rsidRPr="00520549">
        <w:rPr>
          <w:rFonts w:eastAsia="Times New Roman" w:cs="Arial"/>
          <w:sz w:val="32"/>
          <w:szCs w:val="32"/>
          <w:lang w:eastAsia="en-IN"/>
        </w:rPr>
        <w:t xml:space="preserve">. Anticipating violence and possibility of attack on properties of </w:t>
      </w:r>
      <w:proofErr w:type="spellStart"/>
      <w:r w:rsidRPr="00520549">
        <w:rPr>
          <w:rFonts w:eastAsia="Times New Roman" w:cs="Arial"/>
          <w:sz w:val="32"/>
          <w:szCs w:val="32"/>
          <w:lang w:eastAsia="en-IN"/>
        </w:rPr>
        <w:t>Andhraites</w:t>
      </w:r>
      <w:proofErr w:type="spellEnd"/>
      <w:r w:rsidRPr="00520549">
        <w:rPr>
          <w:rFonts w:eastAsia="Times New Roman" w:cs="Arial"/>
          <w:sz w:val="32"/>
          <w:szCs w:val="32"/>
          <w:lang w:eastAsia="en-IN"/>
        </w:rPr>
        <w:t>,</w:t>
      </w:r>
      <w:r>
        <w:rPr>
          <w:rFonts w:eastAsia="Times New Roman" w:cs="Arial"/>
          <w:sz w:val="32"/>
          <w:szCs w:val="32"/>
          <w:lang w:eastAsia="en-IN"/>
        </w:rPr>
        <w:t xml:space="preserve"> the Police bega</w:t>
      </w:r>
      <w:r w:rsidRPr="00520549">
        <w:rPr>
          <w:rFonts w:eastAsia="Times New Roman" w:cs="Arial"/>
          <w:sz w:val="32"/>
          <w:szCs w:val="32"/>
          <w:lang w:eastAsia="en-IN"/>
        </w:rPr>
        <w:t xml:space="preserve">n checking buses and trains entering the city and students who </w:t>
      </w:r>
      <w:r>
        <w:rPr>
          <w:rFonts w:eastAsia="Times New Roman" w:cs="Arial"/>
          <w:sz w:val="32"/>
          <w:szCs w:val="32"/>
          <w:lang w:eastAsia="en-IN"/>
        </w:rPr>
        <w:t>tried</w:t>
      </w:r>
      <w:r w:rsidRPr="00520549">
        <w:rPr>
          <w:rFonts w:eastAsia="Times New Roman" w:cs="Arial"/>
          <w:sz w:val="32"/>
          <w:szCs w:val="32"/>
          <w:lang w:eastAsia="en-IN"/>
        </w:rPr>
        <w:t xml:space="preserve"> to enter the city to participate in the protest </w:t>
      </w:r>
      <w:r>
        <w:rPr>
          <w:rFonts w:eastAsia="Times New Roman" w:cs="Arial"/>
          <w:sz w:val="32"/>
          <w:szCs w:val="32"/>
          <w:lang w:eastAsia="en-IN"/>
        </w:rPr>
        <w:t>were</w:t>
      </w:r>
      <w:r w:rsidRPr="00520549">
        <w:rPr>
          <w:rFonts w:eastAsia="Times New Roman" w:cs="Arial"/>
          <w:sz w:val="32"/>
          <w:szCs w:val="32"/>
          <w:lang w:eastAsia="en-IN"/>
        </w:rPr>
        <w:t xml:space="preserve"> sent back. They identified troublemakers and arrested certain pro-Telangana activists throughout the Telangana region. Police said that there </w:t>
      </w:r>
      <w:r>
        <w:rPr>
          <w:rFonts w:eastAsia="Times New Roman" w:cs="Arial"/>
          <w:sz w:val="32"/>
          <w:szCs w:val="32"/>
          <w:lang w:eastAsia="en-IN"/>
        </w:rPr>
        <w:t>were</w:t>
      </w:r>
      <w:r w:rsidRPr="00520549">
        <w:rPr>
          <w:rFonts w:eastAsia="Times New Roman" w:cs="Arial"/>
          <w:sz w:val="32"/>
          <w:szCs w:val="32"/>
          <w:lang w:eastAsia="en-IN"/>
        </w:rPr>
        <w:t xml:space="preserve"> intelligence reports that the protestors could attack properties of people of </w:t>
      </w:r>
      <w:proofErr w:type="spellStart"/>
      <w:r w:rsidRPr="00520549">
        <w:rPr>
          <w:rFonts w:eastAsia="Times New Roman" w:cs="Arial"/>
          <w:sz w:val="32"/>
          <w:szCs w:val="32"/>
          <w:lang w:eastAsia="en-IN"/>
        </w:rPr>
        <w:t>Seemandhra</w:t>
      </w:r>
      <w:proofErr w:type="spellEnd"/>
      <w:r w:rsidRPr="00520549">
        <w:rPr>
          <w:rFonts w:eastAsia="Times New Roman" w:cs="Arial"/>
          <w:sz w:val="32"/>
          <w:szCs w:val="32"/>
          <w:lang w:eastAsia="en-IN"/>
        </w:rPr>
        <w:t>.</w:t>
      </w:r>
    </w:p>
    <w:p w:rsidR="00736EE2" w:rsidRPr="00520549" w:rsidRDefault="00736EE2" w:rsidP="00736EE2">
      <w:pPr>
        <w:pStyle w:val="NormalWeb"/>
        <w:shd w:val="clear" w:color="auto" w:fill="FFFFFF"/>
        <w:spacing w:before="120" w:beforeAutospacing="0" w:after="120" w:afterAutospacing="0" w:line="336" w:lineRule="atLeast"/>
        <w:jc w:val="center"/>
        <w:rPr>
          <w:rFonts w:asciiTheme="minorHAnsi" w:hAnsiTheme="minorHAnsi" w:cs="Arial"/>
          <w:sz w:val="32"/>
          <w:szCs w:val="32"/>
          <w:shd w:val="clear" w:color="auto" w:fill="FFFFFF"/>
        </w:rPr>
      </w:pPr>
      <w:r w:rsidRPr="00520549">
        <w:rPr>
          <w:rFonts w:asciiTheme="minorHAnsi" w:hAnsiTheme="minorHAnsi" w:cs="Arial"/>
          <w:sz w:val="32"/>
          <w:szCs w:val="32"/>
          <w:shd w:val="clear" w:color="auto" w:fill="FFFFFF"/>
        </w:rPr>
        <w:t>On 30</w:t>
      </w:r>
      <w:r w:rsidRPr="00523254">
        <w:rPr>
          <w:rFonts w:asciiTheme="minorHAnsi" w:hAnsiTheme="minorHAnsi" w:cs="Arial"/>
          <w:sz w:val="32"/>
          <w:szCs w:val="32"/>
          <w:shd w:val="clear" w:color="auto" w:fill="FFFFFF"/>
          <w:vertAlign w:val="superscript"/>
        </w:rPr>
        <w:t>th</w:t>
      </w:r>
      <w:r w:rsidRPr="00520549">
        <w:rPr>
          <w:rFonts w:asciiTheme="minorHAnsi" w:hAnsiTheme="minorHAnsi" w:cs="Arial"/>
          <w:sz w:val="32"/>
          <w:szCs w:val="32"/>
          <w:shd w:val="clear" w:color="auto" w:fill="FFFFFF"/>
        </w:rPr>
        <w:t xml:space="preserve"> September, the day of the march, Police closed the gates and blocked students at the</w:t>
      </w:r>
      <w:r w:rsidRPr="00520549">
        <w:rPr>
          <w:rStyle w:val="apple-converted-space"/>
          <w:rFonts w:asciiTheme="minorHAnsi" w:hAnsiTheme="minorHAnsi" w:cs="Arial"/>
          <w:sz w:val="32"/>
          <w:szCs w:val="32"/>
          <w:shd w:val="clear" w:color="auto" w:fill="FFFFFF"/>
        </w:rPr>
        <w:t> </w:t>
      </w:r>
      <w:proofErr w:type="spellStart"/>
      <w:r w:rsidR="00AF4C4F">
        <w:fldChar w:fldCharType="begin"/>
      </w:r>
      <w:r w:rsidR="00593495">
        <w:instrText>HYPERLINK "http://en.wikipedia.org/wiki/Osmania_University" \o "Osmania University"</w:instrText>
      </w:r>
      <w:r w:rsidR="00AF4C4F">
        <w:fldChar w:fldCharType="separate"/>
      </w:r>
      <w:r w:rsidRPr="00520549">
        <w:rPr>
          <w:rStyle w:val="Hyperlink"/>
          <w:rFonts w:asciiTheme="minorHAnsi" w:hAnsiTheme="minorHAnsi" w:cs="Arial"/>
          <w:color w:val="auto"/>
          <w:sz w:val="32"/>
          <w:szCs w:val="32"/>
          <w:u w:val="none"/>
          <w:shd w:val="clear" w:color="auto" w:fill="FFFFFF"/>
        </w:rPr>
        <w:t>Osmania</w:t>
      </w:r>
      <w:proofErr w:type="spellEnd"/>
      <w:r w:rsidRPr="00520549">
        <w:rPr>
          <w:rStyle w:val="Hyperlink"/>
          <w:rFonts w:asciiTheme="minorHAnsi" w:hAnsiTheme="minorHAnsi" w:cs="Arial"/>
          <w:color w:val="auto"/>
          <w:sz w:val="32"/>
          <w:szCs w:val="32"/>
          <w:u w:val="none"/>
          <w:shd w:val="clear" w:color="auto" w:fill="FFFFFF"/>
        </w:rPr>
        <w:t xml:space="preserve"> University</w:t>
      </w:r>
      <w:r w:rsidR="00AF4C4F">
        <w:fldChar w:fldCharType="end"/>
      </w:r>
      <w:r w:rsidRPr="00520549">
        <w:rPr>
          <w:rStyle w:val="apple-converted-space"/>
          <w:rFonts w:asciiTheme="minorHAnsi" w:hAnsiTheme="minorHAnsi" w:cs="Arial"/>
          <w:sz w:val="32"/>
          <w:szCs w:val="32"/>
          <w:shd w:val="clear" w:color="auto" w:fill="FFFFFF"/>
        </w:rPr>
        <w:t> </w:t>
      </w:r>
      <w:r w:rsidRPr="00520549">
        <w:rPr>
          <w:rFonts w:asciiTheme="minorHAnsi" w:hAnsiTheme="minorHAnsi" w:cs="Arial"/>
          <w:sz w:val="32"/>
          <w:szCs w:val="32"/>
          <w:shd w:val="clear" w:color="auto" w:fill="FFFFFF"/>
        </w:rPr>
        <w:t>gate and other protestors at several places in the city when they were proceeding in rallies towards the March venue. Congress MPs from Telangana w</w:t>
      </w:r>
      <w:r>
        <w:rPr>
          <w:rFonts w:asciiTheme="minorHAnsi" w:hAnsiTheme="minorHAnsi" w:cs="Arial"/>
          <w:sz w:val="32"/>
          <w:szCs w:val="32"/>
          <w:shd w:val="clear" w:color="auto" w:fill="FFFFFF"/>
        </w:rPr>
        <w:t>ere arrested in front of Chief M</w:t>
      </w:r>
      <w:r w:rsidRPr="00520549">
        <w:rPr>
          <w:rFonts w:asciiTheme="minorHAnsi" w:hAnsiTheme="minorHAnsi" w:cs="Arial"/>
          <w:sz w:val="32"/>
          <w:szCs w:val="32"/>
          <w:shd w:val="clear" w:color="auto" w:fill="FFFFFF"/>
        </w:rPr>
        <w:t xml:space="preserve">inister's office when they staged a </w:t>
      </w:r>
      <w:proofErr w:type="spellStart"/>
      <w:r w:rsidRPr="00520549">
        <w:rPr>
          <w:rFonts w:asciiTheme="minorHAnsi" w:hAnsiTheme="minorHAnsi" w:cs="Arial"/>
          <w:sz w:val="32"/>
          <w:szCs w:val="32"/>
          <w:shd w:val="clear" w:color="auto" w:fill="FFFFFF"/>
        </w:rPr>
        <w:t>dharna</w:t>
      </w:r>
      <w:proofErr w:type="spellEnd"/>
      <w:r w:rsidRPr="00520549">
        <w:rPr>
          <w:rFonts w:asciiTheme="minorHAnsi" w:hAnsiTheme="minorHAnsi" w:cs="Arial"/>
          <w:sz w:val="32"/>
          <w:szCs w:val="32"/>
          <w:shd w:val="clear" w:color="auto" w:fill="FFFFFF"/>
        </w:rPr>
        <w:t xml:space="preserve"> as they were not allowed to meet him over the detention of their party supporters who were stopped from reaching the venue.</w:t>
      </w:r>
    </w:p>
    <w:p w:rsidR="006E5BC9" w:rsidRPr="00D35364" w:rsidRDefault="00736EE2" w:rsidP="00D35364">
      <w:pPr>
        <w:pStyle w:val="NormalWeb"/>
        <w:shd w:val="clear" w:color="auto" w:fill="FFFFFF"/>
        <w:spacing w:before="120" w:beforeAutospacing="0" w:after="120" w:afterAutospacing="0" w:line="336" w:lineRule="atLeast"/>
        <w:jc w:val="center"/>
        <w:rPr>
          <w:sz w:val="32"/>
          <w:szCs w:val="32"/>
        </w:rPr>
      </w:pPr>
      <w:r>
        <w:rPr>
          <w:rFonts w:asciiTheme="minorHAnsi" w:hAnsiTheme="minorHAnsi" w:cs="Arial"/>
          <w:sz w:val="32"/>
          <w:szCs w:val="32"/>
        </w:rPr>
        <w:br/>
      </w:r>
      <w:r w:rsidRPr="00671C45">
        <w:rPr>
          <w:rFonts w:asciiTheme="minorHAnsi" w:hAnsiTheme="minorHAnsi" w:cs="Arial"/>
          <w:i/>
          <w:sz w:val="40"/>
          <w:szCs w:val="32"/>
          <w:u w:val="single"/>
          <w:shd w:val="clear" w:color="auto" w:fill="FFFFFF"/>
        </w:rPr>
        <w:t>GOVERNMENT DECISION ON TELANGANA</w:t>
      </w:r>
      <w:r>
        <w:rPr>
          <w:rFonts w:cs="Arial"/>
          <w:i/>
          <w:sz w:val="40"/>
          <w:szCs w:val="32"/>
          <w:u w:val="single"/>
          <w:shd w:val="clear" w:color="auto" w:fill="FFFFFF"/>
        </w:rPr>
        <w:br/>
      </w:r>
      <w:r>
        <w:rPr>
          <w:rFonts w:cs="Arial"/>
          <w:i/>
          <w:sz w:val="40"/>
          <w:szCs w:val="32"/>
          <w:u w:val="single"/>
          <w:shd w:val="clear" w:color="auto" w:fill="FFFFFF"/>
        </w:rPr>
        <w:br/>
      </w:r>
      <w:r w:rsidRPr="00D35364">
        <w:rPr>
          <w:rFonts w:asciiTheme="minorHAnsi" w:hAnsiTheme="minorHAnsi" w:cs="Arial"/>
          <w:sz w:val="32"/>
          <w:szCs w:val="32"/>
          <w:shd w:val="clear" w:color="auto" w:fill="FFFFFF"/>
        </w:rPr>
        <w:t>After several years of protests, demonstrations and bandhs, the UPA government decided to bifurcate the existing Andhra Pradesh. The Union Cabinet on 7</w:t>
      </w:r>
      <w:r w:rsidRPr="00D35364">
        <w:rPr>
          <w:rFonts w:asciiTheme="minorHAnsi" w:hAnsiTheme="minorHAnsi" w:cs="Arial"/>
          <w:sz w:val="32"/>
          <w:szCs w:val="32"/>
          <w:shd w:val="clear" w:color="auto" w:fill="FFFFFF"/>
          <w:vertAlign w:val="superscript"/>
        </w:rPr>
        <w:t>th</w:t>
      </w:r>
      <w:r w:rsidRPr="00D35364">
        <w:rPr>
          <w:rFonts w:asciiTheme="minorHAnsi" w:hAnsiTheme="minorHAnsi" w:cs="Arial"/>
          <w:sz w:val="32"/>
          <w:szCs w:val="32"/>
          <w:shd w:val="clear" w:color="auto" w:fill="FFFFFF"/>
        </w:rPr>
        <w:t xml:space="preserve"> February 2014 unilaterally cleared the Bill for the creation of Telangana, clearing the way for its introduction in Parliament. On 18</w:t>
      </w:r>
      <w:r w:rsidRPr="00D35364">
        <w:rPr>
          <w:rFonts w:asciiTheme="minorHAnsi" w:hAnsiTheme="minorHAnsi" w:cs="Arial"/>
          <w:sz w:val="32"/>
          <w:szCs w:val="32"/>
          <w:shd w:val="clear" w:color="auto" w:fill="FFFFFF"/>
          <w:vertAlign w:val="superscript"/>
        </w:rPr>
        <w:t>th</w:t>
      </w:r>
      <w:r w:rsidRPr="00D35364">
        <w:rPr>
          <w:rFonts w:asciiTheme="minorHAnsi" w:hAnsiTheme="minorHAnsi" w:cs="Arial"/>
          <w:sz w:val="32"/>
          <w:szCs w:val="32"/>
          <w:shd w:val="clear" w:color="auto" w:fill="FFFFFF"/>
        </w:rPr>
        <w:t xml:space="preserve"> February,</w:t>
      </w:r>
      <w:r w:rsidRPr="00D35364">
        <w:rPr>
          <w:rStyle w:val="apple-converted-space"/>
          <w:rFonts w:asciiTheme="minorHAnsi" w:hAnsiTheme="minorHAnsi" w:cs="Arial"/>
          <w:sz w:val="32"/>
          <w:szCs w:val="32"/>
          <w:shd w:val="clear" w:color="auto" w:fill="FFFFFF"/>
        </w:rPr>
        <w:t> </w:t>
      </w:r>
      <w:hyperlink r:id="rId36" w:tooltip="Lok Sabha" w:history="1">
        <w:r w:rsidRPr="00D35364">
          <w:rPr>
            <w:rStyle w:val="Hyperlink"/>
            <w:rFonts w:asciiTheme="minorHAnsi" w:hAnsiTheme="minorHAnsi" w:cs="Arial"/>
            <w:color w:val="auto"/>
            <w:sz w:val="32"/>
            <w:szCs w:val="32"/>
            <w:u w:val="none"/>
            <w:shd w:val="clear" w:color="auto" w:fill="FFFFFF"/>
          </w:rPr>
          <w:t>Lok Sabha</w:t>
        </w:r>
      </w:hyperlink>
      <w:r w:rsidRPr="00D35364">
        <w:rPr>
          <w:rStyle w:val="apple-converted-space"/>
          <w:rFonts w:asciiTheme="minorHAnsi" w:hAnsiTheme="minorHAnsi" w:cs="Arial"/>
          <w:sz w:val="32"/>
          <w:szCs w:val="32"/>
          <w:shd w:val="clear" w:color="auto" w:fill="FFFFFF"/>
        </w:rPr>
        <w:t> </w:t>
      </w:r>
      <w:r w:rsidRPr="00D35364">
        <w:rPr>
          <w:rFonts w:asciiTheme="minorHAnsi" w:hAnsiTheme="minorHAnsi" w:cs="Arial"/>
          <w:sz w:val="32"/>
          <w:szCs w:val="32"/>
          <w:shd w:val="clear" w:color="auto" w:fill="FFFFFF"/>
        </w:rPr>
        <w:t xml:space="preserve">passed the Bill with Voice Majority. Subsequently, the bill was passed by </w:t>
      </w:r>
      <w:proofErr w:type="spellStart"/>
      <w:r w:rsidRPr="00D35364">
        <w:rPr>
          <w:rFonts w:asciiTheme="minorHAnsi" w:hAnsiTheme="minorHAnsi" w:cs="Arial"/>
          <w:sz w:val="32"/>
          <w:szCs w:val="32"/>
          <w:shd w:val="clear" w:color="auto" w:fill="FFFFFF"/>
        </w:rPr>
        <w:t>Rajya</w:t>
      </w:r>
      <w:proofErr w:type="spellEnd"/>
      <w:r w:rsidRPr="00D35364">
        <w:rPr>
          <w:rFonts w:asciiTheme="minorHAnsi" w:hAnsiTheme="minorHAnsi" w:cs="Arial"/>
          <w:sz w:val="32"/>
          <w:szCs w:val="32"/>
          <w:shd w:val="clear" w:color="auto" w:fill="FFFFFF"/>
        </w:rPr>
        <w:t xml:space="preserve"> </w:t>
      </w:r>
      <w:proofErr w:type="spellStart"/>
      <w:r w:rsidRPr="00D35364">
        <w:rPr>
          <w:rFonts w:asciiTheme="minorHAnsi" w:hAnsiTheme="minorHAnsi" w:cs="Arial"/>
          <w:sz w:val="32"/>
          <w:szCs w:val="32"/>
          <w:shd w:val="clear" w:color="auto" w:fill="FFFFFF"/>
        </w:rPr>
        <w:t>Sabha</w:t>
      </w:r>
      <w:proofErr w:type="spellEnd"/>
      <w:r w:rsidRPr="00D35364">
        <w:rPr>
          <w:rFonts w:asciiTheme="minorHAnsi" w:hAnsiTheme="minorHAnsi" w:cs="Arial"/>
          <w:sz w:val="32"/>
          <w:szCs w:val="32"/>
          <w:shd w:val="clear" w:color="auto" w:fill="FFFFFF"/>
        </w:rPr>
        <w:t xml:space="preserve"> on 20</w:t>
      </w:r>
      <w:r w:rsidRPr="00D35364">
        <w:rPr>
          <w:rFonts w:asciiTheme="minorHAnsi" w:hAnsiTheme="minorHAnsi" w:cs="Arial"/>
          <w:sz w:val="32"/>
          <w:szCs w:val="32"/>
          <w:shd w:val="clear" w:color="auto" w:fill="FFFFFF"/>
          <w:vertAlign w:val="superscript"/>
        </w:rPr>
        <w:t>th</w:t>
      </w:r>
      <w:r w:rsidRPr="00D35364">
        <w:rPr>
          <w:rFonts w:asciiTheme="minorHAnsi" w:hAnsiTheme="minorHAnsi" w:cs="Arial"/>
          <w:sz w:val="32"/>
          <w:szCs w:val="32"/>
          <w:shd w:val="clear" w:color="auto" w:fill="FFFFFF"/>
        </w:rPr>
        <w:t xml:space="preserve"> February 2014</w:t>
      </w:r>
      <w:r w:rsidRPr="00520549">
        <w:rPr>
          <w:rFonts w:asciiTheme="minorHAnsi" w:hAnsiTheme="minorHAnsi" w:cs="Arial"/>
          <w:sz w:val="32"/>
          <w:szCs w:val="32"/>
          <w:shd w:val="clear" w:color="auto" w:fill="FFFFFF"/>
        </w:rPr>
        <w:t>.</w:t>
      </w:r>
      <w:r w:rsidRPr="00520549">
        <w:rPr>
          <w:rStyle w:val="apple-converted-space"/>
          <w:rFonts w:asciiTheme="minorHAnsi" w:hAnsiTheme="minorHAnsi" w:cs="Arial"/>
          <w:sz w:val="32"/>
          <w:szCs w:val="32"/>
          <w:shd w:val="clear" w:color="auto" w:fill="FFFFFF"/>
        </w:rPr>
        <w:t> </w:t>
      </w:r>
      <w:r>
        <w:rPr>
          <w:rStyle w:val="apple-converted-space"/>
          <w:rFonts w:cs="Arial"/>
          <w:sz w:val="32"/>
          <w:szCs w:val="32"/>
          <w:shd w:val="clear" w:color="auto" w:fill="FFFFFF"/>
        </w:rPr>
        <w:br/>
      </w:r>
      <w:r>
        <w:rPr>
          <w:rStyle w:val="apple-converted-space"/>
          <w:rFonts w:cs="Arial"/>
          <w:sz w:val="32"/>
          <w:szCs w:val="32"/>
          <w:shd w:val="clear" w:color="auto" w:fill="FFFFFF"/>
        </w:rPr>
        <w:br/>
      </w:r>
      <w:r w:rsidRPr="00D35364">
        <w:rPr>
          <w:rFonts w:asciiTheme="minorHAnsi" w:hAnsiTheme="minorHAnsi" w:cs="Arial"/>
          <w:sz w:val="32"/>
          <w:szCs w:val="32"/>
          <w:shd w:val="clear" w:color="auto" w:fill="FFFFFF"/>
        </w:rPr>
        <w:t>As per the bill, Hyderabad will be the capital of Telangana while the city would also remain the capital of residual state of Andhra Pradesh for no more than ten years</w:t>
      </w:r>
      <w:r w:rsidR="00D35364">
        <w:rPr>
          <w:rFonts w:asciiTheme="minorHAnsi" w:hAnsiTheme="minorHAnsi" w:cs="Arial"/>
          <w:sz w:val="32"/>
          <w:szCs w:val="32"/>
          <w:shd w:val="clear" w:color="auto" w:fill="FFFFFF"/>
        </w:rPr>
        <w:t>.</w:t>
      </w:r>
      <w:r w:rsidR="00916E26">
        <w:rPr>
          <w:sz w:val="32"/>
          <w:szCs w:val="32"/>
        </w:rPr>
        <w:br/>
      </w:r>
      <w:r w:rsidR="00916E26">
        <w:rPr>
          <w:sz w:val="32"/>
          <w:szCs w:val="32"/>
        </w:rPr>
        <w:br/>
      </w:r>
      <w:r w:rsidR="00B37EF7">
        <w:rPr>
          <w:b/>
          <w:sz w:val="44"/>
          <w:szCs w:val="32"/>
          <w:u w:val="single"/>
        </w:rPr>
        <w:br/>
      </w:r>
      <w:r w:rsidR="008A1AB4">
        <w:rPr>
          <w:b/>
          <w:sz w:val="44"/>
          <w:szCs w:val="32"/>
          <w:u w:val="single"/>
        </w:rPr>
        <w:t>PART-</w:t>
      </w:r>
      <w:r w:rsidR="00916E26">
        <w:rPr>
          <w:b/>
          <w:sz w:val="44"/>
          <w:szCs w:val="32"/>
          <w:u w:val="single"/>
        </w:rPr>
        <w:t>I</w:t>
      </w:r>
      <w:r w:rsidR="008A1AB4">
        <w:rPr>
          <w:b/>
          <w:sz w:val="44"/>
          <w:szCs w:val="32"/>
          <w:u w:val="single"/>
        </w:rPr>
        <w:t>V</w:t>
      </w:r>
      <w:r w:rsidR="008A1AB4">
        <w:rPr>
          <w:b/>
          <w:sz w:val="44"/>
          <w:szCs w:val="32"/>
          <w:u w:val="single"/>
        </w:rPr>
        <w:br/>
      </w:r>
      <w:r w:rsidR="008A1AB4">
        <w:rPr>
          <w:b/>
          <w:sz w:val="44"/>
          <w:szCs w:val="32"/>
          <w:u w:val="single"/>
        </w:rPr>
        <w:lastRenderedPageBreak/>
        <w:t>FOREIGN AFFAIRS</w:t>
      </w:r>
      <w:r w:rsidR="006E5BC9" w:rsidRPr="006E5BC9">
        <w:rPr>
          <w:sz w:val="32"/>
          <w:szCs w:val="32"/>
        </w:rPr>
        <w:br/>
      </w:r>
      <w:r w:rsidR="00671C45">
        <w:rPr>
          <w:sz w:val="32"/>
          <w:szCs w:val="32"/>
        </w:rPr>
        <w:br/>
      </w:r>
      <w:r w:rsidR="00671C45">
        <w:rPr>
          <w:sz w:val="32"/>
          <w:szCs w:val="32"/>
        </w:rPr>
        <w:br/>
      </w:r>
      <w:r w:rsidR="006E5BC9" w:rsidRPr="00BE3321">
        <w:rPr>
          <w:i/>
          <w:sz w:val="40"/>
          <w:szCs w:val="32"/>
          <w:u w:val="single"/>
        </w:rPr>
        <w:t>HISTORICAL SIGNIFICANCE BEHIND THE AGREEMENT</w:t>
      </w:r>
      <w:r w:rsidR="006E5BC9" w:rsidRPr="00BE3321">
        <w:rPr>
          <w:i/>
          <w:sz w:val="40"/>
          <w:szCs w:val="32"/>
          <w:u w:val="single"/>
        </w:rPr>
        <w:br/>
      </w:r>
      <w:r w:rsidR="006E5BC9" w:rsidRPr="00BE3321">
        <w:rPr>
          <w:i/>
          <w:sz w:val="40"/>
          <w:szCs w:val="32"/>
          <w:u w:val="single"/>
        </w:rPr>
        <w:br/>
      </w:r>
      <w:r w:rsidR="006E5BC9" w:rsidRPr="00D35364">
        <w:rPr>
          <w:rFonts w:asciiTheme="minorHAnsi" w:hAnsiTheme="minorHAnsi"/>
          <w:sz w:val="32"/>
          <w:szCs w:val="32"/>
        </w:rPr>
        <w:t xml:space="preserve">As per a Treaty signed between both the Prime Ministers </w:t>
      </w:r>
      <w:proofErr w:type="spellStart"/>
      <w:r w:rsidR="006E5BC9" w:rsidRPr="00D35364">
        <w:rPr>
          <w:rFonts w:asciiTheme="minorHAnsi" w:hAnsiTheme="minorHAnsi"/>
          <w:sz w:val="32"/>
          <w:szCs w:val="32"/>
        </w:rPr>
        <w:t>Indira</w:t>
      </w:r>
      <w:proofErr w:type="spellEnd"/>
      <w:r w:rsidR="006E5BC9" w:rsidRPr="00D35364">
        <w:rPr>
          <w:rFonts w:asciiTheme="minorHAnsi" w:hAnsiTheme="minorHAnsi"/>
          <w:sz w:val="32"/>
          <w:szCs w:val="32"/>
        </w:rPr>
        <w:t xml:space="preserve"> Gandhi and Sheikh Mujib-ur-Rehman on 16</w:t>
      </w:r>
      <w:r w:rsidR="006E5BC9" w:rsidRPr="00D35364">
        <w:rPr>
          <w:rFonts w:asciiTheme="minorHAnsi" w:hAnsiTheme="minorHAnsi"/>
          <w:sz w:val="32"/>
          <w:szCs w:val="32"/>
          <w:vertAlign w:val="superscript"/>
        </w:rPr>
        <w:t>th</w:t>
      </w:r>
      <w:r w:rsidR="00E811CE" w:rsidRPr="00D35364">
        <w:rPr>
          <w:rFonts w:asciiTheme="minorHAnsi" w:hAnsiTheme="minorHAnsi"/>
          <w:sz w:val="32"/>
          <w:szCs w:val="32"/>
        </w:rPr>
        <w:t xml:space="preserve"> May 1974</w:t>
      </w:r>
      <w:r w:rsidR="006E5BC9" w:rsidRPr="00D35364">
        <w:rPr>
          <w:rFonts w:asciiTheme="minorHAnsi" w:hAnsiTheme="minorHAnsi"/>
          <w:sz w:val="32"/>
          <w:szCs w:val="32"/>
        </w:rPr>
        <w:t xml:space="preserve">, India and Bangladesh were to hand over the sovereignty of the Tin </w:t>
      </w:r>
      <w:proofErr w:type="spellStart"/>
      <w:r w:rsidR="006E5BC9" w:rsidRPr="00D35364">
        <w:rPr>
          <w:rFonts w:asciiTheme="minorHAnsi" w:hAnsiTheme="minorHAnsi"/>
          <w:sz w:val="32"/>
          <w:szCs w:val="32"/>
        </w:rPr>
        <w:t>Bigha</w:t>
      </w:r>
      <w:proofErr w:type="spellEnd"/>
      <w:r w:rsidR="006E5BC9" w:rsidRPr="00D35364">
        <w:rPr>
          <w:rFonts w:asciiTheme="minorHAnsi" w:hAnsiTheme="minorHAnsi"/>
          <w:sz w:val="32"/>
          <w:szCs w:val="32"/>
        </w:rPr>
        <w:t xml:space="preserve"> Corridor and South </w:t>
      </w:r>
      <w:proofErr w:type="spellStart"/>
      <w:r w:rsidR="006E5BC9" w:rsidRPr="00D35364">
        <w:rPr>
          <w:rFonts w:asciiTheme="minorHAnsi" w:hAnsiTheme="minorHAnsi"/>
          <w:sz w:val="32"/>
          <w:szCs w:val="32"/>
        </w:rPr>
        <w:t>Berubari</w:t>
      </w:r>
      <w:proofErr w:type="spellEnd"/>
      <w:r w:rsidR="006E5BC9" w:rsidRPr="00D35364">
        <w:rPr>
          <w:rFonts w:asciiTheme="minorHAnsi" w:hAnsiTheme="minorHAnsi"/>
          <w:sz w:val="32"/>
          <w:szCs w:val="32"/>
        </w:rPr>
        <w:t xml:space="preserve"> </w:t>
      </w:r>
      <w:r w:rsidR="00D35364">
        <w:rPr>
          <w:rFonts w:asciiTheme="minorHAnsi" w:hAnsiTheme="minorHAnsi"/>
          <w:sz w:val="32"/>
          <w:szCs w:val="32"/>
        </w:rPr>
        <w:t>to each other;</w:t>
      </w:r>
      <w:r w:rsidR="006E5BC9" w:rsidRPr="00D35364">
        <w:rPr>
          <w:rFonts w:asciiTheme="minorHAnsi" w:hAnsiTheme="minorHAnsi"/>
          <w:sz w:val="32"/>
          <w:szCs w:val="32"/>
        </w:rPr>
        <w:t xml:space="preserve"> thereby allowing access to the </w:t>
      </w:r>
      <w:proofErr w:type="spellStart"/>
      <w:r w:rsidR="006E5BC9" w:rsidRPr="00D35364">
        <w:rPr>
          <w:rFonts w:asciiTheme="minorHAnsi" w:hAnsiTheme="minorHAnsi"/>
          <w:sz w:val="32"/>
          <w:szCs w:val="32"/>
        </w:rPr>
        <w:t>Dahagram–Angarpota</w:t>
      </w:r>
      <w:proofErr w:type="spellEnd"/>
      <w:r w:rsidR="006E5BC9" w:rsidRPr="00D35364">
        <w:rPr>
          <w:rFonts w:asciiTheme="minorHAnsi" w:hAnsiTheme="minorHAnsi"/>
          <w:sz w:val="32"/>
          <w:szCs w:val="32"/>
        </w:rPr>
        <w:t xml:space="preserve"> enclaves and the Indian enclaves adjacent to South </w:t>
      </w:r>
      <w:proofErr w:type="spellStart"/>
      <w:r w:rsidR="006E5BC9" w:rsidRPr="00D35364">
        <w:rPr>
          <w:rFonts w:asciiTheme="minorHAnsi" w:hAnsiTheme="minorHAnsi"/>
          <w:sz w:val="32"/>
          <w:szCs w:val="32"/>
        </w:rPr>
        <w:t>Berubari</w:t>
      </w:r>
      <w:proofErr w:type="spellEnd"/>
      <w:r w:rsidR="006E5BC9" w:rsidRPr="00D35364">
        <w:rPr>
          <w:rFonts w:asciiTheme="minorHAnsi" w:hAnsiTheme="minorHAnsi"/>
          <w:sz w:val="32"/>
          <w:szCs w:val="32"/>
        </w:rPr>
        <w:t xml:space="preserve">. Bangladesh did hand over the sovereignty of the smaller South </w:t>
      </w:r>
      <w:proofErr w:type="spellStart"/>
      <w:r w:rsidR="006E5BC9" w:rsidRPr="00D35364">
        <w:rPr>
          <w:rFonts w:asciiTheme="minorHAnsi" w:hAnsiTheme="minorHAnsi"/>
          <w:sz w:val="32"/>
          <w:szCs w:val="32"/>
        </w:rPr>
        <w:t>Berubari</w:t>
      </w:r>
      <w:proofErr w:type="spellEnd"/>
      <w:r w:rsidR="006E5BC9" w:rsidRPr="00D35364">
        <w:rPr>
          <w:rFonts w:asciiTheme="minorHAnsi" w:hAnsiTheme="minorHAnsi"/>
          <w:sz w:val="32"/>
          <w:szCs w:val="32"/>
        </w:rPr>
        <w:t xml:space="preserve"> to India instantly in 1974. India, however, could not transfer the Tin </w:t>
      </w:r>
      <w:proofErr w:type="spellStart"/>
      <w:r w:rsidR="006E5BC9" w:rsidRPr="00D35364">
        <w:rPr>
          <w:rFonts w:asciiTheme="minorHAnsi" w:hAnsiTheme="minorHAnsi"/>
          <w:sz w:val="32"/>
          <w:szCs w:val="32"/>
        </w:rPr>
        <w:t>Bigha</w:t>
      </w:r>
      <w:proofErr w:type="spellEnd"/>
      <w:r w:rsidR="006E5BC9" w:rsidRPr="00D35364">
        <w:rPr>
          <w:rFonts w:asciiTheme="minorHAnsi" w:hAnsiTheme="minorHAnsi"/>
          <w:sz w:val="32"/>
          <w:szCs w:val="32"/>
        </w:rPr>
        <w:t xml:space="preserve"> Corridor to Bangladesh as it required constitutional amendment which could not be done due to political reasons.</w:t>
      </w:r>
    </w:p>
    <w:p w:rsidR="006E5BC9" w:rsidRPr="006E5BC9" w:rsidRDefault="00916E26" w:rsidP="006E5BC9">
      <w:pPr>
        <w:rPr>
          <w:sz w:val="32"/>
          <w:szCs w:val="32"/>
        </w:rPr>
      </w:pPr>
      <w:r>
        <w:rPr>
          <w:sz w:val="32"/>
          <w:szCs w:val="32"/>
        </w:rPr>
        <w:br/>
        <w:t xml:space="preserve">           </w:t>
      </w:r>
      <w:r w:rsidRPr="00916E26">
        <w:rPr>
          <w:b/>
          <w:noProof/>
          <w:sz w:val="32"/>
          <w:szCs w:val="32"/>
          <w:lang w:val="en-US"/>
        </w:rPr>
        <w:drawing>
          <wp:inline distT="0" distB="0" distL="0" distR="0">
            <wp:extent cx="4311188" cy="2650029"/>
            <wp:effectExtent l="38100" t="0" r="13162" b="778971"/>
            <wp:docPr id="17" name="Picture 16"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37"/>
                    <a:stretch>
                      <a:fillRect/>
                    </a:stretch>
                  </pic:blipFill>
                  <pic:spPr>
                    <a:xfrm>
                      <a:off x="0" y="0"/>
                      <a:ext cx="4317805" cy="265409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Pr="00916E26">
        <w:rPr>
          <w:b/>
          <w:sz w:val="32"/>
          <w:szCs w:val="32"/>
        </w:rPr>
        <w:br/>
      </w:r>
      <w:r>
        <w:rPr>
          <w:sz w:val="32"/>
          <w:szCs w:val="32"/>
        </w:rPr>
        <w:br/>
      </w:r>
      <w:r>
        <w:rPr>
          <w:sz w:val="32"/>
          <w:szCs w:val="32"/>
        </w:rPr>
        <w:br/>
      </w:r>
      <w:r w:rsidR="006E5BC9" w:rsidRPr="006E5BC9">
        <w:rPr>
          <w:sz w:val="32"/>
          <w:szCs w:val="32"/>
        </w:rPr>
        <w:t xml:space="preserve">After much Bangladesh government protest, India, instead of </w:t>
      </w:r>
      <w:r w:rsidR="006E5BC9" w:rsidRPr="006E5BC9">
        <w:rPr>
          <w:sz w:val="32"/>
          <w:szCs w:val="32"/>
        </w:rPr>
        <w:lastRenderedPageBreak/>
        <w:t xml:space="preserve">handing over sovereignty in 2011, proposed to lease the Tin </w:t>
      </w:r>
      <w:proofErr w:type="spellStart"/>
      <w:r w:rsidR="006E5BC9" w:rsidRPr="006E5BC9">
        <w:rPr>
          <w:sz w:val="32"/>
          <w:szCs w:val="32"/>
        </w:rPr>
        <w:t>Bigha</w:t>
      </w:r>
      <w:proofErr w:type="spellEnd"/>
      <w:r w:rsidR="006E5BC9" w:rsidRPr="006E5BC9">
        <w:rPr>
          <w:sz w:val="32"/>
          <w:szCs w:val="32"/>
        </w:rPr>
        <w:t xml:space="preserve"> Corridor to Bangladesh for a certain time. South </w:t>
      </w:r>
      <w:proofErr w:type="spellStart"/>
      <w:r w:rsidR="006E5BC9" w:rsidRPr="006E5BC9">
        <w:rPr>
          <w:sz w:val="32"/>
          <w:szCs w:val="32"/>
        </w:rPr>
        <w:t>Berubari</w:t>
      </w:r>
      <w:proofErr w:type="spellEnd"/>
      <w:r w:rsidR="006E5BC9" w:rsidRPr="006E5BC9">
        <w:rPr>
          <w:sz w:val="32"/>
          <w:szCs w:val="32"/>
        </w:rPr>
        <w:t>, meanwhile, would remain in the possession of India.</w:t>
      </w:r>
      <w:r w:rsidR="00D35364" w:rsidRPr="006E5BC9">
        <w:rPr>
          <w:sz w:val="32"/>
          <w:szCs w:val="32"/>
        </w:rPr>
        <w:t xml:space="preserve"> </w:t>
      </w:r>
    </w:p>
    <w:p w:rsidR="006E5BC9" w:rsidRPr="006E5BC9" w:rsidRDefault="006E5BC9" w:rsidP="006E5BC9">
      <w:pPr>
        <w:rPr>
          <w:rFonts w:ascii="Arial" w:hAnsi="Arial"/>
          <w:sz w:val="32"/>
          <w:szCs w:val="32"/>
        </w:rPr>
      </w:pPr>
      <w:r w:rsidRPr="006E5BC9">
        <w:rPr>
          <w:sz w:val="32"/>
          <w:szCs w:val="32"/>
        </w:rPr>
        <w:t xml:space="preserve">The total area of South </w:t>
      </w:r>
      <w:proofErr w:type="spellStart"/>
      <w:r w:rsidRPr="006E5BC9">
        <w:rPr>
          <w:sz w:val="32"/>
          <w:szCs w:val="32"/>
        </w:rPr>
        <w:t>Berubari</w:t>
      </w:r>
      <w:proofErr w:type="spellEnd"/>
      <w:r w:rsidRPr="006E5BC9">
        <w:rPr>
          <w:sz w:val="32"/>
          <w:szCs w:val="32"/>
        </w:rPr>
        <w:t xml:space="preserve"> Union No. 12 is 22.58 km</w:t>
      </w:r>
      <w:r w:rsidRPr="006E5BC9">
        <w:rPr>
          <w:sz w:val="32"/>
          <w:szCs w:val="32"/>
          <w:vertAlign w:val="superscript"/>
        </w:rPr>
        <w:t>2</w:t>
      </w:r>
      <w:r w:rsidRPr="006E5BC9">
        <w:rPr>
          <w:sz w:val="32"/>
          <w:szCs w:val="32"/>
        </w:rPr>
        <w:t xml:space="preserve">. </w:t>
      </w:r>
      <w:r w:rsidR="00D35364" w:rsidRPr="006E5BC9">
        <w:rPr>
          <w:sz w:val="32"/>
          <w:szCs w:val="32"/>
        </w:rPr>
        <w:t>Of</w:t>
      </w:r>
      <w:r w:rsidRPr="006E5BC9">
        <w:rPr>
          <w:sz w:val="32"/>
          <w:szCs w:val="32"/>
        </w:rPr>
        <w:t xml:space="preserve"> which 11.29 km</w:t>
      </w:r>
      <w:r w:rsidRPr="006E5BC9">
        <w:rPr>
          <w:sz w:val="32"/>
          <w:szCs w:val="32"/>
          <w:vertAlign w:val="superscript"/>
        </w:rPr>
        <w:t>2</w:t>
      </w:r>
      <w:r w:rsidRPr="006E5BC9">
        <w:rPr>
          <w:sz w:val="32"/>
          <w:szCs w:val="32"/>
        </w:rPr>
        <w:t>. was to go to Bangladesh. The area of the four Cooch Behar enclaves which would also have to go to Bangladesh was 6.84 km</w:t>
      </w:r>
      <w:r w:rsidRPr="006E5BC9">
        <w:rPr>
          <w:sz w:val="32"/>
          <w:szCs w:val="32"/>
          <w:vertAlign w:val="superscript"/>
        </w:rPr>
        <w:t>2</w:t>
      </w:r>
      <w:r w:rsidRPr="006E5BC9">
        <w:rPr>
          <w:sz w:val="32"/>
          <w:szCs w:val="32"/>
        </w:rPr>
        <w:t>. making the total area to be transferred 18.13 km</w:t>
      </w:r>
      <w:r w:rsidRPr="006E5BC9">
        <w:rPr>
          <w:sz w:val="32"/>
          <w:szCs w:val="32"/>
          <w:vertAlign w:val="superscript"/>
        </w:rPr>
        <w:t>2</w:t>
      </w:r>
      <w:r w:rsidRPr="006E5BC9">
        <w:rPr>
          <w:sz w:val="32"/>
          <w:szCs w:val="32"/>
        </w:rPr>
        <w:t xml:space="preserve">. The population of the area including the four enclaves to be transferred, as per 1967 data, was 90% Hindu. The Bangladesh enclaves like </w:t>
      </w:r>
      <w:proofErr w:type="spellStart"/>
      <w:r w:rsidRPr="006E5BC9">
        <w:rPr>
          <w:sz w:val="32"/>
          <w:szCs w:val="32"/>
        </w:rPr>
        <w:t>Angorpota</w:t>
      </w:r>
      <w:proofErr w:type="spellEnd"/>
      <w:r w:rsidRPr="006E5BC9">
        <w:rPr>
          <w:sz w:val="32"/>
          <w:szCs w:val="32"/>
        </w:rPr>
        <w:t>, were to be transferred to India. Their total area was 18.68 km</w:t>
      </w:r>
      <w:r w:rsidRPr="006E5BC9">
        <w:rPr>
          <w:sz w:val="32"/>
          <w:szCs w:val="32"/>
          <w:vertAlign w:val="superscript"/>
        </w:rPr>
        <w:t>2</w:t>
      </w:r>
      <w:r w:rsidRPr="006E5BC9">
        <w:rPr>
          <w:sz w:val="32"/>
          <w:szCs w:val="32"/>
        </w:rPr>
        <w:t>. and as per 1967 data more than 80% of their population was Muslim. If this exchange had gone through, it would have meant a change of nationality for the</w:t>
      </w:r>
      <w:r w:rsidRPr="006E5BC9">
        <w:rPr>
          <w:rFonts w:ascii="Arial" w:hAnsi="Arial"/>
          <w:sz w:val="32"/>
          <w:szCs w:val="32"/>
        </w:rPr>
        <w:t xml:space="preserve"> </w:t>
      </w:r>
      <w:r w:rsidRPr="006E5BC9">
        <w:rPr>
          <w:sz w:val="32"/>
          <w:szCs w:val="32"/>
        </w:rPr>
        <w:t xml:space="preserve">population or migration of the population from </w:t>
      </w:r>
      <w:proofErr w:type="spellStart"/>
      <w:r w:rsidRPr="006E5BC9">
        <w:rPr>
          <w:sz w:val="32"/>
          <w:szCs w:val="32"/>
        </w:rPr>
        <w:t>Dahagram</w:t>
      </w:r>
      <w:proofErr w:type="spellEnd"/>
      <w:r w:rsidRPr="006E5BC9">
        <w:rPr>
          <w:sz w:val="32"/>
          <w:szCs w:val="32"/>
        </w:rPr>
        <w:t xml:space="preserve"> and </w:t>
      </w:r>
      <w:proofErr w:type="spellStart"/>
      <w:r w:rsidRPr="006E5BC9">
        <w:rPr>
          <w:sz w:val="32"/>
          <w:szCs w:val="32"/>
        </w:rPr>
        <w:t>Angorpota</w:t>
      </w:r>
      <w:proofErr w:type="spellEnd"/>
      <w:r w:rsidRPr="006E5BC9">
        <w:rPr>
          <w:sz w:val="32"/>
          <w:szCs w:val="32"/>
        </w:rPr>
        <w:t xml:space="preserve"> and South </w:t>
      </w:r>
      <w:proofErr w:type="spellStart"/>
      <w:r w:rsidRPr="006E5BC9">
        <w:rPr>
          <w:sz w:val="32"/>
          <w:szCs w:val="32"/>
        </w:rPr>
        <w:t>Berubari</w:t>
      </w:r>
      <w:proofErr w:type="spellEnd"/>
      <w:r w:rsidRPr="006E5BC9">
        <w:rPr>
          <w:sz w:val="32"/>
          <w:szCs w:val="32"/>
        </w:rPr>
        <w:t xml:space="preserve"> Union No. 12 and consequent serious rehabilitation problems. There were in any case major agitations by the people of </w:t>
      </w:r>
      <w:proofErr w:type="spellStart"/>
      <w:r w:rsidRPr="006E5BC9">
        <w:rPr>
          <w:sz w:val="32"/>
          <w:szCs w:val="32"/>
        </w:rPr>
        <w:t>Berubari</w:t>
      </w:r>
      <w:proofErr w:type="spellEnd"/>
      <w:r w:rsidRPr="006E5BC9">
        <w:rPr>
          <w:sz w:val="32"/>
          <w:szCs w:val="32"/>
        </w:rPr>
        <w:t xml:space="preserve"> protesting against the transfer.</w:t>
      </w:r>
    </w:p>
    <w:p w:rsidR="00BE3321" w:rsidRDefault="006E5BC9" w:rsidP="006E5BC9">
      <w:pPr>
        <w:rPr>
          <w:sz w:val="32"/>
          <w:szCs w:val="32"/>
        </w:rPr>
      </w:pPr>
      <w:r w:rsidRPr="006E5BC9">
        <w:rPr>
          <w:sz w:val="32"/>
          <w:szCs w:val="32"/>
        </w:rPr>
        <w:t xml:space="preserve">After 1971, India proposed to Bangladesh that India may continue to retain the southern half of South </w:t>
      </w:r>
      <w:proofErr w:type="spellStart"/>
      <w:r w:rsidRPr="006E5BC9">
        <w:rPr>
          <w:sz w:val="32"/>
          <w:szCs w:val="32"/>
        </w:rPr>
        <w:t>Berubari</w:t>
      </w:r>
      <w:proofErr w:type="spellEnd"/>
      <w:r w:rsidRPr="006E5BC9">
        <w:rPr>
          <w:sz w:val="32"/>
          <w:szCs w:val="32"/>
        </w:rPr>
        <w:t xml:space="preserve"> Union No. 12 and the adjacent enclaves and, in exchange, </w:t>
      </w:r>
      <w:proofErr w:type="spellStart"/>
      <w:r w:rsidRPr="006E5BC9">
        <w:rPr>
          <w:sz w:val="32"/>
          <w:szCs w:val="32"/>
        </w:rPr>
        <w:t>Dahagram</w:t>
      </w:r>
      <w:proofErr w:type="spellEnd"/>
      <w:r w:rsidRPr="006E5BC9">
        <w:rPr>
          <w:sz w:val="32"/>
          <w:szCs w:val="32"/>
        </w:rPr>
        <w:t xml:space="preserve"> and </w:t>
      </w:r>
      <w:proofErr w:type="spellStart"/>
      <w:r w:rsidRPr="006E5BC9">
        <w:rPr>
          <w:sz w:val="32"/>
          <w:szCs w:val="32"/>
        </w:rPr>
        <w:t>Angorpota</w:t>
      </w:r>
      <w:proofErr w:type="spellEnd"/>
      <w:r w:rsidRPr="006E5BC9">
        <w:rPr>
          <w:sz w:val="32"/>
          <w:szCs w:val="32"/>
        </w:rPr>
        <w:t xml:space="preserve"> may be retained by Bangladesh. As part of the package a strip of land would be leased in perpetuity by India to Bangladesh, giving her access to </w:t>
      </w:r>
      <w:proofErr w:type="spellStart"/>
      <w:r w:rsidRPr="006E5BC9">
        <w:rPr>
          <w:sz w:val="32"/>
          <w:szCs w:val="32"/>
        </w:rPr>
        <w:t>Dahagram</w:t>
      </w:r>
      <w:proofErr w:type="spellEnd"/>
      <w:r w:rsidRPr="006E5BC9">
        <w:rPr>
          <w:sz w:val="32"/>
          <w:szCs w:val="32"/>
        </w:rPr>
        <w:t xml:space="preserve"> &amp; </w:t>
      </w:r>
      <w:proofErr w:type="spellStart"/>
      <w:r w:rsidRPr="006E5BC9">
        <w:rPr>
          <w:sz w:val="32"/>
          <w:szCs w:val="32"/>
        </w:rPr>
        <w:t>Angorpota</w:t>
      </w:r>
      <w:proofErr w:type="spellEnd"/>
      <w:r w:rsidRPr="006E5BC9">
        <w:rPr>
          <w:sz w:val="32"/>
          <w:szCs w:val="32"/>
        </w:rPr>
        <w:t xml:space="preserve"> in order to enable her to exercise sovereignty on these two enclaves. This was accepted by Bangladesh as part of a carefully constructed Land Boundary Agreement signed by Prime Minister </w:t>
      </w:r>
      <w:proofErr w:type="spellStart"/>
      <w:r w:rsidRPr="006E5BC9">
        <w:rPr>
          <w:sz w:val="32"/>
          <w:szCs w:val="32"/>
        </w:rPr>
        <w:t>Indira</w:t>
      </w:r>
      <w:proofErr w:type="spellEnd"/>
      <w:r w:rsidRPr="006E5BC9">
        <w:rPr>
          <w:sz w:val="32"/>
          <w:szCs w:val="32"/>
        </w:rPr>
        <w:t xml:space="preserve"> Gandhi and Prime M</w:t>
      </w:r>
      <w:r w:rsidR="00B5764C">
        <w:rPr>
          <w:sz w:val="32"/>
          <w:szCs w:val="32"/>
        </w:rPr>
        <w:t xml:space="preserve">inister Sheikh </w:t>
      </w:r>
      <w:proofErr w:type="spellStart"/>
      <w:r w:rsidR="00B5764C">
        <w:rPr>
          <w:sz w:val="32"/>
          <w:szCs w:val="32"/>
        </w:rPr>
        <w:t>Mujibur</w:t>
      </w:r>
      <w:proofErr w:type="spellEnd"/>
      <w:r w:rsidR="00B5764C">
        <w:rPr>
          <w:sz w:val="32"/>
          <w:szCs w:val="32"/>
        </w:rPr>
        <w:t xml:space="preserve"> </w:t>
      </w:r>
      <w:proofErr w:type="spellStart"/>
      <w:r w:rsidR="00B5764C">
        <w:rPr>
          <w:sz w:val="32"/>
          <w:szCs w:val="32"/>
        </w:rPr>
        <w:t>Rahman</w:t>
      </w:r>
      <w:proofErr w:type="spellEnd"/>
      <w:r w:rsidR="00B5764C">
        <w:rPr>
          <w:sz w:val="32"/>
          <w:szCs w:val="32"/>
        </w:rPr>
        <w:t xml:space="preserve"> on</w:t>
      </w:r>
      <w:r w:rsidRPr="006E5BC9">
        <w:rPr>
          <w:sz w:val="32"/>
          <w:szCs w:val="32"/>
        </w:rPr>
        <w:t xml:space="preserve"> May 16, 1974.</w:t>
      </w:r>
      <w:r w:rsidRPr="006E5BC9">
        <w:rPr>
          <w:sz w:val="32"/>
          <w:szCs w:val="32"/>
        </w:rPr>
        <w:br/>
      </w:r>
      <w:r w:rsidRPr="006E5BC9">
        <w:rPr>
          <w:sz w:val="32"/>
          <w:szCs w:val="32"/>
        </w:rPr>
        <w:br/>
      </w:r>
      <w:r w:rsidR="00BE3321">
        <w:rPr>
          <w:i/>
          <w:sz w:val="40"/>
          <w:szCs w:val="32"/>
          <w:u w:val="single"/>
        </w:rPr>
        <w:br/>
      </w:r>
      <w:r w:rsidRPr="00BE3321">
        <w:rPr>
          <w:i/>
          <w:sz w:val="40"/>
          <w:szCs w:val="32"/>
          <w:u w:val="single"/>
        </w:rPr>
        <w:t>ACTION ON THE PROMISES: 41 YEARS TOO LONG?</w:t>
      </w:r>
      <w:r w:rsidRPr="006E5BC9">
        <w:rPr>
          <w:i/>
          <w:sz w:val="32"/>
          <w:szCs w:val="32"/>
          <w:u w:val="single"/>
        </w:rPr>
        <w:br/>
      </w:r>
      <w:r w:rsidRPr="006E5BC9">
        <w:rPr>
          <w:sz w:val="32"/>
          <w:szCs w:val="32"/>
        </w:rPr>
        <w:br/>
      </w:r>
      <w:proofErr w:type="spellStart"/>
      <w:r w:rsidR="00BE3321">
        <w:rPr>
          <w:sz w:val="32"/>
          <w:szCs w:val="32"/>
        </w:rPr>
        <w:lastRenderedPageBreak/>
        <w:t>i</w:t>
      </w:r>
      <w:proofErr w:type="spellEnd"/>
      <w:r w:rsidR="00BE3321">
        <w:rPr>
          <w:sz w:val="32"/>
          <w:szCs w:val="32"/>
        </w:rPr>
        <w:t xml:space="preserve">.) </w:t>
      </w:r>
      <w:r w:rsidRPr="006E5BC9">
        <w:rPr>
          <w:sz w:val="32"/>
          <w:szCs w:val="32"/>
        </w:rPr>
        <w:t>The list of enclaves was prepared in 1997 by both nations.</w:t>
      </w:r>
      <w:r w:rsidR="00BE3321">
        <w:rPr>
          <w:sz w:val="32"/>
          <w:szCs w:val="32"/>
        </w:rPr>
        <w:br/>
      </w:r>
      <w:r w:rsidR="00BE3321">
        <w:rPr>
          <w:sz w:val="32"/>
          <w:szCs w:val="32"/>
        </w:rPr>
        <w:br/>
        <w:t xml:space="preserve">ii.) </w:t>
      </w:r>
      <w:r w:rsidRPr="006E5BC9">
        <w:rPr>
          <w:sz w:val="32"/>
          <w:szCs w:val="32"/>
        </w:rPr>
        <w:t>Two Joint Boundary Working Groups were formed to work out the details of enclaves in 2001. The joint census was carried out in May 2007.</w:t>
      </w:r>
      <w:r w:rsidR="00BE3321">
        <w:rPr>
          <w:sz w:val="32"/>
          <w:szCs w:val="32"/>
        </w:rPr>
        <w:br/>
      </w:r>
    </w:p>
    <w:p w:rsidR="006E5BC9" w:rsidRPr="006E5BC9" w:rsidRDefault="00BE3321" w:rsidP="00BE3321">
      <w:pPr>
        <w:jc w:val="center"/>
        <w:rPr>
          <w:sz w:val="32"/>
          <w:szCs w:val="32"/>
        </w:rPr>
      </w:pPr>
      <w:r>
        <w:rPr>
          <w:sz w:val="32"/>
          <w:szCs w:val="32"/>
        </w:rPr>
        <w:t>iii.)</w:t>
      </w:r>
      <w:r w:rsidR="006E5BC9" w:rsidRPr="006E5BC9">
        <w:rPr>
          <w:sz w:val="32"/>
          <w:szCs w:val="32"/>
        </w:rPr>
        <w:t xml:space="preserve"> In September 2011, India signed the Additional Protocol for the 1974 Land Boundary Agreement with Bangladesh.</w:t>
      </w:r>
      <w:r w:rsidR="006E5BC9" w:rsidRPr="006E5BC9">
        <w:rPr>
          <w:rStyle w:val="apple-converted-space"/>
          <w:rFonts w:cs="Arial"/>
          <w:color w:val="252525"/>
          <w:sz w:val="32"/>
          <w:szCs w:val="32"/>
        </w:rPr>
        <w:t> </w:t>
      </w:r>
      <w:r>
        <w:rPr>
          <w:sz w:val="32"/>
          <w:szCs w:val="32"/>
        </w:rPr>
        <w:t>B</w:t>
      </w:r>
      <w:r w:rsidR="006E5BC9" w:rsidRPr="006E5BC9">
        <w:rPr>
          <w:sz w:val="32"/>
          <w:szCs w:val="32"/>
        </w:rPr>
        <w:t>oth nations announced an intention to swap 162 enclaves, giving residents a choice of nationality</w:t>
      </w:r>
      <w:r>
        <w:rPr>
          <w:sz w:val="32"/>
          <w:szCs w:val="32"/>
        </w:rPr>
        <w:t xml:space="preserve">. </w:t>
      </w:r>
      <w:r>
        <w:rPr>
          <w:sz w:val="32"/>
          <w:szCs w:val="32"/>
        </w:rPr>
        <w:br/>
      </w:r>
      <w:r>
        <w:rPr>
          <w:sz w:val="32"/>
          <w:szCs w:val="32"/>
        </w:rPr>
        <w:br/>
      </w:r>
      <w:r w:rsidR="006E5BC9" w:rsidRPr="006E5BC9">
        <w:rPr>
          <w:sz w:val="32"/>
          <w:szCs w:val="32"/>
        </w:rPr>
        <w:t xml:space="preserve">Under the agreement, India will receive 51 out </w:t>
      </w:r>
      <w:r>
        <w:rPr>
          <w:sz w:val="32"/>
          <w:szCs w:val="32"/>
        </w:rPr>
        <w:t xml:space="preserve">of the 71 Bangladeshi enclaves </w:t>
      </w:r>
      <w:r w:rsidR="006E5BC9" w:rsidRPr="006E5BC9">
        <w:rPr>
          <w:sz w:val="32"/>
          <w:szCs w:val="32"/>
        </w:rPr>
        <w:t>that are inside India proper while Bangladesh will get from 95 to 101 of the 103 Indian enclaves</w:t>
      </w:r>
      <w:r>
        <w:rPr>
          <w:sz w:val="32"/>
          <w:szCs w:val="32"/>
        </w:rPr>
        <w:t xml:space="preserve"> t</w:t>
      </w:r>
      <w:r w:rsidR="006E5BC9" w:rsidRPr="006E5BC9">
        <w:rPr>
          <w:sz w:val="32"/>
          <w:szCs w:val="32"/>
        </w:rPr>
        <w:t>h</w:t>
      </w:r>
      <w:r>
        <w:rPr>
          <w:sz w:val="32"/>
          <w:szCs w:val="32"/>
        </w:rPr>
        <w:t xml:space="preserve">at are inside Bangladesh proper. </w:t>
      </w:r>
      <w:r w:rsidR="006E5BC9" w:rsidRPr="006E5BC9">
        <w:rPr>
          <w:sz w:val="32"/>
          <w:szCs w:val="32"/>
        </w:rPr>
        <w:t xml:space="preserve"> India will also acquire 2777.038 acres</w:t>
      </w:r>
      <w:r w:rsidR="006E5BC9" w:rsidRPr="006E5BC9">
        <w:rPr>
          <w:rStyle w:val="apple-converted-space"/>
          <w:rFonts w:cs="Arial"/>
          <w:color w:val="252525"/>
          <w:sz w:val="32"/>
          <w:szCs w:val="32"/>
        </w:rPr>
        <w:t> </w:t>
      </w:r>
      <w:r>
        <w:rPr>
          <w:sz w:val="32"/>
          <w:szCs w:val="32"/>
        </w:rPr>
        <w:t>adverse possession</w:t>
      </w:r>
      <w:r w:rsidR="006E5BC9" w:rsidRPr="006E5BC9">
        <w:rPr>
          <w:rStyle w:val="apple-converted-space"/>
          <w:rFonts w:cs="Arial"/>
          <w:color w:val="252525"/>
          <w:sz w:val="32"/>
          <w:szCs w:val="32"/>
        </w:rPr>
        <w:t> </w:t>
      </w:r>
      <w:r w:rsidR="006E5BC9" w:rsidRPr="006E5BC9">
        <w:rPr>
          <w:sz w:val="32"/>
          <w:szCs w:val="32"/>
        </w:rPr>
        <w:t>areas and transfer 2267.682 acres adverse possession areas to Bangladesh. According to July 2010 joint census, there were 14,215 people residing in Bangladeshi enclaves in India and 37,269 people residing in Indian enclaves in Bangladesh.</w:t>
      </w:r>
      <w:r>
        <w:rPr>
          <w:sz w:val="32"/>
          <w:szCs w:val="32"/>
        </w:rPr>
        <w:br/>
      </w:r>
      <w:r>
        <w:rPr>
          <w:sz w:val="32"/>
          <w:szCs w:val="32"/>
        </w:rPr>
        <w:br/>
      </w:r>
      <w:r w:rsidR="00B37EF7">
        <w:rPr>
          <w:i/>
          <w:sz w:val="40"/>
          <w:szCs w:val="32"/>
          <w:u w:val="single"/>
        </w:rPr>
        <w:br/>
      </w:r>
      <w:r w:rsidR="00B37EF7">
        <w:rPr>
          <w:i/>
          <w:sz w:val="40"/>
          <w:szCs w:val="32"/>
          <w:u w:val="single"/>
        </w:rPr>
        <w:br/>
      </w:r>
      <w:r w:rsidR="00B37EF7">
        <w:rPr>
          <w:i/>
          <w:sz w:val="40"/>
          <w:szCs w:val="32"/>
          <w:u w:val="single"/>
        </w:rPr>
        <w:br/>
      </w:r>
      <w:r w:rsidR="00B37EF7">
        <w:rPr>
          <w:i/>
          <w:sz w:val="40"/>
          <w:szCs w:val="32"/>
          <w:u w:val="single"/>
        </w:rPr>
        <w:br/>
      </w:r>
      <w:r w:rsidR="00B37EF7">
        <w:rPr>
          <w:i/>
          <w:sz w:val="40"/>
          <w:szCs w:val="32"/>
          <w:u w:val="single"/>
        </w:rPr>
        <w:br/>
      </w:r>
      <w:r w:rsidR="00B37EF7">
        <w:rPr>
          <w:i/>
          <w:sz w:val="40"/>
          <w:szCs w:val="32"/>
          <w:u w:val="single"/>
        </w:rPr>
        <w:br/>
      </w:r>
      <w:r w:rsidR="00B37EF7">
        <w:rPr>
          <w:i/>
          <w:sz w:val="40"/>
          <w:szCs w:val="32"/>
          <w:u w:val="single"/>
        </w:rPr>
        <w:br/>
      </w:r>
      <w:r w:rsidR="00B37EF7">
        <w:rPr>
          <w:i/>
          <w:sz w:val="40"/>
          <w:szCs w:val="32"/>
          <w:u w:val="single"/>
        </w:rPr>
        <w:br/>
      </w:r>
      <w:r>
        <w:rPr>
          <w:i/>
          <w:sz w:val="40"/>
          <w:szCs w:val="32"/>
          <w:u w:val="single"/>
        </w:rPr>
        <w:t>CONSTITUTIONAL MODALITIES</w:t>
      </w:r>
      <w:r>
        <w:rPr>
          <w:i/>
          <w:sz w:val="40"/>
          <w:szCs w:val="32"/>
          <w:u w:val="single"/>
        </w:rPr>
        <w:br/>
      </w:r>
      <w:r>
        <w:rPr>
          <w:i/>
          <w:sz w:val="40"/>
          <w:szCs w:val="32"/>
          <w:u w:val="single"/>
        </w:rPr>
        <w:br/>
      </w:r>
      <w:r w:rsidRPr="006E5BC9">
        <w:rPr>
          <w:sz w:val="32"/>
          <w:szCs w:val="32"/>
        </w:rPr>
        <w:lastRenderedPageBreak/>
        <w:t xml:space="preserve"> </w:t>
      </w:r>
      <w:r w:rsidR="006E5BC9" w:rsidRPr="006E5BC9">
        <w:rPr>
          <w:sz w:val="32"/>
          <w:szCs w:val="32"/>
        </w:rPr>
        <w:t>The Constitution (119th Amendment) Bill, 2013 was introduced to the Upper House of</w:t>
      </w:r>
      <w:r>
        <w:rPr>
          <w:sz w:val="32"/>
          <w:szCs w:val="32"/>
        </w:rPr>
        <w:t xml:space="preserve"> Parliament of India</w:t>
      </w:r>
      <w:r w:rsidR="006E5BC9" w:rsidRPr="006E5BC9">
        <w:rPr>
          <w:sz w:val="32"/>
          <w:szCs w:val="32"/>
        </w:rPr>
        <w:t xml:space="preserve"> on 18</w:t>
      </w:r>
      <w:r w:rsidRPr="00BE3321">
        <w:rPr>
          <w:sz w:val="32"/>
          <w:szCs w:val="32"/>
          <w:vertAlign w:val="superscript"/>
        </w:rPr>
        <w:t>th</w:t>
      </w:r>
      <w:r w:rsidR="006E5BC9" w:rsidRPr="006E5BC9">
        <w:rPr>
          <w:sz w:val="32"/>
          <w:szCs w:val="32"/>
        </w:rPr>
        <w:t xml:space="preserve"> December 2013.</w:t>
      </w:r>
      <w:r w:rsidRPr="006E5BC9">
        <w:rPr>
          <w:sz w:val="32"/>
          <w:szCs w:val="32"/>
        </w:rPr>
        <w:t xml:space="preserve"> </w:t>
      </w:r>
      <w:r w:rsidR="006E5BC9" w:rsidRPr="006E5BC9">
        <w:rPr>
          <w:sz w:val="32"/>
          <w:szCs w:val="32"/>
        </w:rPr>
        <w:t>The parliament</w:t>
      </w:r>
      <w:r>
        <w:rPr>
          <w:sz w:val="32"/>
          <w:szCs w:val="32"/>
        </w:rPr>
        <w:t>ary</w:t>
      </w:r>
      <w:r w:rsidR="006E5BC9" w:rsidRPr="006E5BC9">
        <w:rPr>
          <w:sz w:val="32"/>
          <w:szCs w:val="32"/>
        </w:rPr>
        <w:t xml:space="preserve"> panel, Standing Committee on External Affairs, approved the bill in November 2014.</w:t>
      </w:r>
      <w:r w:rsidRPr="006E5BC9">
        <w:rPr>
          <w:sz w:val="32"/>
          <w:szCs w:val="32"/>
        </w:rPr>
        <w:t xml:space="preserve"> </w:t>
      </w:r>
      <w:r w:rsidR="006E5BC9" w:rsidRPr="006E5BC9">
        <w:rPr>
          <w:sz w:val="32"/>
          <w:szCs w:val="32"/>
        </w:rPr>
        <w:t xml:space="preserve">The </w:t>
      </w:r>
      <w:proofErr w:type="spellStart"/>
      <w:r w:rsidR="006E5BC9" w:rsidRPr="006E5BC9">
        <w:rPr>
          <w:sz w:val="32"/>
          <w:szCs w:val="32"/>
        </w:rPr>
        <w:t>Rajya</w:t>
      </w:r>
      <w:proofErr w:type="spellEnd"/>
      <w:r w:rsidR="006E5BC9" w:rsidRPr="006E5BC9">
        <w:rPr>
          <w:sz w:val="32"/>
          <w:szCs w:val="32"/>
        </w:rPr>
        <w:t xml:space="preserve"> </w:t>
      </w:r>
      <w:proofErr w:type="spellStart"/>
      <w:r w:rsidR="006E5BC9" w:rsidRPr="006E5BC9">
        <w:rPr>
          <w:sz w:val="32"/>
          <w:szCs w:val="32"/>
        </w:rPr>
        <w:t>Sabha</w:t>
      </w:r>
      <w:proofErr w:type="spellEnd"/>
      <w:r w:rsidR="006E5BC9" w:rsidRPr="006E5BC9">
        <w:rPr>
          <w:sz w:val="32"/>
          <w:szCs w:val="32"/>
        </w:rPr>
        <w:t xml:space="preserve"> approved the constitutional amendment on 6</w:t>
      </w:r>
      <w:r w:rsidRPr="00BE3321">
        <w:rPr>
          <w:sz w:val="32"/>
          <w:szCs w:val="32"/>
          <w:vertAlign w:val="superscript"/>
        </w:rPr>
        <w:t>th</w:t>
      </w:r>
      <w:r w:rsidR="006E5BC9" w:rsidRPr="006E5BC9">
        <w:rPr>
          <w:sz w:val="32"/>
          <w:szCs w:val="32"/>
        </w:rPr>
        <w:t xml:space="preserve"> May 2015, and the</w:t>
      </w:r>
      <w:r>
        <w:rPr>
          <w:rStyle w:val="apple-converted-space"/>
          <w:rFonts w:cs="Arial"/>
          <w:color w:val="252525"/>
          <w:sz w:val="32"/>
          <w:szCs w:val="32"/>
        </w:rPr>
        <w:t xml:space="preserve"> Lok </w:t>
      </w:r>
      <w:r w:rsidR="006929D1">
        <w:rPr>
          <w:rStyle w:val="apple-converted-space"/>
          <w:rFonts w:cs="Arial"/>
          <w:color w:val="252525"/>
          <w:sz w:val="32"/>
          <w:szCs w:val="32"/>
        </w:rPr>
        <w:t xml:space="preserve">Sabha </w:t>
      </w:r>
      <w:r w:rsidR="006929D1" w:rsidRPr="006E5BC9">
        <w:rPr>
          <w:sz w:val="32"/>
          <w:szCs w:val="32"/>
        </w:rPr>
        <w:t>approved</w:t>
      </w:r>
      <w:r w:rsidR="006E5BC9" w:rsidRPr="006E5BC9">
        <w:rPr>
          <w:sz w:val="32"/>
          <w:szCs w:val="32"/>
        </w:rPr>
        <w:t xml:space="preserve"> it the following day.</w:t>
      </w:r>
      <w:r>
        <w:rPr>
          <w:sz w:val="32"/>
          <w:szCs w:val="32"/>
          <w:vertAlign w:val="superscript"/>
        </w:rPr>
        <w:t xml:space="preserve"> </w:t>
      </w:r>
      <w:r>
        <w:rPr>
          <w:sz w:val="32"/>
          <w:szCs w:val="32"/>
        </w:rPr>
        <w:t>P</w:t>
      </w:r>
      <w:r w:rsidR="006E5BC9" w:rsidRPr="006E5BC9">
        <w:rPr>
          <w:sz w:val="32"/>
          <w:szCs w:val="32"/>
        </w:rPr>
        <w:t>resident of India</w:t>
      </w:r>
      <w:r>
        <w:rPr>
          <w:sz w:val="32"/>
          <w:szCs w:val="32"/>
        </w:rPr>
        <w:t xml:space="preserve"> </w:t>
      </w:r>
      <w:proofErr w:type="spellStart"/>
      <w:r>
        <w:rPr>
          <w:sz w:val="32"/>
          <w:szCs w:val="32"/>
        </w:rPr>
        <w:t>Shri</w:t>
      </w:r>
      <w:proofErr w:type="spellEnd"/>
      <w:r>
        <w:rPr>
          <w:sz w:val="32"/>
          <w:szCs w:val="32"/>
        </w:rPr>
        <w:t xml:space="preserve"> </w:t>
      </w:r>
      <w:proofErr w:type="spellStart"/>
      <w:r>
        <w:rPr>
          <w:sz w:val="32"/>
          <w:szCs w:val="32"/>
        </w:rPr>
        <w:t>Pranab</w:t>
      </w:r>
      <w:proofErr w:type="spellEnd"/>
      <w:r>
        <w:rPr>
          <w:sz w:val="32"/>
          <w:szCs w:val="32"/>
        </w:rPr>
        <w:t xml:space="preserve"> </w:t>
      </w:r>
      <w:proofErr w:type="spellStart"/>
      <w:r>
        <w:rPr>
          <w:sz w:val="32"/>
          <w:szCs w:val="32"/>
        </w:rPr>
        <w:t>Mukherjee</w:t>
      </w:r>
      <w:proofErr w:type="spellEnd"/>
      <w:r w:rsidR="006E5BC9" w:rsidRPr="006E5BC9">
        <w:rPr>
          <w:rStyle w:val="apple-converted-space"/>
          <w:rFonts w:cs="Arial"/>
          <w:color w:val="252525"/>
          <w:sz w:val="32"/>
          <w:szCs w:val="32"/>
        </w:rPr>
        <w:t> </w:t>
      </w:r>
      <w:r w:rsidR="006E5BC9" w:rsidRPr="006E5BC9">
        <w:rPr>
          <w:sz w:val="32"/>
          <w:szCs w:val="32"/>
        </w:rPr>
        <w:t>gave his assent to the Act on 28</w:t>
      </w:r>
      <w:r w:rsidRPr="00BE3321">
        <w:rPr>
          <w:sz w:val="32"/>
          <w:szCs w:val="32"/>
          <w:vertAlign w:val="superscript"/>
        </w:rPr>
        <w:t>th</w:t>
      </w:r>
      <w:r w:rsidR="006E5BC9" w:rsidRPr="006E5BC9">
        <w:rPr>
          <w:sz w:val="32"/>
          <w:szCs w:val="32"/>
        </w:rPr>
        <w:t xml:space="preserve"> May 2015.</w:t>
      </w:r>
      <w:r w:rsidRPr="006E5BC9">
        <w:rPr>
          <w:sz w:val="32"/>
          <w:szCs w:val="32"/>
        </w:rPr>
        <w:t xml:space="preserve"> </w:t>
      </w:r>
    </w:p>
    <w:p w:rsidR="00D639B8" w:rsidRPr="00387494" w:rsidRDefault="00BE3321" w:rsidP="00D35364">
      <w:pPr>
        <w:jc w:val="center"/>
        <w:rPr>
          <w:rFonts w:ascii="Arial" w:hAnsi="Arial" w:cs="Arial"/>
          <w:sz w:val="42"/>
          <w:szCs w:val="42"/>
        </w:rPr>
      </w:pPr>
      <w:r>
        <w:rPr>
          <w:sz w:val="32"/>
          <w:szCs w:val="32"/>
        </w:rPr>
        <w:br/>
      </w:r>
      <w:r w:rsidR="006E5BC9" w:rsidRPr="006E5BC9">
        <w:rPr>
          <w:sz w:val="32"/>
          <w:szCs w:val="32"/>
        </w:rPr>
        <w:t>On 6</w:t>
      </w:r>
      <w:r w:rsidRPr="00BE3321">
        <w:rPr>
          <w:sz w:val="32"/>
          <w:szCs w:val="32"/>
          <w:vertAlign w:val="superscript"/>
        </w:rPr>
        <w:t>th</w:t>
      </w:r>
      <w:r w:rsidR="006E5BC9" w:rsidRPr="006E5BC9">
        <w:rPr>
          <w:sz w:val="32"/>
          <w:szCs w:val="32"/>
        </w:rPr>
        <w:t xml:space="preserve"> June 2015, Indian Prime Minister</w:t>
      </w:r>
      <w:r>
        <w:rPr>
          <w:sz w:val="32"/>
          <w:szCs w:val="32"/>
        </w:rPr>
        <w:t xml:space="preserve"> Narendra Modi </w:t>
      </w:r>
      <w:r w:rsidR="006E5BC9" w:rsidRPr="006E5BC9">
        <w:rPr>
          <w:sz w:val="32"/>
          <w:szCs w:val="32"/>
        </w:rPr>
        <w:t>ratified the agreement during his visit to the Bangladeshi capital</w:t>
      </w:r>
      <w:r>
        <w:rPr>
          <w:sz w:val="32"/>
          <w:szCs w:val="32"/>
        </w:rPr>
        <w:t xml:space="preserve"> of </w:t>
      </w:r>
      <w:r w:rsidR="006929D1" w:rsidRPr="006929D1">
        <w:rPr>
          <w:sz w:val="32"/>
          <w:szCs w:val="32"/>
        </w:rPr>
        <w:t>Dhaka</w:t>
      </w:r>
      <w:r>
        <w:rPr>
          <w:rStyle w:val="apple-converted-space"/>
          <w:rFonts w:cs="Arial"/>
          <w:color w:val="252525"/>
          <w:sz w:val="32"/>
          <w:szCs w:val="32"/>
        </w:rPr>
        <w:t xml:space="preserve">. </w:t>
      </w:r>
      <w:r w:rsidR="006E5BC9" w:rsidRPr="006E5BC9">
        <w:rPr>
          <w:sz w:val="32"/>
          <w:szCs w:val="32"/>
        </w:rPr>
        <w:t>In the presence of Modi and Bangladeshi Prime Minister</w:t>
      </w:r>
      <w:r>
        <w:rPr>
          <w:sz w:val="32"/>
          <w:szCs w:val="32"/>
        </w:rPr>
        <w:t xml:space="preserve"> Sheikh Hasina, </w:t>
      </w:r>
      <w:r w:rsidR="006E5BC9" w:rsidRPr="006E5BC9">
        <w:rPr>
          <w:sz w:val="32"/>
          <w:szCs w:val="32"/>
        </w:rPr>
        <w:t>the foreign secretaries of the two countries signed the instruments of the land exchange.</w:t>
      </w:r>
      <w:hyperlink r:id="rId38" w:anchor="cite_note-21" w:history="1"/>
      <w:r w:rsidR="006E5BC9" w:rsidRPr="006E5BC9">
        <w:rPr>
          <w:rStyle w:val="apple-converted-space"/>
          <w:rFonts w:cs="Arial"/>
          <w:color w:val="252525"/>
          <w:sz w:val="32"/>
          <w:szCs w:val="32"/>
        </w:rPr>
        <w:t> </w:t>
      </w:r>
      <w:r w:rsidR="006E5BC9" w:rsidRPr="006E5BC9">
        <w:rPr>
          <w:sz w:val="32"/>
          <w:szCs w:val="32"/>
        </w:rPr>
        <w:t>Under this agreement, India will get 51 Bangladeshi enclaves (spread over 7,110 acres) in the Indian mainland, while Bangladesh will get 111 Indian enclaves (spread over 17,160 acres) in the Bangladeshi mainland.</w:t>
      </w:r>
      <w:hyperlink r:id="rId39" w:anchor="cite_note-indexp-6" w:history="1"/>
      <w:r w:rsidR="006E5BC9" w:rsidRPr="006E5BC9">
        <w:rPr>
          <w:rStyle w:val="apple-converted-space"/>
          <w:rFonts w:cs="Arial"/>
          <w:color w:val="252525"/>
          <w:sz w:val="32"/>
          <w:szCs w:val="32"/>
        </w:rPr>
        <w:t> </w:t>
      </w:r>
      <w:r w:rsidR="006E5BC9" w:rsidRPr="006E5BC9">
        <w:rPr>
          <w:sz w:val="32"/>
          <w:szCs w:val="32"/>
        </w:rPr>
        <w:t>According to the agreement, the people living in these enclaves without a nationality will be allowed to choose their nationality.</w:t>
      </w:r>
      <w:r w:rsidR="00671C45">
        <w:rPr>
          <w:sz w:val="32"/>
          <w:szCs w:val="32"/>
        </w:rPr>
        <w:br/>
      </w:r>
      <w:r w:rsidR="00671C45">
        <w:rPr>
          <w:sz w:val="32"/>
          <w:szCs w:val="32"/>
        </w:rPr>
        <w:br/>
      </w:r>
      <w:r w:rsidR="00671C45">
        <w:rPr>
          <w:sz w:val="32"/>
          <w:szCs w:val="32"/>
        </w:rPr>
        <w:br/>
      </w:r>
      <w:r w:rsidR="00671C45">
        <w:rPr>
          <w:sz w:val="32"/>
          <w:szCs w:val="32"/>
        </w:rPr>
        <w:br/>
      </w:r>
      <w:r w:rsidR="00671C45">
        <w:rPr>
          <w:sz w:val="32"/>
          <w:szCs w:val="32"/>
        </w:rPr>
        <w:br/>
      </w:r>
      <w:r w:rsidR="00671C45">
        <w:rPr>
          <w:sz w:val="32"/>
          <w:szCs w:val="32"/>
        </w:rPr>
        <w:br/>
      </w:r>
      <w:r w:rsidR="00671C45">
        <w:rPr>
          <w:sz w:val="32"/>
          <w:szCs w:val="32"/>
        </w:rPr>
        <w:br/>
      </w:r>
      <w:r w:rsidR="00671C45">
        <w:rPr>
          <w:sz w:val="32"/>
          <w:szCs w:val="32"/>
        </w:rPr>
        <w:br/>
      </w:r>
      <w:r w:rsidR="00387494">
        <w:rPr>
          <w:rFonts w:ascii="Arial" w:hAnsi="Arial" w:cs="Arial"/>
          <w:sz w:val="40"/>
          <w:szCs w:val="40"/>
        </w:rPr>
        <w:br/>
      </w:r>
      <w:r w:rsidR="00387494">
        <w:rPr>
          <w:rFonts w:ascii="Arial" w:hAnsi="Arial" w:cs="Arial"/>
          <w:sz w:val="40"/>
          <w:szCs w:val="40"/>
        </w:rPr>
        <w:br/>
      </w:r>
      <w:r w:rsidR="00387494">
        <w:rPr>
          <w:rFonts w:ascii="Arial" w:hAnsi="Arial" w:cs="Arial"/>
          <w:sz w:val="40"/>
          <w:szCs w:val="40"/>
        </w:rPr>
        <w:br/>
      </w:r>
      <w:r w:rsidR="00387494">
        <w:rPr>
          <w:rFonts w:ascii="Arial" w:hAnsi="Arial" w:cs="Arial"/>
          <w:sz w:val="40"/>
          <w:szCs w:val="40"/>
        </w:rPr>
        <w:br/>
      </w:r>
      <w:r w:rsidR="00387494" w:rsidRPr="00387494">
        <w:rPr>
          <w:rFonts w:ascii="Arial" w:hAnsi="Arial" w:cs="Arial"/>
          <w:sz w:val="40"/>
          <w:szCs w:val="40"/>
        </w:rPr>
        <w:t>FOREIGN TRIPS’ CONTROVERSIES, 2014-2015</w:t>
      </w:r>
      <w:r w:rsidR="004B45FD" w:rsidRPr="00387494">
        <w:rPr>
          <w:sz w:val="40"/>
          <w:szCs w:val="40"/>
        </w:rPr>
        <w:br/>
      </w:r>
      <w:r w:rsidR="004B45FD">
        <w:rPr>
          <w:sz w:val="32"/>
          <w:szCs w:val="32"/>
        </w:rPr>
        <w:br/>
      </w:r>
      <w:r w:rsidR="00945242">
        <w:rPr>
          <w:i/>
          <w:sz w:val="40"/>
          <w:szCs w:val="32"/>
          <w:u w:val="single"/>
        </w:rPr>
        <w:lastRenderedPageBreak/>
        <w:t>FOREIGN TRIPS BY THE PRIME MINISTER</w:t>
      </w:r>
      <w:r w:rsidR="00945242">
        <w:rPr>
          <w:i/>
          <w:sz w:val="40"/>
          <w:szCs w:val="32"/>
          <w:u w:val="single"/>
        </w:rPr>
        <w:br/>
      </w:r>
      <w:r w:rsidR="00945242">
        <w:rPr>
          <w:i/>
          <w:sz w:val="40"/>
          <w:szCs w:val="32"/>
          <w:u w:val="single"/>
        </w:rPr>
        <w:br/>
      </w:r>
      <w:r w:rsidR="008C4602">
        <w:rPr>
          <w:sz w:val="32"/>
          <w:szCs w:val="32"/>
        </w:rPr>
        <w:t>Narendra Modi has been quite active on foreign policy matters visiting various countries in his first year of Prime Ministers</w:t>
      </w:r>
      <w:r w:rsidR="00D35364">
        <w:rPr>
          <w:sz w:val="32"/>
          <w:szCs w:val="32"/>
        </w:rPr>
        <w:t xml:space="preserve">hip, making a total of </w:t>
      </w:r>
      <w:r w:rsidR="00D639B8">
        <w:rPr>
          <w:sz w:val="32"/>
          <w:szCs w:val="32"/>
        </w:rPr>
        <w:t xml:space="preserve">21 visits for bilateral meetings and multilateral meetings to 20 countries.  </w:t>
      </w:r>
      <w:r w:rsidR="00293592">
        <w:rPr>
          <w:sz w:val="32"/>
          <w:szCs w:val="32"/>
        </w:rPr>
        <w:br/>
      </w:r>
      <w:r w:rsidR="00D639B8">
        <w:rPr>
          <w:sz w:val="32"/>
          <w:szCs w:val="32"/>
        </w:rPr>
        <w:br/>
      </w:r>
      <w:r w:rsidR="00D639B8">
        <w:rPr>
          <w:i/>
          <w:sz w:val="40"/>
          <w:szCs w:val="32"/>
          <w:u w:val="single"/>
        </w:rPr>
        <w:t>SUMMARY OF FOREIGN TRIPS</w:t>
      </w:r>
    </w:p>
    <w:tbl>
      <w:tblPr>
        <w:tblStyle w:val="MediumShading1-Accent4"/>
        <w:tblW w:w="9322" w:type="dxa"/>
        <w:tblLook w:val="04A0"/>
      </w:tblPr>
      <w:tblGrid>
        <w:gridCol w:w="4621"/>
        <w:gridCol w:w="4701"/>
      </w:tblGrid>
      <w:tr w:rsidR="00D639B8" w:rsidTr="00FB50AE">
        <w:trPr>
          <w:cnfStyle w:val="100000000000"/>
          <w:trHeight w:val="764"/>
        </w:trPr>
        <w:tc>
          <w:tcPr>
            <w:cnfStyle w:val="001000000000"/>
            <w:tcW w:w="4621" w:type="dxa"/>
          </w:tcPr>
          <w:p w:rsidR="00D639B8" w:rsidRDefault="00D639B8" w:rsidP="006413CD">
            <w:pPr>
              <w:rPr>
                <w:i/>
                <w:sz w:val="40"/>
                <w:szCs w:val="32"/>
                <w:u w:val="single"/>
              </w:rPr>
            </w:pPr>
            <w:r>
              <w:rPr>
                <w:i/>
                <w:sz w:val="40"/>
                <w:szCs w:val="32"/>
                <w:u w:val="single"/>
              </w:rPr>
              <w:t>COUNTRY</w:t>
            </w:r>
          </w:p>
        </w:tc>
        <w:tc>
          <w:tcPr>
            <w:tcW w:w="4701" w:type="dxa"/>
          </w:tcPr>
          <w:p w:rsidR="00D639B8" w:rsidRDefault="00D639B8" w:rsidP="006413CD">
            <w:pPr>
              <w:cnfStyle w:val="100000000000"/>
              <w:rPr>
                <w:i/>
                <w:sz w:val="40"/>
                <w:szCs w:val="32"/>
                <w:u w:val="single"/>
              </w:rPr>
            </w:pPr>
            <w:r>
              <w:rPr>
                <w:i/>
                <w:sz w:val="40"/>
                <w:szCs w:val="32"/>
                <w:u w:val="single"/>
              </w:rPr>
              <w:t>DATES</w:t>
            </w:r>
          </w:p>
        </w:tc>
      </w:tr>
      <w:tr w:rsidR="00D639B8" w:rsidTr="00FB50AE">
        <w:trPr>
          <w:cnfStyle w:val="000000100000"/>
        </w:trPr>
        <w:tc>
          <w:tcPr>
            <w:cnfStyle w:val="001000000000"/>
            <w:tcW w:w="4621" w:type="dxa"/>
          </w:tcPr>
          <w:p w:rsidR="00D639B8" w:rsidRPr="00D639B8" w:rsidRDefault="00D639B8" w:rsidP="006413CD">
            <w:pPr>
              <w:rPr>
                <w:sz w:val="32"/>
                <w:szCs w:val="32"/>
              </w:rPr>
            </w:pPr>
            <w:r>
              <w:rPr>
                <w:sz w:val="32"/>
                <w:szCs w:val="32"/>
              </w:rPr>
              <w:t>Bhutan</w:t>
            </w:r>
          </w:p>
        </w:tc>
        <w:tc>
          <w:tcPr>
            <w:tcW w:w="4701" w:type="dxa"/>
          </w:tcPr>
          <w:p w:rsidR="00D639B8" w:rsidRPr="00D639B8" w:rsidRDefault="00D639B8" w:rsidP="006413CD">
            <w:pPr>
              <w:cnfStyle w:val="000000100000"/>
              <w:rPr>
                <w:sz w:val="32"/>
                <w:szCs w:val="32"/>
              </w:rPr>
            </w:pPr>
            <w:r>
              <w:rPr>
                <w:sz w:val="32"/>
                <w:szCs w:val="32"/>
              </w:rPr>
              <w:t>16</w:t>
            </w:r>
            <w:r w:rsidRPr="00D639B8">
              <w:rPr>
                <w:sz w:val="32"/>
                <w:szCs w:val="32"/>
                <w:vertAlign w:val="superscript"/>
              </w:rPr>
              <w:t>th</w:t>
            </w:r>
            <w:r>
              <w:rPr>
                <w:sz w:val="32"/>
                <w:szCs w:val="32"/>
              </w:rPr>
              <w:t>-17</w:t>
            </w:r>
            <w:r w:rsidRPr="00D639B8">
              <w:rPr>
                <w:sz w:val="32"/>
                <w:szCs w:val="32"/>
                <w:vertAlign w:val="superscript"/>
              </w:rPr>
              <w:t>th</w:t>
            </w:r>
            <w:r>
              <w:rPr>
                <w:sz w:val="32"/>
                <w:szCs w:val="32"/>
              </w:rPr>
              <w:t xml:space="preserve"> June</w:t>
            </w:r>
            <w:r w:rsidR="003A3B73">
              <w:rPr>
                <w:sz w:val="32"/>
                <w:szCs w:val="32"/>
              </w:rPr>
              <w:t xml:space="preserve"> 2014</w:t>
            </w:r>
          </w:p>
        </w:tc>
      </w:tr>
      <w:tr w:rsidR="00D639B8" w:rsidTr="00FB50AE">
        <w:trPr>
          <w:cnfStyle w:val="000000010000"/>
        </w:trPr>
        <w:tc>
          <w:tcPr>
            <w:cnfStyle w:val="001000000000"/>
            <w:tcW w:w="4621" w:type="dxa"/>
          </w:tcPr>
          <w:p w:rsidR="00D639B8" w:rsidRPr="00D639B8" w:rsidRDefault="00D639B8" w:rsidP="006413CD">
            <w:pPr>
              <w:rPr>
                <w:sz w:val="32"/>
                <w:szCs w:val="32"/>
              </w:rPr>
            </w:pPr>
            <w:r>
              <w:rPr>
                <w:sz w:val="32"/>
                <w:szCs w:val="32"/>
              </w:rPr>
              <w:t>Brazil</w:t>
            </w:r>
          </w:p>
        </w:tc>
        <w:tc>
          <w:tcPr>
            <w:tcW w:w="4701" w:type="dxa"/>
          </w:tcPr>
          <w:p w:rsidR="00D639B8" w:rsidRPr="00D639B8" w:rsidRDefault="00D639B8" w:rsidP="006413CD">
            <w:pPr>
              <w:cnfStyle w:val="000000010000"/>
              <w:rPr>
                <w:sz w:val="32"/>
                <w:szCs w:val="32"/>
              </w:rPr>
            </w:pPr>
            <w:r>
              <w:rPr>
                <w:sz w:val="32"/>
                <w:szCs w:val="32"/>
              </w:rPr>
              <w:t>13</w:t>
            </w:r>
            <w:r w:rsidRPr="00D639B8">
              <w:rPr>
                <w:sz w:val="32"/>
                <w:szCs w:val="32"/>
                <w:vertAlign w:val="superscript"/>
              </w:rPr>
              <w:t>th</w:t>
            </w:r>
            <w:r>
              <w:rPr>
                <w:sz w:val="32"/>
                <w:szCs w:val="32"/>
              </w:rPr>
              <w:t>-16</w:t>
            </w:r>
            <w:r w:rsidRPr="00D639B8">
              <w:rPr>
                <w:sz w:val="32"/>
                <w:szCs w:val="32"/>
                <w:vertAlign w:val="superscript"/>
              </w:rPr>
              <w:t>th</w:t>
            </w:r>
            <w:r>
              <w:rPr>
                <w:sz w:val="32"/>
                <w:szCs w:val="32"/>
              </w:rPr>
              <w:t xml:space="preserve"> July</w:t>
            </w:r>
            <w:r w:rsidR="003A3B73">
              <w:rPr>
                <w:sz w:val="32"/>
                <w:szCs w:val="32"/>
              </w:rPr>
              <w:t xml:space="preserve"> 2014</w:t>
            </w:r>
          </w:p>
        </w:tc>
      </w:tr>
      <w:tr w:rsidR="00D639B8" w:rsidTr="00FB50AE">
        <w:trPr>
          <w:cnfStyle w:val="000000100000"/>
        </w:trPr>
        <w:tc>
          <w:tcPr>
            <w:cnfStyle w:val="001000000000"/>
            <w:tcW w:w="4621" w:type="dxa"/>
          </w:tcPr>
          <w:p w:rsidR="00D639B8" w:rsidRPr="00D639B8" w:rsidRDefault="00D639B8" w:rsidP="006413CD">
            <w:pPr>
              <w:rPr>
                <w:sz w:val="32"/>
                <w:szCs w:val="32"/>
              </w:rPr>
            </w:pPr>
            <w:r>
              <w:rPr>
                <w:sz w:val="32"/>
                <w:szCs w:val="32"/>
              </w:rPr>
              <w:t>Nepal</w:t>
            </w:r>
          </w:p>
        </w:tc>
        <w:tc>
          <w:tcPr>
            <w:tcW w:w="4701" w:type="dxa"/>
          </w:tcPr>
          <w:p w:rsidR="00D639B8" w:rsidRPr="00D639B8" w:rsidRDefault="00D639B8" w:rsidP="006413CD">
            <w:pPr>
              <w:cnfStyle w:val="000000100000"/>
              <w:rPr>
                <w:sz w:val="32"/>
                <w:szCs w:val="32"/>
              </w:rPr>
            </w:pPr>
            <w:r>
              <w:rPr>
                <w:sz w:val="32"/>
                <w:szCs w:val="32"/>
              </w:rPr>
              <w:t>3th-4</w:t>
            </w:r>
            <w:r w:rsidRPr="00D639B8">
              <w:rPr>
                <w:sz w:val="32"/>
                <w:szCs w:val="32"/>
                <w:vertAlign w:val="superscript"/>
              </w:rPr>
              <w:t>th</w:t>
            </w:r>
            <w:r>
              <w:rPr>
                <w:sz w:val="32"/>
                <w:szCs w:val="32"/>
              </w:rPr>
              <w:t xml:space="preserve"> August</w:t>
            </w:r>
            <w:r w:rsidR="003A3B73">
              <w:rPr>
                <w:sz w:val="32"/>
                <w:szCs w:val="32"/>
              </w:rPr>
              <w:t xml:space="preserve"> 2014</w:t>
            </w:r>
          </w:p>
        </w:tc>
      </w:tr>
      <w:tr w:rsidR="00D639B8" w:rsidTr="00FB50AE">
        <w:trPr>
          <w:cnfStyle w:val="000000010000"/>
        </w:trPr>
        <w:tc>
          <w:tcPr>
            <w:cnfStyle w:val="001000000000"/>
            <w:tcW w:w="4621" w:type="dxa"/>
          </w:tcPr>
          <w:p w:rsidR="00D639B8" w:rsidRPr="00D639B8" w:rsidRDefault="00D639B8" w:rsidP="006413CD">
            <w:pPr>
              <w:rPr>
                <w:sz w:val="32"/>
                <w:szCs w:val="32"/>
              </w:rPr>
            </w:pPr>
            <w:r>
              <w:rPr>
                <w:sz w:val="32"/>
                <w:szCs w:val="32"/>
              </w:rPr>
              <w:t>Japan</w:t>
            </w:r>
          </w:p>
        </w:tc>
        <w:tc>
          <w:tcPr>
            <w:tcW w:w="4701" w:type="dxa"/>
          </w:tcPr>
          <w:p w:rsidR="00D639B8" w:rsidRPr="00D639B8" w:rsidRDefault="00D639B8" w:rsidP="006413CD">
            <w:pPr>
              <w:cnfStyle w:val="000000010000"/>
              <w:rPr>
                <w:sz w:val="32"/>
                <w:szCs w:val="32"/>
              </w:rPr>
            </w:pPr>
            <w:r>
              <w:rPr>
                <w:sz w:val="32"/>
                <w:szCs w:val="32"/>
              </w:rPr>
              <w:t>30</w:t>
            </w:r>
            <w:r w:rsidRPr="00D639B8">
              <w:rPr>
                <w:sz w:val="32"/>
                <w:szCs w:val="32"/>
                <w:vertAlign w:val="superscript"/>
              </w:rPr>
              <w:t>th</w:t>
            </w:r>
            <w:r>
              <w:rPr>
                <w:sz w:val="32"/>
                <w:szCs w:val="32"/>
              </w:rPr>
              <w:t xml:space="preserve"> August-3</w:t>
            </w:r>
            <w:r w:rsidRPr="00D639B8">
              <w:rPr>
                <w:sz w:val="32"/>
                <w:szCs w:val="32"/>
                <w:vertAlign w:val="superscript"/>
              </w:rPr>
              <w:t>rd</w:t>
            </w:r>
            <w:r>
              <w:rPr>
                <w:sz w:val="32"/>
                <w:szCs w:val="32"/>
              </w:rPr>
              <w:t xml:space="preserve"> September</w:t>
            </w:r>
            <w:r w:rsidR="003A3B73">
              <w:rPr>
                <w:sz w:val="32"/>
                <w:szCs w:val="32"/>
              </w:rPr>
              <w:t xml:space="preserve"> 2014</w:t>
            </w:r>
          </w:p>
        </w:tc>
      </w:tr>
      <w:tr w:rsidR="00D639B8" w:rsidTr="00FB50AE">
        <w:trPr>
          <w:cnfStyle w:val="000000100000"/>
        </w:trPr>
        <w:tc>
          <w:tcPr>
            <w:cnfStyle w:val="001000000000"/>
            <w:tcW w:w="4621" w:type="dxa"/>
          </w:tcPr>
          <w:p w:rsidR="00D639B8" w:rsidRPr="00D639B8" w:rsidRDefault="00D639B8" w:rsidP="006413CD">
            <w:pPr>
              <w:rPr>
                <w:sz w:val="32"/>
                <w:szCs w:val="32"/>
              </w:rPr>
            </w:pPr>
            <w:r>
              <w:rPr>
                <w:sz w:val="32"/>
                <w:szCs w:val="32"/>
              </w:rPr>
              <w:t>United States of America</w:t>
            </w:r>
          </w:p>
        </w:tc>
        <w:tc>
          <w:tcPr>
            <w:tcW w:w="4701" w:type="dxa"/>
          </w:tcPr>
          <w:p w:rsidR="00D639B8" w:rsidRPr="00D639B8" w:rsidRDefault="00D639B8" w:rsidP="006413CD">
            <w:pPr>
              <w:cnfStyle w:val="000000100000"/>
              <w:rPr>
                <w:sz w:val="32"/>
                <w:szCs w:val="32"/>
              </w:rPr>
            </w:pPr>
            <w:r>
              <w:rPr>
                <w:sz w:val="32"/>
                <w:szCs w:val="32"/>
              </w:rPr>
              <w:t>26</w:t>
            </w:r>
            <w:r w:rsidRPr="00D639B8">
              <w:rPr>
                <w:sz w:val="32"/>
                <w:szCs w:val="32"/>
                <w:vertAlign w:val="superscript"/>
              </w:rPr>
              <w:t>th</w:t>
            </w:r>
            <w:r>
              <w:rPr>
                <w:sz w:val="32"/>
                <w:szCs w:val="32"/>
              </w:rPr>
              <w:t>-30</w:t>
            </w:r>
            <w:r w:rsidRPr="00D639B8">
              <w:rPr>
                <w:sz w:val="32"/>
                <w:szCs w:val="32"/>
                <w:vertAlign w:val="superscript"/>
              </w:rPr>
              <w:t>th</w:t>
            </w:r>
            <w:r>
              <w:rPr>
                <w:sz w:val="32"/>
                <w:szCs w:val="32"/>
              </w:rPr>
              <w:t xml:space="preserve"> September</w:t>
            </w:r>
            <w:r w:rsidR="003A3B73">
              <w:rPr>
                <w:sz w:val="32"/>
                <w:szCs w:val="32"/>
              </w:rPr>
              <w:t xml:space="preserve"> 2014</w:t>
            </w:r>
          </w:p>
        </w:tc>
      </w:tr>
      <w:tr w:rsidR="00D639B8" w:rsidTr="00FB50AE">
        <w:trPr>
          <w:cnfStyle w:val="000000010000"/>
        </w:trPr>
        <w:tc>
          <w:tcPr>
            <w:cnfStyle w:val="001000000000"/>
            <w:tcW w:w="4621" w:type="dxa"/>
          </w:tcPr>
          <w:p w:rsidR="00D639B8" w:rsidRPr="00D639B8" w:rsidRDefault="00D639B8" w:rsidP="006413CD">
            <w:pPr>
              <w:rPr>
                <w:sz w:val="32"/>
                <w:szCs w:val="32"/>
              </w:rPr>
            </w:pPr>
            <w:r>
              <w:rPr>
                <w:sz w:val="32"/>
                <w:szCs w:val="32"/>
              </w:rPr>
              <w:t>Myanmar</w:t>
            </w:r>
          </w:p>
        </w:tc>
        <w:tc>
          <w:tcPr>
            <w:tcW w:w="4701" w:type="dxa"/>
          </w:tcPr>
          <w:p w:rsidR="00D639B8" w:rsidRPr="00D639B8" w:rsidRDefault="00D639B8" w:rsidP="006413CD">
            <w:pPr>
              <w:cnfStyle w:val="000000010000"/>
              <w:rPr>
                <w:sz w:val="32"/>
                <w:szCs w:val="32"/>
              </w:rPr>
            </w:pPr>
            <w:r>
              <w:rPr>
                <w:sz w:val="32"/>
                <w:szCs w:val="32"/>
              </w:rPr>
              <w:t>11</w:t>
            </w:r>
            <w:r w:rsidRPr="00D639B8">
              <w:rPr>
                <w:sz w:val="32"/>
                <w:szCs w:val="32"/>
                <w:vertAlign w:val="superscript"/>
              </w:rPr>
              <w:t>th</w:t>
            </w:r>
            <w:r>
              <w:rPr>
                <w:sz w:val="32"/>
                <w:szCs w:val="32"/>
              </w:rPr>
              <w:t>-13</w:t>
            </w:r>
            <w:r w:rsidRPr="00D639B8">
              <w:rPr>
                <w:sz w:val="32"/>
                <w:szCs w:val="32"/>
                <w:vertAlign w:val="superscript"/>
              </w:rPr>
              <w:t>th</w:t>
            </w:r>
            <w:r>
              <w:rPr>
                <w:sz w:val="32"/>
                <w:szCs w:val="32"/>
              </w:rPr>
              <w:t xml:space="preserve"> November</w:t>
            </w:r>
            <w:r w:rsidR="003A3B73">
              <w:rPr>
                <w:sz w:val="32"/>
                <w:szCs w:val="32"/>
              </w:rPr>
              <w:t xml:space="preserve"> 2014</w:t>
            </w:r>
          </w:p>
        </w:tc>
      </w:tr>
      <w:tr w:rsidR="00D639B8" w:rsidTr="00FB50AE">
        <w:trPr>
          <w:cnfStyle w:val="000000100000"/>
        </w:trPr>
        <w:tc>
          <w:tcPr>
            <w:cnfStyle w:val="001000000000"/>
            <w:tcW w:w="4621" w:type="dxa"/>
          </w:tcPr>
          <w:p w:rsidR="00D639B8" w:rsidRDefault="00D639B8" w:rsidP="006413CD">
            <w:pPr>
              <w:rPr>
                <w:sz w:val="32"/>
                <w:szCs w:val="32"/>
              </w:rPr>
            </w:pPr>
            <w:r>
              <w:rPr>
                <w:sz w:val="32"/>
                <w:szCs w:val="32"/>
              </w:rPr>
              <w:t>Australia</w:t>
            </w:r>
          </w:p>
        </w:tc>
        <w:tc>
          <w:tcPr>
            <w:tcW w:w="4701" w:type="dxa"/>
          </w:tcPr>
          <w:p w:rsidR="00D639B8" w:rsidRDefault="00D639B8" w:rsidP="006413CD">
            <w:pPr>
              <w:cnfStyle w:val="000000100000"/>
              <w:rPr>
                <w:sz w:val="32"/>
                <w:szCs w:val="32"/>
              </w:rPr>
            </w:pPr>
            <w:r>
              <w:rPr>
                <w:sz w:val="32"/>
                <w:szCs w:val="32"/>
              </w:rPr>
              <w:t>14</w:t>
            </w:r>
            <w:r w:rsidRPr="00BE2759">
              <w:rPr>
                <w:sz w:val="32"/>
                <w:szCs w:val="32"/>
                <w:vertAlign w:val="superscript"/>
              </w:rPr>
              <w:t>t</w:t>
            </w:r>
            <w:r w:rsidR="00BE2759" w:rsidRPr="00BE2759">
              <w:rPr>
                <w:sz w:val="32"/>
                <w:szCs w:val="32"/>
                <w:vertAlign w:val="superscript"/>
              </w:rPr>
              <w:t>h</w:t>
            </w:r>
            <w:r w:rsidR="00BE2759">
              <w:rPr>
                <w:sz w:val="32"/>
                <w:szCs w:val="32"/>
              </w:rPr>
              <w:t>-18</w:t>
            </w:r>
            <w:r w:rsidR="00BE2759" w:rsidRPr="00BE2759">
              <w:rPr>
                <w:sz w:val="32"/>
                <w:szCs w:val="32"/>
                <w:vertAlign w:val="superscript"/>
              </w:rPr>
              <w:t>th</w:t>
            </w:r>
            <w:r>
              <w:rPr>
                <w:sz w:val="32"/>
                <w:szCs w:val="32"/>
              </w:rPr>
              <w:t xml:space="preserve"> November</w:t>
            </w:r>
            <w:r w:rsidR="003A3B73">
              <w:rPr>
                <w:sz w:val="32"/>
                <w:szCs w:val="32"/>
              </w:rPr>
              <w:t xml:space="preserve"> 2014</w:t>
            </w:r>
          </w:p>
        </w:tc>
      </w:tr>
      <w:tr w:rsidR="00D639B8" w:rsidTr="00FB50AE">
        <w:trPr>
          <w:cnfStyle w:val="000000010000"/>
        </w:trPr>
        <w:tc>
          <w:tcPr>
            <w:cnfStyle w:val="001000000000"/>
            <w:tcW w:w="4621" w:type="dxa"/>
          </w:tcPr>
          <w:p w:rsidR="00D639B8" w:rsidRDefault="00D639B8" w:rsidP="006413CD">
            <w:pPr>
              <w:rPr>
                <w:sz w:val="32"/>
                <w:szCs w:val="32"/>
              </w:rPr>
            </w:pPr>
            <w:r>
              <w:rPr>
                <w:sz w:val="32"/>
                <w:szCs w:val="32"/>
              </w:rPr>
              <w:t>Fiji</w:t>
            </w:r>
          </w:p>
        </w:tc>
        <w:tc>
          <w:tcPr>
            <w:tcW w:w="4701" w:type="dxa"/>
          </w:tcPr>
          <w:p w:rsidR="00D639B8" w:rsidRDefault="00D639B8" w:rsidP="006413CD">
            <w:pPr>
              <w:cnfStyle w:val="000000010000"/>
              <w:rPr>
                <w:sz w:val="32"/>
                <w:szCs w:val="32"/>
              </w:rPr>
            </w:pPr>
            <w:r>
              <w:rPr>
                <w:sz w:val="32"/>
                <w:szCs w:val="32"/>
              </w:rPr>
              <w:t>19</w:t>
            </w:r>
            <w:r w:rsidRPr="00D639B8">
              <w:rPr>
                <w:sz w:val="32"/>
                <w:szCs w:val="32"/>
                <w:vertAlign w:val="superscript"/>
              </w:rPr>
              <w:t>th</w:t>
            </w:r>
            <w:r>
              <w:rPr>
                <w:sz w:val="32"/>
                <w:szCs w:val="32"/>
              </w:rPr>
              <w:t xml:space="preserve"> November</w:t>
            </w:r>
            <w:r w:rsidR="003A3B73">
              <w:rPr>
                <w:sz w:val="32"/>
                <w:szCs w:val="32"/>
              </w:rPr>
              <w:t xml:space="preserve"> 2014</w:t>
            </w:r>
          </w:p>
        </w:tc>
      </w:tr>
      <w:tr w:rsidR="00D639B8" w:rsidTr="00FB50AE">
        <w:trPr>
          <w:cnfStyle w:val="000000100000"/>
        </w:trPr>
        <w:tc>
          <w:tcPr>
            <w:cnfStyle w:val="001000000000"/>
            <w:tcW w:w="4621" w:type="dxa"/>
          </w:tcPr>
          <w:p w:rsidR="00D639B8" w:rsidRDefault="00D639B8" w:rsidP="006413CD">
            <w:pPr>
              <w:rPr>
                <w:sz w:val="32"/>
                <w:szCs w:val="32"/>
              </w:rPr>
            </w:pPr>
            <w:r>
              <w:rPr>
                <w:sz w:val="32"/>
                <w:szCs w:val="32"/>
              </w:rPr>
              <w:t>Nepal</w:t>
            </w:r>
          </w:p>
        </w:tc>
        <w:tc>
          <w:tcPr>
            <w:tcW w:w="4701" w:type="dxa"/>
          </w:tcPr>
          <w:p w:rsidR="00D639B8" w:rsidRDefault="00D639B8" w:rsidP="006413CD">
            <w:pPr>
              <w:cnfStyle w:val="000000100000"/>
              <w:rPr>
                <w:sz w:val="32"/>
                <w:szCs w:val="32"/>
              </w:rPr>
            </w:pPr>
            <w:r>
              <w:rPr>
                <w:sz w:val="32"/>
                <w:szCs w:val="32"/>
              </w:rPr>
              <w:t>25</w:t>
            </w:r>
            <w:r w:rsidRPr="00D639B8">
              <w:rPr>
                <w:sz w:val="32"/>
                <w:szCs w:val="32"/>
                <w:vertAlign w:val="superscript"/>
              </w:rPr>
              <w:t>th</w:t>
            </w:r>
            <w:r>
              <w:rPr>
                <w:sz w:val="32"/>
                <w:szCs w:val="32"/>
              </w:rPr>
              <w:t>-</w:t>
            </w:r>
            <w:r w:rsidR="003A3B73">
              <w:rPr>
                <w:sz w:val="32"/>
                <w:szCs w:val="32"/>
              </w:rPr>
              <w:t>27</w:t>
            </w:r>
            <w:r w:rsidR="003A3B73" w:rsidRPr="003A3B73">
              <w:rPr>
                <w:sz w:val="32"/>
                <w:szCs w:val="32"/>
                <w:vertAlign w:val="superscript"/>
              </w:rPr>
              <w:t>th</w:t>
            </w:r>
            <w:r w:rsidR="003A3B73">
              <w:rPr>
                <w:sz w:val="32"/>
                <w:szCs w:val="32"/>
              </w:rPr>
              <w:t xml:space="preserve"> November 2014</w:t>
            </w:r>
          </w:p>
        </w:tc>
      </w:tr>
      <w:tr w:rsidR="003A3B73" w:rsidTr="00FB50AE">
        <w:trPr>
          <w:cnfStyle w:val="000000010000"/>
        </w:trPr>
        <w:tc>
          <w:tcPr>
            <w:cnfStyle w:val="001000000000"/>
            <w:tcW w:w="4621" w:type="dxa"/>
          </w:tcPr>
          <w:p w:rsidR="003A3B73" w:rsidRDefault="003A3B73" w:rsidP="006413CD">
            <w:pPr>
              <w:rPr>
                <w:sz w:val="32"/>
                <w:szCs w:val="32"/>
              </w:rPr>
            </w:pPr>
            <w:r>
              <w:rPr>
                <w:sz w:val="32"/>
                <w:szCs w:val="32"/>
              </w:rPr>
              <w:t>Seychelles</w:t>
            </w:r>
          </w:p>
        </w:tc>
        <w:tc>
          <w:tcPr>
            <w:tcW w:w="4701" w:type="dxa"/>
          </w:tcPr>
          <w:p w:rsidR="003A3B73" w:rsidRDefault="003A3B73" w:rsidP="006413CD">
            <w:pPr>
              <w:cnfStyle w:val="000000010000"/>
              <w:rPr>
                <w:sz w:val="32"/>
                <w:szCs w:val="32"/>
              </w:rPr>
            </w:pPr>
            <w:r>
              <w:rPr>
                <w:sz w:val="32"/>
                <w:szCs w:val="32"/>
              </w:rPr>
              <w:t>10</w:t>
            </w:r>
            <w:r w:rsidRPr="003A3B73">
              <w:rPr>
                <w:sz w:val="32"/>
                <w:szCs w:val="32"/>
                <w:vertAlign w:val="superscript"/>
              </w:rPr>
              <w:t>th</w:t>
            </w:r>
            <w:r>
              <w:rPr>
                <w:sz w:val="32"/>
                <w:szCs w:val="32"/>
              </w:rPr>
              <w:t>-11</w:t>
            </w:r>
            <w:r w:rsidRPr="003A3B73">
              <w:rPr>
                <w:sz w:val="32"/>
                <w:szCs w:val="32"/>
                <w:vertAlign w:val="superscript"/>
              </w:rPr>
              <w:t>th</w:t>
            </w:r>
            <w:r>
              <w:rPr>
                <w:sz w:val="32"/>
                <w:szCs w:val="32"/>
              </w:rPr>
              <w:t xml:space="preserve"> March 2015</w:t>
            </w:r>
          </w:p>
        </w:tc>
      </w:tr>
      <w:tr w:rsidR="003A3B73" w:rsidTr="00FB50AE">
        <w:trPr>
          <w:cnfStyle w:val="000000100000"/>
        </w:trPr>
        <w:tc>
          <w:tcPr>
            <w:cnfStyle w:val="001000000000"/>
            <w:tcW w:w="4621" w:type="dxa"/>
          </w:tcPr>
          <w:p w:rsidR="003A3B73" w:rsidRDefault="003A3B73" w:rsidP="006413CD">
            <w:pPr>
              <w:rPr>
                <w:sz w:val="32"/>
                <w:szCs w:val="32"/>
              </w:rPr>
            </w:pPr>
            <w:r>
              <w:rPr>
                <w:sz w:val="32"/>
                <w:szCs w:val="32"/>
              </w:rPr>
              <w:t>Mauritius</w:t>
            </w:r>
          </w:p>
        </w:tc>
        <w:tc>
          <w:tcPr>
            <w:tcW w:w="4701" w:type="dxa"/>
          </w:tcPr>
          <w:p w:rsidR="003A3B73" w:rsidRDefault="003A3B73" w:rsidP="006413CD">
            <w:pPr>
              <w:cnfStyle w:val="000000100000"/>
              <w:rPr>
                <w:sz w:val="32"/>
                <w:szCs w:val="32"/>
              </w:rPr>
            </w:pPr>
            <w:r>
              <w:rPr>
                <w:sz w:val="32"/>
                <w:szCs w:val="32"/>
              </w:rPr>
              <w:t>11</w:t>
            </w:r>
            <w:r w:rsidRPr="003A3B73">
              <w:rPr>
                <w:sz w:val="32"/>
                <w:szCs w:val="32"/>
                <w:vertAlign w:val="superscript"/>
              </w:rPr>
              <w:t>th</w:t>
            </w:r>
            <w:r>
              <w:rPr>
                <w:sz w:val="32"/>
                <w:szCs w:val="32"/>
              </w:rPr>
              <w:t>-13</w:t>
            </w:r>
            <w:r w:rsidRPr="003A3B73">
              <w:rPr>
                <w:sz w:val="32"/>
                <w:szCs w:val="32"/>
                <w:vertAlign w:val="superscript"/>
              </w:rPr>
              <w:t>th</w:t>
            </w:r>
            <w:r>
              <w:rPr>
                <w:sz w:val="32"/>
                <w:szCs w:val="32"/>
              </w:rPr>
              <w:t xml:space="preserve"> March 2015</w:t>
            </w:r>
          </w:p>
        </w:tc>
      </w:tr>
      <w:tr w:rsidR="003A3B73" w:rsidTr="00FB50AE">
        <w:trPr>
          <w:cnfStyle w:val="000000010000"/>
        </w:trPr>
        <w:tc>
          <w:tcPr>
            <w:cnfStyle w:val="001000000000"/>
            <w:tcW w:w="4621" w:type="dxa"/>
          </w:tcPr>
          <w:p w:rsidR="003A3B73" w:rsidRDefault="003A3B73" w:rsidP="006413CD">
            <w:pPr>
              <w:rPr>
                <w:sz w:val="32"/>
                <w:szCs w:val="32"/>
              </w:rPr>
            </w:pPr>
            <w:r>
              <w:rPr>
                <w:sz w:val="32"/>
                <w:szCs w:val="32"/>
              </w:rPr>
              <w:t>Sri Lanka</w:t>
            </w:r>
          </w:p>
        </w:tc>
        <w:tc>
          <w:tcPr>
            <w:tcW w:w="4701" w:type="dxa"/>
          </w:tcPr>
          <w:p w:rsidR="003A3B73" w:rsidRDefault="003A3B73" w:rsidP="006413CD">
            <w:pPr>
              <w:cnfStyle w:val="000000010000"/>
              <w:rPr>
                <w:sz w:val="32"/>
                <w:szCs w:val="32"/>
              </w:rPr>
            </w:pPr>
            <w:r>
              <w:rPr>
                <w:sz w:val="32"/>
                <w:szCs w:val="32"/>
              </w:rPr>
              <w:t>13</w:t>
            </w:r>
            <w:r w:rsidRPr="003A3B73">
              <w:rPr>
                <w:sz w:val="32"/>
                <w:szCs w:val="32"/>
                <w:vertAlign w:val="superscript"/>
              </w:rPr>
              <w:t>th</w:t>
            </w:r>
            <w:r>
              <w:rPr>
                <w:sz w:val="32"/>
                <w:szCs w:val="32"/>
              </w:rPr>
              <w:t>-14</w:t>
            </w:r>
            <w:r w:rsidRPr="003A3B73">
              <w:rPr>
                <w:sz w:val="32"/>
                <w:szCs w:val="32"/>
                <w:vertAlign w:val="superscript"/>
              </w:rPr>
              <w:t>th</w:t>
            </w:r>
            <w:r>
              <w:rPr>
                <w:sz w:val="32"/>
                <w:szCs w:val="32"/>
              </w:rPr>
              <w:t xml:space="preserve"> March 2015</w:t>
            </w:r>
          </w:p>
        </w:tc>
      </w:tr>
      <w:tr w:rsidR="003A3B73" w:rsidTr="00FB50AE">
        <w:trPr>
          <w:cnfStyle w:val="000000100000"/>
        </w:trPr>
        <w:tc>
          <w:tcPr>
            <w:cnfStyle w:val="001000000000"/>
            <w:tcW w:w="4621" w:type="dxa"/>
          </w:tcPr>
          <w:p w:rsidR="003A3B73" w:rsidRDefault="003A3B73" w:rsidP="006413CD">
            <w:pPr>
              <w:rPr>
                <w:sz w:val="32"/>
                <w:szCs w:val="32"/>
              </w:rPr>
            </w:pPr>
            <w:r>
              <w:rPr>
                <w:sz w:val="32"/>
                <w:szCs w:val="32"/>
              </w:rPr>
              <w:t>Singapore</w:t>
            </w:r>
          </w:p>
        </w:tc>
        <w:tc>
          <w:tcPr>
            <w:tcW w:w="4701" w:type="dxa"/>
          </w:tcPr>
          <w:p w:rsidR="003A3B73" w:rsidRDefault="003A3B73" w:rsidP="006413CD">
            <w:pPr>
              <w:cnfStyle w:val="000000100000"/>
              <w:rPr>
                <w:sz w:val="32"/>
                <w:szCs w:val="32"/>
              </w:rPr>
            </w:pPr>
            <w:r>
              <w:rPr>
                <w:sz w:val="32"/>
                <w:szCs w:val="32"/>
              </w:rPr>
              <w:t>29</w:t>
            </w:r>
            <w:r w:rsidRPr="003A3B73">
              <w:rPr>
                <w:sz w:val="32"/>
                <w:szCs w:val="32"/>
                <w:vertAlign w:val="superscript"/>
              </w:rPr>
              <w:t>th</w:t>
            </w:r>
            <w:r>
              <w:rPr>
                <w:sz w:val="32"/>
                <w:szCs w:val="32"/>
              </w:rPr>
              <w:t xml:space="preserve"> March 2015</w:t>
            </w:r>
          </w:p>
        </w:tc>
      </w:tr>
      <w:tr w:rsidR="003A3B73" w:rsidTr="00FB50AE">
        <w:trPr>
          <w:cnfStyle w:val="000000010000"/>
        </w:trPr>
        <w:tc>
          <w:tcPr>
            <w:cnfStyle w:val="001000000000"/>
            <w:tcW w:w="4621" w:type="dxa"/>
          </w:tcPr>
          <w:p w:rsidR="003A3B73" w:rsidRDefault="003A3B73" w:rsidP="006413CD">
            <w:pPr>
              <w:rPr>
                <w:sz w:val="32"/>
                <w:szCs w:val="32"/>
              </w:rPr>
            </w:pPr>
            <w:r>
              <w:rPr>
                <w:sz w:val="32"/>
                <w:szCs w:val="32"/>
              </w:rPr>
              <w:t>France</w:t>
            </w:r>
          </w:p>
        </w:tc>
        <w:tc>
          <w:tcPr>
            <w:tcW w:w="4701" w:type="dxa"/>
          </w:tcPr>
          <w:p w:rsidR="003A3B73" w:rsidRDefault="003A3B73" w:rsidP="006413CD">
            <w:pPr>
              <w:cnfStyle w:val="000000010000"/>
              <w:rPr>
                <w:sz w:val="32"/>
                <w:szCs w:val="32"/>
              </w:rPr>
            </w:pPr>
            <w:r>
              <w:rPr>
                <w:sz w:val="32"/>
                <w:szCs w:val="32"/>
              </w:rPr>
              <w:t>9</w:t>
            </w:r>
            <w:r w:rsidRPr="003A3B73">
              <w:rPr>
                <w:sz w:val="32"/>
                <w:szCs w:val="32"/>
                <w:vertAlign w:val="superscript"/>
              </w:rPr>
              <w:t>th</w:t>
            </w:r>
            <w:r>
              <w:rPr>
                <w:sz w:val="32"/>
                <w:szCs w:val="32"/>
              </w:rPr>
              <w:t>-12</w:t>
            </w:r>
            <w:r w:rsidRPr="003A3B73">
              <w:rPr>
                <w:sz w:val="32"/>
                <w:szCs w:val="32"/>
                <w:vertAlign w:val="superscript"/>
              </w:rPr>
              <w:t>th</w:t>
            </w:r>
            <w:r>
              <w:rPr>
                <w:sz w:val="32"/>
                <w:szCs w:val="32"/>
              </w:rPr>
              <w:t xml:space="preserve"> April 2015</w:t>
            </w:r>
          </w:p>
        </w:tc>
      </w:tr>
      <w:tr w:rsidR="003A3B73" w:rsidTr="00FB50AE">
        <w:trPr>
          <w:cnfStyle w:val="000000100000"/>
        </w:trPr>
        <w:tc>
          <w:tcPr>
            <w:cnfStyle w:val="001000000000"/>
            <w:tcW w:w="4621" w:type="dxa"/>
          </w:tcPr>
          <w:p w:rsidR="003A3B73" w:rsidRDefault="003A3B73" w:rsidP="006413CD">
            <w:pPr>
              <w:rPr>
                <w:sz w:val="32"/>
                <w:szCs w:val="32"/>
              </w:rPr>
            </w:pPr>
            <w:r>
              <w:rPr>
                <w:sz w:val="32"/>
                <w:szCs w:val="32"/>
              </w:rPr>
              <w:t>German</w:t>
            </w:r>
          </w:p>
        </w:tc>
        <w:tc>
          <w:tcPr>
            <w:tcW w:w="4701" w:type="dxa"/>
          </w:tcPr>
          <w:p w:rsidR="003A3B73" w:rsidRDefault="003A3B73" w:rsidP="006413CD">
            <w:pPr>
              <w:cnfStyle w:val="000000100000"/>
              <w:rPr>
                <w:sz w:val="32"/>
                <w:szCs w:val="32"/>
              </w:rPr>
            </w:pPr>
            <w:r>
              <w:rPr>
                <w:sz w:val="32"/>
                <w:szCs w:val="32"/>
              </w:rPr>
              <w:t>12</w:t>
            </w:r>
            <w:r w:rsidRPr="003A3B73">
              <w:rPr>
                <w:sz w:val="32"/>
                <w:szCs w:val="32"/>
                <w:vertAlign w:val="superscript"/>
              </w:rPr>
              <w:t>th</w:t>
            </w:r>
            <w:r>
              <w:rPr>
                <w:sz w:val="32"/>
                <w:szCs w:val="32"/>
              </w:rPr>
              <w:t>-14</w:t>
            </w:r>
            <w:r w:rsidRPr="003A3B73">
              <w:rPr>
                <w:sz w:val="32"/>
                <w:szCs w:val="32"/>
                <w:vertAlign w:val="superscript"/>
              </w:rPr>
              <w:t>th</w:t>
            </w:r>
            <w:r>
              <w:rPr>
                <w:sz w:val="32"/>
                <w:szCs w:val="32"/>
              </w:rPr>
              <w:t xml:space="preserve"> April 2015</w:t>
            </w:r>
          </w:p>
        </w:tc>
      </w:tr>
      <w:tr w:rsidR="003A3B73" w:rsidTr="00FB50AE">
        <w:trPr>
          <w:cnfStyle w:val="000000010000"/>
        </w:trPr>
        <w:tc>
          <w:tcPr>
            <w:cnfStyle w:val="001000000000"/>
            <w:tcW w:w="4621" w:type="dxa"/>
          </w:tcPr>
          <w:p w:rsidR="003A3B73" w:rsidRDefault="003A3B73" w:rsidP="006413CD">
            <w:pPr>
              <w:rPr>
                <w:sz w:val="32"/>
                <w:szCs w:val="32"/>
              </w:rPr>
            </w:pPr>
            <w:r>
              <w:rPr>
                <w:sz w:val="32"/>
                <w:szCs w:val="32"/>
              </w:rPr>
              <w:t>Canada</w:t>
            </w:r>
          </w:p>
        </w:tc>
        <w:tc>
          <w:tcPr>
            <w:tcW w:w="4701" w:type="dxa"/>
          </w:tcPr>
          <w:p w:rsidR="003A3B73" w:rsidRDefault="003A3B73" w:rsidP="006413CD">
            <w:pPr>
              <w:cnfStyle w:val="000000010000"/>
              <w:rPr>
                <w:sz w:val="32"/>
                <w:szCs w:val="32"/>
              </w:rPr>
            </w:pPr>
            <w:r>
              <w:rPr>
                <w:sz w:val="32"/>
                <w:szCs w:val="32"/>
              </w:rPr>
              <w:t>14</w:t>
            </w:r>
            <w:r w:rsidRPr="003A3B73">
              <w:rPr>
                <w:sz w:val="32"/>
                <w:szCs w:val="32"/>
                <w:vertAlign w:val="superscript"/>
              </w:rPr>
              <w:t>th</w:t>
            </w:r>
            <w:r>
              <w:rPr>
                <w:sz w:val="32"/>
                <w:szCs w:val="32"/>
              </w:rPr>
              <w:t>-16</w:t>
            </w:r>
            <w:r w:rsidRPr="003A3B73">
              <w:rPr>
                <w:sz w:val="32"/>
                <w:szCs w:val="32"/>
                <w:vertAlign w:val="superscript"/>
              </w:rPr>
              <w:t>th</w:t>
            </w:r>
            <w:r>
              <w:rPr>
                <w:sz w:val="32"/>
                <w:szCs w:val="32"/>
              </w:rPr>
              <w:t xml:space="preserve"> April 2015</w:t>
            </w:r>
          </w:p>
        </w:tc>
      </w:tr>
      <w:tr w:rsidR="003A3B73" w:rsidTr="00FB50AE">
        <w:trPr>
          <w:cnfStyle w:val="000000100000"/>
        </w:trPr>
        <w:tc>
          <w:tcPr>
            <w:cnfStyle w:val="001000000000"/>
            <w:tcW w:w="4621" w:type="dxa"/>
          </w:tcPr>
          <w:p w:rsidR="003A3B73" w:rsidRDefault="003A3B73" w:rsidP="006413CD">
            <w:pPr>
              <w:rPr>
                <w:sz w:val="32"/>
                <w:szCs w:val="32"/>
              </w:rPr>
            </w:pPr>
            <w:r>
              <w:rPr>
                <w:sz w:val="32"/>
                <w:szCs w:val="32"/>
              </w:rPr>
              <w:t>China</w:t>
            </w:r>
          </w:p>
        </w:tc>
        <w:tc>
          <w:tcPr>
            <w:tcW w:w="4701" w:type="dxa"/>
          </w:tcPr>
          <w:p w:rsidR="003A3B73" w:rsidRDefault="003A3B73" w:rsidP="003A3B73">
            <w:pPr>
              <w:cnfStyle w:val="000000100000"/>
              <w:rPr>
                <w:sz w:val="32"/>
                <w:szCs w:val="32"/>
              </w:rPr>
            </w:pPr>
            <w:r>
              <w:rPr>
                <w:sz w:val="32"/>
                <w:szCs w:val="32"/>
              </w:rPr>
              <w:t>14</w:t>
            </w:r>
            <w:r w:rsidRPr="003A3B73">
              <w:rPr>
                <w:sz w:val="32"/>
                <w:szCs w:val="32"/>
                <w:vertAlign w:val="superscript"/>
              </w:rPr>
              <w:t>th</w:t>
            </w:r>
            <w:r>
              <w:rPr>
                <w:sz w:val="32"/>
                <w:szCs w:val="32"/>
              </w:rPr>
              <w:t>-16</w:t>
            </w:r>
            <w:r w:rsidRPr="003A3B73">
              <w:rPr>
                <w:sz w:val="32"/>
                <w:szCs w:val="32"/>
                <w:vertAlign w:val="superscript"/>
              </w:rPr>
              <w:t>th</w:t>
            </w:r>
            <w:r>
              <w:rPr>
                <w:sz w:val="32"/>
                <w:szCs w:val="32"/>
              </w:rPr>
              <w:t xml:space="preserve"> May 2015</w:t>
            </w:r>
          </w:p>
        </w:tc>
      </w:tr>
      <w:tr w:rsidR="003A3B73" w:rsidTr="00FB50AE">
        <w:trPr>
          <w:cnfStyle w:val="000000010000"/>
        </w:trPr>
        <w:tc>
          <w:tcPr>
            <w:cnfStyle w:val="001000000000"/>
            <w:tcW w:w="4621" w:type="dxa"/>
          </w:tcPr>
          <w:p w:rsidR="003A3B73" w:rsidRDefault="003A3B73" w:rsidP="006413CD">
            <w:pPr>
              <w:rPr>
                <w:sz w:val="32"/>
                <w:szCs w:val="32"/>
              </w:rPr>
            </w:pPr>
            <w:r>
              <w:rPr>
                <w:sz w:val="32"/>
                <w:szCs w:val="32"/>
              </w:rPr>
              <w:t>Mongolia</w:t>
            </w:r>
          </w:p>
        </w:tc>
        <w:tc>
          <w:tcPr>
            <w:tcW w:w="4701" w:type="dxa"/>
          </w:tcPr>
          <w:p w:rsidR="003A3B73" w:rsidRDefault="003A3B73" w:rsidP="006413CD">
            <w:pPr>
              <w:cnfStyle w:val="000000010000"/>
              <w:rPr>
                <w:sz w:val="32"/>
                <w:szCs w:val="32"/>
              </w:rPr>
            </w:pPr>
            <w:r>
              <w:rPr>
                <w:sz w:val="32"/>
                <w:szCs w:val="32"/>
              </w:rPr>
              <w:t>16</w:t>
            </w:r>
            <w:r w:rsidRPr="003A3B73">
              <w:rPr>
                <w:sz w:val="32"/>
                <w:szCs w:val="32"/>
                <w:vertAlign w:val="superscript"/>
              </w:rPr>
              <w:t>th</w:t>
            </w:r>
            <w:r>
              <w:rPr>
                <w:sz w:val="32"/>
                <w:szCs w:val="32"/>
              </w:rPr>
              <w:t>-17</w:t>
            </w:r>
            <w:r w:rsidRPr="003A3B73">
              <w:rPr>
                <w:sz w:val="32"/>
                <w:szCs w:val="32"/>
                <w:vertAlign w:val="superscript"/>
              </w:rPr>
              <w:t>th</w:t>
            </w:r>
            <w:r>
              <w:rPr>
                <w:sz w:val="32"/>
                <w:szCs w:val="32"/>
              </w:rPr>
              <w:t xml:space="preserve"> May 2015</w:t>
            </w:r>
          </w:p>
        </w:tc>
      </w:tr>
      <w:tr w:rsidR="003A3B73" w:rsidTr="00FB50AE">
        <w:trPr>
          <w:cnfStyle w:val="000000100000"/>
        </w:trPr>
        <w:tc>
          <w:tcPr>
            <w:cnfStyle w:val="001000000000"/>
            <w:tcW w:w="4621" w:type="dxa"/>
          </w:tcPr>
          <w:p w:rsidR="003A3B73" w:rsidRDefault="003A3B73" w:rsidP="006413CD">
            <w:pPr>
              <w:rPr>
                <w:sz w:val="32"/>
                <w:szCs w:val="32"/>
              </w:rPr>
            </w:pPr>
            <w:r>
              <w:rPr>
                <w:sz w:val="32"/>
                <w:szCs w:val="32"/>
              </w:rPr>
              <w:t>South Korea</w:t>
            </w:r>
          </w:p>
        </w:tc>
        <w:tc>
          <w:tcPr>
            <w:tcW w:w="4701" w:type="dxa"/>
          </w:tcPr>
          <w:p w:rsidR="003A3B73" w:rsidRDefault="003A3B73" w:rsidP="006413CD">
            <w:pPr>
              <w:cnfStyle w:val="000000100000"/>
              <w:rPr>
                <w:sz w:val="32"/>
                <w:szCs w:val="32"/>
              </w:rPr>
            </w:pPr>
            <w:r>
              <w:rPr>
                <w:sz w:val="32"/>
                <w:szCs w:val="32"/>
              </w:rPr>
              <w:t>18</w:t>
            </w:r>
            <w:r w:rsidRPr="003A3B73">
              <w:rPr>
                <w:sz w:val="32"/>
                <w:szCs w:val="32"/>
                <w:vertAlign w:val="superscript"/>
              </w:rPr>
              <w:t>th</w:t>
            </w:r>
            <w:r>
              <w:rPr>
                <w:sz w:val="32"/>
                <w:szCs w:val="32"/>
              </w:rPr>
              <w:t>-19</w:t>
            </w:r>
            <w:r w:rsidRPr="003A3B73">
              <w:rPr>
                <w:sz w:val="32"/>
                <w:szCs w:val="32"/>
                <w:vertAlign w:val="superscript"/>
              </w:rPr>
              <w:t>th</w:t>
            </w:r>
            <w:r>
              <w:rPr>
                <w:sz w:val="32"/>
                <w:szCs w:val="32"/>
              </w:rPr>
              <w:t xml:space="preserve"> May 2015</w:t>
            </w:r>
          </w:p>
        </w:tc>
      </w:tr>
      <w:tr w:rsidR="003A3B73" w:rsidTr="00FB50AE">
        <w:trPr>
          <w:cnfStyle w:val="000000010000"/>
        </w:trPr>
        <w:tc>
          <w:tcPr>
            <w:cnfStyle w:val="001000000000"/>
            <w:tcW w:w="4621" w:type="dxa"/>
          </w:tcPr>
          <w:p w:rsidR="003A3B73" w:rsidRDefault="003A3B73" w:rsidP="006413CD">
            <w:pPr>
              <w:rPr>
                <w:sz w:val="32"/>
                <w:szCs w:val="32"/>
              </w:rPr>
            </w:pPr>
            <w:r>
              <w:rPr>
                <w:sz w:val="32"/>
                <w:szCs w:val="32"/>
              </w:rPr>
              <w:t>Bangladesh</w:t>
            </w:r>
          </w:p>
        </w:tc>
        <w:tc>
          <w:tcPr>
            <w:tcW w:w="4701" w:type="dxa"/>
          </w:tcPr>
          <w:p w:rsidR="003A3B73" w:rsidRDefault="003A3B73" w:rsidP="006413CD">
            <w:pPr>
              <w:cnfStyle w:val="000000010000"/>
              <w:rPr>
                <w:sz w:val="32"/>
                <w:szCs w:val="32"/>
              </w:rPr>
            </w:pPr>
            <w:r>
              <w:rPr>
                <w:sz w:val="32"/>
                <w:szCs w:val="32"/>
              </w:rPr>
              <w:t>6</w:t>
            </w:r>
            <w:r w:rsidRPr="003A3B73">
              <w:rPr>
                <w:sz w:val="32"/>
                <w:szCs w:val="32"/>
                <w:vertAlign w:val="superscript"/>
              </w:rPr>
              <w:t>th</w:t>
            </w:r>
            <w:r>
              <w:rPr>
                <w:sz w:val="32"/>
                <w:szCs w:val="32"/>
              </w:rPr>
              <w:t>-7</w:t>
            </w:r>
            <w:r w:rsidRPr="003A3B73">
              <w:rPr>
                <w:sz w:val="32"/>
                <w:szCs w:val="32"/>
                <w:vertAlign w:val="superscript"/>
              </w:rPr>
              <w:t>th</w:t>
            </w:r>
            <w:r>
              <w:rPr>
                <w:sz w:val="32"/>
                <w:szCs w:val="32"/>
              </w:rPr>
              <w:t xml:space="preserve"> June 2015</w:t>
            </w:r>
          </w:p>
        </w:tc>
      </w:tr>
    </w:tbl>
    <w:p w:rsidR="003A3B73" w:rsidRPr="00D639B8" w:rsidRDefault="00FB50AE" w:rsidP="006413CD">
      <w:pPr>
        <w:rPr>
          <w:i/>
          <w:sz w:val="40"/>
          <w:szCs w:val="32"/>
          <w:u w:val="single"/>
        </w:rPr>
      </w:pPr>
      <w:r>
        <w:rPr>
          <w:i/>
          <w:sz w:val="40"/>
          <w:szCs w:val="32"/>
          <w:u w:val="single"/>
        </w:rPr>
        <w:t>FUTURE TRIPS LINED UP</w:t>
      </w:r>
      <w:r>
        <w:rPr>
          <w:i/>
          <w:sz w:val="40"/>
          <w:szCs w:val="32"/>
          <w:u w:val="single"/>
        </w:rPr>
        <w:br/>
      </w:r>
    </w:p>
    <w:tbl>
      <w:tblPr>
        <w:tblStyle w:val="MediumGrid3-Accent5"/>
        <w:tblW w:w="0" w:type="auto"/>
        <w:tblLook w:val="04A0"/>
      </w:tblPr>
      <w:tblGrid>
        <w:gridCol w:w="4621"/>
        <w:gridCol w:w="4621"/>
      </w:tblGrid>
      <w:tr w:rsidR="003A3B73" w:rsidTr="00FB50AE">
        <w:trPr>
          <w:cnfStyle w:val="100000000000"/>
        </w:trPr>
        <w:tc>
          <w:tcPr>
            <w:cnfStyle w:val="001000000000"/>
            <w:tcW w:w="4621" w:type="dxa"/>
          </w:tcPr>
          <w:p w:rsidR="003A3B73" w:rsidRDefault="003A3B73" w:rsidP="006413CD">
            <w:pPr>
              <w:rPr>
                <w:i/>
                <w:sz w:val="40"/>
                <w:szCs w:val="32"/>
                <w:u w:val="single"/>
              </w:rPr>
            </w:pPr>
            <w:r>
              <w:rPr>
                <w:i/>
                <w:sz w:val="40"/>
                <w:szCs w:val="32"/>
                <w:u w:val="single"/>
              </w:rPr>
              <w:lastRenderedPageBreak/>
              <w:t>COUNTRY</w:t>
            </w:r>
          </w:p>
        </w:tc>
        <w:tc>
          <w:tcPr>
            <w:tcW w:w="4621" w:type="dxa"/>
          </w:tcPr>
          <w:p w:rsidR="003A3B73" w:rsidRDefault="003A3B73" w:rsidP="006413CD">
            <w:pPr>
              <w:cnfStyle w:val="100000000000"/>
              <w:rPr>
                <w:i/>
                <w:sz w:val="40"/>
                <w:szCs w:val="32"/>
                <w:u w:val="single"/>
              </w:rPr>
            </w:pPr>
            <w:r>
              <w:rPr>
                <w:i/>
                <w:sz w:val="40"/>
                <w:szCs w:val="32"/>
                <w:u w:val="single"/>
              </w:rPr>
              <w:t>DATES</w:t>
            </w:r>
          </w:p>
        </w:tc>
      </w:tr>
      <w:tr w:rsidR="003A3B73" w:rsidTr="00FB50AE">
        <w:trPr>
          <w:cnfStyle w:val="000000100000"/>
        </w:trPr>
        <w:tc>
          <w:tcPr>
            <w:cnfStyle w:val="001000000000"/>
            <w:tcW w:w="4621" w:type="dxa"/>
          </w:tcPr>
          <w:p w:rsidR="003A3B73" w:rsidRPr="003A3B73" w:rsidRDefault="003A3B73" w:rsidP="006413CD">
            <w:pPr>
              <w:rPr>
                <w:sz w:val="32"/>
                <w:szCs w:val="32"/>
              </w:rPr>
            </w:pPr>
            <w:r>
              <w:rPr>
                <w:sz w:val="32"/>
                <w:szCs w:val="32"/>
              </w:rPr>
              <w:t>Russia(BRICS Summit)</w:t>
            </w:r>
          </w:p>
        </w:tc>
        <w:tc>
          <w:tcPr>
            <w:tcW w:w="4621" w:type="dxa"/>
          </w:tcPr>
          <w:p w:rsidR="003A3B73" w:rsidRPr="003A3B73" w:rsidRDefault="003A3B73" w:rsidP="006413CD">
            <w:pPr>
              <w:cnfStyle w:val="000000100000"/>
              <w:rPr>
                <w:sz w:val="32"/>
                <w:szCs w:val="32"/>
              </w:rPr>
            </w:pPr>
            <w:r>
              <w:rPr>
                <w:sz w:val="32"/>
                <w:szCs w:val="32"/>
              </w:rPr>
              <w:t>7</w:t>
            </w:r>
            <w:r w:rsidRPr="003A3B73">
              <w:rPr>
                <w:sz w:val="32"/>
                <w:szCs w:val="32"/>
                <w:vertAlign w:val="superscript"/>
              </w:rPr>
              <w:t>th</w:t>
            </w:r>
            <w:r>
              <w:rPr>
                <w:sz w:val="32"/>
                <w:szCs w:val="32"/>
              </w:rPr>
              <w:t>-10</w:t>
            </w:r>
            <w:r w:rsidRPr="003A3B73">
              <w:rPr>
                <w:sz w:val="32"/>
                <w:szCs w:val="32"/>
                <w:vertAlign w:val="superscript"/>
              </w:rPr>
              <w:t>th</w:t>
            </w:r>
            <w:r>
              <w:rPr>
                <w:sz w:val="32"/>
                <w:szCs w:val="32"/>
              </w:rPr>
              <w:t xml:space="preserve"> July 2015</w:t>
            </w:r>
          </w:p>
        </w:tc>
      </w:tr>
      <w:tr w:rsidR="003A3B73" w:rsidTr="00FB50AE">
        <w:tc>
          <w:tcPr>
            <w:cnfStyle w:val="001000000000"/>
            <w:tcW w:w="4621" w:type="dxa"/>
          </w:tcPr>
          <w:p w:rsidR="003A3B73" w:rsidRPr="003A3B73" w:rsidRDefault="003A3B73" w:rsidP="006413CD">
            <w:pPr>
              <w:rPr>
                <w:sz w:val="32"/>
                <w:szCs w:val="32"/>
              </w:rPr>
            </w:pPr>
            <w:r>
              <w:rPr>
                <w:sz w:val="32"/>
                <w:szCs w:val="32"/>
              </w:rPr>
              <w:t>Turkmenistan</w:t>
            </w:r>
          </w:p>
        </w:tc>
        <w:tc>
          <w:tcPr>
            <w:tcW w:w="4621" w:type="dxa"/>
          </w:tcPr>
          <w:p w:rsidR="003A3B73" w:rsidRPr="003A3B73" w:rsidRDefault="003A3B73" w:rsidP="006413CD">
            <w:pPr>
              <w:cnfStyle w:val="000000000000"/>
              <w:rPr>
                <w:sz w:val="32"/>
                <w:szCs w:val="32"/>
              </w:rPr>
            </w:pPr>
            <w:r>
              <w:rPr>
                <w:sz w:val="32"/>
                <w:szCs w:val="32"/>
              </w:rPr>
              <w:t>11</w:t>
            </w:r>
            <w:r w:rsidRPr="003A3B73">
              <w:rPr>
                <w:sz w:val="32"/>
                <w:szCs w:val="32"/>
                <w:vertAlign w:val="superscript"/>
              </w:rPr>
              <w:t>th</w:t>
            </w:r>
            <w:r>
              <w:rPr>
                <w:sz w:val="32"/>
                <w:szCs w:val="32"/>
              </w:rPr>
              <w:t xml:space="preserve"> July 2015</w:t>
            </w:r>
          </w:p>
        </w:tc>
      </w:tr>
      <w:tr w:rsidR="003A3B73" w:rsidTr="00FB50AE">
        <w:trPr>
          <w:cnfStyle w:val="000000100000"/>
        </w:trPr>
        <w:tc>
          <w:tcPr>
            <w:cnfStyle w:val="001000000000"/>
            <w:tcW w:w="4621" w:type="dxa"/>
          </w:tcPr>
          <w:p w:rsidR="003A3B73" w:rsidRPr="003A3B73" w:rsidRDefault="003A3B73" w:rsidP="006413CD">
            <w:pPr>
              <w:rPr>
                <w:sz w:val="32"/>
                <w:szCs w:val="32"/>
              </w:rPr>
            </w:pPr>
            <w:r>
              <w:rPr>
                <w:sz w:val="32"/>
                <w:szCs w:val="32"/>
              </w:rPr>
              <w:t>Kazakhstan</w:t>
            </w:r>
          </w:p>
        </w:tc>
        <w:tc>
          <w:tcPr>
            <w:tcW w:w="4621" w:type="dxa"/>
          </w:tcPr>
          <w:p w:rsidR="003A3B73" w:rsidRPr="003A3B73" w:rsidRDefault="003A3B73" w:rsidP="006413CD">
            <w:pPr>
              <w:cnfStyle w:val="000000100000"/>
              <w:rPr>
                <w:sz w:val="32"/>
                <w:szCs w:val="32"/>
              </w:rPr>
            </w:pPr>
            <w:r>
              <w:rPr>
                <w:sz w:val="32"/>
                <w:szCs w:val="32"/>
              </w:rPr>
              <w:t>July 2015</w:t>
            </w:r>
          </w:p>
        </w:tc>
      </w:tr>
      <w:tr w:rsidR="003A3B73" w:rsidTr="00FB50AE">
        <w:tc>
          <w:tcPr>
            <w:cnfStyle w:val="001000000000"/>
            <w:tcW w:w="4621" w:type="dxa"/>
          </w:tcPr>
          <w:p w:rsidR="003A3B73" w:rsidRDefault="003A3B73" w:rsidP="006413CD">
            <w:pPr>
              <w:rPr>
                <w:sz w:val="32"/>
                <w:szCs w:val="32"/>
              </w:rPr>
            </w:pPr>
            <w:r>
              <w:rPr>
                <w:sz w:val="32"/>
                <w:szCs w:val="32"/>
              </w:rPr>
              <w:t>Tajikistan</w:t>
            </w:r>
          </w:p>
        </w:tc>
        <w:tc>
          <w:tcPr>
            <w:tcW w:w="4621" w:type="dxa"/>
          </w:tcPr>
          <w:p w:rsidR="003A3B73" w:rsidRDefault="003A3B73" w:rsidP="006413CD">
            <w:pPr>
              <w:cnfStyle w:val="000000000000"/>
              <w:rPr>
                <w:sz w:val="32"/>
                <w:szCs w:val="32"/>
              </w:rPr>
            </w:pPr>
            <w:r>
              <w:rPr>
                <w:sz w:val="32"/>
                <w:szCs w:val="32"/>
              </w:rPr>
              <w:t>July 2015</w:t>
            </w:r>
          </w:p>
        </w:tc>
      </w:tr>
      <w:tr w:rsidR="003A3B73" w:rsidTr="00FB50AE">
        <w:trPr>
          <w:cnfStyle w:val="000000100000"/>
        </w:trPr>
        <w:tc>
          <w:tcPr>
            <w:cnfStyle w:val="001000000000"/>
            <w:tcW w:w="4621" w:type="dxa"/>
          </w:tcPr>
          <w:p w:rsidR="003A3B73" w:rsidRDefault="003A3B73" w:rsidP="006413CD">
            <w:pPr>
              <w:rPr>
                <w:sz w:val="32"/>
                <w:szCs w:val="32"/>
              </w:rPr>
            </w:pPr>
            <w:r>
              <w:rPr>
                <w:sz w:val="32"/>
                <w:szCs w:val="32"/>
              </w:rPr>
              <w:t>Uzbekistan</w:t>
            </w:r>
          </w:p>
        </w:tc>
        <w:tc>
          <w:tcPr>
            <w:tcW w:w="4621" w:type="dxa"/>
          </w:tcPr>
          <w:p w:rsidR="003A3B73" w:rsidRDefault="003A3B73" w:rsidP="006413CD">
            <w:pPr>
              <w:cnfStyle w:val="000000100000"/>
              <w:rPr>
                <w:sz w:val="32"/>
                <w:szCs w:val="32"/>
              </w:rPr>
            </w:pPr>
            <w:r>
              <w:rPr>
                <w:sz w:val="32"/>
                <w:szCs w:val="32"/>
              </w:rPr>
              <w:t>July 2015</w:t>
            </w:r>
          </w:p>
        </w:tc>
      </w:tr>
      <w:tr w:rsidR="003A3B73" w:rsidTr="00FB50AE">
        <w:tc>
          <w:tcPr>
            <w:cnfStyle w:val="001000000000"/>
            <w:tcW w:w="4621" w:type="dxa"/>
          </w:tcPr>
          <w:p w:rsidR="003A3B73" w:rsidRDefault="003A3B73" w:rsidP="006413CD">
            <w:pPr>
              <w:rPr>
                <w:sz w:val="32"/>
                <w:szCs w:val="32"/>
              </w:rPr>
            </w:pPr>
            <w:r>
              <w:rPr>
                <w:sz w:val="32"/>
                <w:szCs w:val="32"/>
              </w:rPr>
              <w:t>Kyrgyzstan</w:t>
            </w:r>
          </w:p>
        </w:tc>
        <w:tc>
          <w:tcPr>
            <w:tcW w:w="4621" w:type="dxa"/>
          </w:tcPr>
          <w:p w:rsidR="003A3B73" w:rsidRDefault="003A3B73" w:rsidP="006413CD">
            <w:pPr>
              <w:cnfStyle w:val="000000000000"/>
              <w:rPr>
                <w:sz w:val="32"/>
                <w:szCs w:val="32"/>
              </w:rPr>
            </w:pPr>
            <w:r>
              <w:rPr>
                <w:sz w:val="32"/>
                <w:szCs w:val="32"/>
              </w:rPr>
              <w:t>July 2015</w:t>
            </w:r>
          </w:p>
        </w:tc>
      </w:tr>
      <w:tr w:rsidR="003A3B73" w:rsidTr="00FB50AE">
        <w:trPr>
          <w:cnfStyle w:val="000000100000"/>
        </w:trPr>
        <w:tc>
          <w:tcPr>
            <w:cnfStyle w:val="001000000000"/>
            <w:tcW w:w="4621" w:type="dxa"/>
          </w:tcPr>
          <w:p w:rsidR="003A3B73" w:rsidRDefault="003A3B73" w:rsidP="006413CD">
            <w:pPr>
              <w:rPr>
                <w:sz w:val="32"/>
                <w:szCs w:val="32"/>
              </w:rPr>
            </w:pPr>
            <w:r>
              <w:rPr>
                <w:sz w:val="32"/>
                <w:szCs w:val="32"/>
              </w:rPr>
              <w:t>Turkey</w:t>
            </w:r>
          </w:p>
        </w:tc>
        <w:tc>
          <w:tcPr>
            <w:tcW w:w="4621" w:type="dxa"/>
          </w:tcPr>
          <w:p w:rsidR="003A3B73" w:rsidRDefault="003A3B73" w:rsidP="006413CD">
            <w:pPr>
              <w:cnfStyle w:val="000000100000"/>
              <w:rPr>
                <w:sz w:val="32"/>
                <w:szCs w:val="32"/>
              </w:rPr>
            </w:pPr>
            <w:r>
              <w:rPr>
                <w:sz w:val="32"/>
                <w:szCs w:val="32"/>
              </w:rPr>
              <w:t>15</w:t>
            </w:r>
            <w:r w:rsidRPr="003A3B73">
              <w:rPr>
                <w:sz w:val="32"/>
                <w:szCs w:val="32"/>
                <w:vertAlign w:val="superscript"/>
              </w:rPr>
              <w:t>th</w:t>
            </w:r>
            <w:r>
              <w:rPr>
                <w:sz w:val="32"/>
                <w:szCs w:val="32"/>
              </w:rPr>
              <w:t>-16</w:t>
            </w:r>
            <w:r w:rsidRPr="003A3B73">
              <w:rPr>
                <w:sz w:val="32"/>
                <w:szCs w:val="32"/>
                <w:vertAlign w:val="superscript"/>
              </w:rPr>
              <w:t>th</w:t>
            </w:r>
            <w:r>
              <w:rPr>
                <w:sz w:val="32"/>
                <w:szCs w:val="32"/>
              </w:rPr>
              <w:t xml:space="preserve"> November 2015</w:t>
            </w:r>
          </w:p>
        </w:tc>
      </w:tr>
      <w:tr w:rsidR="003A3B73" w:rsidTr="00FB50AE">
        <w:tc>
          <w:tcPr>
            <w:cnfStyle w:val="001000000000"/>
            <w:tcW w:w="4621" w:type="dxa"/>
          </w:tcPr>
          <w:p w:rsidR="003A3B73" w:rsidRDefault="003A3B73" w:rsidP="006413CD">
            <w:pPr>
              <w:rPr>
                <w:sz w:val="32"/>
                <w:szCs w:val="32"/>
              </w:rPr>
            </w:pPr>
            <w:r>
              <w:rPr>
                <w:sz w:val="32"/>
                <w:szCs w:val="32"/>
              </w:rPr>
              <w:t>Israel</w:t>
            </w:r>
          </w:p>
        </w:tc>
        <w:tc>
          <w:tcPr>
            <w:tcW w:w="4621" w:type="dxa"/>
          </w:tcPr>
          <w:p w:rsidR="003A3B73" w:rsidRDefault="003A3B73" w:rsidP="006413CD">
            <w:pPr>
              <w:cnfStyle w:val="000000000000"/>
              <w:rPr>
                <w:sz w:val="32"/>
                <w:szCs w:val="32"/>
              </w:rPr>
            </w:pPr>
            <w:r>
              <w:rPr>
                <w:sz w:val="32"/>
                <w:szCs w:val="32"/>
              </w:rPr>
              <w:t>November 2015</w:t>
            </w:r>
          </w:p>
        </w:tc>
      </w:tr>
      <w:tr w:rsidR="003A3B73" w:rsidTr="00FB50AE">
        <w:trPr>
          <w:cnfStyle w:val="000000100000"/>
        </w:trPr>
        <w:tc>
          <w:tcPr>
            <w:cnfStyle w:val="001000000000"/>
            <w:tcW w:w="4621" w:type="dxa"/>
          </w:tcPr>
          <w:p w:rsidR="003A3B73" w:rsidRDefault="003A3B73" w:rsidP="006413CD">
            <w:pPr>
              <w:rPr>
                <w:sz w:val="32"/>
                <w:szCs w:val="32"/>
              </w:rPr>
            </w:pPr>
            <w:r>
              <w:rPr>
                <w:sz w:val="32"/>
                <w:szCs w:val="32"/>
              </w:rPr>
              <w:t>Palestine</w:t>
            </w:r>
          </w:p>
        </w:tc>
        <w:tc>
          <w:tcPr>
            <w:tcW w:w="4621" w:type="dxa"/>
          </w:tcPr>
          <w:p w:rsidR="003A3B73" w:rsidRDefault="003A3B73" w:rsidP="006413CD">
            <w:pPr>
              <w:cnfStyle w:val="000000100000"/>
              <w:rPr>
                <w:sz w:val="32"/>
                <w:szCs w:val="32"/>
              </w:rPr>
            </w:pPr>
            <w:r>
              <w:rPr>
                <w:sz w:val="32"/>
                <w:szCs w:val="32"/>
              </w:rPr>
              <w:t>November 2015</w:t>
            </w:r>
          </w:p>
        </w:tc>
      </w:tr>
      <w:tr w:rsidR="003A3B73" w:rsidTr="00FB50AE">
        <w:tc>
          <w:tcPr>
            <w:cnfStyle w:val="001000000000"/>
            <w:tcW w:w="4621" w:type="dxa"/>
          </w:tcPr>
          <w:p w:rsidR="003A3B73" w:rsidRDefault="003A3B73" w:rsidP="006413CD">
            <w:pPr>
              <w:rPr>
                <w:sz w:val="32"/>
                <w:szCs w:val="32"/>
              </w:rPr>
            </w:pPr>
            <w:r>
              <w:rPr>
                <w:sz w:val="32"/>
                <w:szCs w:val="32"/>
              </w:rPr>
              <w:t>Malaysia</w:t>
            </w:r>
          </w:p>
        </w:tc>
        <w:tc>
          <w:tcPr>
            <w:tcW w:w="4621" w:type="dxa"/>
          </w:tcPr>
          <w:p w:rsidR="003A3B73" w:rsidRDefault="003A3B73" w:rsidP="006413CD">
            <w:pPr>
              <w:cnfStyle w:val="000000000000"/>
              <w:rPr>
                <w:sz w:val="32"/>
                <w:szCs w:val="32"/>
              </w:rPr>
            </w:pPr>
            <w:r>
              <w:rPr>
                <w:sz w:val="32"/>
                <w:szCs w:val="32"/>
              </w:rPr>
              <w:t>21</w:t>
            </w:r>
            <w:r w:rsidRPr="003A3B73">
              <w:rPr>
                <w:sz w:val="32"/>
                <w:szCs w:val="32"/>
                <w:vertAlign w:val="superscript"/>
              </w:rPr>
              <w:t>st</w:t>
            </w:r>
            <w:r>
              <w:rPr>
                <w:sz w:val="32"/>
                <w:szCs w:val="32"/>
              </w:rPr>
              <w:t>-22</w:t>
            </w:r>
            <w:r w:rsidRPr="003A3B73">
              <w:rPr>
                <w:sz w:val="32"/>
                <w:szCs w:val="32"/>
                <w:vertAlign w:val="superscript"/>
              </w:rPr>
              <w:t>nd</w:t>
            </w:r>
            <w:r>
              <w:rPr>
                <w:sz w:val="32"/>
                <w:szCs w:val="32"/>
              </w:rPr>
              <w:t xml:space="preserve"> November 2015</w:t>
            </w:r>
          </w:p>
        </w:tc>
      </w:tr>
      <w:tr w:rsidR="003A3B73" w:rsidTr="00FB50AE">
        <w:trPr>
          <w:cnfStyle w:val="000000100000"/>
        </w:trPr>
        <w:tc>
          <w:tcPr>
            <w:cnfStyle w:val="001000000000"/>
            <w:tcW w:w="4621" w:type="dxa"/>
          </w:tcPr>
          <w:p w:rsidR="003A3B73" w:rsidRDefault="003A3B73" w:rsidP="006413CD">
            <w:pPr>
              <w:rPr>
                <w:sz w:val="32"/>
                <w:szCs w:val="32"/>
              </w:rPr>
            </w:pPr>
            <w:r>
              <w:rPr>
                <w:sz w:val="32"/>
                <w:szCs w:val="32"/>
              </w:rPr>
              <w:t>Singapore</w:t>
            </w:r>
          </w:p>
        </w:tc>
        <w:tc>
          <w:tcPr>
            <w:tcW w:w="4621" w:type="dxa"/>
          </w:tcPr>
          <w:p w:rsidR="003A3B73" w:rsidRDefault="003A3B73" w:rsidP="006413CD">
            <w:pPr>
              <w:cnfStyle w:val="000000100000"/>
              <w:rPr>
                <w:sz w:val="32"/>
                <w:szCs w:val="32"/>
              </w:rPr>
            </w:pPr>
            <w:r>
              <w:rPr>
                <w:sz w:val="32"/>
                <w:szCs w:val="32"/>
              </w:rPr>
              <w:t>November 2015</w:t>
            </w:r>
          </w:p>
        </w:tc>
      </w:tr>
      <w:tr w:rsidR="003A3B73" w:rsidTr="00FB50AE">
        <w:tc>
          <w:tcPr>
            <w:cnfStyle w:val="001000000000"/>
            <w:tcW w:w="4621" w:type="dxa"/>
          </w:tcPr>
          <w:p w:rsidR="003A3B73" w:rsidRDefault="003A3B73" w:rsidP="006413CD">
            <w:pPr>
              <w:rPr>
                <w:sz w:val="32"/>
                <w:szCs w:val="32"/>
              </w:rPr>
            </w:pPr>
            <w:r>
              <w:rPr>
                <w:sz w:val="32"/>
                <w:szCs w:val="32"/>
              </w:rPr>
              <w:t>Russia</w:t>
            </w:r>
          </w:p>
        </w:tc>
        <w:tc>
          <w:tcPr>
            <w:tcW w:w="4621" w:type="dxa"/>
          </w:tcPr>
          <w:p w:rsidR="003A3B73" w:rsidRDefault="003A3B73" w:rsidP="006413CD">
            <w:pPr>
              <w:cnfStyle w:val="000000000000"/>
              <w:rPr>
                <w:sz w:val="32"/>
                <w:szCs w:val="32"/>
              </w:rPr>
            </w:pPr>
            <w:r>
              <w:rPr>
                <w:sz w:val="32"/>
                <w:szCs w:val="32"/>
              </w:rPr>
              <w:t>November 2015</w:t>
            </w:r>
          </w:p>
        </w:tc>
      </w:tr>
    </w:tbl>
    <w:p w:rsidR="007175DD" w:rsidRDefault="00293592" w:rsidP="006413CD">
      <w:pPr>
        <w:rPr>
          <w:i/>
          <w:sz w:val="40"/>
          <w:szCs w:val="32"/>
          <w:u w:val="single"/>
        </w:rPr>
      </w:pPr>
      <w:r>
        <w:rPr>
          <w:i/>
          <w:sz w:val="40"/>
          <w:szCs w:val="32"/>
          <w:u w:val="single"/>
        </w:rPr>
        <w:br/>
      </w:r>
      <w:r w:rsidR="00A81483">
        <w:rPr>
          <w:i/>
          <w:sz w:val="40"/>
          <w:szCs w:val="32"/>
          <w:u w:val="single"/>
        </w:rPr>
        <w:br/>
      </w:r>
      <w:r w:rsidR="00A81483">
        <w:rPr>
          <w:i/>
          <w:sz w:val="40"/>
          <w:szCs w:val="32"/>
          <w:u w:val="single"/>
        </w:rPr>
        <w:br/>
      </w:r>
      <w:r w:rsidR="00A81483">
        <w:rPr>
          <w:i/>
          <w:sz w:val="40"/>
          <w:szCs w:val="32"/>
          <w:u w:val="single"/>
        </w:rPr>
        <w:br/>
      </w:r>
      <w:r w:rsidR="00A81483">
        <w:rPr>
          <w:i/>
          <w:sz w:val="40"/>
          <w:szCs w:val="32"/>
          <w:u w:val="single"/>
        </w:rPr>
        <w:br/>
      </w:r>
      <w:r w:rsidR="00A81483">
        <w:rPr>
          <w:i/>
          <w:sz w:val="40"/>
          <w:szCs w:val="32"/>
          <w:u w:val="single"/>
        </w:rPr>
        <w:br/>
      </w:r>
      <w:r w:rsidR="00A81483">
        <w:rPr>
          <w:i/>
          <w:sz w:val="40"/>
          <w:szCs w:val="32"/>
          <w:u w:val="single"/>
        </w:rPr>
        <w:br/>
      </w:r>
      <w:r w:rsidR="00A81483">
        <w:rPr>
          <w:i/>
          <w:sz w:val="40"/>
          <w:szCs w:val="32"/>
          <w:u w:val="single"/>
        </w:rPr>
        <w:br/>
      </w:r>
      <w:r w:rsidR="00A81483">
        <w:rPr>
          <w:i/>
          <w:sz w:val="40"/>
          <w:szCs w:val="32"/>
          <w:u w:val="single"/>
        </w:rPr>
        <w:br/>
      </w:r>
      <w:r w:rsidR="00A81483">
        <w:rPr>
          <w:i/>
          <w:sz w:val="40"/>
          <w:szCs w:val="32"/>
          <w:u w:val="single"/>
        </w:rPr>
        <w:br/>
      </w:r>
      <w:r w:rsidR="00A81483">
        <w:rPr>
          <w:i/>
          <w:sz w:val="40"/>
          <w:szCs w:val="32"/>
          <w:u w:val="single"/>
        </w:rPr>
        <w:br/>
      </w:r>
      <w:r w:rsidR="00A81483">
        <w:rPr>
          <w:i/>
          <w:sz w:val="40"/>
          <w:szCs w:val="32"/>
          <w:u w:val="single"/>
        </w:rPr>
        <w:br/>
      </w:r>
      <w:r w:rsidR="00A81483">
        <w:rPr>
          <w:i/>
          <w:sz w:val="40"/>
          <w:szCs w:val="32"/>
          <w:u w:val="single"/>
        </w:rPr>
        <w:br/>
      </w:r>
      <w:r>
        <w:rPr>
          <w:i/>
          <w:sz w:val="40"/>
          <w:szCs w:val="32"/>
          <w:u w:val="single"/>
        </w:rPr>
        <w:t>OPPOSITION</w:t>
      </w:r>
    </w:p>
    <w:p w:rsidR="00293592" w:rsidRPr="00293592" w:rsidRDefault="00293592" w:rsidP="006413CD">
      <w:pPr>
        <w:rPr>
          <w:sz w:val="32"/>
          <w:szCs w:val="32"/>
        </w:rPr>
      </w:pPr>
      <w:r>
        <w:rPr>
          <w:sz w:val="32"/>
          <w:szCs w:val="32"/>
        </w:rPr>
        <w:t xml:space="preserve">Opposition has cried foul over such trips as having spent too much public money on such trips that have yielded no results according to </w:t>
      </w:r>
      <w:r>
        <w:rPr>
          <w:sz w:val="32"/>
          <w:szCs w:val="32"/>
        </w:rPr>
        <w:lastRenderedPageBreak/>
        <w:t>them. According to the Opposition MPs, there have been claims of spending of about $10bn solely on 5-6 foreign trips of the Prime Minister which caused a brief outrage in the country.</w:t>
      </w:r>
      <w:r>
        <w:rPr>
          <w:sz w:val="32"/>
          <w:szCs w:val="32"/>
        </w:rPr>
        <w:br/>
      </w:r>
      <w:r>
        <w:rPr>
          <w:sz w:val="32"/>
          <w:szCs w:val="32"/>
        </w:rPr>
        <w:br/>
        <w:t xml:space="preserve">Opposition has also raked up the issue of PM </w:t>
      </w:r>
      <w:proofErr w:type="spellStart"/>
      <w:r>
        <w:rPr>
          <w:sz w:val="32"/>
          <w:szCs w:val="32"/>
        </w:rPr>
        <w:t>Modi’s</w:t>
      </w:r>
      <w:proofErr w:type="spellEnd"/>
      <w:r>
        <w:rPr>
          <w:sz w:val="32"/>
          <w:szCs w:val="32"/>
        </w:rPr>
        <w:t xml:space="preserve"> visits at times</w:t>
      </w:r>
      <w:r w:rsidR="00AD33A6">
        <w:rPr>
          <w:sz w:val="32"/>
          <w:szCs w:val="32"/>
        </w:rPr>
        <w:t>. “When the country was suffering from a thunderstorm and drought, how could the Prime Minister leave us in distress and go abroad?” is what one farmer said.</w:t>
      </w:r>
      <w:r w:rsidR="00A81483">
        <w:rPr>
          <w:sz w:val="32"/>
          <w:szCs w:val="32"/>
        </w:rPr>
        <w:t xml:space="preserve"> </w:t>
      </w:r>
      <w:r w:rsidR="00A81483">
        <w:rPr>
          <w:i/>
          <w:sz w:val="40"/>
          <w:szCs w:val="32"/>
          <w:u w:val="single"/>
        </w:rPr>
        <w:br/>
      </w:r>
      <w:r w:rsidR="00A81483">
        <w:rPr>
          <w:i/>
          <w:sz w:val="40"/>
          <w:szCs w:val="32"/>
          <w:u w:val="single"/>
        </w:rPr>
        <w:br/>
      </w:r>
      <w:r w:rsidR="00A81483">
        <w:rPr>
          <w:sz w:val="40"/>
          <w:szCs w:val="32"/>
        </w:rPr>
        <w:t xml:space="preserve">                 </w:t>
      </w:r>
      <w:r w:rsidR="00A81483">
        <w:rPr>
          <w:i/>
          <w:noProof/>
          <w:sz w:val="40"/>
          <w:szCs w:val="32"/>
          <w:u w:val="single"/>
          <w:lang w:val="en-US"/>
        </w:rPr>
        <w:drawing>
          <wp:inline distT="0" distB="0" distL="0" distR="0">
            <wp:extent cx="3725636" cy="2480581"/>
            <wp:effectExtent l="19050" t="0" r="8164" b="0"/>
            <wp:docPr id="6" name="Picture 1"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40"/>
                    <a:stretch>
                      <a:fillRect/>
                    </a:stretch>
                  </pic:blipFill>
                  <pic:spPr>
                    <a:xfrm>
                      <a:off x="0" y="0"/>
                      <a:ext cx="3740289" cy="2490337"/>
                    </a:xfrm>
                    <a:prstGeom prst="rect">
                      <a:avLst/>
                    </a:prstGeom>
                    <a:ln>
                      <a:noFill/>
                    </a:ln>
                    <a:effectLst>
                      <a:softEdge rad="112500"/>
                    </a:effectLst>
                  </pic:spPr>
                </pic:pic>
              </a:graphicData>
            </a:graphic>
          </wp:inline>
        </w:drawing>
      </w:r>
      <w:r w:rsidR="00A81483">
        <w:rPr>
          <w:i/>
          <w:sz w:val="40"/>
          <w:szCs w:val="32"/>
          <w:u w:val="single"/>
        </w:rPr>
        <w:br/>
      </w:r>
      <w:r w:rsidR="00A81483">
        <w:rPr>
          <w:i/>
          <w:sz w:val="40"/>
          <w:szCs w:val="32"/>
          <w:u w:val="single"/>
        </w:rPr>
        <w:br/>
      </w:r>
      <w:r w:rsidR="00A81483">
        <w:rPr>
          <w:i/>
          <w:sz w:val="40"/>
          <w:szCs w:val="32"/>
          <w:u w:val="single"/>
        </w:rPr>
        <w:br/>
      </w:r>
      <w:r w:rsidR="00A81483">
        <w:rPr>
          <w:i/>
          <w:sz w:val="40"/>
          <w:szCs w:val="32"/>
          <w:u w:val="single"/>
        </w:rPr>
        <w:br/>
      </w:r>
      <w:r w:rsidR="009C3047">
        <w:rPr>
          <w:i/>
          <w:sz w:val="40"/>
          <w:szCs w:val="32"/>
          <w:u w:val="single"/>
        </w:rPr>
        <w:t>GOVERNMENT STAND</w:t>
      </w:r>
      <w:r w:rsidR="009C3047">
        <w:rPr>
          <w:i/>
          <w:sz w:val="40"/>
          <w:szCs w:val="32"/>
          <w:u w:val="single"/>
        </w:rPr>
        <w:br/>
      </w:r>
      <w:r w:rsidR="009C3047">
        <w:rPr>
          <w:i/>
          <w:sz w:val="40"/>
          <w:szCs w:val="32"/>
          <w:u w:val="single"/>
        </w:rPr>
        <w:br/>
      </w:r>
      <w:r w:rsidR="009C3047">
        <w:rPr>
          <w:sz w:val="32"/>
          <w:szCs w:val="32"/>
        </w:rPr>
        <w:t>Govern</w:t>
      </w:r>
      <w:r w:rsidR="00334A14">
        <w:rPr>
          <w:sz w:val="32"/>
          <w:szCs w:val="32"/>
        </w:rPr>
        <w:t xml:space="preserve">ment of India and all spokespersons </w:t>
      </w:r>
      <w:r w:rsidR="00D37A04">
        <w:rPr>
          <w:sz w:val="32"/>
          <w:szCs w:val="32"/>
        </w:rPr>
        <w:t xml:space="preserve">stand with the Prime Minister and have categorically stated that such trips are intended to bring a large amount of investment back to the country. </w:t>
      </w:r>
      <w:r w:rsidR="00D37A04">
        <w:rPr>
          <w:sz w:val="32"/>
          <w:szCs w:val="32"/>
        </w:rPr>
        <w:br/>
      </w:r>
      <w:r w:rsidR="00D37A04">
        <w:rPr>
          <w:sz w:val="32"/>
          <w:szCs w:val="32"/>
        </w:rPr>
        <w:br/>
        <w:t>Foreign investment in the form of FDI and FII</w:t>
      </w:r>
      <w:r w:rsidR="00B6706F">
        <w:rPr>
          <w:sz w:val="32"/>
          <w:szCs w:val="32"/>
        </w:rPr>
        <w:t xml:space="preserve"> would increase automatically with the strong pitch of ‘Make in India’ being made by the Union Government of India at every foreign destination. Government presented its annual reports that showed </w:t>
      </w:r>
      <w:r w:rsidR="006A533C">
        <w:rPr>
          <w:sz w:val="32"/>
          <w:szCs w:val="32"/>
        </w:rPr>
        <w:t xml:space="preserve">38.5% </w:t>
      </w:r>
      <w:r w:rsidR="006A533C">
        <w:rPr>
          <w:sz w:val="32"/>
          <w:szCs w:val="32"/>
        </w:rPr>
        <w:lastRenderedPageBreak/>
        <w:t>increase in a single year in the FDI sector.</w:t>
      </w:r>
      <w:r w:rsidR="000B314C">
        <w:rPr>
          <w:sz w:val="32"/>
          <w:szCs w:val="32"/>
        </w:rPr>
        <w:br/>
      </w:r>
      <w:r w:rsidR="000B314C">
        <w:rPr>
          <w:sz w:val="32"/>
          <w:szCs w:val="32"/>
        </w:rPr>
        <w:br/>
      </w:r>
      <w:r w:rsidR="00FB50AE">
        <w:rPr>
          <w:sz w:val="32"/>
          <w:szCs w:val="32"/>
        </w:rPr>
        <w:br/>
        <w:t xml:space="preserve">            </w:t>
      </w:r>
      <w:r w:rsidR="00FB50AE">
        <w:rPr>
          <w:noProof/>
          <w:sz w:val="32"/>
          <w:szCs w:val="32"/>
          <w:lang w:val="en-US"/>
        </w:rPr>
        <w:drawing>
          <wp:inline distT="0" distB="0" distL="0" distR="0">
            <wp:extent cx="4407807" cy="2699227"/>
            <wp:effectExtent l="19050" t="0" r="0" b="0"/>
            <wp:docPr id="18" name="Picture 17"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41"/>
                    <a:stretch>
                      <a:fillRect/>
                    </a:stretch>
                  </pic:blipFill>
                  <pic:spPr>
                    <a:xfrm>
                      <a:off x="0" y="0"/>
                      <a:ext cx="4438753" cy="2718178"/>
                    </a:xfrm>
                    <a:prstGeom prst="rect">
                      <a:avLst/>
                    </a:prstGeom>
                    <a:ln>
                      <a:noFill/>
                    </a:ln>
                    <a:effectLst>
                      <a:softEdge rad="112500"/>
                    </a:effectLst>
                  </pic:spPr>
                </pic:pic>
              </a:graphicData>
            </a:graphic>
          </wp:inline>
        </w:drawing>
      </w:r>
      <w:r w:rsidR="00FB50AE">
        <w:rPr>
          <w:sz w:val="32"/>
          <w:szCs w:val="32"/>
        </w:rPr>
        <w:br/>
      </w:r>
      <w:r w:rsidR="00FB50AE">
        <w:rPr>
          <w:sz w:val="32"/>
          <w:szCs w:val="32"/>
        </w:rPr>
        <w:br/>
      </w:r>
      <w:r w:rsidR="000B314C">
        <w:rPr>
          <w:sz w:val="32"/>
          <w:szCs w:val="32"/>
        </w:rPr>
        <w:t>Also, at many occasions, the Prime Minister Modi stated how his trips had forced the world to take note of the Indian presence and how there was an increased expectation from the Indian side.</w:t>
      </w:r>
      <w:r w:rsidR="00B6706F">
        <w:rPr>
          <w:sz w:val="32"/>
          <w:szCs w:val="32"/>
        </w:rPr>
        <w:br/>
      </w:r>
      <w:r w:rsidR="00B6706F">
        <w:rPr>
          <w:sz w:val="32"/>
          <w:szCs w:val="32"/>
        </w:rPr>
        <w:br/>
      </w:r>
      <w:r>
        <w:rPr>
          <w:sz w:val="32"/>
          <w:szCs w:val="32"/>
        </w:rPr>
        <w:br/>
      </w:r>
    </w:p>
    <w:sectPr w:rsidR="00293592" w:rsidRPr="00293592" w:rsidSect="00E96D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Microsoft JhengHei UI Light">
    <w:altName w:val="Arial Unicode MS"/>
    <w:charset w:val="80"/>
    <w:family w:val="swiss"/>
    <w:pitch w:val="variable"/>
    <w:sig w:usb0="00000000" w:usb1="29CFFCFB" w:usb2="00000016" w:usb3="00000000" w:csb0="003E01B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97C94"/>
    <w:multiLevelType w:val="hybridMultilevel"/>
    <w:tmpl w:val="232CC9F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FFD1DD2"/>
    <w:multiLevelType w:val="hybridMultilevel"/>
    <w:tmpl w:val="4D6CC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D6B2830"/>
    <w:multiLevelType w:val="multilevel"/>
    <w:tmpl w:val="0568BF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638D5E83"/>
    <w:multiLevelType w:val="hybridMultilevel"/>
    <w:tmpl w:val="E6806406"/>
    <w:lvl w:ilvl="0" w:tplc="08090017">
      <w:start w:val="4"/>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175DD"/>
    <w:rsid w:val="00006406"/>
    <w:rsid w:val="000122F3"/>
    <w:rsid w:val="00015961"/>
    <w:rsid w:val="000338B1"/>
    <w:rsid w:val="0005006B"/>
    <w:rsid w:val="00050ED2"/>
    <w:rsid w:val="0005281E"/>
    <w:rsid w:val="00065E78"/>
    <w:rsid w:val="0007239B"/>
    <w:rsid w:val="00081C61"/>
    <w:rsid w:val="000A7ECE"/>
    <w:rsid w:val="000B314C"/>
    <w:rsid w:val="000E1B9E"/>
    <w:rsid w:val="000F1AE5"/>
    <w:rsid w:val="00114369"/>
    <w:rsid w:val="00123B1C"/>
    <w:rsid w:val="001412A1"/>
    <w:rsid w:val="00143C4A"/>
    <w:rsid w:val="00163747"/>
    <w:rsid w:val="00185B38"/>
    <w:rsid w:val="00187EB7"/>
    <w:rsid w:val="00193571"/>
    <w:rsid w:val="001953C9"/>
    <w:rsid w:val="001D431A"/>
    <w:rsid w:val="001F0CA2"/>
    <w:rsid w:val="00204FAD"/>
    <w:rsid w:val="00235C7C"/>
    <w:rsid w:val="00274EC7"/>
    <w:rsid w:val="002862C0"/>
    <w:rsid w:val="00293592"/>
    <w:rsid w:val="002A282D"/>
    <w:rsid w:val="002A7264"/>
    <w:rsid w:val="002B4C45"/>
    <w:rsid w:val="002C000D"/>
    <w:rsid w:val="002C18A1"/>
    <w:rsid w:val="002E2C63"/>
    <w:rsid w:val="00321F13"/>
    <w:rsid w:val="00334A14"/>
    <w:rsid w:val="00360CA3"/>
    <w:rsid w:val="003627ED"/>
    <w:rsid w:val="00370EB5"/>
    <w:rsid w:val="003729E0"/>
    <w:rsid w:val="00380371"/>
    <w:rsid w:val="00387494"/>
    <w:rsid w:val="003A2D88"/>
    <w:rsid w:val="003A3B73"/>
    <w:rsid w:val="003A7622"/>
    <w:rsid w:val="003D527A"/>
    <w:rsid w:val="003F294D"/>
    <w:rsid w:val="00423B48"/>
    <w:rsid w:val="00465E5C"/>
    <w:rsid w:val="00487650"/>
    <w:rsid w:val="004B45FD"/>
    <w:rsid w:val="004D07A8"/>
    <w:rsid w:val="004D31CD"/>
    <w:rsid w:val="0053436C"/>
    <w:rsid w:val="005455CE"/>
    <w:rsid w:val="005625A4"/>
    <w:rsid w:val="00585F7B"/>
    <w:rsid w:val="00593495"/>
    <w:rsid w:val="005A0D26"/>
    <w:rsid w:val="005D06FE"/>
    <w:rsid w:val="005E3293"/>
    <w:rsid w:val="006413CD"/>
    <w:rsid w:val="0064491E"/>
    <w:rsid w:val="00671C45"/>
    <w:rsid w:val="006929D1"/>
    <w:rsid w:val="00697223"/>
    <w:rsid w:val="006A533C"/>
    <w:rsid w:val="006A5510"/>
    <w:rsid w:val="006D33C5"/>
    <w:rsid w:val="006D345F"/>
    <w:rsid w:val="006E5BC9"/>
    <w:rsid w:val="006F24C1"/>
    <w:rsid w:val="00712710"/>
    <w:rsid w:val="007175DD"/>
    <w:rsid w:val="00736EE2"/>
    <w:rsid w:val="007720F1"/>
    <w:rsid w:val="00786B32"/>
    <w:rsid w:val="007A2C5C"/>
    <w:rsid w:val="007B3AA0"/>
    <w:rsid w:val="007B4797"/>
    <w:rsid w:val="007C6E4E"/>
    <w:rsid w:val="007D236A"/>
    <w:rsid w:val="007E0491"/>
    <w:rsid w:val="007F18CA"/>
    <w:rsid w:val="007F6669"/>
    <w:rsid w:val="007F6A3D"/>
    <w:rsid w:val="008320C0"/>
    <w:rsid w:val="00837B9C"/>
    <w:rsid w:val="008518A8"/>
    <w:rsid w:val="00857BCD"/>
    <w:rsid w:val="00881BDE"/>
    <w:rsid w:val="008A1AB4"/>
    <w:rsid w:val="008A6FF5"/>
    <w:rsid w:val="008B324C"/>
    <w:rsid w:val="008B4551"/>
    <w:rsid w:val="008C4602"/>
    <w:rsid w:val="008E6D37"/>
    <w:rsid w:val="00916E26"/>
    <w:rsid w:val="00925064"/>
    <w:rsid w:val="00945242"/>
    <w:rsid w:val="00951175"/>
    <w:rsid w:val="00967303"/>
    <w:rsid w:val="009B0562"/>
    <w:rsid w:val="009B1243"/>
    <w:rsid w:val="009B192D"/>
    <w:rsid w:val="009C3047"/>
    <w:rsid w:val="009E1470"/>
    <w:rsid w:val="009F27AD"/>
    <w:rsid w:val="009F2B45"/>
    <w:rsid w:val="009F4B0B"/>
    <w:rsid w:val="00A11201"/>
    <w:rsid w:val="00A1472F"/>
    <w:rsid w:val="00A3456A"/>
    <w:rsid w:val="00A378B9"/>
    <w:rsid w:val="00A609A4"/>
    <w:rsid w:val="00A73777"/>
    <w:rsid w:val="00A7727B"/>
    <w:rsid w:val="00A81483"/>
    <w:rsid w:val="00AA159C"/>
    <w:rsid w:val="00AB50A7"/>
    <w:rsid w:val="00AC0CF2"/>
    <w:rsid w:val="00AD33A6"/>
    <w:rsid w:val="00AF35B8"/>
    <w:rsid w:val="00AF4C4F"/>
    <w:rsid w:val="00AF6C68"/>
    <w:rsid w:val="00B2301A"/>
    <w:rsid w:val="00B37EF7"/>
    <w:rsid w:val="00B5302E"/>
    <w:rsid w:val="00B5764C"/>
    <w:rsid w:val="00B6706F"/>
    <w:rsid w:val="00B703CF"/>
    <w:rsid w:val="00B7134A"/>
    <w:rsid w:val="00B842D2"/>
    <w:rsid w:val="00BB09F4"/>
    <w:rsid w:val="00BB1384"/>
    <w:rsid w:val="00BB1BF4"/>
    <w:rsid w:val="00BB52C3"/>
    <w:rsid w:val="00BD1695"/>
    <w:rsid w:val="00BE1AFD"/>
    <w:rsid w:val="00BE2759"/>
    <w:rsid w:val="00BE3321"/>
    <w:rsid w:val="00BF1638"/>
    <w:rsid w:val="00C05A73"/>
    <w:rsid w:val="00C10339"/>
    <w:rsid w:val="00C14B89"/>
    <w:rsid w:val="00C41405"/>
    <w:rsid w:val="00C44F91"/>
    <w:rsid w:val="00C544FE"/>
    <w:rsid w:val="00C56B06"/>
    <w:rsid w:val="00C612D9"/>
    <w:rsid w:val="00C9562E"/>
    <w:rsid w:val="00CD2868"/>
    <w:rsid w:val="00CD6CB4"/>
    <w:rsid w:val="00CF0311"/>
    <w:rsid w:val="00CF0C55"/>
    <w:rsid w:val="00D27AB2"/>
    <w:rsid w:val="00D35364"/>
    <w:rsid w:val="00D37A04"/>
    <w:rsid w:val="00D574D2"/>
    <w:rsid w:val="00D639B8"/>
    <w:rsid w:val="00D66B74"/>
    <w:rsid w:val="00D82920"/>
    <w:rsid w:val="00E0231E"/>
    <w:rsid w:val="00E03D2F"/>
    <w:rsid w:val="00E147E4"/>
    <w:rsid w:val="00E2290D"/>
    <w:rsid w:val="00E66D2E"/>
    <w:rsid w:val="00E811CE"/>
    <w:rsid w:val="00E96D27"/>
    <w:rsid w:val="00ED575D"/>
    <w:rsid w:val="00EE3DF9"/>
    <w:rsid w:val="00F06F4B"/>
    <w:rsid w:val="00F106F6"/>
    <w:rsid w:val="00F1317C"/>
    <w:rsid w:val="00F17732"/>
    <w:rsid w:val="00F611E8"/>
    <w:rsid w:val="00F77E51"/>
    <w:rsid w:val="00F81A37"/>
    <w:rsid w:val="00F8776F"/>
    <w:rsid w:val="00FB50AE"/>
    <w:rsid w:val="00FB6031"/>
    <w:rsid w:val="00FC0C65"/>
    <w:rsid w:val="00FC698B"/>
    <w:rsid w:val="00FD01BE"/>
    <w:rsid w:val="00FD1DE6"/>
    <w:rsid w:val="00FE1A6D"/>
    <w:rsid w:val="00FF42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D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175DD"/>
  </w:style>
  <w:style w:type="character" w:styleId="Hyperlink">
    <w:name w:val="Hyperlink"/>
    <w:basedOn w:val="DefaultParagraphFont"/>
    <w:uiPriority w:val="99"/>
    <w:semiHidden/>
    <w:unhideWhenUsed/>
    <w:rsid w:val="007175DD"/>
    <w:rPr>
      <w:color w:val="0000FF"/>
      <w:u w:val="single"/>
    </w:rPr>
  </w:style>
  <w:style w:type="paragraph" w:styleId="NormalWeb">
    <w:name w:val="Normal (Web)"/>
    <w:basedOn w:val="Normal"/>
    <w:uiPriority w:val="99"/>
    <w:unhideWhenUsed/>
    <w:rsid w:val="00BB13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1AE5"/>
    <w:rPr>
      <w:b/>
      <w:bCs/>
    </w:rPr>
  </w:style>
  <w:style w:type="character" w:styleId="Emphasis">
    <w:name w:val="Emphasis"/>
    <w:basedOn w:val="DefaultParagraphFont"/>
    <w:uiPriority w:val="20"/>
    <w:qFormat/>
    <w:rsid w:val="00204FAD"/>
    <w:rPr>
      <w:i/>
      <w:iCs/>
    </w:rPr>
  </w:style>
  <w:style w:type="character" w:customStyle="1" w:styleId="antreactlabel">
    <w:name w:val="ant_react_label"/>
    <w:basedOn w:val="DefaultParagraphFont"/>
    <w:rsid w:val="00204FAD"/>
  </w:style>
  <w:style w:type="paragraph" w:customStyle="1" w:styleId="antlivehover">
    <w:name w:val="ant_live_hover"/>
    <w:basedOn w:val="Normal"/>
    <w:rsid w:val="00204FA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F1317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1317C"/>
    <w:pPr>
      <w:spacing w:after="200" w:line="276" w:lineRule="auto"/>
      <w:ind w:left="720"/>
      <w:contextualSpacing/>
    </w:pPr>
  </w:style>
  <w:style w:type="table" w:styleId="TableGrid">
    <w:name w:val="Table Grid"/>
    <w:basedOn w:val="TableNormal"/>
    <w:uiPriority w:val="39"/>
    <w:rsid w:val="00D639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B4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C45"/>
    <w:rPr>
      <w:rFonts w:ascii="Tahoma" w:hAnsi="Tahoma" w:cs="Tahoma"/>
      <w:sz w:val="16"/>
      <w:szCs w:val="16"/>
    </w:rPr>
  </w:style>
  <w:style w:type="table" w:styleId="LightShading-Accent1">
    <w:name w:val="Light Shading Accent 1"/>
    <w:basedOn w:val="TableNormal"/>
    <w:uiPriority w:val="60"/>
    <w:rsid w:val="00387494"/>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MediumGrid3-Accent5">
    <w:name w:val="Medium Grid 3 Accent 5"/>
    <w:basedOn w:val="TableNormal"/>
    <w:uiPriority w:val="69"/>
    <w:rsid w:val="00FB50A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Shading1-Accent4">
    <w:name w:val="Medium Shading 1 Accent 4"/>
    <w:basedOn w:val="TableNormal"/>
    <w:uiPriority w:val="63"/>
    <w:rsid w:val="00FB50AE"/>
    <w:pPr>
      <w:spacing w:after="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524558214">
      <w:bodyDiv w:val="1"/>
      <w:marLeft w:val="0"/>
      <w:marRight w:val="0"/>
      <w:marTop w:val="0"/>
      <w:marBottom w:val="0"/>
      <w:divBdr>
        <w:top w:val="none" w:sz="0" w:space="0" w:color="auto"/>
        <w:left w:val="none" w:sz="0" w:space="0" w:color="auto"/>
        <w:bottom w:val="none" w:sz="0" w:space="0" w:color="auto"/>
        <w:right w:val="none" w:sz="0" w:space="0" w:color="auto"/>
      </w:divBdr>
    </w:div>
    <w:div w:id="1084037231">
      <w:bodyDiv w:val="1"/>
      <w:marLeft w:val="0"/>
      <w:marRight w:val="0"/>
      <w:marTop w:val="0"/>
      <w:marBottom w:val="0"/>
      <w:divBdr>
        <w:top w:val="none" w:sz="0" w:space="0" w:color="auto"/>
        <w:left w:val="none" w:sz="0" w:space="0" w:color="auto"/>
        <w:bottom w:val="none" w:sz="0" w:space="0" w:color="auto"/>
        <w:right w:val="none" w:sz="0" w:space="0" w:color="auto"/>
      </w:divBdr>
    </w:div>
    <w:div w:id="1668249569">
      <w:bodyDiv w:val="1"/>
      <w:marLeft w:val="0"/>
      <w:marRight w:val="0"/>
      <w:marTop w:val="0"/>
      <w:marBottom w:val="0"/>
      <w:divBdr>
        <w:top w:val="none" w:sz="0" w:space="0" w:color="auto"/>
        <w:left w:val="none" w:sz="0" w:space="0" w:color="auto"/>
        <w:bottom w:val="none" w:sz="0" w:space="0" w:color="auto"/>
        <w:right w:val="none" w:sz="0" w:space="0" w:color="auto"/>
      </w:divBdr>
      <w:divsChild>
        <w:div w:id="530144293">
          <w:marLeft w:val="0"/>
          <w:marRight w:val="0"/>
          <w:marTop w:val="0"/>
          <w:marBottom w:val="0"/>
          <w:divBdr>
            <w:top w:val="none" w:sz="0" w:space="0" w:color="auto"/>
            <w:left w:val="none" w:sz="0" w:space="0" w:color="auto"/>
            <w:bottom w:val="none" w:sz="0" w:space="0" w:color="auto"/>
            <w:right w:val="none" w:sz="0" w:space="0" w:color="auto"/>
          </w:divBdr>
          <w:divsChild>
            <w:div w:id="178005919">
              <w:marLeft w:val="0"/>
              <w:marRight w:val="0"/>
              <w:marTop w:val="0"/>
              <w:marBottom w:val="0"/>
              <w:divBdr>
                <w:top w:val="none" w:sz="0" w:space="0" w:color="auto"/>
                <w:left w:val="none" w:sz="0" w:space="0" w:color="auto"/>
                <w:bottom w:val="none" w:sz="0" w:space="0" w:color="auto"/>
                <w:right w:val="none" w:sz="0" w:space="0" w:color="auto"/>
              </w:divBdr>
              <w:divsChild>
                <w:div w:id="143944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2998">
          <w:marLeft w:val="0"/>
          <w:marRight w:val="0"/>
          <w:marTop w:val="0"/>
          <w:marBottom w:val="0"/>
          <w:divBdr>
            <w:top w:val="none" w:sz="0" w:space="0" w:color="auto"/>
            <w:left w:val="none" w:sz="0" w:space="0" w:color="auto"/>
            <w:bottom w:val="none" w:sz="0" w:space="0" w:color="auto"/>
            <w:right w:val="none" w:sz="0" w:space="0" w:color="auto"/>
          </w:divBdr>
          <w:divsChild>
            <w:div w:id="992367204">
              <w:marLeft w:val="0"/>
              <w:marRight w:val="0"/>
              <w:marTop w:val="0"/>
              <w:marBottom w:val="0"/>
              <w:divBdr>
                <w:top w:val="none" w:sz="0" w:space="0" w:color="auto"/>
                <w:left w:val="none" w:sz="0" w:space="0" w:color="auto"/>
                <w:bottom w:val="none" w:sz="0" w:space="0" w:color="auto"/>
                <w:right w:val="none" w:sz="0" w:space="0" w:color="auto"/>
              </w:divBdr>
              <w:divsChild>
                <w:div w:id="33981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4514">
          <w:marLeft w:val="0"/>
          <w:marRight w:val="0"/>
          <w:marTop w:val="0"/>
          <w:marBottom w:val="0"/>
          <w:divBdr>
            <w:top w:val="none" w:sz="0" w:space="0" w:color="auto"/>
            <w:left w:val="none" w:sz="0" w:space="0" w:color="auto"/>
            <w:bottom w:val="none" w:sz="0" w:space="0" w:color="auto"/>
            <w:right w:val="none" w:sz="0" w:space="0" w:color="auto"/>
          </w:divBdr>
          <w:divsChild>
            <w:div w:id="905339069">
              <w:marLeft w:val="0"/>
              <w:marRight w:val="0"/>
              <w:marTop w:val="0"/>
              <w:marBottom w:val="0"/>
              <w:divBdr>
                <w:top w:val="none" w:sz="0" w:space="0" w:color="auto"/>
                <w:left w:val="none" w:sz="0" w:space="0" w:color="auto"/>
                <w:bottom w:val="none" w:sz="0" w:space="0" w:color="auto"/>
                <w:right w:val="none" w:sz="0" w:space="0" w:color="auto"/>
              </w:divBdr>
              <w:divsChild>
                <w:div w:id="43321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5218">
          <w:marLeft w:val="0"/>
          <w:marRight w:val="0"/>
          <w:marTop w:val="0"/>
          <w:marBottom w:val="0"/>
          <w:divBdr>
            <w:top w:val="none" w:sz="0" w:space="0" w:color="auto"/>
            <w:left w:val="none" w:sz="0" w:space="0" w:color="auto"/>
            <w:bottom w:val="none" w:sz="0" w:space="0" w:color="auto"/>
            <w:right w:val="none" w:sz="0" w:space="0" w:color="auto"/>
          </w:divBdr>
          <w:divsChild>
            <w:div w:id="2088264384">
              <w:marLeft w:val="0"/>
              <w:marRight w:val="0"/>
              <w:marTop w:val="0"/>
              <w:marBottom w:val="0"/>
              <w:divBdr>
                <w:top w:val="none" w:sz="0" w:space="0" w:color="auto"/>
                <w:left w:val="none" w:sz="0" w:space="0" w:color="auto"/>
                <w:bottom w:val="none" w:sz="0" w:space="0" w:color="auto"/>
                <w:right w:val="none" w:sz="0" w:space="0" w:color="auto"/>
              </w:divBdr>
              <w:divsChild>
                <w:div w:id="16643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82357">
      <w:bodyDiv w:val="1"/>
      <w:marLeft w:val="0"/>
      <w:marRight w:val="0"/>
      <w:marTop w:val="0"/>
      <w:marBottom w:val="0"/>
      <w:divBdr>
        <w:top w:val="none" w:sz="0" w:space="0" w:color="auto"/>
        <w:left w:val="none" w:sz="0" w:space="0" w:color="auto"/>
        <w:bottom w:val="none" w:sz="0" w:space="0" w:color="auto"/>
        <w:right w:val="none" w:sz="0" w:space="0" w:color="auto"/>
      </w:divBdr>
    </w:div>
    <w:div w:id="1973057013">
      <w:bodyDiv w:val="1"/>
      <w:marLeft w:val="0"/>
      <w:marRight w:val="0"/>
      <w:marTop w:val="0"/>
      <w:marBottom w:val="0"/>
      <w:divBdr>
        <w:top w:val="none" w:sz="0" w:space="0" w:color="auto"/>
        <w:left w:val="none" w:sz="0" w:space="0" w:color="auto"/>
        <w:bottom w:val="none" w:sz="0" w:space="0" w:color="auto"/>
        <w:right w:val="none" w:sz="0" w:space="0" w:color="auto"/>
      </w:divBdr>
    </w:div>
    <w:div w:id="206451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huffingtonpost.in/2015/06/03/ubers-application-for-cab_n_7502300.html?utm_hp_ref=india" TargetMode="External"/><Relationship Id="rId18" Type="http://schemas.openxmlformats.org/officeDocument/2006/relationships/image" Target="media/image9.jpeg"/><Relationship Id="rId26" Type="http://schemas.openxmlformats.org/officeDocument/2006/relationships/hyperlink" Target="http://en.wikipedia.org/wiki/States_Reorganization_Commission" TargetMode="External"/><Relationship Id="rId39" Type="http://schemas.openxmlformats.org/officeDocument/2006/relationships/hyperlink" Target="http://en.wikipedia.org/wiki/Indo-Bangladesh_enclaves" TargetMode="External"/><Relationship Id="rId3" Type="http://schemas.openxmlformats.org/officeDocument/2006/relationships/settings" Target="settings.xml"/><Relationship Id="rId21" Type="http://schemas.openxmlformats.org/officeDocument/2006/relationships/image" Target="media/image12.jpeg"/><Relationship Id="rId34" Type="http://schemas.openxmlformats.org/officeDocument/2006/relationships/hyperlink" Target="http://en.wikipedia.org/wiki/Telugu_Desam_Party" TargetMode="External"/><Relationship Id="rId42" Type="http://schemas.openxmlformats.org/officeDocument/2006/relationships/fontTable" Target="fontTable.xml"/><Relationship Id="rId7" Type="http://schemas.openxmlformats.org/officeDocument/2006/relationships/hyperlink" Target="http://economictimes.indiatimes.com/topic/compensation" TargetMode="Externa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hyperlink" Target="http://en.wikipedia.org/wiki/Telugu_language" TargetMode="External"/><Relationship Id="rId33" Type="http://schemas.openxmlformats.org/officeDocument/2006/relationships/image" Target="media/image13.jpeg"/><Relationship Id="rId38" Type="http://schemas.openxmlformats.org/officeDocument/2006/relationships/hyperlink" Target="http://en.wikipedia.org/wiki/Indo-Bangladesh_enclaves"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en.wikisource.org/wiki/India_States_Reorganisation_Commission_Report_Telangana_Andhra" TargetMode="External"/><Relationship Id="rId41"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dnaindia.com/topic/delhi-court" TargetMode="External"/><Relationship Id="rId24" Type="http://schemas.openxmlformats.org/officeDocument/2006/relationships/hyperlink" Target="http://en.wikipedia.org/wiki/India" TargetMode="External"/><Relationship Id="rId32" Type="http://schemas.openxmlformats.org/officeDocument/2006/relationships/hyperlink" Target="http://en.wikipedia.org/wiki/Jawaharlal_Nehru" TargetMode="External"/><Relationship Id="rId37" Type="http://schemas.openxmlformats.org/officeDocument/2006/relationships/image" Target="media/image15.jpeg"/><Relationship Id="rId40" Type="http://schemas.openxmlformats.org/officeDocument/2006/relationships/image" Target="media/image16.jpeg"/><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hyperlink" Target="http://en.wikipedia.org/wiki/Andhra_Pradesh" TargetMode="External"/><Relationship Id="rId28" Type="http://schemas.openxmlformats.org/officeDocument/2006/relationships/hyperlink" Target="http://en.wikipedia.org/wiki/Mysore_state" TargetMode="External"/><Relationship Id="rId36" Type="http://schemas.openxmlformats.org/officeDocument/2006/relationships/hyperlink" Target="http://en.wikipedia.org/wiki/Lok_Sabha" TargetMode="External"/><Relationship Id="rId10" Type="http://schemas.openxmlformats.org/officeDocument/2006/relationships/hyperlink" Target="http://www.dnaindia.com/topic/delhi-police" TargetMode="External"/><Relationship Id="rId19" Type="http://schemas.openxmlformats.org/officeDocument/2006/relationships/image" Target="media/image10.jpeg"/><Relationship Id="rId31" Type="http://schemas.openxmlformats.org/officeDocument/2006/relationships/hyperlink" Target="http://en.wikipedia.org/wiki/Andhra_state" TargetMode="External"/><Relationship Id="rId4" Type="http://schemas.openxmlformats.org/officeDocument/2006/relationships/webSettings" Target="webSettings.xml"/><Relationship Id="rId9" Type="http://schemas.openxmlformats.org/officeDocument/2006/relationships/hyperlink" Target="http://www.dnaindia.com/india/report-delhi-woman-raped-by-cab-driver-while-returning-from-dinner-party-2041646" TargetMode="External"/><Relationship Id="rId14" Type="http://schemas.openxmlformats.org/officeDocument/2006/relationships/image" Target="media/image5.jpeg"/><Relationship Id="rId22" Type="http://schemas.openxmlformats.org/officeDocument/2006/relationships/hyperlink" Target="http://en.wikipedia.org/wiki/Telangana" TargetMode="External"/><Relationship Id="rId27" Type="http://schemas.openxmlformats.org/officeDocument/2006/relationships/hyperlink" Target="http://en.wikipedia.org/wiki/Bombay_state" TargetMode="External"/><Relationship Id="rId30" Type="http://schemas.openxmlformats.org/officeDocument/2006/relationships/hyperlink" Target="http://en.wikipedia.org/wiki/Hyderabad_state" TargetMode="External"/><Relationship Id="rId35" Type="http://schemas.openxmlformats.org/officeDocument/2006/relationships/image" Target="media/image14.jpe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48</Pages>
  <Words>8178</Words>
  <Characters>46620</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nimish sarin</dc:creator>
  <cp:lastModifiedBy>Anirudh Kasturi</cp:lastModifiedBy>
  <cp:revision>85</cp:revision>
  <dcterms:created xsi:type="dcterms:W3CDTF">2015-06-09T10:40:00Z</dcterms:created>
  <dcterms:modified xsi:type="dcterms:W3CDTF">2015-06-15T16:32:00Z</dcterms:modified>
</cp:coreProperties>
</file>