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六十四卦神通之震宫象法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震宫八卦象意：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震为雷</w:t>
      </w:r>
      <w:r>
        <w:rPr>
          <w:rFonts w:eastAsia="等线" w:ascii="Arial" w:cs="Arial" w:hAnsi="Arial"/>
          <w:b w:val="true"/>
          <w:sz w:val="36"/>
        </w:rPr>
        <w:t>：震上震下八纯卦，测婚不顺，发脾气，暴跳如雷，干打雷不下雨，东方巨龙，鱼群，森林，直率。比和卦事易成。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雷地豫</w:t>
      </w:r>
      <w:r>
        <w:rPr>
          <w:rFonts w:eastAsia="等线" w:ascii="Arial" w:cs="Arial" w:hAnsi="Arial"/>
          <w:b w:val="true"/>
          <w:sz w:val="36"/>
        </w:rPr>
        <w:t>：震上坤下，脾胃病，脾胃切除，耕地，树地，绿地，黄龙，黄花鱼，甜甘蔗，有威信的领导，打击压迫老百姓。震为体事情易成，坤为体难成。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雷水解</w:t>
      </w:r>
      <w:r>
        <w:rPr>
          <w:rFonts w:eastAsia="等线" w:ascii="Arial" w:cs="Arial" w:hAnsi="Arial"/>
          <w:b w:val="true"/>
          <w:sz w:val="36"/>
        </w:rPr>
        <w:t>：震上坎下，解决，解放，解散，头痛，肝病，脚气，雷雨交加，灌溉，黑龙潭，黑龙江，墨绿色，黑鱼，咸鱼，贪官。震为体事情易成，坎为体难成，或花钱可成。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雷风恒</w:t>
      </w:r>
      <w:r>
        <w:rPr>
          <w:rFonts w:eastAsia="等线" w:ascii="Arial" w:cs="Arial" w:hAnsi="Arial"/>
          <w:b w:val="true"/>
          <w:sz w:val="36"/>
        </w:rPr>
        <w:t>：震上巽下，久远，持之以恒，背道而驰，森林，公园，放风筝，酸菜，酸黄瓜，酸豆角，腰腿酸软。比和卦事易成。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地风升</w:t>
      </w:r>
      <w:r>
        <w:rPr>
          <w:rFonts w:eastAsia="等线" w:ascii="Arial" w:cs="Arial" w:hAnsi="Arial"/>
          <w:b w:val="true"/>
          <w:sz w:val="36"/>
        </w:rPr>
        <w:t>：坤上巽下，开快车，腹部手术，胃病，升学升官，升起，庄稼地，甜菜，面条，草坪绿地。巽为体事情易成，坤为体难成。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水风井</w:t>
      </w:r>
      <w:r>
        <w:rPr>
          <w:rFonts w:eastAsia="等线" w:ascii="Arial" w:cs="Arial" w:hAnsi="Arial"/>
          <w:b w:val="true"/>
          <w:sz w:val="36"/>
        </w:rPr>
        <w:t>：坎上巽下，醋，酸味饮料，咸菜，浇花草，灌溉，妇科病，神经病，腰腿病，肩周炎，黑发，陷阱，黑旋风。巽为体事情易成，坎为体难成，或花钱可成。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泽风大过</w:t>
      </w:r>
      <w:r>
        <w:rPr>
          <w:rFonts w:eastAsia="等线" w:ascii="Arial" w:cs="Arial" w:hAnsi="Arial"/>
          <w:b w:val="true"/>
          <w:sz w:val="36"/>
        </w:rPr>
        <w:t>：兑上巽下，手机，吃醋，过去，过失，过渡，记过，欠沟通，人流，性生活，伤腰腿，理发，妇科手术，股骨头坏死，肩周炎，秃头，和尚，吹牛皮，说瞎话，酸辣粉，酸辣汤，辣白菜，虾。兑为体事情易成，巽为体难成。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泽雷随</w:t>
      </w:r>
      <w:r>
        <w:rPr>
          <w:rFonts w:eastAsia="等线" w:ascii="Arial" w:cs="Arial" w:hAnsi="Arial"/>
          <w:b w:val="true"/>
          <w:sz w:val="36"/>
        </w:rPr>
        <w:t>：兑上震下，随大流，随便，酸辣汤（酱），吃青菜，批评领导，直言相告，头、脚有伤，瘸腿人，肝病（包括疼或手术），伤长子，劈柴砍树，雷雨交加。兑为体事情易成，震为体难成。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在梅花易数这里，基础的象法一定要活记，在生活中练习，比如，打字，用雷地豫就可以表示，震为动为打，坤为字体书籍</w:t>
      </w:r>
      <w:bookmarkEnd w:id="9"/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2026-05-17T08:15:16Z</dcterms:created>
  <dc:creator>Apache POI</dc:creator>
</cp:coreProperties>
</file>