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하한과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rPr>
                <w:sz w:val="20"/>
              </w:rPr>
              <w:t>의미와 사용 예시를 설명하는 단계이며 기능 도입은 아직 확정하지 않았다.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도입 여부는 설명 후 사용자가 결정한다.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