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Bebas Neue" w:cs="Bebas Neue" w:eastAsia="Bebas Neue" w:hAnsi="Bebas Neue"/>
          <w:b w:val="1"/>
          <w:sz w:val="28"/>
          <w:szCs w:val="28"/>
        </w:rPr>
      </w:pPr>
      <w:r w:rsidDel="00000000" w:rsidR="00000000" w:rsidRPr="00000000">
        <w:rPr>
          <w:rFonts w:ascii="Bebas Neue" w:cs="Bebas Neue" w:eastAsia="Bebas Neue" w:hAnsi="Bebas Neue"/>
          <w:b w:val="1"/>
          <w:sz w:val="28"/>
          <w:szCs w:val="28"/>
        </w:rPr>
        <w:drawing>
          <wp:inline distB="114300" distT="114300" distL="114300" distR="114300">
            <wp:extent cx="1015885" cy="99536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15885"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PHP Project Proposal</w:t>
      </w:r>
    </w:p>
    <w:p w:rsidR="00000000" w:rsidDel="00000000" w:rsidP="00000000" w:rsidRDefault="00000000" w:rsidRPr="00000000" w14:paraId="00000005">
      <w:pPr>
        <w:spacing w:line="360" w:lineRule="auto"/>
        <w:jc w:val="center"/>
        <w:rPr>
          <w:sz w:val="26"/>
          <w:szCs w:val="26"/>
        </w:rPr>
      </w:pPr>
      <w:r w:rsidDel="00000000" w:rsidR="00000000" w:rsidRPr="00000000">
        <w:rPr>
          <w:sz w:val="26"/>
          <w:szCs w:val="26"/>
          <w:rtl w:val="0"/>
        </w:rPr>
        <w:t xml:space="preserve">Title of the Project: </w:t>
      </w:r>
    </w:p>
    <w:p w:rsidR="00000000" w:rsidDel="00000000" w:rsidP="00000000" w:rsidRDefault="00000000" w:rsidRPr="00000000" w14:paraId="00000006">
      <w:pPr>
        <w:spacing w:line="360" w:lineRule="auto"/>
        <w:jc w:val="center"/>
        <w:rPr>
          <w:sz w:val="26"/>
          <w:szCs w:val="26"/>
        </w:rPr>
      </w:pPr>
      <w:r w:rsidDel="00000000" w:rsidR="00000000" w:rsidRPr="00000000">
        <w:rPr>
          <w:sz w:val="26"/>
          <w:szCs w:val="26"/>
          <w:rtl w:val="0"/>
        </w:rPr>
        <w:t xml:space="preserve">Parking Information Management: </w:t>
      </w:r>
      <w:r w:rsidDel="00000000" w:rsidR="00000000" w:rsidRPr="00000000">
        <w:rPr>
          <w:sz w:val="26"/>
          <w:szCs w:val="26"/>
          <w:rtl w:val="0"/>
        </w:rPr>
        <w:t xml:space="preserve">Parkbud.ca</w:t>
      </w:r>
    </w:p>
    <w:p w:rsidR="00000000" w:rsidDel="00000000" w:rsidP="00000000" w:rsidRDefault="00000000" w:rsidRPr="00000000" w14:paraId="00000007">
      <w:pPr>
        <w:jc w:val="center"/>
        <w:rPr>
          <w:sz w:val="26"/>
          <w:szCs w:val="26"/>
        </w:rPr>
      </w:pPr>
      <w:r w:rsidDel="00000000" w:rsidR="00000000" w:rsidRPr="00000000">
        <w:rPr>
          <w:rtl w:val="0"/>
        </w:rPr>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Team 4 - Philip Ranieri, Nick Zenos, Ali Alaghbandrad</w:t>
      </w:r>
    </w:p>
    <w:p w:rsidR="00000000" w:rsidDel="00000000" w:rsidP="00000000" w:rsidRDefault="00000000" w:rsidRPr="00000000" w14:paraId="00000009">
      <w:pPr>
        <w:jc w:val="center"/>
        <w:rPr>
          <w:sz w:val="26"/>
          <w:szCs w:val="26"/>
        </w:rPr>
      </w:pPr>
      <w:r w:rsidDel="00000000" w:rsidR="00000000" w:rsidRPr="00000000">
        <w:rPr>
          <w:rtl w:val="0"/>
        </w:rPr>
      </w:r>
    </w:p>
    <w:p w:rsidR="00000000" w:rsidDel="00000000" w:rsidP="00000000" w:rsidRDefault="00000000" w:rsidRPr="00000000" w14:paraId="0000000A">
      <w:pPr>
        <w:spacing w:line="360" w:lineRule="auto"/>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Parkbud.ca is a parking rule sharing website that can be used to view the parking rules and signage from any location.  It will feature a member page which will allow you to log in and submit the rules and times for public parking.  You can enter the information manually, and submit a photo for verification.  Anyone can view the rules, you will be greeted by a map and address bar on the front page where you can search up any location using the Google maps API.</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Initially the map will be empty, but as more users log in and submit their information, the map will be full of useful information regarding public parking, including but most definitely not limited to the city of Montreal.  Users can log in to their account to submit as well as share information with their friends via email or sms notifications, so for example, you could share the parking information on the odd or even address sided spots to guests who you have invited to your home, making sure they are well aware of the rules and nobody leaves with a parking ticket.</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Features and Functionalities:</w:t>
      </w:r>
    </w:p>
    <w:p w:rsidR="00000000" w:rsidDel="00000000" w:rsidP="00000000" w:rsidRDefault="00000000" w:rsidRPr="00000000" w14:paraId="00000011">
      <w:pPr>
        <w:numPr>
          <w:ilvl w:val="0"/>
          <w:numId w:val="3"/>
        </w:numPr>
        <w:ind w:left="720" w:hanging="360"/>
        <w:rPr>
          <w:sz w:val="24"/>
          <w:szCs w:val="24"/>
          <w:u w:val="none"/>
        </w:rPr>
      </w:pPr>
      <w:r w:rsidDel="00000000" w:rsidR="00000000" w:rsidRPr="00000000">
        <w:rPr>
          <w:sz w:val="24"/>
          <w:szCs w:val="24"/>
          <w:rtl w:val="0"/>
        </w:rPr>
        <w:t xml:space="preserve">Search for parking rules - by address, street name or postal code</w:t>
      </w:r>
    </w:p>
    <w:p w:rsidR="00000000" w:rsidDel="00000000" w:rsidP="00000000" w:rsidRDefault="00000000" w:rsidRPr="00000000" w14:paraId="00000012">
      <w:pPr>
        <w:numPr>
          <w:ilvl w:val="0"/>
          <w:numId w:val="3"/>
        </w:numPr>
        <w:ind w:left="720" w:hanging="360"/>
        <w:rPr>
          <w:sz w:val="24"/>
          <w:szCs w:val="24"/>
          <w:u w:val="none"/>
        </w:rPr>
      </w:pPr>
      <w:r w:rsidDel="00000000" w:rsidR="00000000" w:rsidRPr="00000000">
        <w:rPr>
          <w:sz w:val="24"/>
          <w:szCs w:val="24"/>
          <w:rtl w:val="0"/>
        </w:rPr>
        <w:t xml:space="preserve">User Registration - by email and google authentication with confirmation email</w:t>
      </w:r>
    </w:p>
    <w:p w:rsidR="00000000" w:rsidDel="00000000" w:rsidP="00000000" w:rsidRDefault="00000000" w:rsidRPr="00000000" w14:paraId="00000013">
      <w:pPr>
        <w:numPr>
          <w:ilvl w:val="0"/>
          <w:numId w:val="3"/>
        </w:numPr>
        <w:ind w:left="720" w:hanging="360"/>
        <w:rPr>
          <w:sz w:val="24"/>
          <w:szCs w:val="24"/>
          <w:u w:val="none"/>
        </w:rPr>
      </w:pPr>
      <w:r w:rsidDel="00000000" w:rsidR="00000000" w:rsidRPr="00000000">
        <w:rPr>
          <w:sz w:val="24"/>
          <w:szCs w:val="24"/>
          <w:rtl w:val="0"/>
        </w:rPr>
        <w:t xml:space="preserve">Posting, editing, deleting and disputing parking rules </w:t>
      </w:r>
    </w:p>
    <w:p w:rsidR="00000000" w:rsidDel="00000000" w:rsidP="00000000" w:rsidRDefault="00000000" w:rsidRPr="00000000" w14:paraId="00000014">
      <w:pPr>
        <w:numPr>
          <w:ilvl w:val="0"/>
          <w:numId w:val="3"/>
        </w:numPr>
        <w:ind w:left="720" w:hanging="360"/>
        <w:rPr>
          <w:sz w:val="24"/>
          <w:szCs w:val="24"/>
          <w:u w:val="none"/>
        </w:rPr>
      </w:pPr>
      <w:r w:rsidDel="00000000" w:rsidR="00000000" w:rsidRPr="00000000">
        <w:rPr>
          <w:sz w:val="24"/>
          <w:szCs w:val="24"/>
          <w:rtl w:val="0"/>
        </w:rPr>
        <w:t xml:space="preserve">Admin panel for moderation </w:t>
      </w:r>
    </w:p>
    <w:p w:rsidR="00000000" w:rsidDel="00000000" w:rsidP="00000000" w:rsidRDefault="00000000" w:rsidRPr="00000000" w14:paraId="00000015">
      <w:pPr>
        <w:numPr>
          <w:ilvl w:val="0"/>
          <w:numId w:val="3"/>
        </w:numPr>
        <w:ind w:left="720" w:hanging="360"/>
        <w:rPr>
          <w:sz w:val="24"/>
          <w:szCs w:val="24"/>
          <w:u w:val="none"/>
        </w:rPr>
      </w:pPr>
      <w:r w:rsidDel="00000000" w:rsidR="00000000" w:rsidRPr="00000000">
        <w:rPr>
          <w:sz w:val="24"/>
          <w:szCs w:val="24"/>
          <w:rtl w:val="0"/>
        </w:rPr>
        <w:t xml:space="preserve">Rating and commenting rules</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Technologies and libraries:</w:t>
      </w:r>
      <w:r w:rsidDel="00000000" w:rsidR="00000000" w:rsidRPr="00000000">
        <w:rPr>
          <w:rtl w:val="0"/>
        </w:rPr>
      </w:r>
    </w:p>
    <w:p w:rsidR="00000000" w:rsidDel="00000000" w:rsidP="00000000" w:rsidRDefault="00000000" w:rsidRPr="00000000" w14:paraId="00000018">
      <w:pPr>
        <w:numPr>
          <w:ilvl w:val="0"/>
          <w:numId w:val="4"/>
        </w:numPr>
        <w:ind w:left="720" w:hanging="360"/>
        <w:rPr>
          <w:sz w:val="24"/>
          <w:szCs w:val="24"/>
        </w:rPr>
      </w:pPr>
      <w:r w:rsidDel="00000000" w:rsidR="00000000" w:rsidRPr="00000000">
        <w:rPr>
          <w:sz w:val="24"/>
          <w:szCs w:val="24"/>
          <w:rtl w:val="0"/>
        </w:rPr>
        <w:t xml:space="preserve">Google maps API</w:t>
      </w:r>
    </w:p>
    <w:p w:rsidR="00000000" w:rsidDel="00000000" w:rsidP="00000000" w:rsidRDefault="00000000" w:rsidRPr="00000000" w14:paraId="00000019">
      <w:pPr>
        <w:numPr>
          <w:ilvl w:val="0"/>
          <w:numId w:val="4"/>
        </w:numPr>
        <w:ind w:left="720" w:hanging="360"/>
        <w:rPr>
          <w:sz w:val="24"/>
          <w:szCs w:val="24"/>
        </w:rPr>
      </w:pPr>
      <w:r w:rsidDel="00000000" w:rsidR="00000000" w:rsidRPr="00000000">
        <w:rPr>
          <w:sz w:val="24"/>
          <w:szCs w:val="24"/>
          <w:rtl w:val="0"/>
        </w:rPr>
        <w:t xml:space="preserve">Google/apiclient library for PHP</w:t>
      </w:r>
    </w:p>
    <w:p w:rsidR="00000000" w:rsidDel="00000000" w:rsidP="00000000" w:rsidRDefault="00000000" w:rsidRPr="00000000" w14:paraId="0000001A">
      <w:pPr>
        <w:numPr>
          <w:ilvl w:val="0"/>
          <w:numId w:val="4"/>
        </w:numPr>
        <w:ind w:left="720" w:hanging="360"/>
        <w:rPr>
          <w:sz w:val="24"/>
          <w:szCs w:val="24"/>
        </w:rPr>
      </w:pPr>
      <w:r w:rsidDel="00000000" w:rsidR="00000000" w:rsidRPr="00000000">
        <w:rPr>
          <w:sz w:val="24"/>
          <w:szCs w:val="24"/>
          <w:rtl w:val="0"/>
        </w:rPr>
        <w:t xml:space="preserve">Geocoder-php/google-maps-provider library</w:t>
      </w:r>
    </w:p>
    <w:p w:rsidR="00000000" w:rsidDel="00000000" w:rsidP="00000000" w:rsidRDefault="00000000" w:rsidRPr="00000000" w14:paraId="0000001B">
      <w:pPr>
        <w:numPr>
          <w:ilvl w:val="0"/>
          <w:numId w:val="4"/>
        </w:numPr>
        <w:ind w:left="720" w:hanging="360"/>
        <w:rPr>
          <w:sz w:val="24"/>
          <w:szCs w:val="24"/>
        </w:rPr>
      </w:pPr>
      <w:r w:rsidDel="00000000" w:rsidR="00000000" w:rsidRPr="00000000">
        <w:rPr>
          <w:sz w:val="24"/>
          <w:szCs w:val="24"/>
          <w:rtl w:val="0"/>
        </w:rPr>
        <w:t xml:space="preserve">PHP gettext library for language/localisation</w:t>
      </w:r>
    </w:p>
    <w:p w:rsidR="00000000" w:rsidDel="00000000" w:rsidP="00000000" w:rsidRDefault="00000000" w:rsidRPr="00000000" w14:paraId="0000001C">
      <w:pPr>
        <w:numPr>
          <w:ilvl w:val="0"/>
          <w:numId w:val="4"/>
        </w:numPr>
        <w:ind w:left="720" w:hanging="360"/>
        <w:rPr>
          <w:sz w:val="24"/>
          <w:szCs w:val="24"/>
          <w:u w:val="none"/>
        </w:rPr>
      </w:pPr>
      <w:r w:rsidDel="00000000" w:rsidR="00000000" w:rsidRPr="00000000">
        <w:rPr>
          <w:sz w:val="24"/>
          <w:szCs w:val="24"/>
          <w:rtl w:val="0"/>
        </w:rPr>
        <w:t xml:space="preserve">SMTP Server for sending emails</w:t>
      </w:r>
    </w:p>
    <w:p w:rsidR="00000000" w:rsidDel="00000000" w:rsidP="00000000" w:rsidRDefault="00000000" w:rsidRPr="00000000" w14:paraId="0000001D">
      <w:pPr>
        <w:numPr>
          <w:ilvl w:val="0"/>
          <w:numId w:val="4"/>
        </w:numPr>
        <w:ind w:left="720" w:hanging="360"/>
        <w:rPr>
          <w:sz w:val="24"/>
          <w:szCs w:val="24"/>
          <w:u w:val="none"/>
        </w:rPr>
      </w:pPr>
      <w:r w:rsidDel="00000000" w:rsidR="00000000" w:rsidRPr="00000000">
        <w:rPr>
          <w:sz w:val="24"/>
          <w:szCs w:val="24"/>
          <w:rtl w:val="0"/>
        </w:rPr>
        <w:t xml:space="preserve">GPS/location services - html5</w:t>
      </w:r>
    </w:p>
    <w:p w:rsidR="00000000" w:rsidDel="00000000" w:rsidP="00000000" w:rsidRDefault="00000000" w:rsidRPr="00000000" w14:paraId="0000001E">
      <w:pPr>
        <w:numPr>
          <w:ilvl w:val="0"/>
          <w:numId w:val="4"/>
        </w:numPr>
        <w:ind w:left="720" w:hanging="360"/>
        <w:rPr>
          <w:sz w:val="24"/>
          <w:szCs w:val="24"/>
        </w:rPr>
      </w:pPr>
      <w:r w:rsidDel="00000000" w:rsidR="00000000" w:rsidRPr="00000000">
        <w:rPr>
          <w:sz w:val="24"/>
          <w:szCs w:val="24"/>
          <w:rtl w:val="0"/>
        </w:rPr>
        <w:t xml:space="preserve">AJAX/Bootstrap/CSS/HTML</w:t>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Possible URLS:</w:t>
      </w:r>
    </w:p>
    <w:p w:rsidR="00000000" w:rsidDel="00000000" w:rsidP="00000000" w:rsidRDefault="00000000" w:rsidRPr="00000000" w14:paraId="00000023">
      <w:pPr>
        <w:numPr>
          <w:ilvl w:val="0"/>
          <w:numId w:val="6"/>
        </w:numPr>
        <w:ind w:left="720" w:hanging="360"/>
        <w:rPr>
          <w:sz w:val="24"/>
          <w:szCs w:val="24"/>
          <w:u w:val="none"/>
        </w:rPr>
      </w:pPr>
      <w:r w:rsidDel="00000000" w:rsidR="00000000" w:rsidRPr="00000000">
        <w:rPr>
          <w:sz w:val="24"/>
          <w:szCs w:val="24"/>
          <w:rtl w:val="0"/>
        </w:rPr>
        <w:t xml:space="preserve">index  (Main page)</w:t>
      </w:r>
    </w:p>
    <w:p w:rsidR="00000000" w:rsidDel="00000000" w:rsidP="00000000" w:rsidRDefault="00000000" w:rsidRPr="00000000" w14:paraId="00000024">
      <w:pPr>
        <w:numPr>
          <w:ilvl w:val="0"/>
          <w:numId w:val="6"/>
        </w:numPr>
        <w:ind w:left="720" w:hanging="360"/>
        <w:rPr>
          <w:sz w:val="24"/>
          <w:szCs w:val="24"/>
          <w:u w:val="none"/>
        </w:rPr>
      </w:pPr>
      <w:r w:rsidDel="00000000" w:rsidR="00000000" w:rsidRPr="00000000">
        <w:rPr>
          <w:sz w:val="24"/>
          <w:szCs w:val="24"/>
          <w:rtl w:val="0"/>
        </w:rPr>
        <w:t xml:space="preserve">login</w:t>
      </w:r>
    </w:p>
    <w:p w:rsidR="00000000" w:rsidDel="00000000" w:rsidP="00000000" w:rsidRDefault="00000000" w:rsidRPr="00000000" w14:paraId="00000025">
      <w:pPr>
        <w:numPr>
          <w:ilvl w:val="0"/>
          <w:numId w:val="6"/>
        </w:numPr>
        <w:ind w:left="720" w:hanging="360"/>
        <w:rPr>
          <w:sz w:val="24"/>
          <w:szCs w:val="24"/>
          <w:u w:val="none"/>
        </w:rPr>
      </w:pPr>
      <w:r w:rsidDel="00000000" w:rsidR="00000000" w:rsidRPr="00000000">
        <w:rPr>
          <w:sz w:val="24"/>
          <w:szCs w:val="24"/>
          <w:rtl w:val="0"/>
        </w:rPr>
        <w:t xml:space="preserve">register</w:t>
      </w:r>
    </w:p>
    <w:p w:rsidR="00000000" w:rsidDel="00000000" w:rsidP="00000000" w:rsidRDefault="00000000" w:rsidRPr="00000000" w14:paraId="00000026">
      <w:pPr>
        <w:numPr>
          <w:ilvl w:val="0"/>
          <w:numId w:val="6"/>
        </w:numPr>
        <w:ind w:left="720" w:hanging="360"/>
        <w:rPr>
          <w:sz w:val="24"/>
          <w:szCs w:val="24"/>
          <w:u w:val="none"/>
        </w:rPr>
      </w:pPr>
      <w:r w:rsidDel="00000000" w:rsidR="00000000" w:rsidRPr="00000000">
        <w:rPr>
          <w:sz w:val="24"/>
          <w:szCs w:val="24"/>
          <w:rtl w:val="0"/>
        </w:rPr>
        <w:t xml:space="preserve">submit-rule</w:t>
      </w:r>
    </w:p>
    <w:p w:rsidR="00000000" w:rsidDel="00000000" w:rsidP="00000000" w:rsidRDefault="00000000" w:rsidRPr="00000000" w14:paraId="00000027">
      <w:pPr>
        <w:numPr>
          <w:ilvl w:val="0"/>
          <w:numId w:val="6"/>
        </w:numPr>
        <w:ind w:left="720" w:hanging="360"/>
        <w:rPr>
          <w:sz w:val="24"/>
          <w:szCs w:val="24"/>
          <w:u w:val="none"/>
        </w:rPr>
      </w:pPr>
      <w:r w:rsidDel="00000000" w:rsidR="00000000" w:rsidRPr="00000000">
        <w:rPr>
          <w:sz w:val="24"/>
          <w:szCs w:val="24"/>
          <w:rtl w:val="0"/>
        </w:rPr>
        <w:t xml:space="preserve">mysubmisions (User account page showing all submitted parking cards)</w:t>
      </w:r>
    </w:p>
    <w:p w:rsidR="00000000" w:rsidDel="00000000" w:rsidP="00000000" w:rsidRDefault="00000000" w:rsidRPr="00000000" w14:paraId="00000028">
      <w:pPr>
        <w:numPr>
          <w:ilvl w:val="0"/>
          <w:numId w:val="6"/>
        </w:numPr>
        <w:ind w:left="720" w:hanging="360"/>
        <w:rPr>
          <w:sz w:val="24"/>
          <w:szCs w:val="24"/>
          <w:u w:val="none"/>
        </w:rPr>
      </w:pPr>
      <w:r w:rsidDel="00000000" w:rsidR="00000000" w:rsidRPr="00000000">
        <w:rPr>
          <w:sz w:val="24"/>
          <w:szCs w:val="24"/>
          <w:rtl w:val="0"/>
        </w:rPr>
        <w:t xml:space="preserve">delete/edit-my-submissions</w:t>
      </w:r>
    </w:p>
    <w:p w:rsidR="00000000" w:rsidDel="00000000" w:rsidP="00000000" w:rsidRDefault="00000000" w:rsidRPr="00000000" w14:paraId="00000029">
      <w:pPr>
        <w:numPr>
          <w:ilvl w:val="0"/>
          <w:numId w:val="6"/>
        </w:numPr>
        <w:ind w:left="720" w:hanging="360"/>
        <w:rPr>
          <w:sz w:val="24"/>
          <w:szCs w:val="24"/>
          <w:u w:val="none"/>
        </w:rPr>
      </w:pPr>
      <w:r w:rsidDel="00000000" w:rsidR="00000000" w:rsidRPr="00000000">
        <w:rPr>
          <w:sz w:val="24"/>
          <w:szCs w:val="24"/>
          <w:rtl w:val="0"/>
        </w:rPr>
        <w:t xml:space="preserve">rate-comment-rule</w:t>
      </w:r>
    </w:p>
    <w:p w:rsidR="00000000" w:rsidDel="00000000" w:rsidP="00000000" w:rsidRDefault="00000000" w:rsidRPr="00000000" w14:paraId="0000002A">
      <w:pPr>
        <w:numPr>
          <w:ilvl w:val="0"/>
          <w:numId w:val="6"/>
        </w:numPr>
        <w:ind w:left="720" w:hanging="360"/>
        <w:rPr>
          <w:sz w:val="24"/>
          <w:szCs w:val="24"/>
          <w:u w:val="none"/>
        </w:rPr>
      </w:pPr>
      <w:r w:rsidDel="00000000" w:rsidR="00000000" w:rsidRPr="00000000">
        <w:rPr>
          <w:sz w:val="24"/>
          <w:szCs w:val="24"/>
          <w:rtl w:val="0"/>
        </w:rPr>
        <w:t xml:space="preserve">share (Share links to tell friends about the site)</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Scenarios:</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Scenario 1: Search parking spot and its rule(s) </w:t>
      </w:r>
    </w:p>
    <w:p w:rsidR="00000000" w:rsidDel="00000000" w:rsidP="00000000" w:rsidRDefault="00000000" w:rsidRPr="00000000" w14:paraId="0000002E">
      <w:pPr>
        <w:rPr>
          <w:b w:val="1"/>
          <w:sz w:val="24"/>
          <w:szCs w:val="24"/>
        </w:rPr>
      </w:pPr>
      <w:r w:rsidDel="00000000" w:rsidR="00000000" w:rsidRPr="00000000">
        <w:rPr>
          <w:b w:val="1"/>
          <w:sz w:val="24"/>
          <w:szCs w:val="24"/>
          <w:rtl w:val="0"/>
        </w:rPr>
        <w:tab/>
        <w:t xml:space="preserve">Scenario 1-1: Search without login</w:t>
      </w:r>
    </w:p>
    <w:p w:rsidR="00000000" w:rsidDel="00000000" w:rsidP="00000000" w:rsidRDefault="00000000" w:rsidRPr="00000000" w14:paraId="0000002F">
      <w:pPr>
        <w:numPr>
          <w:ilvl w:val="0"/>
          <w:numId w:val="2"/>
        </w:numPr>
        <w:ind w:left="720" w:hanging="360"/>
        <w:jc w:val="both"/>
        <w:rPr>
          <w:sz w:val="24"/>
          <w:szCs w:val="24"/>
          <w:u w:val="none"/>
        </w:rPr>
      </w:pPr>
      <w:r w:rsidDel="00000000" w:rsidR="00000000" w:rsidRPr="00000000">
        <w:rPr>
          <w:sz w:val="24"/>
          <w:szCs w:val="24"/>
          <w:rtl w:val="0"/>
        </w:rPr>
        <w:t xml:space="preserve">User searches for an address in the address bar and locates the intended parking spot by map. Locating can be pinned by typing the address and/or touching the map on mobile (like Uber). </w:t>
      </w:r>
    </w:p>
    <w:p w:rsidR="00000000" w:rsidDel="00000000" w:rsidP="00000000" w:rsidRDefault="00000000" w:rsidRPr="00000000" w14:paraId="00000030">
      <w:pPr>
        <w:numPr>
          <w:ilvl w:val="0"/>
          <w:numId w:val="2"/>
        </w:numPr>
        <w:ind w:left="720" w:hanging="360"/>
        <w:jc w:val="both"/>
        <w:rPr>
          <w:sz w:val="24"/>
          <w:szCs w:val="24"/>
          <w:u w:val="none"/>
        </w:rPr>
      </w:pPr>
      <w:r w:rsidDel="00000000" w:rsidR="00000000" w:rsidRPr="00000000">
        <w:rPr>
          <w:sz w:val="24"/>
          <w:szCs w:val="24"/>
          <w:rtl w:val="0"/>
        </w:rPr>
        <w:t xml:space="preserve">After finding the location, the user can click on the “See rule” icon to open rule details.</w:t>
      </w:r>
    </w:p>
    <w:p w:rsidR="00000000" w:rsidDel="00000000" w:rsidP="00000000" w:rsidRDefault="00000000" w:rsidRPr="00000000" w14:paraId="00000031">
      <w:pPr>
        <w:ind w:firstLine="720"/>
        <w:rPr>
          <w:b w:val="1"/>
          <w:sz w:val="24"/>
          <w:szCs w:val="24"/>
        </w:rPr>
      </w:pPr>
      <w:r w:rsidDel="00000000" w:rsidR="00000000" w:rsidRPr="00000000">
        <w:rPr>
          <w:b w:val="1"/>
          <w:sz w:val="24"/>
          <w:szCs w:val="24"/>
          <w:rtl w:val="0"/>
        </w:rPr>
        <w:t xml:space="preserve">Scenario 1-2: Search, rate, or comment with login</w:t>
      </w:r>
    </w:p>
    <w:p w:rsidR="00000000" w:rsidDel="00000000" w:rsidP="00000000" w:rsidRDefault="00000000" w:rsidRPr="00000000" w14:paraId="00000032">
      <w:pPr>
        <w:numPr>
          <w:ilvl w:val="0"/>
          <w:numId w:val="1"/>
        </w:numPr>
        <w:ind w:left="720" w:hanging="360"/>
        <w:rPr>
          <w:sz w:val="24"/>
          <w:szCs w:val="24"/>
        </w:rPr>
      </w:pPr>
      <w:r w:rsidDel="00000000" w:rsidR="00000000" w:rsidRPr="00000000">
        <w:rPr>
          <w:sz w:val="24"/>
          <w:szCs w:val="24"/>
          <w:rtl w:val="0"/>
        </w:rPr>
        <w:t xml:space="preserve">User login/register. </w:t>
      </w:r>
    </w:p>
    <w:p w:rsidR="00000000" w:rsidDel="00000000" w:rsidP="00000000" w:rsidRDefault="00000000" w:rsidRPr="00000000" w14:paraId="00000033">
      <w:pPr>
        <w:numPr>
          <w:ilvl w:val="0"/>
          <w:numId w:val="1"/>
        </w:numPr>
        <w:ind w:left="720" w:hanging="360"/>
        <w:jc w:val="both"/>
        <w:rPr>
          <w:sz w:val="24"/>
          <w:szCs w:val="24"/>
        </w:rPr>
      </w:pPr>
      <w:r w:rsidDel="00000000" w:rsidR="00000000" w:rsidRPr="00000000">
        <w:rPr>
          <w:sz w:val="24"/>
          <w:szCs w:val="24"/>
          <w:rtl w:val="0"/>
        </w:rPr>
        <w:t xml:space="preserve">User searches for an address in the address bar and locates the intended parking spot by map. Locating can be pinned by typing the address and/or touching the map on mobile (like Uber). </w:t>
      </w:r>
    </w:p>
    <w:p w:rsidR="00000000" w:rsidDel="00000000" w:rsidP="00000000" w:rsidRDefault="00000000" w:rsidRPr="00000000" w14:paraId="00000034">
      <w:pPr>
        <w:numPr>
          <w:ilvl w:val="0"/>
          <w:numId w:val="1"/>
        </w:numPr>
        <w:ind w:left="720" w:hanging="360"/>
        <w:jc w:val="both"/>
        <w:rPr>
          <w:sz w:val="24"/>
          <w:szCs w:val="24"/>
        </w:rPr>
      </w:pPr>
      <w:r w:rsidDel="00000000" w:rsidR="00000000" w:rsidRPr="00000000">
        <w:rPr>
          <w:sz w:val="24"/>
          <w:szCs w:val="24"/>
          <w:rtl w:val="0"/>
        </w:rPr>
        <w:t xml:space="preserve">After finding the location, the user can click on the “See rule” icon to open rule details.</w:t>
      </w:r>
    </w:p>
    <w:p w:rsidR="00000000" w:rsidDel="00000000" w:rsidP="00000000" w:rsidRDefault="00000000" w:rsidRPr="00000000" w14:paraId="00000035">
      <w:pPr>
        <w:numPr>
          <w:ilvl w:val="0"/>
          <w:numId w:val="1"/>
        </w:numPr>
        <w:ind w:left="720" w:hanging="360"/>
        <w:jc w:val="both"/>
        <w:rPr>
          <w:sz w:val="24"/>
          <w:szCs w:val="24"/>
          <w:u w:val="none"/>
        </w:rPr>
      </w:pPr>
      <w:r w:rsidDel="00000000" w:rsidR="00000000" w:rsidRPr="00000000">
        <w:rPr>
          <w:sz w:val="24"/>
          <w:szCs w:val="24"/>
          <w:rtl w:val="0"/>
        </w:rPr>
        <w:t xml:space="preserve">User can save the location and rule (optional).</w:t>
      </w:r>
    </w:p>
    <w:p w:rsidR="00000000" w:rsidDel="00000000" w:rsidP="00000000" w:rsidRDefault="00000000" w:rsidRPr="00000000" w14:paraId="00000036">
      <w:pPr>
        <w:numPr>
          <w:ilvl w:val="0"/>
          <w:numId w:val="1"/>
        </w:numPr>
        <w:ind w:left="720" w:hanging="360"/>
        <w:jc w:val="both"/>
        <w:rPr>
          <w:sz w:val="24"/>
          <w:szCs w:val="24"/>
          <w:u w:val="none"/>
        </w:rPr>
      </w:pPr>
      <w:r w:rsidDel="00000000" w:rsidR="00000000" w:rsidRPr="00000000">
        <w:rPr>
          <w:sz w:val="24"/>
          <w:szCs w:val="24"/>
          <w:rtl w:val="0"/>
        </w:rPr>
        <w:t xml:space="preserve">User can rate and/or leave a comment for rules.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Scenario 2: Submitting, deleting, or editing parking rule(s)</w:t>
      </w:r>
    </w:p>
    <w:p w:rsidR="00000000" w:rsidDel="00000000" w:rsidP="00000000" w:rsidRDefault="00000000" w:rsidRPr="00000000" w14:paraId="00000039">
      <w:pPr>
        <w:numPr>
          <w:ilvl w:val="0"/>
          <w:numId w:val="5"/>
        </w:numPr>
        <w:ind w:left="720" w:hanging="360"/>
        <w:rPr>
          <w:sz w:val="24"/>
          <w:szCs w:val="24"/>
          <w:u w:val="none"/>
        </w:rPr>
      </w:pPr>
      <w:r w:rsidDel="00000000" w:rsidR="00000000" w:rsidRPr="00000000">
        <w:rPr>
          <w:sz w:val="24"/>
          <w:szCs w:val="24"/>
          <w:rtl w:val="0"/>
        </w:rPr>
        <w:t xml:space="preserve">User login/register. </w:t>
      </w:r>
    </w:p>
    <w:p w:rsidR="00000000" w:rsidDel="00000000" w:rsidP="00000000" w:rsidRDefault="00000000" w:rsidRPr="00000000" w14:paraId="0000003A">
      <w:pPr>
        <w:numPr>
          <w:ilvl w:val="0"/>
          <w:numId w:val="5"/>
        </w:numPr>
        <w:ind w:left="720" w:hanging="360"/>
        <w:jc w:val="both"/>
        <w:rPr>
          <w:sz w:val="24"/>
          <w:szCs w:val="24"/>
        </w:rPr>
      </w:pPr>
      <w:r w:rsidDel="00000000" w:rsidR="00000000" w:rsidRPr="00000000">
        <w:rPr>
          <w:sz w:val="24"/>
          <w:szCs w:val="24"/>
          <w:rtl w:val="0"/>
        </w:rPr>
        <w:t xml:space="preserve">User searches for an address in the address bar and locates the intended parking spot by map. Locating can be pinned by typing the address and/or touching the map on mobile (like Uber). </w:t>
      </w:r>
    </w:p>
    <w:p w:rsidR="00000000" w:rsidDel="00000000" w:rsidP="00000000" w:rsidRDefault="00000000" w:rsidRPr="00000000" w14:paraId="0000003B">
      <w:pPr>
        <w:numPr>
          <w:ilvl w:val="0"/>
          <w:numId w:val="5"/>
        </w:numPr>
        <w:ind w:left="720" w:hanging="360"/>
        <w:jc w:val="both"/>
        <w:rPr>
          <w:sz w:val="24"/>
          <w:szCs w:val="24"/>
        </w:rPr>
      </w:pPr>
      <w:r w:rsidDel="00000000" w:rsidR="00000000" w:rsidRPr="00000000">
        <w:rPr>
          <w:sz w:val="24"/>
          <w:szCs w:val="24"/>
          <w:rtl w:val="0"/>
        </w:rPr>
        <w:t xml:space="preserve">After pinning the location, the user can click on the “Add rule icon” to enter the rule details (text and/or image) and save rule-location.</w:t>
      </w:r>
    </w:p>
    <w:p w:rsidR="00000000" w:rsidDel="00000000" w:rsidP="00000000" w:rsidRDefault="00000000" w:rsidRPr="00000000" w14:paraId="0000003C">
      <w:pPr>
        <w:numPr>
          <w:ilvl w:val="0"/>
          <w:numId w:val="5"/>
        </w:numPr>
        <w:ind w:left="720" w:hanging="360"/>
        <w:jc w:val="both"/>
        <w:rPr>
          <w:sz w:val="24"/>
          <w:szCs w:val="24"/>
          <w:u w:val="none"/>
        </w:rPr>
      </w:pPr>
      <w:r w:rsidDel="00000000" w:rsidR="00000000" w:rsidRPr="00000000">
        <w:rPr>
          <w:sz w:val="24"/>
          <w:szCs w:val="24"/>
          <w:rtl w:val="0"/>
        </w:rPr>
        <w:t xml:space="preserve">User can view his/her saved rule-locations.</w:t>
      </w:r>
    </w:p>
    <w:p w:rsidR="00000000" w:rsidDel="00000000" w:rsidP="00000000" w:rsidRDefault="00000000" w:rsidRPr="00000000" w14:paraId="0000003D">
      <w:pPr>
        <w:numPr>
          <w:ilvl w:val="0"/>
          <w:numId w:val="5"/>
        </w:numPr>
        <w:ind w:left="720" w:hanging="360"/>
        <w:jc w:val="both"/>
        <w:rPr>
          <w:sz w:val="24"/>
          <w:szCs w:val="24"/>
          <w:u w:val="none"/>
        </w:rPr>
      </w:pPr>
      <w:r w:rsidDel="00000000" w:rsidR="00000000" w:rsidRPr="00000000">
        <w:rPr>
          <w:sz w:val="24"/>
          <w:szCs w:val="24"/>
          <w:rtl w:val="0"/>
        </w:rPr>
        <w:t xml:space="preserve">User can delete/edit his/her saved rule-locations.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Entity Relationship Diagram (ERD):</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Pr>
        <w:drawing>
          <wp:inline distB="114300" distT="114300" distL="114300" distR="114300">
            <wp:extent cx="5943600" cy="3708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DB ENTITIES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Mockups or snapshots of web pages: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Main page</w:t>
      </w:r>
    </w:p>
    <w:p w:rsidR="00000000" w:rsidDel="00000000" w:rsidP="00000000" w:rsidRDefault="00000000" w:rsidRPr="00000000" w14:paraId="0000004E">
      <w:pPr>
        <w:jc w:val="center"/>
        <w:rPr>
          <w:sz w:val="26"/>
          <w:szCs w:val="26"/>
        </w:rPr>
      </w:pPr>
      <w:r w:rsidDel="00000000" w:rsidR="00000000" w:rsidRPr="00000000">
        <w:rPr>
          <w:rtl w:val="0"/>
        </w:rPr>
      </w:r>
    </w:p>
    <w:p w:rsidR="00000000" w:rsidDel="00000000" w:rsidP="00000000" w:rsidRDefault="00000000" w:rsidRPr="00000000" w14:paraId="0000004F">
      <w:pPr>
        <w:jc w:val="center"/>
        <w:rPr>
          <w:sz w:val="26"/>
          <w:szCs w:val="26"/>
        </w:rPr>
      </w:pPr>
      <w:r w:rsidDel="00000000" w:rsidR="00000000" w:rsidRPr="00000000">
        <w:rPr>
          <w:sz w:val="26"/>
          <w:szCs w:val="26"/>
        </w:rPr>
        <w:drawing>
          <wp:inline distB="114300" distT="114300" distL="114300" distR="114300">
            <wp:extent cx="5439153" cy="3633226"/>
            <wp:effectExtent b="0" l="0" r="0" t="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439153" cy="36332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jc w:val="center"/>
        <w:rPr>
          <w:sz w:val="26"/>
          <w:szCs w:val="26"/>
        </w:rPr>
      </w:pPr>
      <w:r w:rsidDel="00000000" w:rsidR="00000000" w:rsidRPr="00000000">
        <w:rPr>
          <w:sz w:val="26"/>
          <w:szCs w:val="26"/>
          <w:rtl w:val="0"/>
        </w:rPr>
        <w:t xml:space="preserve">Search page</w:t>
      </w:r>
    </w:p>
    <w:p w:rsidR="00000000" w:rsidDel="00000000" w:rsidP="00000000" w:rsidRDefault="00000000" w:rsidRPr="00000000" w14:paraId="00000052">
      <w:pPr>
        <w:rPr>
          <w:sz w:val="26"/>
          <w:szCs w:val="26"/>
        </w:rPr>
      </w:pPr>
      <w:r w:rsidDel="00000000" w:rsidR="00000000" w:rsidRPr="00000000">
        <w:rPr>
          <w:sz w:val="26"/>
          <w:szCs w:val="26"/>
        </w:rPr>
        <w:drawing>
          <wp:inline distB="114300" distT="114300" distL="114300" distR="114300">
            <wp:extent cx="5943600" cy="30734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sz w:val="26"/>
          <w:szCs w:val="26"/>
        </w:rPr>
      </w:pPr>
      <w:r w:rsidDel="00000000" w:rsidR="00000000" w:rsidRPr="00000000">
        <w:rPr>
          <w:rtl w:val="0"/>
        </w:rPr>
      </w:r>
    </w:p>
    <w:p w:rsidR="00000000" w:rsidDel="00000000" w:rsidP="00000000" w:rsidRDefault="00000000" w:rsidRPr="00000000" w14:paraId="00000054">
      <w:pPr>
        <w:jc w:val="center"/>
        <w:rPr>
          <w:sz w:val="26"/>
          <w:szCs w:val="26"/>
        </w:rPr>
      </w:pPr>
      <w:r w:rsidDel="00000000" w:rsidR="00000000" w:rsidRPr="00000000">
        <w:rPr>
          <w:sz w:val="26"/>
          <w:szCs w:val="26"/>
          <w:rtl w:val="0"/>
        </w:rPr>
        <w:t xml:space="preserve">Profile page</w:t>
      </w:r>
    </w:p>
    <w:p w:rsidR="00000000" w:rsidDel="00000000" w:rsidP="00000000" w:rsidRDefault="00000000" w:rsidRPr="00000000" w14:paraId="00000055">
      <w:pPr>
        <w:rPr>
          <w:sz w:val="26"/>
          <w:szCs w:val="26"/>
        </w:rPr>
      </w:pPr>
      <w:r w:rsidDel="00000000" w:rsidR="00000000" w:rsidRPr="00000000">
        <w:rPr>
          <w:sz w:val="26"/>
          <w:szCs w:val="26"/>
        </w:rPr>
        <w:drawing>
          <wp:inline distB="114300" distT="114300" distL="114300" distR="114300">
            <wp:extent cx="5943600" cy="3467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jc w:val="center"/>
        <w:rPr>
          <w:sz w:val="26"/>
          <w:szCs w:val="26"/>
        </w:rPr>
      </w:pPr>
      <w:r w:rsidDel="00000000" w:rsidR="00000000" w:rsidRPr="00000000">
        <w:rPr>
          <w:sz w:val="26"/>
          <w:szCs w:val="26"/>
          <w:rtl w:val="0"/>
        </w:rPr>
        <w:t xml:space="preserve">Add rule page</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1369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6"/>
          <w:szCs w:val="26"/>
        </w:rPr>
      </w:pPr>
      <w:r w:rsidDel="00000000" w:rsidR="00000000" w:rsidRPr="00000000">
        <w:rPr>
          <w:sz w:val="26"/>
          <w:szCs w:val="26"/>
          <w:rtl w:val="0"/>
        </w:rPr>
        <w:t xml:space="preserve">Style Guide </w:t>
      </w:r>
    </w:p>
    <w:p w:rsidR="00000000" w:rsidDel="00000000" w:rsidP="00000000" w:rsidRDefault="00000000" w:rsidRPr="00000000" w14:paraId="0000005C">
      <w:pPr>
        <w:jc w:val="left"/>
        <w:rPr>
          <w:sz w:val="26"/>
          <w:szCs w:val="26"/>
        </w:rPr>
      </w:pPr>
      <w:r w:rsidDel="00000000" w:rsidR="00000000" w:rsidRPr="00000000">
        <w:rPr>
          <w:sz w:val="26"/>
          <w:szCs w:val="26"/>
        </w:rPr>
        <w:drawing>
          <wp:inline distB="114300" distT="114300" distL="114300" distR="114300">
            <wp:extent cx="5943600" cy="3352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sz w:val="26"/>
          <w:szCs w:val="26"/>
        </w:rPr>
      </w:pPr>
      <w:r w:rsidDel="00000000" w:rsidR="00000000" w:rsidRPr="00000000">
        <w:rPr>
          <w:sz w:val="26"/>
          <w:szCs w:val="26"/>
        </w:rPr>
        <w:drawing>
          <wp:inline distB="114300" distT="114300" distL="114300" distR="114300">
            <wp:extent cx="4486275" cy="7672388"/>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86275" cy="76723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ebas Neu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Bebas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