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2B15B068"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77B692FE" w:rsidR="00C82D15" w:rsidRPr="00C82D15" w:rsidRDefault="00D20686">
          <w:pPr>
            <w:pStyle w:val="TOC1"/>
            <w:tabs>
              <w:tab w:val="right" w:leader="dot" w:pos="10070"/>
            </w:tabs>
            <w:rPr>
              <w:rFonts w:asciiTheme="majorHAnsi" w:hAnsiTheme="majorHAnsi" w:cstheme="majorHAnsi"/>
              <w:noProof/>
            </w:rPr>
          </w:pPr>
          <w:hyperlink w:anchor="_Toc181587628" w:history="1">
            <w:r w:rsidR="00C82D15" w:rsidRPr="00C82D15">
              <w:rPr>
                <w:rStyle w:val="Hyperlink"/>
                <w:rFonts w:asciiTheme="majorHAnsi" w:hAnsiTheme="majorHAnsi" w:cstheme="majorHAnsi"/>
                <w:noProof/>
              </w:rPr>
              <w:t>Collaboration Tools Employed</w:t>
            </w:r>
            <w:r w:rsidR="00C82D15" w:rsidRPr="00C82D15">
              <w:rPr>
                <w:rFonts w:asciiTheme="majorHAnsi" w:hAnsiTheme="majorHAnsi" w:cstheme="majorHAnsi"/>
                <w:noProof/>
                <w:webHidden/>
              </w:rPr>
              <w:tab/>
            </w:r>
            <w:r w:rsidR="00C82D15" w:rsidRPr="00C82D15">
              <w:rPr>
                <w:rFonts w:asciiTheme="majorHAnsi" w:hAnsiTheme="majorHAnsi" w:cstheme="majorHAnsi"/>
                <w:noProof/>
                <w:webHidden/>
              </w:rPr>
              <w:fldChar w:fldCharType="begin"/>
            </w:r>
            <w:r w:rsidR="00C82D15" w:rsidRPr="00C82D15">
              <w:rPr>
                <w:rFonts w:asciiTheme="majorHAnsi" w:hAnsiTheme="majorHAnsi" w:cstheme="majorHAnsi"/>
                <w:noProof/>
                <w:webHidden/>
              </w:rPr>
              <w:instrText xml:space="preserve"> PAGEREF _Toc181587628 \h </w:instrText>
            </w:r>
            <w:r w:rsidR="00C82D15" w:rsidRPr="00C82D15">
              <w:rPr>
                <w:rFonts w:asciiTheme="majorHAnsi" w:hAnsiTheme="majorHAnsi" w:cstheme="majorHAnsi"/>
                <w:noProof/>
                <w:webHidden/>
              </w:rPr>
            </w:r>
            <w:r w:rsidR="00C82D15" w:rsidRPr="00C82D15">
              <w:rPr>
                <w:rFonts w:asciiTheme="majorHAnsi" w:hAnsiTheme="majorHAnsi" w:cstheme="majorHAnsi"/>
                <w:noProof/>
                <w:webHidden/>
              </w:rPr>
              <w:fldChar w:fldCharType="separate"/>
            </w:r>
            <w:r w:rsidR="00725EEA">
              <w:rPr>
                <w:rFonts w:asciiTheme="majorHAnsi" w:hAnsiTheme="majorHAnsi" w:cstheme="majorHAnsi"/>
                <w:noProof/>
                <w:webHidden/>
              </w:rPr>
              <w:t>3</w:t>
            </w:r>
            <w:r w:rsidR="00C82D15" w:rsidRPr="00C82D15">
              <w:rPr>
                <w:rFonts w:asciiTheme="majorHAnsi" w:hAnsiTheme="majorHAnsi" w:cstheme="majorHAnsi"/>
                <w:noProof/>
                <w:webHidden/>
              </w:rPr>
              <w:fldChar w:fldCharType="end"/>
            </w:r>
          </w:hyperlink>
        </w:p>
        <w:p w14:paraId="1D61B28E" w14:textId="6591F9D6" w:rsidR="00C82D15" w:rsidRPr="00C82D15" w:rsidRDefault="00D20686">
          <w:pPr>
            <w:pStyle w:val="TOC1"/>
            <w:tabs>
              <w:tab w:val="right" w:leader="dot" w:pos="10070"/>
            </w:tabs>
            <w:rPr>
              <w:rFonts w:asciiTheme="majorHAnsi" w:hAnsiTheme="majorHAnsi" w:cstheme="majorHAnsi"/>
              <w:noProof/>
            </w:rPr>
          </w:pPr>
          <w:hyperlink w:anchor="_Toc181587629" w:history="1">
            <w:r w:rsidR="00C82D15" w:rsidRPr="00C82D15">
              <w:rPr>
                <w:rStyle w:val="Hyperlink"/>
                <w:rFonts w:asciiTheme="majorHAnsi" w:hAnsiTheme="majorHAnsi" w:cstheme="majorHAnsi"/>
                <w:noProof/>
              </w:rPr>
              <w:t>Naming Conventions</w:t>
            </w:r>
            <w:r w:rsidR="00C82D15" w:rsidRPr="00C82D15">
              <w:rPr>
                <w:rFonts w:asciiTheme="majorHAnsi" w:hAnsiTheme="majorHAnsi" w:cstheme="majorHAnsi"/>
                <w:noProof/>
                <w:webHidden/>
              </w:rPr>
              <w:tab/>
            </w:r>
            <w:r w:rsidR="00C82D15" w:rsidRPr="00C82D15">
              <w:rPr>
                <w:rFonts w:asciiTheme="majorHAnsi" w:hAnsiTheme="majorHAnsi" w:cstheme="majorHAnsi"/>
                <w:noProof/>
                <w:webHidden/>
              </w:rPr>
              <w:fldChar w:fldCharType="begin"/>
            </w:r>
            <w:r w:rsidR="00C82D15" w:rsidRPr="00C82D15">
              <w:rPr>
                <w:rFonts w:asciiTheme="majorHAnsi" w:hAnsiTheme="majorHAnsi" w:cstheme="majorHAnsi"/>
                <w:noProof/>
                <w:webHidden/>
              </w:rPr>
              <w:instrText xml:space="preserve"> PAGEREF _Toc181587629 \h </w:instrText>
            </w:r>
            <w:r w:rsidR="00C82D15" w:rsidRPr="00C82D15">
              <w:rPr>
                <w:rFonts w:asciiTheme="majorHAnsi" w:hAnsiTheme="majorHAnsi" w:cstheme="majorHAnsi"/>
                <w:noProof/>
                <w:webHidden/>
              </w:rPr>
            </w:r>
            <w:r w:rsidR="00C82D15" w:rsidRPr="00C82D15">
              <w:rPr>
                <w:rFonts w:asciiTheme="majorHAnsi" w:hAnsiTheme="majorHAnsi" w:cstheme="majorHAnsi"/>
                <w:noProof/>
                <w:webHidden/>
              </w:rPr>
              <w:fldChar w:fldCharType="separate"/>
            </w:r>
            <w:r w:rsidR="00725EEA">
              <w:rPr>
                <w:rFonts w:asciiTheme="majorHAnsi" w:hAnsiTheme="majorHAnsi" w:cstheme="majorHAnsi"/>
                <w:noProof/>
                <w:webHidden/>
              </w:rPr>
              <w:t>3</w:t>
            </w:r>
            <w:r w:rsidR="00C82D15" w:rsidRPr="00C82D15">
              <w:rPr>
                <w:rFonts w:asciiTheme="majorHAnsi" w:hAnsiTheme="majorHAnsi" w:cstheme="majorHAnsi"/>
                <w:noProof/>
                <w:webHidden/>
              </w:rPr>
              <w:fldChar w:fldCharType="end"/>
            </w:r>
          </w:hyperlink>
        </w:p>
        <w:p w14:paraId="480BBC11" w14:textId="5CA005B7" w:rsidR="00C82D15" w:rsidRPr="00C82D15" w:rsidRDefault="00D20686">
          <w:pPr>
            <w:pStyle w:val="TOC1"/>
            <w:tabs>
              <w:tab w:val="right" w:leader="dot" w:pos="10070"/>
            </w:tabs>
            <w:rPr>
              <w:rFonts w:asciiTheme="majorHAnsi" w:hAnsiTheme="majorHAnsi" w:cstheme="majorHAnsi"/>
              <w:noProof/>
            </w:rPr>
          </w:pPr>
          <w:hyperlink w:anchor="_Toc181587630" w:history="1">
            <w:r w:rsidR="00C82D15" w:rsidRPr="00C82D15">
              <w:rPr>
                <w:rStyle w:val="Hyperlink"/>
                <w:rFonts w:asciiTheme="majorHAnsi" w:hAnsiTheme="majorHAnsi" w:cstheme="majorHAnsi"/>
                <w:noProof/>
              </w:rPr>
              <w:t>Design Assumptions and Data Clarifications</w:t>
            </w:r>
            <w:r w:rsidR="00C82D15" w:rsidRPr="00C82D15">
              <w:rPr>
                <w:rFonts w:asciiTheme="majorHAnsi" w:hAnsiTheme="majorHAnsi" w:cstheme="majorHAnsi"/>
                <w:noProof/>
                <w:webHidden/>
              </w:rPr>
              <w:tab/>
            </w:r>
            <w:r w:rsidR="00C82D15" w:rsidRPr="00C82D15">
              <w:rPr>
                <w:rFonts w:asciiTheme="majorHAnsi" w:hAnsiTheme="majorHAnsi" w:cstheme="majorHAnsi"/>
                <w:noProof/>
                <w:webHidden/>
              </w:rPr>
              <w:fldChar w:fldCharType="begin"/>
            </w:r>
            <w:r w:rsidR="00C82D15" w:rsidRPr="00C82D15">
              <w:rPr>
                <w:rFonts w:asciiTheme="majorHAnsi" w:hAnsiTheme="majorHAnsi" w:cstheme="majorHAnsi"/>
                <w:noProof/>
                <w:webHidden/>
              </w:rPr>
              <w:instrText xml:space="preserve"> PAGEREF _Toc181587630 \h </w:instrText>
            </w:r>
            <w:r w:rsidR="00C82D15" w:rsidRPr="00C82D15">
              <w:rPr>
                <w:rFonts w:asciiTheme="majorHAnsi" w:hAnsiTheme="majorHAnsi" w:cstheme="majorHAnsi"/>
                <w:noProof/>
                <w:webHidden/>
              </w:rPr>
            </w:r>
            <w:r w:rsidR="00C82D15" w:rsidRPr="00C82D15">
              <w:rPr>
                <w:rFonts w:asciiTheme="majorHAnsi" w:hAnsiTheme="majorHAnsi" w:cstheme="majorHAnsi"/>
                <w:noProof/>
                <w:webHidden/>
              </w:rPr>
              <w:fldChar w:fldCharType="separate"/>
            </w:r>
            <w:r w:rsidR="00725EEA">
              <w:rPr>
                <w:rFonts w:asciiTheme="majorHAnsi" w:hAnsiTheme="majorHAnsi" w:cstheme="majorHAnsi"/>
                <w:noProof/>
                <w:webHidden/>
              </w:rPr>
              <w:t>5</w:t>
            </w:r>
            <w:r w:rsidR="00C82D15" w:rsidRPr="00C82D15">
              <w:rPr>
                <w:rFonts w:asciiTheme="majorHAnsi" w:hAnsiTheme="majorHAnsi" w:cstheme="majorHAnsi"/>
                <w:noProof/>
                <w:webHidden/>
              </w:rPr>
              <w:fldChar w:fldCharType="end"/>
            </w:r>
          </w:hyperlink>
        </w:p>
        <w:p w14:paraId="053AA0C9" w14:textId="324FD4DE" w:rsidR="00C82D15" w:rsidRPr="00C82D15" w:rsidRDefault="00D20686">
          <w:pPr>
            <w:pStyle w:val="TOC1"/>
            <w:tabs>
              <w:tab w:val="right" w:leader="dot" w:pos="10070"/>
            </w:tabs>
            <w:rPr>
              <w:rFonts w:asciiTheme="majorHAnsi" w:hAnsiTheme="majorHAnsi" w:cstheme="majorHAnsi"/>
              <w:noProof/>
            </w:rPr>
          </w:pPr>
          <w:hyperlink w:anchor="_Toc181587631" w:history="1">
            <w:r w:rsidR="00C82D15" w:rsidRPr="00C82D15">
              <w:rPr>
                <w:rStyle w:val="Hyperlink"/>
                <w:rFonts w:asciiTheme="majorHAnsi" w:hAnsiTheme="majorHAnsi" w:cstheme="majorHAnsi"/>
                <w:noProof/>
              </w:rPr>
              <w:t>Bibliography</w:t>
            </w:r>
            <w:r w:rsidR="00C82D15" w:rsidRPr="00C82D15">
              <w:rPr>
                <w:rFonts w:asciiTheme="majorHAnsi" w:hAnsiTheme="majorHAnsi" w:cstheme="majorHAnsi"/>
                <w:noProof/>
                <w:webHidden/>
              </w:rPr>
              <w:tab/>
            </w:r>
            <w:r w:rsidR="00C82D15" w:rsidRPr="00C82D15">
              <w:rPr>
                <w:rFonts w:asciiTheme="majorHAnsi" w:hAnsiTheme="majorHAnsi" w:cstheme="majorHAnsi"/>
                <w:noProof/>
                <w:webHidden/>
              </w:rPr>
              <w:fldChar w:fldCharType="begin"/>
            </w:r>
            <w:r w:rsidR="00C82D15" w:rsidRPr="00C82D15">
              <w:rPr>
                <w:rFonts w:asciiTheme="majorHAnsi" w:hAnsiTheme="majorHAnsi" w:cstheme="majorHAnsi"/>
                <w:noProof/>
                <w:webHidden/>
              </w:rPr>
              <w:instrText xml:space="preserve"> PAGEREF _Toc181587631 \h </w:instrText>
            </w:r>
            <w:r w:rsidR="00C82D15" w:rsidRPr="00C82D15">
              <w:rPr>
                <w:rFonts w:asciiTheme="majorHAnsi" w:hAnsiTheme="majorHAnsi" w:cstheme="majorHAnsi"/>
                <w:noProof/>
                <w:webHidden/>
              </w:rPr>
            </w:r>
            <w:r w:rsidR="00C82D15" w:rsidRPr="00C82D15">
              <w:rPr>
                <w:rFonts w:asciiTheme="majorHAnsi" w:hAnsiTheme="majorHAnsi" w:cstheme="majorHAnsi"/>
                <w:noProof/>
                <w:webHidden/>
              </w:rPr>
              <w:fldChar w:fldCharType="separate"/>
            </w:r>
            <w:r w:rsidR="00725EEA">
              <w:rPr>
                <w:rFonts w:asciiTheme="majorHAnsi" w:hAnsiTheme="majorHAnsi" w:cstheme="majorHAnsi"/>
                <w:noProof/>
                <w:webHidden/>
              </w:rPr>
              <w:t>6</w:t>
            </w:r>
            <w:r w:rsidR="00C82D15" w:rsidRPr="00C82D15">
              <w:rPr>
                <w:rFonts w:asciiTheme="majorHAnsi" w:hAnsiTheme="majorHAnsi" w:cstheme="majorHAnsi"/>
                <w:noProof/>
                <w:webHidden/>
              </w:rPr>
              <w:fldChar w:fldCharType="end"/>
            </w:r>
          </w:hyperlink>
        </w:p>
        <w:p w14:paraId="3536F2DF" w14:textId="0E22610A" w:rsidR="00C82D15" w:rsidRPr="00C82D15" w:rsidRDefault="00D20686">
          <w:pPr>
            <w:pStyle w:val="TOC1"/>
            <w:tabs>
              <w:tab w:val="right" w:leader="dot" w:pos="10070"/>
            </w:tabs>
            <w:rPr>
              <w:rFonts w:asciiTheme="majorHAnsi" w:hAnsiTheme="majorHAnsi" w:cstheme="majorHAnsi"/>
              <w:noProof/>
            </w:rPr>
          </w:pPr>
          <w:hyperlink w:anchor="_Toc181587632" w:history="1">
            <w:r w:rsidR="00C82D15" w:rsidRPr="00C82D15">
              <w:rPr>
                <w:rStyle w:val="Hyperlink"/>
                <w:rFonts w:asciiTheme="majorHAnsi" w:hAnsiTheme="majorHAnsi" w:cstheme="majorHAnsi"/>
                <w:noProof/>
              </w:rPr>
              <w:t>Acknowledgements</w:t>
            </w:r>
            <w:r w:rsidR="00C82D15" w:rsidRPr="00C82D15">
              <w:rPr>
                <w:rFonts w:asciiTheme="majorHAnsi" w:hAnsiTheme="majorHAnsi" w:cstheme="majorHAnsi"/>
                <w:noProof/>
                <w:webHidden/>
              </w:rPr>
              <w:tab/>
            </w:r>
            <w:r w:rsidR="00C82D15" w:rsidRPr="00C82D15">
              <w:rPr>
                <w:rFonts w:asciiTheme="majorHAnsi" w:hAnsiTheme="majorHAnsi" w:cstheme="majorHAnsi"/>
                <w:noProof/>
                <w:webHidden/>
              </w:rPr>
              <w:fldChar w:fldCharType="begin"/>
            </w:r>
            <w:r w:rsidR="00C82D15" w:rsidRPr="00C82D15">
              <w:rPr>
                <w:rFonts w:asciiTheme="majorHAnsi" w:hAnsiTheme="majorHAnsi" w:cstheme="majorHAnsi"/>
                <w:noProof/>
                <w:webHidden/>
              </w:rPr>
              <w:instrText xml:space="preserve"> PAGEREF _Toc181587632 \h </w:instrText>
            </w:r>
            <w:r w:rsidR="00C82D15" w:rsidRPr="00C82D15">
              <w:rPr>
                <w:rFonts w:asciiTheme="majorHAnsi" w:hAnsiTheme="majorHAnsi" w:cstheme="majorHAnsi"/>
                <w:noProof/>
                <w:webHidden/>
              </w:rPr>
            </w:r>
            <w:r w:rsidR="00C82D15" w:rsidRPr="00C82D15">
              <w:rPr>
                <w:rFonts w:asciiTheme="majorHAnsi" w:hAnsiTheme="majorHAnsi" w:cstheme="majorHAnsi"/>
                <w:noProof/>
                <w:webHidden/>
              </w:rPr>
              <w:fldChar w:fldCharType="separate"/>
            </w:r>
            <w:r w:rsidR="00725EEA">
              <w:rPr>
                <w:rFonts w:asciiTheme="majorHAnsi" w:hAnsiTheme="majorHAnsi" w:cstheme="majorHAnsi"/>
                <w:noProof/>
                <w:webHidden/>
              </w:rPr>
              <w:t>6</w:t>
            </w:r>
            <w:r w:rsidR="00C82D15"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D20686" w:rsidP="002F2812">
            <w:pPr>
              <w:jc w:val="center"/>
              <w:rPr>
                <w:rFonts w:asciiTheme="majorHAnsi" w:hAnsiTheme="majorHAnsi" w:cstheme="majorHAnsi"/>
                <w:sz w:val="22"/>
                <w:szCs w:val="22"/>
              </w:rPr>
            </w:pPr>
            <w:hyperlink r:id="rId9" w:history="1">
              <w:r w:rsidR="00B96BFC"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D20686" w:rsidP="00435472">
            <w:pPr>
              <w:jc w:val="center"/>
              <w:rPr>
                <w:rFonts w:asciiTheme="majorHAnsi" w:eastAsiaTheme="majorEastAsia" w:hAnsiTheme="majorHAnsi" w:cstheme="majorHAnsi"/>
                <w:sz w:val="22"/>
                <w:szCs w:val="22"/>
              </w:rPr>
            </w:pPr>
            <w:hyperlink r:id="rId10" w:history="1">
              <w:r w:rsidR="00435472"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051E216"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F2093D" w14:textId="4EA82FB6"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21</w:t>
            </w: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664CB311"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7CA6328F" w14:textId="6D7223A5"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37</w:t>
            </w: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4DF23C7A"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w:t>
            </w:r>
            <w:r w:rsidR="008A1E39">
              <w:rPr>
                <w:rFonts w:asciiTheme="majorHAnsi" w:eastAsia="Cambria" w:hAnsiTheme="majorHAnsi" w:cstheme="majorHAnsi"/>
                <w:sz w:val="22"/>
                <w:szCs w:val="22"/>
              </w:rPr>
              <w:t>P</w:t>
            </w:r>
            <w:r>
              <w:rPr>
                <w:rFonts w:asciiTheme="majorHAnsi" w:eastAsia="Cambria" w:hAnsiTheme="majorHAnsi" w:cstheme="majorHAnsi"/>
                <w:sz w:val="22"/>
                <w:szCs w:val="22"/>
              </w:rPr>
              <w:t>rofessor</w:t>
            </w:r>
            <w:r w:rsidR="008A1E39">
              <w:rPr>
                <w:rFonts w:asciiTheme="majorHAnsi" w:eastAsia="Cambria" w:hAnsiTheme="majorHAnsi" w:cstheme="majorHAnsi"/>
                <w:sz w:val="22"/>
                <w:szCs w:val="22"/>
              </w:rPr>
              <w:t>s</w:t>
            </w:r>
            <w:r>
              <w:rPr>
                <w:rFonts w:asciiTheme="majorHAnsi" w:eastAsia="Cambria" w:hAnsiTheme="majorHAnsi" w:cstheme="majorHAnsi"/>
                <w:sz w:val="22"/>
                <w:szCs w:val="22"/>
              </w:rPr>
              <w:t xml:space="preserve"> to </w:t>
            </w:r>
            <w:r w:rsidR="008A1E39">
              <w:rPr>
                <w:rFonts w:asciiTheme="majorHAnsi" w:eastAsia="Cambria" w:hAnsiTheme="majorHAnsi" w:cstheme="majorHAnsi"/>
                <w:sz w:val="22"/>
                <w:szCs w:val="22"/>
              </w:rPr>
              <w:t>GPAHistory</w:t>
            </w:r>
            <w:r>
              <w:rPr>
                <w:rFonts w:asciiTheme="majorHAnsi" w:eastAsia="Cambria" w:hAnsiTheme="majorHAnsi" w:cstheme="majorHAnsi"/>
                <w:sz w:val="22"/>
                <w:szCs w:val="22"/>
              </w:rPr>
              <w:t>,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6C325C5E"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p>
        </w:tc>
        <w:tc>
          <w:tcPr>
            <w:tcW w:w="5130" w:type="dxa"/>
          </w:tcPr>
          <w:p w14:paraId="1BD2AF5F" w14:textId="25A3B679"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w:t>
            </w:r>
            <w:r w:rsidR="008A1E39">
              <w:rPr>
                <w:rFonts w:asciiTheme="majorHAnsi" w:eastAsia="Cambria" w:hAnsiTheme="majorHAnsi" w:cstheme="majorHAnsi"/>
                <w:sz w:val="22"/>
                <w:szCs w:val="22"/>
              </w:rPr>
              <w:t>P</w:t>
            </w:r>
            <w:r>
              <w:rPr>
                <w:rFonts w:asciiTheme="majorHAnsi" w:eastAsia="Cambria" w:hAnsiTheme="majorHAnsi" w:cstheme="majorHAnsi"/>
                <w:sz w:val="22"/>
                <w:szCs w:val="22"/>
              </w:rPr>
              <w:t>rofessor</w:t>
            </w:r>
            <w:r w:rsidR="008A1E39">
              <w:rPr>
                <w:rFonts w:asciiTheme="majorHAnsi" w:eastAsia="Cambria" w:hAnsiTheme="majorHAnsi" w:cstheme="majorHAnsi"/>
                <w:sz w:val="22"/>
                <w:szCs w:val="22"/>
              </w:rPr>
              <w:t>s</w:t>
            </w:r>
            <w:r>
              <w:rPr>
                <w:rFonts w:asciiTheme="majorHAnsi" w:eastAsia="Cambria" w:hAnsiTheme="majorHAnsi" w:cstheme="majorHAnsi"/>
                <w:sz w:val="22"/>
                <w:szCs w:val="22"/>
              </w:rPr>
              <w:t xml:space="preserve"> to </w:t>
            </w:r>
            <w:r w:rsidR="008A1E39">
              <w:rPr>
                <w:rFonts w:asciiTheme="majorHAnsi" w:eastAsia="Cambria" w:hAnsiTheme="majorHAnsi" w:cstheme="majorHAnsi"/>
                <w:sz w:val="22"/>
                <w:szCs w:val="22"/>
              </w:rPr>
              <w:t>GPAHistory</w:t>
            </w:r>
            <w:r>
              <w:rPr>
                <w:rFonts w:asciiTheme="majorHAnsi" w:eastAsia="Cambria" w:hAnsiTheme="majorHAnsi" w:cstheme="majorHAnsi"/>
                <w:sz w:val="22"/>
                <w:szCs w:val="22"/>
              </w:rPr>
              <w:t>, and editing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17B16C3E"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r w:rsidR="00306CD2">
              <w:rPr>
                <w:rFonts w:asciiTheme="majorHAnsi" w:hAnsiTheme="majorHAnsi" w:cstheme="majorHAnsi"/>
                <w:sz w:val="22"/>
                <w:szCs w:val="22"/>
              </w:rPr>
              <w:t>%</w:t>
            </w:r>
          </w:p>
        </w:tc>
        <w:tc>
          <w:tcPr>
            <w:tcW w:w="1080" w:type="dxa"/>
          </w:tcPr>
          <w:p w14:paraId="1C565482" w14:textId="789F0799"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10</w:t>
            </w:r>
          </w:p>
        </w:tc>
        <w:tc>
          <w:tcPr>
            <w:tcW w:w="5130" w:type="dxa"/>
          </w:tcPr>
          <w:p w14:paraId="36F4B89F" w14:textId="1395372F"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 xml:space="preserve">Created inserts for </w:t>
            </w:r>
            <w:r w:rsidR="008A1E39">
              <w:rPr>
                <w:rFonts w:asciiTheme="majorHAnsi" w:hAnsiTheme="majorHAnsi" w:cstheme="majorHAnsi"/>
                <w:sz w:val="22"/>
                <w:szCs w:val="22"/>
              </w:rPr>
              <w:t>P</w:t>
            </w:r>
            <w:r>
              <w:rPr>
                <w:rFonts w:asciiTheme="majorHAnsi" w:hAnsiTheme="majorHAnsi" w:cstheme="majorHAnsi"/>
                <w:sz w:val="22"/>
                <w:szCs w:val="22"/>
              </w:rPr>
              <w:t xml:space="preserve">rofessors, </w:t>
            </w:r>
            <w:r w:rsidR="008A1E39">
              <w:rPr>
                <w:rFonts w:asciiTheme="majorHAnsi" w:hAnsiTheme="majorHAnsi" w:cstheme="majorHAnsi"/>
                <w:sz w:val="22"/>
                <w:szCs w:val="22"/>
              </w:rPr>
              <w:t>S</w:t>
            </w:r>
            <w:r>
              <w:rPr>
                <w:rFonts w:asciiTheme="majorHAnsi" w:hAnsiTheme="majorHAnsi" w:cstheme="majorHAnsi"/>
                <w:sz w:val="22"/>
                <w:szCs w:val="22"/>
              </w:rPr>
              <w:t xml:space="preserve">ubjects, </w:t>
            </w:r>
            <w:r w:rsidR="008A1E39">
              <w:rPr>
                <w:rFonts w:asciiTheme="majorHAnsi" w:hAnsiTheme="majorHAnsi" w:cstheme="majorHAnsi"/>
                <w:sz w:val="22"/>
                <w:szCs w:val="22"/>
              </w:rPr>
              <w:t>StudentStatuses</w:t>
            </w:r>
            <w:r>
              <w:rPr>
                <w:rFonts w:asciiTheme="majorHAnsi" w:hAnsiTheme="majorHAnsi" w:cstheme="majorHAnsi"/>
                <w:sz w:val="22"/>
                <w:szCs w:val="22"/>
              </w:rPr>
              <w:t xml:space="preserve">, </w:t>
            </w:r>
            <w:r w:rsidR="008A1E39">
              <w:rPr>
                <w:rFonts w:asciiTheme="majorHAnsi" w:hAnsiTheme="majorHAnsi" w:cstheme="majorHAnsi"/>
                <w:sz w:val="22"/>
                <w:szCs w:val="22"/>
              </w:rPr>
              <w:t>C</w:t>
            </w:r>
            <w:r>
              <w:rPr>
                <w:rFonts w:asciiTheme="majorHAnsi" w:hAnsiTheme="majorHAnsi" w:cstheme="majorHAnsi"/>
                <w:sz w:val="22"/>
                <w:szCs w:val="22"/>
              </w:rPr>
              <w:t xml:space="preserve">ampus, </w:t>
            </w:r>
            <w:r w:rsidR="008A1E39">
              <w:rPr>
                <w:rFonts w:asciiTheme="majorHAnsi" w:hAnsiTheme="majorHAnsi" w:cstheme="majorHAnsi"/>
                <w:sz w:val="22"/>
                <w:szCs w:val="22"/>
              </w:rPr>
              <w:t>B</w:t>
            </w:r>
            <w:r>
              <w:rPr>
                <w:rFonts w:asciiTheme="majorHAnsi" w:hAnsiTheme="majorHAnsi" w:cstheme="majorHAnsi"/>
                <w:sz w:val="22"/>
                <w:szCs w:val="22"/>
              </w:rPr>
              <w:t xml:space="preserve">uildings, </w:t>
            </w:r>
            <w:r w:rsidR="008A1E39">
              <w:rPr>
                <w:rFonts w:asciiTheme="majorHAnsi" w:hAnsiTheme="majorHAnsi" w:cstheme="majorHAnsi"/>
                <w:sz w:val="22"/>
                <w:szCs w:val="22"/>
              </w:rPr>
              <w:t>R</w:t>
            </w:r>
            <w:r>
              <w:rPr>
                <w:rFonts w:asciiTheme="majorHAnsi" w:hAnsiTheme="majorHAnsi" w:cstheme="majorHAnsi"/>
                <w:sz w:val="22"/>
                <w:szCs w:val="22"/>
              </w:rPr>
              <w:t>ooms</w:t>
            </w:r>
            <w:r w:rsidR="00306CD2">
              <w:rPr>
                <w:rFonts w:asciiTheme="majorHAnsi" w:hAnsiTheme="majorHAnsi" w:cstheme="majorHAnsi"/>
                <w:sz w:val="22"/>
                <w:szCs w:val="22"/>
              </w:rPr>
              <w:t xml:space="preserve">, </w:t>
            </w:r>
            <w:r w:rsidR="008A1E39">
              <w:rPr>
                <w:rFonts w:asciiTheme="majorHAnsi" w:hAnsiTheme="majorHAnsi" w:cstheme="majorHAnsi"/>
                <w:sz w:val="22"/>
                <w:szCs w:val="22"/>
              </w:rPr>
              <w:t>E</w:t>
            </w:r>
            <w:r w:rsidR="00306CD2">
              <w:rPr>
                <w:rFonts w:asciiTheme="majorHAnsi" w:hAnsiTheme="majorHAnsi" w:cstheme="majorHAnsi"/>
                <w:sz w:val="22"/>
                <w:szCs w:val="22"/>
              </w:rPr>
              <w:t xml:space="preserve">nrollments, </w:t>
            </w:r>
            <w:r w:rsidR="008A1E39">
              <w:rPr>
                <w:rFonts w:asciiTheme="majorHAnsi" w:hAnsiTheme="majorHAnsi" w:cstheme="majorHAnsi"/>
                <w:sz w:val="22"/>
                <w:szCs w:val="22"/>
              </w:rPr>
              <w:t>GPAH</w:t>
            </w:r>
            <w:r w:rsidR="00306CD2">
              <w:rPr>
                <w:rFonts w:asciiTheme="majorHAnsi" w:hAnsiTheme="majorHAnsi" w:cstheme="majorHAnsi"/>
                <w:sz w:val="22"/>
                <w:szCs w:val="22"/>
              </w:rPr>
              <w:t>istory</w:t>
            </w:r>
            <w:r w:rsidR="00A97184">
              <w:rPr>
                <w:rFonts w:asciiTheme="majorHAnsi" w:hAnsiTheme="majorHAnsi" w:cstheme="majorHAnsi"/>
                <w:sz w:val="22"/>
                <w:szCs w:val="22"/>
              </w:rPr>
              <w:t xml:space="preserve">, </w:t>
            </w:r>
            <w:r w:rsidR="008A1E39">
              <w:rPr>
                <w:rFonts w:asciiTheme="majorHAnsi" w:hAnsiTheme="majorHAnsi" w:cstheme="majorHAnsi"/>
                <w:sz w:val="22"/>
                <w:szCs w:val="22"/>
              </w:rPr>
              <w:t>GradeP</w:t>
            </w:r>
            <w:r w:rsidR="00306CD2">
              <w:rPr>
                <w:rFonts w:asciiTheme="majorHAnsi" w:hAnsiTheme="majorHAnsi" w:cstheme="majorHAnsi"/>
                <w:sz w:val="22"/>
                <w:szCs w:val="22"/>
              </w:rPr>
              <w:t>oints</w:t>
            </w:r>
            <w:r w:rsidR="00A97184">
              <w:rPr>
                <w:rFonts w:asciiTheme="majorHAnsi" w:hAnsiTheme="majorHAnsi" w:cstheme="majorHAnsi"/>
                <w:sz w:val="22"/>
                <w:szCs w:val="22"/>
              </w:rPr>
              <w:t xml:space="preserve">, </w:t>
            </w:r>
            <w:r w:rsidR="008A1E39">
              <w:rPr>
                <w:rFonts w:asciiTheme="majorHAnsi" w:hAnsiTheme="majorHAnsi" w:cstheme="majorHAnsi"/>
                <w:sz w:val="22"/>
                <w:szCs w:val="22"/>
              </w:rPr>
              <w:t>A</w:t>
            </w:r>
            <w:r w:rsidR="00A97184">
              <w:rPr>
                <w:rFonts w:asciiTheme="majorHAnsi" w:hAnsiTheme="majorHAnsi" w:cstheme="majorHAnsi"/>
                <w:sz w:val="22"/>
                <w:szCs w:val="22"/>
              </w:rPr>
              <w:t xml:space="preserve">dvisors, and </w:t>
            </w:r>
            <w:r w:rsidR="008A1E39">
              <w:rPr>
                <w:rFonts w:asciiTheme="majorHAnsi" w:hAnsiTheme="majorHAnsi" w:cstheme="majorHAnsi"/>
                <w:sz w:val="22"/>
                <w:szCs w:val="22"/>
              </w:rPr>
              <w:t>T</w:t>
            </w:r>
            <w:r w:rsidR="00A97184">
              <w:rPr>
                <w:rFonts w:asciiTheme="majorHAnsi" w:hAnsiTheme="majorHAnsi" w:cstheme="majorHAnsi"/>
                <w:sz w:val="22"/>
                <w:szCs w:val="22"/>
              </w:rPr>
              <w:t>erm</w:t>
            </w:r>
            <w:r w:rsidR="008A1E39">
              <w:rPr>
                <w:rFonts w:asciiTheme="majorHAnsi" w:hAnsiTheme="majorHAnsi" w:cstheme="majorHAnsi"/>
                <w:sz w:val="22"/>
                <w:szCs w:val="22"/>
              </w:rPr>
              <w:t>s</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C923DD3"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r w:rsidR="00306CD2">
              <w:rPr>
                <w:rFonts w:asciiTheme="majorHAnsi" w:hAnsiTheme="majorHAnsi" w:cstheme="majorHAnsi"/>
                <w:sz w:val="22"/>
                <w:szCs w:val="22"/>
              </w:rPr>
              <w:t>%</w:t>
            </w:r>
          </w:p>
        </w:tc>
        <w:tc>
          <w:tcPr>
            <w:tcW w:w="1080" w:type="dxa"/>
          </w:tcPr>
          <w:p w14:paraId="0E2315CE" w14:textId="71C6D379"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26</w:t>
            </w:r>
          </w:p>
        </w:tc>
        <w:tc>
          <w:tcPr>
            <w:tcW w:w="5130" w:type="dxa"/>
          </w:tcPr>
          <w:p w14:paraId="73083B40" w14:textId="1288643D"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Inserts for </w:t>
            </w:r>
            <w:r w:rsidR="008A1E39">
              <w:rPr>
                <w:rFonts w:asciiTheme="majorHAnsi" w:hAnsiTheme="majorHAnsi" w:cstheme="majorHAnsi"/>
                <w:sz w:val="22"/>
                <w:szCs w:val="22"/>
              </w:rPr>
              <w:t>S</w:t>
            </w:r>
            <w:r w:rsidR="00BC333F">
              <w:rPr>
                <w:rFonts w:asciiTheme="majorHAnsi" w:hAnsiTheme="majorHAnsi" w:cstheme="majorHAnsi"/>
                <w:sz w:val="22"/>
                <w:szCs w:val="22"/>
              </w:rPr>
              <w:t xml:space="preserve">tudents, </w:t>
            </w:r>
            <w:r w:rsidR="008A1E39">
              <w:rPr>
                <w:rFonts w:asciiTheme="majorHAnsi" w:hAnsiTheme="majorHAnsi" w:cstheme="majorHAnsi"/>
                <w:sz w:val="22"/>
                <w:szCs w:val="22"/>
              </w:rPr>
              <w:t>C</w:t>
            </w:r>
            <w:r w:rsidR="00BC333F">
              <w:rPr>
                <w:rFonts w:asciiTheme="majorHAnsi" w:hAnsiTheme="majorHAnsi" w:cstheme="majorHAnsi"/>
                <w:sz w:val="22"/>
                <w:szCs w:val="22"/>
              </w:rPr>
              <w:t>ourse</w:t>
            </w:r>
            <w:r w:rsidR="008A1E39">
              <w:rPr>
                <w:rFonts w:asciiTheme="majorHAnsi" w:hAnsiTheme="majorHAnsi" w:cstheme="majorHAnsi"/>
                <w:sz w:val="22"/>
                <w:szCs w:val="22"/>
              </w:rPr>
              <w:t>S</w:t>
            </w:r>
            <w:r w:rsidR="00BC333F">
              <w:rPr>
                <w:rFonts w:asciiTheme="majorHAnsi" w:hAnsiTheme="majorHAnsi" w:cstheme="majorHAnsi"/>
                <w:sz w:val="22"/>
                <w:szCs w:val="22"/>
              </w:rPr>
              <w:t xml:space="preserve">chedule, </w:t>
            </w:r>
            <w:r w:rsidR="00A97184">
              <w:rPr>
                <w:rFonts w:asciiTheme="majorHAnsi" w:hAnsiTheme="majorHAnsi" w:cstheme="majorHAnsi"/>
                <w:sz w:val="22"/>
                <w:szCs w:val="22"/>
              </w:rPr>
              <w:t xml:space="preserve">and </w:t>
            </w:r>
            <w:r w:rsidR="008A1E39">
              <w:rPr>
                <w:rFonts w:asciiTheme="majorHAnsi" w:hAnsiTheme="majorHAnsi" w:cstheme="majorHAnsi"/>
                <w:sz w:val="22"/>
                <w:szCs w:val="22"/>
              </w:rPr>
              <w:t>C</w:t>
            </w:r>
            <w:r w:rsidR="00BC333F">
              <w:rPr>
                <w:rFonts w:asciiTheme="majorHAnsi" w:hAnsiTheme="majorHAnsi" w:cstheme="majorHAnsi"/>
                <w:sz w:val="22"/>
                <w:szCs w:val="22"/>
              </w:rPr>
              <w:t>ourses</w:t>
            </w:r>
            <w:r w:rsidR="008A1E39">
              <w:rPr>
                <w:rFonts w:asciiTheme="majorHAnsi" w:hAnsiTheme="majorHAnsi" w:cstheme="majorHAnsi"/>
                <w:sz w:val="22"/>
                <w:szCs w:val="22"/>
              </w:rPr>
              <w:t>, as well as modifying other table inserts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812407F" w:rsidR="00E910F4"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722C73D" w14:textId="3CA23997"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6C424686" w14:textId="1146F0B4"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Queries for </w:t>
            </w:r>
            <w:r w:rsidR="00A97184">
              <w:rPr>
                <w:rFonts w:asciiTheme="majorHAnsi" w:hAnsiTheme="majorHAnsi" w:cstheme="majorHAnsi"/>
                <w:sz w:val="22"/>
                <w:szCs w:val="22"/>
              </w:rPr>
              <w:t>1-5</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66CC03ED" w:rsidR="00E910F4"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615B8E69" w14:textId="3BBF801A"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10733A5F" w14:textId="18E63634"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Queries for </w:t>
            </w:r>
            <w:r w:rsidR="00A97184">
              <w:rPr>
                <w:rFonts w:asciiTheme="majorHAnsi" w:hAnsiTheme="majorHAnsi" w:cstheme="majorHAnsi"/>
                <w:sz w:val="22"/>
                <w:szCs w:val="22"/>
              </w:rPr>
              <w:t>6-10</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83B0E48" w14:textId="44DF1E4D"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0%</w:t>
            </w:r>
          </w:p>
        </w:tc>
        <w:tc>
          <w:tcPr>
            <w:tcW w:w="1080" w:type="dxa"/>
          </w:tcPr>
          <w:p w14:paraId="4C9FBC3E" w14:textId="1E42A79E" w:rsidR="00E910F4" w:rsidRPr="00E055F1" w:rsidRDefault="008A1E39"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0</w:t>
            </w:r>
          </w:p>
        </w:tc>
        <w:tc>
          <w:tcPr>
            <w:tcW w:w="5130" w:type="dxa"/>
          </w:tcPr>
          <w:p w14:paraId="2705796E" w14:textId="67CCE7EF" w:rsidR="00E910F4" w:rsidRPr="00E055F1" w:rsidRDefault="00E910F4" w:rsidP="002F2812">
            <w:pPr>
              <w:jc w:val="center"/>
              <w:rPr>
                <w:rFonts w:asciiTheme="majorHAnsi" w:hAnsiTheme="majorHAnsi" w:cstheme="majorHAnsi"/>
                <w:sz w:val="22"/>
                <w:szCs w:val="22"/>
              </w:rPr>
            </w:pP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157696FB" w:rsidR="00E910F4" w:rsidRPr="00E055F1" w:rsidRDefault="008A1E39" w:rsidP="002F2812">
            <w:pPr>
              <w:jc w:val="center"/>
              <w:rPr>
                <w:rFonts w:asciiTheme="majorHAnsi" w:hAnsiTheme="majorHAnsi" w:cstheme="majorHAnsi"/>
                <w:sz w:val="22"/>
                <w:szCs w:val="22"/>
              </w:rPr>
            </w:pPr>
            <w:r>
              <w:rPr>
                <w:rFonts w:asciiTheme="majorHAnsi" w:hAnsiTheme="majorHAnsi" w:cstheme="majorHAnsi"/>
                <w:sz w:val="22"/>
                <w:szCs w:val="22"/>
              </w:rPr>
              <w:t>100%</w:t>
            </w:r>
          </w:p>
        </w:tc>
        <w:tc>
          <w:tcPr>
            <w:tcW w:w="1080" w:type="dxa"/>
          </w:tcPr>
          <w:p w14:paraId="40204146" w14:textId="18D77F7D" w:rsidR="00E910F4" w:rsidRPr="00E055F1" w:rsidRDefault="008A1E39"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p>
        </w:tc>
        <w:tc>
          <w:tcPr>
            <w:tcW w:w="5130" w:type="dxa"/>
          </w:tcPr>
          <w:p w14:paraId="3074E6C8" w14:textId="3AEAB19D" w:rsidR="00E910F4" w:rsidRPr="00E055F1" w:rsidRDefault="00A9718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46AEB406"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0A53725" w14:textId="5DFD4B09" w:rsidR="00D8620E" w:rsidRPr="00E055F1" w:rsidRDefault="008A1E39"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p>
        </w:tc>
        <w:tc>
          <w:tcPr>
            <w:tcW w:w="5130" w:type="dxa"/>
          </w:tcPr>
          <w:p w14:paraId="1D414F59" w14:textId="6DC9667F"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Updated Project Documentation</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78C6D177"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6375A008" w14:textId="3C1716DD" w:rsidR="00D8620E" w:rsidRPr="00E055F1" w:rsidRDefault="008A1E39"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32893091" w14:textId="17DA2B3F"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Comments through out code and Presentation Timeline</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Github: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LucidChart: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779E64A7" w:rsidR="002F2812" w:rsidRDefault="00A97184" w:rsidP="002F2812">
      <w:pPr>
        <w:pStyle w:val="ListParagraph"/>
        <w:numPr>
          <w:ilvl w:val="0"/>
          <w:numId w:val="2"/>
        </w:numPr>
        <w:jc w:val="center"/>
        <w:rPr>
          <w:rFonts w:asciiTheme="majorHAnsi" w:hAnsiTheme="majorHAnsi" w:cstheme="majorHAnsi"/>
        </w:rPr>
      </w:pPr>
      <w:r>
        <w:rPr>
          <w:rFonts w:asciiTheme="majorHAnsi" w:hAnsiTheme="majorHAnsi" w:cstheme="majorHAnsi"/>
        </w:rPr>
        <w:t xml:space="preserve">SSMS and SQL Developer </w:t>
      </w:r>
      <w:r w:rsidR="004F32BD">
        <w:rPr>
          <w:rFonts w:asciiTheme="majorHAnsi" w:hAnsiTheme="majorHAnsi" w:cstheme="majorHAnsi"/>
        </w:rPr>
        <w:t xml:space="preserve">for </w:t>
      </w:r>
      <w:r w:rsidR="008A1E39">
        <w:rPr>
          <w:rFonts w:asciiTheme="majorHAnsi" w:hAnsiTheme="majorHAnsi" w:cstheme="majorHAnsi"/>
        </w:rPr>
        <w:t xml:space="preserve">local </w:t>
      </w:r>
      <w:r w:rsidR="004F32BD">
        <w:rPr>
          <w:rFonts w:asciiTheme="majorHAnsi" w:hAnsiTheme="majorHAnsi" w:cstheme="majorHAnsi"/>
        </w:rPr>
        <w:t>database</w:t>
      </w:r>
    </w:p>
    <w:p w14:paraId="56DAB1D9" w14:textId="77777777" w:rsidR="004F32BD" w:rsidRPr="002F2812" w:rsidRDefault="004F32BD" w:rsidP="00A97184">
      <w:pPr>
        <w:pStyle w:val="ListParagraph"/>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314073A4" w14:textId="2190FAF3" w:rsidR="001A6C09" w:rsidRPr="001A6C09" w:rsidRDefault="00E055F1" w:rsidP="001A6C09">
      <w:pPr>
        <w:pStyle w:val="Heading1"/>
        <w:jc w:val="center"/>
        <w:rPr>
          <w:rFonts w:cstheme="majorHAnsi"/>
        </w:rPr>
      </w:pPr>
      <w:bookmarkStart w:id="2" w:name="_Toc181587629"/>
      <w:r w:rsidRPr="00E055F1">
        <w:rPr>
          <w:rFonts w:cstheme="majorHAnsi"/>
        </w:rPr>
        <w:t>Naming Conventions</w:t>
      </w:r>
      <w:bookmarkEnd w:id="2"/>
    </w:p>
    <w:p w14:paraId="0D05E0A3" w14:textId="77777777" w:rsidR="00F428E5" w:rsidRPr="00F428E5" w:rsidRDefault="00F428E5" w:rsidP="00F428E5">
      <w:pPr>
        <w:widowControl/>
        <w:spacing w:after="120" w:line="264" w:lineRule="auto"/>
        <w:ind w:left="720"/>
        <w:rPr>
          <w:rFonts w:asciiTheme="majorHAnsi" w:hAnsiTheme="majorHAnsi" w:cstheme="majorHAnsi"/>
        </w:rPr>
      </w:pPr>
    </w:p>
    <w:p w14:paraId="10A123C9" w14:textId="16E291F3"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Tables:</w:t>
      </w:r>
    </w:p>
    <w:p w14:paraId="10E69B42"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Tables are named using PascalCase to represent entities (e.g., Students, Professors, Courses).</w:t>
      </w:r>
    </w:p>
    <w:p w14:paraId="79DEE028"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Singular naming is used to represent a single entity (e.g., CourseSchedule instead of CourseSchedules).</w:t>
      </w:r>
    </w:p>
    <w:p w14:paraId="764A4CAC"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Fields/Columns:</w:t>
      </w:r>
    </w:p>
    <w:p w14:paraId="1B6C634A"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Column names use camelCase format (e.g., firstName, lastName, courseNumber).</w:t>
      </w:r>
    </w:p>
    <w:p w14:paraId="2829CAA7"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Foreign key columns follow the naming pattern &lt;ReferencedTableName&gt;ID (e.g., ProfessorID, SubjectID).</w:t>
      </w:r>
    </w:p>
    <w:p w14:paraId="6650280E"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Descriptive column names that avoid abbreviations for readability.</w:t>
      </w:r>
    </w:p>
    <w:p w14:paraId="2C1D948D"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Primary Key Constraints:</w:t>
      </w:r>
    </w:p>
    <w:p w14:paraId="05D8BB8B"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Primary key fields use the table name followed by ID (e.g., StudentID, CourseID).</w:t>
      </w:r>
    </w:p>
    <w:p w14:paraId="669F8090"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Primary key constraints are named with the prefix PK_ followed by the table name (e.g., PK_Students).</w:t>
      </w:r>
    </w:p>
    <w:p w14:paraId="1C625B87" w14:textId="77777777" w:rsidR="00B71170" w:rsidRPr="00B71170" w:rsidRDefault="00B71170" w:rsidP="00B71170">
      <w:pPr>
        <w:widowControl/>
        <w:spacing w:after="120" w:line="264" w:lineRule="auto"/>
        <w:ind w:left="720"/>
        <w:rPr>
          <w:rFonts w:asciiTheme="majorHAnsi" w:hAnsiTheme="majorHAnsi" w:cstheme="majorHAnsi"/>
        </w:rPr>
      </w:pPr>
    </w:p>
    <w:p w14:paraId="1013EF94" w14:textId="2C10D259"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Foreign Key Constraints:</w:t>
      </w:r>
    </w:p>
    <w:p w14:paraId="67DABD61"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Foreign key constraints are named with the prefix FK_ followed by &lt;ReferencingTable&gt;_&lt;ReferencedTable&gt; (e.g., FK_CourseSchedule_Courses, FK_Enrollments_Students).</w:t>
      </w:r>
    </w:p>
    <w:p w14:paraId="10D698F4"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Naming of Lookup and Reference Tables:</w:t>
      </w:r>
    </w:p>
    <w:p w14:paraId="13B67D05"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Lookup/reference tables use a descriptive name (e.g., CourseType, GradePoints) indicating their purpose.</w:t>
      </w:r>
    </w:p>
    <w:p w14:paraId="5AE6DB04"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Conventions for Specific Tables:</w:t>
      </w:r>
    </w:p>
    <w:p w14:paraId="656D1D1D"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CourseSchedule uses CourseTypeID to reference CourseType instead of a descriptive field for meeting type.</w:t>
      </w:r>
    </w:p>
    <w:p w14:paraId="2602DA9F"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GPA-related data, when present, uses tables like GPAHistory and GradePoints for clarity and standardization.</w:t>
      </w:r>
    </w:p>
    <w:p w14:paraId="44B06F14" w14:textId="69D1D0B4" w:rsidR="0096634D" w:rsidRPr="00E055F1" w:rsidRDefault="0096634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The design assumes that students may change their names without losing historical records (such as enrollment history). The Students table directly updates the FirstName and LastName fields to reflect the name change. The StudentID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Similarly, if a professor changes their name, their ProfessorID remains the primary identifier, while the ProfessorName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r w:rsidRPr="004F32BD">
        <w:rPr>
          <w:rFonts w:asciiTheme="majorHAnsi" w:hAnsiTheme="majorHAnsi" w:cstheme="majorHAnsi"/>
          <w:b/>
          <w:bCs/>
          <w:sz w:val="20"/>
        </w:rPr>
        <w:t>CourseSchedule</w:t>
      </w:r>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table is associated with a RoomID, changing a course’s location requires updating the RoomID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professors mid-semester, the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D20686"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The registrar data assumes that fields like CRN (Course Registration Number) uniquely identify each course section. Likewise, each professor, student, and room has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For simplicity, mock data was created with standardized formats (e.g., "Dr. Firstname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BuildingCode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D20686"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BuildingName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BuildingCode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redundancy.</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and referencing BuildingCode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844977" w:rsidRDefault="004F32BD" w:rsidP="00844977">
      <w:pPr>
        <w:pStyle w:val="ListParagraph"/>
        <w:numPr>
          <w:ilvl w:val="0"/>
          <w:numId w:val="13"/>
        </w:numPr>
        <w:jc w:val="both"/>
        <w:rPr>
          <w:rFonts w:asciiTheme="majorHAnsi" w:hAnsiTheme="majorHAnsi" w:cstheme="majorHAnsi"/>
          <w:sz w:val="20"/>
        </w:rPr>
      </w:pPr>
      <w:r w:rsidRPr="00844977">
        <w:rPr>
          <w:rFonts w:asciiTheme="majorHAnsi" w:hAnsiTheme="majorHAnsi" w:cstheme="majorHAnsi"/>
          <w:b/>
          <w:bCs/>
          <w:sz w:val="20"/>
        </w:rPr>
        <w:t>Resolution</w:t>
      </w:r>
      <w:r w:rsidRPr="00844977">
        <w:rPr>
          <w:rFonts w:asciiTheme="majorHAnsi" w:hAnsiTheme="majorHAnsi" w:cstheme="majorHAnsi"/>
          <w:sz w:val="20"/>
        </w:rPr>
        <w:t xml:space="preserve">: For cases where room details were inconsistent or missing, the design ensures that each RoomID is linked to a building with a BuildingCode in </w:t>
      </w:r>
      <w:r w:rsidRPr="00844977">
        <w:rPr>
          <w:rFonts w:asciiTheme="majorHAnsi" w:hAnsiTheme="majorHAnsi" w:cstheme="majorHAnsi"/>
          <w:b/>
          <w:bCs/>
          <w:sz w:val="20"/>
        </w:rPr>
        <w:t>Buildings</w:t>
      </w:r>
      <w:r w:rsidRPr="00844977">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47C75BE2" w14:textId="06D10E22" w:rsidR="00357A0B" w:rsidRDefault="008A1E39">
      <w:pPr>
        <w:rPr>
          <w:rFonts w:asciiTheme="majorHAnsi" w:hAnsiTheme="majorHAnsi" w:cstheme="majorHAnsi"/>
        </w:rPr>
      </w:pPr>
      <w:r>
        <w:rPr>
          <w:rFonts w:asciiTheme="majorHAnsi" w:hAnsiTheme="majorHAnsi" w:cstheme="majorHAnsi"/>
        </w:rPr>
        <w:t>N/A</w:t>
      </w: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35E40A51" w14:textId="4831726C"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w:t>
      </w:r>
      <w:r w:rsidR="00A97184">
        <w:rPr>
          <w:rFonts w:asciiTheme="majorHAnsi" w:hAnsiTheme="majorHAnsi" w:cstheme="majorHAnsi"/>
        </w:rPr>
        <w:t>g:</w:t>
      </w:r>
    </w:p>
    <w:p w14:paraId="01E8B1D6" w14:textId="1793F63A" w:rsidR="00A97184" w:rsidRPr="00E055F1" w:rsidRDefault="00A97184">
      <w:pPr>
        <w:rPr>
          <w:rFonts w:asciiTheme="majorHAnsi" w:hAnsiTheme="majorHAnsi" w:cstheme="majorHAnsi"/>
        </w:rPr>
      </w:pPr>
      <w:r>
        <w:rPr>
          <w:rFonts w:asciiTheme="majorHAnsi" w:hAnsiTheme="majorHAnsi" w:cstheme="majorHAnsi"/>
        </w:rPr>
        <w:t>Dr. Erdei for modification ideas</w:t>
      </w:r>
    </w:p>
    <w:sectPr w:rsidR="00A97184"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118E" w14:textId="77777777" w:rsidR="00D20686" w:rsidRDefault="00D20686" w:rsidP="000D57E6">
      <w:r>
        <w:separator/>
      </w:r>
    </w:p>
  </w:endnote>
  <w:endnote w:type="continuationSeparator" w:id="0">
    <w:p w14:paraId="428AB532" w14:textId="77777777" w:rsidR="00D20686" w:rsidRDefault="00D20686"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B7333" w14:textId="77777777" w:rsidR="00D20686" w:rsidRDefault="00D20686" w:rsidP="000D57E6">
      <w:r>
        <w:separator/>
      </w:r>
    </w:p>
  </w:footnote>
  <w:footnote w:type="continuationSeparator" w:id="0">
    <w:p w14:paraId="25A8B23E" w14:textId="77777777" w:rsidR="00D20686" w:rsidRDefault="00D20686"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C42"/>
    <w:multiLevelType w:val="multilevel"/>
    <w:tmpl w:val="8826971E"/>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3C25"/>
    <w:multiLevelType w:val="multilevel"/>
    <w:tmpl w:val="27E2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1510D"/>
    <w:multiLevelType w:val="hybridMultilevel"/>
    <w:tmpl w:val="3C6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9"/>
  </w:num>
  <w:num w:numId="6">
    <w:abstractNumId w:val="4"/>
  </w:num>
  <w:num w:numId="7">
    <w:abstractNumId w:val="3"/>
  </w:num>
  <w:num w:numId="8">
    <w:abstractNumId w:val="6"/>
  </w:num>
  <w:num w:numId="9">
    <w:abstractNumId w:val="11"/>
  </w:num>
  <w:num w:numId="10">
    <w:abstractNumId w:val="10"/>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1A6C09"/>
    <w:rsid w:val="00226C58"/>
    <w:rsid w:val="002F2812"/>
    <w:rsid w:val="00306CD2"/>
    <w:rsid w:val="00357A0B"/>
    <w:rsid w:val="00387458"/>
    <w:rsid w:val="003D72D2"/>
    <w:rsid w:val="004002FA"/>
    <w:rsid w:val="00435472"/>
    <w:rsid w:val="00462966"/>
    <w:rsid w:val="004D185D"/>
    <w:rsid w:val="004D245C"/>
    <w:rsid w:val="004D5FBF"/>
    <w:rsid w:val="004F32BD"/>
    <w:rsid w:val="005A4850"/>
    <w:rsid w:val="006121FF"/>
    <w:rsid w:val="006874F4"/>
    <w:rsid w:val="006B04E1"/>
    <w:rsid w:val="006C7CAC"/>
    <w:rsid w:val="006E39DD"/>
    <w:rsid w:val="00725EEA"/>
    <w:rsid w:val="00756234"/>
    <w:rsid w:val="008320C4"/>
    <w:rsid w:val="00844977"/>
    <w:rsid w:val="008A1E39"/>
    <w:rsid w:val="009104CD"/>
    <w:rsid w:val="00910738"/>
    <w:rsid w:val="00957426"/>
    <w:rsid w:val="0096634D"/>
    <w:rsid w:val="009C59B2"/>
    <w:rsid w:val="00A7555D"/>
    <w:rsid w:val="00A828D7"/>
    <w:rsid w:val="00A97184"/>
    <w:rsid w:val="00B71170"/>
    <w:rsid w:val="00B96BFC"/>
    <w:rsid w:val="00BC333F"/>
    <w:rsid w:val="00BF4272"/>
    <w:rsid w:val="00C7643B"/>
    <w:rsid w:val="00C82D15"/>
    <w:rsid w:val="00CB0430"/>
    <w:rsid w:val="00CB3F72"/>
    <w:rsid w:val="00D20686"/>
    <w:rsid w:val="00D8620E"/>
    <w:rsid w:val="00DB361E"/>
    <w:rsid w:val="00E055F1"/>
    <w:rsid w:val="00E65743"/>
    <w:rsid w:val="00E910F4"/>
    <w:rsid w:val="00EE6110"/>
    <w:rsid w:val="00EF5411"/>
    <w:rsid w:val="00F428E5"/>
    <w:rsid w:val="00F8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385">
      <w:bodyDiv w:val="1"/>
      <w:marLeft w:val="0"/>
      <w:marRight w:val="0"/>
      <w:marTop w:val="0"/>
      <w:marBottom w:val="0"/>
      <w:divBdr>
        <w:top w:val="none" w:sz="0" w:space="0" w:color="auto"/>
        <w:left w:val="none" w:sz="0" w:space="0" w:color="auto"/>
        <w:bottom w:val="none" w:sz="0" w:space="0" w:color="auto"/>
        <w:right w:val="none" w:sz="0" w:space="0" w:color="auto"/>
      </w:divBdr>
    </w:div>
    <w:div w:id="816920692">
      <w:bodyDiv w:val="1"/>
      <w:marLeft w:val="0"/>
      <w:marRight w:val="0"/>
      <w:marTop w:val="0"/>
      <w:marBottom w:val="0"/>
      <w:divBdr>
        <w:top w:val="none" w:sz="0" w:space="0" w:color="auto"/>
        <w:left w:val="none" w:sz="0" w:space="0" w:color="auto"/>
        <w:bottom w:val="none" w:sz="0" w:space="0" w:color="auto"/>
        <w:right w:val="none" w:sz="0" w:space="0" w:color="auto"/>
      </w:divBdr>
    </w:div>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Floyd, Connor</cp:lastModifiedBy>
  <cp:revision>15</cp:revision>
  <dcterms:created xsi:type="dcterms:W3CDTF">2024-11-08T02:23:00Z</dcterms:created>
  <dcterms:modified xsi:type="dcterms:W3CDTF">2024-12-02T15:33:00Z</dcterms:modified>
</cp:coreProperties>
</file>