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0CF" w:rsidRDefault="00BB653D" w:rsidP="00BB653D">
      <w:pPr>
        <w:pStyle w:val="Title"/>
      </w:pPr>
      <w:r>
        <w:t>SAAS Model for Banquet Management</w:t>
      </w:r>
    </w:p>
    <w:p w:rsidR="006F4023" w:rsidRDefault="006F4023" w:rsidP="006F4023">
      <w:r w:rsidRPr="00BC2BFC">
        <w:rPr>
          <w:b/>
        </w:rPr>
        <w:t>Software as a Service (</w:t>
      </w:r>
      <w:proofErr w:type="spellStart"/>
      <w:r w:rsidRPr="00BC2BFC">
        <w:rPr>
          <w:b/>
        </w:rPr>
        <w:t>SaaS</w:t>
      </w:r>
      <w:proofErr w:type="spellEnd"/>
      <w:r w:rsidRPr="00BC2BFC">
        <w:rPr>
          <w:b/>
        </w:rPr>
        <w:t>)</w:t>
      </w:r>
      <w:r w:rsidRPr="006F4023">
        <w:t xml:space="preserve"> – In this case, applications </w:t>
      </w:r>
      <w:r w:rsidR="00BC2BFC" w:rsidRPr="006F4023">
        <w:t>is</w:t>
      </w:r>
      <w:r w:rsidRPr="006F4023">
        <w:t xml:space="preserve"> exposed as a service running on a cloud infrastructure. </w:t>
      </w:r>
      <w:r w:rsidR="00BC2BFC">
        <w:t xml:space="preserve"> List of Features</w:t>
      </w:r>
    </w:p>
    <w:p w:rsidR="00BB653D" w:rsidRDefault="00BB653D" w:rsidP="00BB653D">
      <w:pPr>
        <w:pStyle w:val="ListParagraph"/>
        <w:numPr>
          <w:ilvl w:val="0"/>
          <w:numId w:val="1"/>
        </w:numPr>
      </w:pPr>
      <w:r>
        <w:t>Multi-Locations</w:t>
      </w:r>
    </w:p>
    <w:p w:rsidR="00BB653D" w:rsidRDefault="00BB653D" w:rsidP="00BB653D">
      <w:pPr>
        <w:pStyle w:val="ListParagraph"/>
        <w:numPr>
          <w:ilvl w:val="0"/>
          <w:numId w:val="1"/>
        </w:numPr>
      </w:pPr>
      <w:r>
        <w:t>Multi-</w:t>
      </w:r>
      <w:r w:rsidR="00373626">
        <w:t>Tenancy</w:t>
      </w:r>
    </w:p>
    <w:p w:rsidR="00BB653D" w:rsidRDefault="00BB653D" w:rsidP="00BB653D">
      <w:pPr>
        <w:pStyle w:val="ListParagraph"/>
        <w:numPr>
          <w:ilvl w:val="0"/>
          <w:numId w:val="1"/>
        </w:numPr>
      </w:pPr>
      <w:r>
        <w:t>Multi-Currency</w:t>
      </w:r>
    </w:p>
    <w:p w:rsidR="00BB653D" w:rsidRDefault="00BB653D" w:rsidP="00527604">
      <w:pPr>
        <w:pStyle w:val="ListParagraph"/>
        <w:numPr>
          <w:ilvl w:val="0"/>
          <w:numId w:val="1"/>
        </w:numPr>
      </w:pPr>
      <w:r>
        <w:t>Multi-Language</w:t>
      </w:r>
    </w:p>
    <w:p w:rsidR="00123BA3" w:rsidRDefault="00123BA3" w:rsidP="00123BA3">
      <w:pPr>
        <w:pStyle w:val="Heading1"/>
      </w:pPr>
      <w:r>
        <w:t>Multi-Locations</w:t>
      </w:r>
    </w:p>
    <w:p w:rsidR="00123BA3" w:rsidRDefault="00123BA3" w:rsidP="00123BA3">
      <w:r>
        <w:t>Customer can login from anywhere and able to see what is happening on their franchise or stores.</w:t>
      </w:r>
    </w:p>
    <w:p w:rsidR="00123BA3" w:rsidRDefault="00123BA3" w:rsidP="00123BA3">
      <w:r>
        <w:t>If customer login into the application, if having only one location it can be directly load with default location.</w:t>
      </w:r>
    </w:p>
    <w:p w:rsidR="00527604" w:rsidRDefault="00123BA3" w:rsidP="00123BA3">
      <w:r>
        <w:t xml:space="preserve">If customer has more than one location or franchise, stores. There will be option to select which location he has to do transactions or </w:t>
      </w:r>
      <w:r w:rsidR="00527604">
        <w:t>view.</w:t>
      </w:r>
    </w:p>
    <w:p w:rsidR="00123BA3" w:rsidRDefault="00527604" w:rsidP="00123BA3">
      <w:r>
        <w:t>After login he will able to do select other locations from menu on top to select which location navigate.</w:t>
      </w:r>
      <w:r w:rsidR="00123BA3">
        <w:t xml:space="preserve">  </w:t>
      </w:r>
    </w:p>
    <w:p w:rsidR="00527604" w:rsidRDefault="00527604" w:rsidP="00123BA3">
      <w:proofErr w:type="gramStart"/>
      <w:r>
        <w:t xml:space="preserve">Will have </w:t>
      </w:r>
      <w:proofErr w:type="spellStart"/>
      <w:r w:rsidRPr="00527604">
        <w:rPr>
          <w:b/>
        </w:rPr>
        <w:t>OrganizationId</w:t>
      </w:r>
      <w:proofErr w:type="spellEnd"/>
      <w:r>
        <w:t xml:space="preserve"> and </w:t>
      </w:r>
      <w:proofErr w:type="spellStart"/>
      <w:r w:rsidRPr="00527604">
        <w:rPr>
          <w:b/>
        </w:rPr>
        <w:t>LocationId</w:t>
      </w:r>
      <w:proofErr w:type="spellEnd"/>
      <w:r>
        <w:rPr>
          <w:b/>
        </w:rPr>
        <w:t xml:space="preserve"> </w:t>
      </w:r>
      <w:r w:rsidRPr="00527604">
        <w:t>in</w:t>
      </w:r>
      <w:r>
        <w:rPr>
          <w:b/>
        </w:rPr>
        <w:t xml:space="preserve"> </w:t>
      </w:r>
      <w:r w:rsidRPr="00527604">
        <w:t xml:space="preserve">all </w:t>
      </w:r>
      <w:r>
        <w:t>tables to view which location what happening against organization.</w:t>
      </w:r>
      <w:proofErr w:type="gramEnd"/>
    </w:p>
    <w:p w:rsidR="00373626" w:rsidRPr="00373626" w:rsidRDefault="00D146E9" w:rsidP="00373626">
      <w:pPr>
        <w:pStyle w:val="Heading1"/>
      </w:pPr>
      <w:r>
        <w:t>Multi-</w:t>
      </w:r>
      <w:r w:rsidR="00373626">
        <w:t>Tenancy</w:t>
      </w:r>
    </w:p>
    <w:p w:rsidR="00D146E9" w:rsidRDefault="00373626" w:rsidP="00D146E9">
      <w:r w:rsidRPr="00373626">
        <w:t>A </w:t>
      </w:r>
      <w:r w:rsidRPr="00373626">
        <w:rPr>
          <w:i/>
          <w:iCs/>
        </w:rPr>
        <w:t>tenant</w:t>
      </w:r>
      <w:r w:rsidRPr="00373626">
        <w:t> is a group of users</w:t>
      </w:r>
      <w:r w:rsidR="006F4023">
        <w:t xml:space="preserve"> or customers</w:t>
      </w:r>
      <w:r w:rsidRPr="00373626">
        <w:t xml:space="preserve">. In a </w:t>
      </w:r>
      <w:proofErr w:type="spellStart"/>
      <w:r w:rsidRPr="00373626">
        <w:t>SaaS</w:t>
      </w:r>
      <w:proofErr w:type="spellEnd"/>
      <w:r w:rsidRPr="00373626">
        <w:t xml:space="preserve"> application, the tenant is a subscriber or customer of the application. </w:t>
      </w:r>
      <w:proofErr w:type="spellStart"/>
      <w:r w:rsidRPr="00373626">
        <w:rPr>
          <w:i/>
          <w:iCs/>
        </w:rPr>
        <w:t>Multitenancy</w:t>
      </w:r>
      <w:proofErr w:type="spellEnd"/>
      <w:r>
        <w:rPr>
          <w:i/>
          <w:iCs/>
        </w:rPr>
        <w:t xml:space="preserve"> </w:t>
      </w:r>
      <w:r w:rsidRPr="00373626">
        <w:t>is an architecture where multiple tenants share the same physical instance of the app. Although tenants share physical resources (</w:t>
      </w:r>
      <w:r w:rsidR="00BC2BFC">
        <w:t>cloud</w:t>
      </w:r>
      <w:r w:rsidRPr="00373626">
        <w:t>), each tenant gets its own logical instance of the app.</w:t>
      </w:r>
    </w:p>
    <w:p w:rsidR="006F4023" w:rsidRPr="00CF08A5" w:rsidRDefault="006F4023" w:rsidP="006F4023">
      <w:pPr>
        <w:shd w:val="clear" w:color="auto" w:fill="FFFFFF"/>
        <w:spacing w:before="100" w:beforeAutospacing="1" w:after="0" w:line="240" w:lineRule="auto"/>
        <w:rPr>
          <w:rFonts w:ascii="Segoe UI" w:eastAsia="Times New Roman" w:hAnsi="Segoe UI" w:cs="Segoe UI"/>
          <w:color w:val="222222"/>
          <w:sz w:val="24"/>
          <w:szCs w:val="24"/>
          <w:lang w:eastAsia="en-IN"/>
        </w:rPr>
      </w:pPr>
      <w:r>
        <w:rPr>
          <w:rFonts w:ascii="Helvetica" w:eastAsia="Times New Roman" w:hAnsi="Helvetica" w:cs="Helvetica"/>
          <w:b/>
          <w:bCs/>
          <w:color w:val="222222"/>
          <w:sz w:val="24"/>
          <w:szCs w:val="24"/>
          <w:lang w:eastAsia="en-IN"/>
        </w:rPr>
        <w:t>Sign-Up P</w:t>
      </w:r>
      <w:r w:rsidRPr="00CF08A5">
        <w:rPr>
          <w:rFonts w:ascii="Helvetica" w:eastAsia="Times New Roman" w:hAnsi="Helvetica" w:cs="Helvetica"/>
          <w:b/>
          <w:bCs/>
          <w:color w:val="222222"/>
          <w:sz w:val="24"/>
          <w:szCs w:val="24"/>
          <w:lang w:eastAsia="en-IN"/>
        </w:rPr>
        <w:t>rocess</w:t>
      </w:r>
    </w:p>
    <w:p w:rsidR="006F4023" w:rsidRPr="00CF08A5" w:rsidRDefault="006F4023" w:rsidP="006F4023">
      <w:pPr>
        <w:numPr>
          <w:ilvl w:val="0"/>
          <w:numId w:val="5"/>
        </w:numPr>
        <w:shd w:val="clear" w:color="auto" w:fill="FFFFFF"/>
        <w:spacing w:before="100" w:beforeAutospacing="1" w:after="100" w:afterAutospacing="1" w:line="240" w:lineRule="auto"/>
        <w:ind w:left="570"/>
      </w:pPr>
      <w:r w:rsidRPr="00CF08A5">
        <w:t xml:space="preserve">A </w:t>
      </w:r>
      <w:r>
        <w:t>customer</w:t>
      </w:r>
      <w:r w:rsidR="00BC2BFC">
        <w:t xml:space="preserve"> or tenant</w:t>
      </w:r>
      <w:r w:rsidRPr="00CF08A5">
        <w:t xml:space="preserve"> must sign up before users can sign in.</w:t>
      </w:r>
    </w:p>
    <w:p w:rsidR="006F4023" w:rsidRPr="00CF08A5" w:rsidRDefault="006F4023" w:rsidP="006F4023">
      <w:pPr>
        <w:numPr>
          <w:ilvl w:val="0"/>
          <w:numId w:val="5"/>
        </w:numPr>
        <w:shd w:val="clear" w:color="auto" w:fill="FFFFFF"/>
        <w:spacing w:before="100" w:beforeAutospacing="1" w:after="100" w:afterAutospacing="1" w:line="240" w:lineRule="auto"/>
        <w:ind w:left="570"/>
      </w:pPr>
      <w:r w:rsidRPr="00CF08A5">
        <w:t>Sign-up uses the admin flow</w:t>
      </w:r>
      <w:r>
        <w:t xml:space="preserve"> of application</w:t>
      </w:r>
      <w:r w:rsidRPr="00CF08A5">
        <w:t>.</w:t>
      </w:r>
    </w:p>
    <w:p w:rsidR="006F4023" w:rsidRPr="00CF08A5" w:rsidRDefault="006F4023" w:rsidP="006F4023">
      <w:pPr>
        <w:numPr>
          <w:ilvl w:val="0"/>
          <w:numId w:val="5"/>
        </w:numPr>
        <w:shd w:val="clear" w:color="auto" w:fill="FFFFFF"/>
        <w:spacing w:before="100" w:beforeAutospacing="1" w:after="100" w:afterAutospacing="1" w:line="240" w:lineRule="auto"/>
        <w:ind w:left="570"/>
      </w:pPr>
      <w:r w:rsidRPr="00CF08A5">
        <w:t>Sign-up adds the user's tenant to the application database.</w:t>
      </w:r>
    </w:p>
    <w:p w:rsidR="006F4023" w:rsidRDefault="006F4023" w:rsidP="00D146E9">
      <w:pPr>
        <w:numPr>
          <w:ilvl w:val="0"/>
          <w:numId w:val="5"/>
        </w:numPr>
        <w:shd w:val="clear" w:color="auto" w:fill="FFFFFF"/>
        <w:spacing w:before="100" w:beforeAutospacing="1" w:after="100" w:afterAutospacing="1" w:line="240" w:lineRule="auto"/>
        <w:ind w:left="570"/>
      </w:pPr>
      <w:r w:rsidRPr="00CF08A5">
        <w:t xml:space="preserve">After a tenant signs up, the application shows an </w:t>
      </w:r>
      <w:r w:rsidRPr="00CF08A5">
        <w:t>on boarding</w:t>
      </w:r>
      <w:r w:rsidRPr="00CF08A5">
        <w:t xml:space="preserve"> page.</w:t>
      </w:r>
    </w:p>
    <w:p w:rsidR="006F4023" w:rsidRPr="00D146E9" w:rsidRDefault="006F4023" w:rsidP="00D146E9">
      <w:pPr>
        <w:numPr>
          <w:ilvl w:val="0"/>
          <w:numId w:val="5"/>
        </w:numPr>
        <w:shd w:val="clear" w:color="auto" w:fill="FFFFFF"/>
        <w:spacing w:before="100" w:beforeAutospacing="1" w:after="100" w:afterAutospacing="1" w:line="240" w:lineRule="auto"/>
        <w:ind w:left="570"/>
      </w:pPr>
      <w:r>
        <w:t>On boarding page tenant have to enter their corresponding details like company name, address, working hours, no of locations, no of halls, users, role permissions, etc... Some of basic details of an organization.</w:t>
      </w:r>
    </w:p>
    <w:p w:rsidR="00373626" w:rsidRPr="00373626" w:rsidRDefault="00373626" w:rsidP="0037362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373626">
        <w:rPr>
          <w:rFonts w:ascii="Helvetica" w:eastAsia="Times New Roman" w:hAnsi="Helvetica" w:cs="Helvetica"/>
          <w:b/>
          <w:bCs/>
          <w:color w:val="222222"/>
          <w:sz w:val="24"/>
          <w:szCs w:val="24"/>
          <w:lang w:eastAsia="en-IN"/>
        </w:rPr>
        <w:t>Authentication</w:t>
      </w:r>
    </w:p>
    <w:p w:rsidR="00373626" w:rsidRPr="00373626" w:rsidRDefault="00373626" w:rsidP="00373626">
      <w:pPr>
        <w:numPr>
          <w:ilvl w:val="0"/>
          <w:numId w:val="3"/>
        </w:numPr>
        <w:shd w:val="clear" w:color="auto" w:fill="FFFFFF"/>
        <w:spacing w:before="100" w:beforeAutospacing="1" w:after="100" w:afterAutospacing="1" w:line="240" w:lineRule="auto"/>
        <w:ind w:left="570"/>
      </w:pPr>
      <w:r w:rsidRPr="00373626">
        <w:t>Users sign into the app with their organization credentials. They don't have to create new user profiles for the app.</w:t>
      </w:r>
    </w:p>
    <w:p w:rsidR="00373626" w:rsidRPr="00373626" w:rsidRDefault="00373626" w:rsidP="00373626">
      <w:pPr>
        <w:numPr>
          <w:ilvl w:val="0"/>
          <w:numId w:val="3"/>
        </w:numPr>
        <w:shd w:val="clear" w:color="auto" w:fill="FFFFFF"/>
        <w:spacing w:before="100" w:beforeAutospacing="1" w:after="100" w:afterAutospacing="1" w:line="240" w:lineRule="auto"/>
        <w:ind w:left="570"/>
      </w:pPr>
      <w:r w:rsidRPr="00373626">
        <w:t>Users within the same organization are part of the same tenant</w:t>
      </w:r>
      <w:r w:rsidR="006F4023">
        <w:t xml:space="preserve"> or users</w:t>
      </w:r>
      <w:r w:rsidRPr="00373626">
        <w:t>.</w:t>
      </w:r>
    </w:p>
    <w:p w:rsidR="00373626" w:rsidRPr="00373626" w:rsidRDefault="00373626" w:rsidP="00373626">
      <w:pPr>
        <w:numPr>
          <w:ilvl w:val="0"/>
          <w:numId w:val="3"/>
        </w:numPr>
        <w:shd w:val="clear" w:color="auto" w:fill="FFFFFF"/>
        <w:spacing w:before="100" w:beforeAutospacing="1" w:after="100" w:afterAutospacing="1" w:line="240" w:lineRule="auto"/>
        <w:ind w:left="570"/>
      </w:pPr>
      <w:r w:rsidRPr="00373626">
        <w:lastRenderedPageBreak/>
        <w:t>When a user signs in, the application knows which tenant the user belongs to.</w:t>
      </w:r>
    </w:p>
    <w:p w:rsidR="00373626" w:rsidRPr="00373626" w:rsidRDefault="00373626" w:rsidP="0037362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373626">
        <w:rPr>
          <w:rFonts w:ascii="Helvetica" w:eastAsia="Times New Roman" w:hAnsi="Helvetica" w:cs="Helvetica"/>
          <w:b/>
          <w:bCs/>
          <w:color w:val="222222"/>
          <w:sz w:val="24"/>
          <w:szCs w:val="24"/>
          <w:lang w:eastAsia="en-IN"/>
        </w:rPr>
        <w:t>Authorization</w:t>
      </w:r>
    </w:p>
    <w:p w:rsidR="00373626" w:rsidRPr="00373626" w:rsidRDefault="00373626" w:rsidP="00373626">
      <w:pPr>
        <w:numPr>
          <w:ilvl w:val="0"/>
          <w:numId w:val="4"/>
        </w:numPr>
        <w:shd w:val="clear" w:color="auto" w:fill="FFFFFF"/>
        <w:spacing w:before="100" w:beforeAutospacing="1" w:after="100" w:afterAutospacing="1" w:line="240" w:lineRule="auto"/>
        <w:ind w:left="570"/>
      </w:pPr>
      <w:r w:rsidRPr="00373626">
        <w:t>When authorizing a user's actions (say, viewing a resource</w:t>
      </w:r>
      <w:r w:rsidR="006F4023">
        <w:t>, access, transactions</w:t>
      </w:r>
      <w:r w:rsidRPr="00373626">
        <w:t>), the app must take into account the user's tenant</w:t>
      </w:r>
      <w:r w:rsidR="006F4023">
        <w:t xml:space="preserve"> based on their roles and permissions</w:t>
      </w:r>
      <w:r w:rsidRPr="00373626">
        <w:t>.</w:t>
      </w:r>
    </w:p>
    <w:p w:rsidR="00527604" w:rsidRDefault="00373626" w:rsidP="00123BA3">
      <w:pPr>
        <w:numPr>
          <w:ilvl w:val="0"/>
          <w:numId w:val="4"/>
        </w:numPr>
        <w:shd w:val="clear" w:color="auto" w:fill="FFFFFF"/>
        <w:spacing w:before="100" w:beforeAutospacing="1" w:after="100" w:afterAutospacing="1" w:line="240" w:lineRule="auto"/>
        <w:ind w:left="570"/>
      </w:pPr>
      <w:r w:rsidRPr="00373626">
        <w:t xml:space="preserve">Users might be assigned roles within the application, such as "Admin" or "Standard User". Role assignments should be managed by the customer, not by the </w:t>
      </w:r>
      <w:proofErr w:type="spellStart"/>
      <w:r w:rsidRPr="00373626">
        <w:t>SaaS</w:t>
      </w:r>
      <w:proofErr w:type="spellEnd"/>
      <w:r w:rsidRPr="00373626">
        <w:t xml:space="preserve"> provider.</w:t>
      </w:r>
    </w:p>
    <w:p w:rsidR="00123BA3" w:rsidRPr="00123BA3" w:rsidRDefault="006F4023" w:rsidP="00123BA3">
      <w:pPr>
        <w:numPr>
          <w:ilvl w:val="0"/>
          <w:numId w:val="4"/>
        </w:numPr>
        <w:shd w:val="clear" w:color="auto" w:fill="FFFFFF"/>
        <w:spacing w:before="100" w:beforeAutospacing="1" w:after="100" w:afterAutospacing="1" w:line="240" w:lineRule="auto"/>
        <w:ind w:left="570"/>
      </w:pPr>
      <w:r>
        <w:t xml:space="preserve">Roles must be applied by tenant or customer with their multi locations; permissions are same for all the locations while applying. If tenant gives permission to  Manager, it will affect or will change all locations </w:t>
      </w:r>
    </w:p>
    <w:p w:rsidR="00123BA3" w:rsidRDefault="00BC2BFC" w:rsidP="00BC2BFC">
      <w:pPr>
        <w:pStyle w:val="Heading1"/>
      </w:pPr>
      <w:r>
        <w:t>Multi-</w:t>
      </w:r>
      <w:r>
        <w:t>Currency</w:t>
      </w:r>
    </w:p>
    <w:p w:rsidR="00BC2BFC" w:rsidRDefault="00BC2BFC" w:rsidP="00BC2BFC">
      <w:pPr>
        <w:rPr>
          <w:bCs/>
        </w:rPr>
      </w:pPr>
      <w:r>
        <w:rPr>
          <w:color w:val="000000"/>
          <w:sz w:val="27"/>
          <w:szCs w:val="27"/>
          <w:shd w:val="clear" w:color="auto" w:fill="FFFFFF"/>
        </w:rPr>
        <w:t> </w:t>
      </w:r>
      <w:r w:rsidRPr="00C36348">
        <w:rPr>
          <w:bCs/>
        </w:rPr>
        <w:t xml:space="preserve">Allowing a customer to pay in </w:t>
      </w:r>
      <w:r w:rsidR="00C36348">
        <w:rPr>
          <w:bCs/>
        </w:rPr>
        <w:t>their</w:t>
      </w:r>
      <w:r w:rsidRPr="00C36348">
        <w:rPr>
          <w:bCs/>
        </w:rPr>
        <w:t xml:space="preserve"> native currency, with a preferred mode of payment, is indeed a big deal.</w:t>
      </w:r>
    </w:p>
    <w:p w:rsidR="007D42F6" w:rsidRDefault="007D42F6" w:rsidP="00BC2BFC">
      <w:pPr>
        <w:rPr>
          <w:bCs/>
        </w:rPr>
      </w:pPr>
      <w:r>
        <w:rPr>
          <w:bCs/>
        </w:rPr>
        <w:t xml:space="preserve">Options will be available on menu </w:t>
      </w:r>
      <w:proofErr w:type="gramStart"/>
      <w:r>
        <w:rPr>
          <w:bCs/>
        </w:rPr>
        <w:t>top,</w:t>
      </w:r>
      <w:proofErr w:type="gramEnd"/>
      <w:r>
        <w:rPr>
          <w:bCs/>
        </w:rPr>
        <w:t xml:space="preserve"> we can select and change which currency to apply all over the transaction for a location.</w:t>
      </w:r>
    </w:p>
    <w:p w:rsidR="00C36348" w:rsidRPr="00C36348" w:rsidRDefault="00C36348" w:rsidP="00C36348">
      <w:pPr>
        <w:pStyle w:val="ListParagraph"/>
        <w:numPr>
          <w:ilvl w:val="0"/>
          <w:numId w:val="6"/>
        </w:numPr>
        <w:rPr>
          <w:bCs/>
        </w:rPr>
      </w:pPr>
      <w:r w:rsidRPr="00C36348">
        <w:rPr>
          <w:bCs/>
        </w:rPr>
        <w:t>Multi-C</w:t>
      </w:r>
      <w:r w:rsidRPr="00C36348">
        <w:rPr>
          <w:bCs/>
        </w:rPr>
        <w:t>urrency feature lets you create Plans that support multiple currencies, thus allowing your customers to pay in their local currency.</w:t>
      </w:r>
    </w:p>
    <w:p w:rsidR="00C36348" w:rsidRPr="00C36348" w:rsidRDefault="00C36348" w:rsidP="00C36348">
      <w:pPr>
        <w:pStyle w:val="ListParagraph"/>
        <w:numPr>
          <w:ilvl w:val="0"/>
          <w:numId w:val="6"/>
        </w:numPr>
        <w:rPr>
          <w:bCs/>
        </w:rPr>
      </w:pPr>
      <w:r w:rsidRPr="00C36348">
        <w:rPr>
          <w:bCs/>
        </w:rPr>
        <w:t>Enable</w:t>
      </w:r>
      <w:r w:rsidRPr="00C36348">
        <w:rPr>
          <w:bCs/>
        </w:rPr>
        <w:t xml:space="preserve"> multi-currency, configure the currency type, select the type of exchange rate, and set</w:t>
      </w:r>
    </w:p>
    <w:p w:rsidR="00C36348" w:rsidRPr="00C36348" w:rsidRDefault="00C36348" w:rsidP="00C36348">
      <w:pPr>
        <w:pStyle w:val="ListParagraph"/>
        <w:numPr>
          <w:ilvl w:val="0"/>
          <w:numId w:val="6"/>
        </w:numPr>
        <w:rPr>
          <w:bCs/>
        </w:rPr>
      </w:pPr>
      <w:r w:rsidRPr="00C36348">
        <w:rPr>
          <w:bCs/>
        </w:rPr>
        <w:t xml:space="preserve">The </w:t>
      </w:r>
      <w:r w:rsidRPr="00C36348">
        <w:rPr>
          <w:bCs/>
        </w:rPr>
        <w:t>Base C</w:t>
      </w:r>
      <w:r w:rsidRPr="00C36348">
        <w:rPr>
          <w:bCs/>
        </w:rPr>
        <w:t>urrency</w:t>
      </w:r>
      <w:r w:rsidRPr="00C36348">
        <w:rPr>
          <w:bCs/>
        </w:rPr>
        <w:t xml:space="preserve"> will be your default currency and will also be used in the reporting. Foreign currencies that you transact </w:t>
      </w:r>
      <w:r w:rsidRPr="00C36348">
        <w:rPr>
          <w:bCs/>
        </w:rPr>
        <w:t>in will be considered Additional Currencies or Exchange Currencies of country</w:t>
      </w:r>
      <w:r w:rsidRPr="00C36348">
        <w:rPr>
          <w:bCs/>
        </w:rPr>
        <w:t>.</w:t>
      </w:r>
    </w:p>
    <w:p w:rsidR="00C36348" w:rsidRDefault="00C36348" w:rsidP="00C36348">
      <w:pPr>
        <w:pStyle w:val="ListParagraph"/>
        <w:numPr>
          <w:ilvl w:val="0"/>
          <w:numId w:val="6"/>
        </w:numPr>
        <w:rPr>
          <w:bCs/>
        </w:rPr>
      </w:pPr>
      <w:r w:rsidRPr="00C36348">
        <w:rPr>
          <w:bCs/>
        </w:rPr>
        <w:t>You can </w:t>
      </w:r>
      <w:hyperlink r:id="rId6" w:anchor="1-adding-currencies" w:tgtFrame="_blank" w:history="1">
        <w:r w:rsidRPr="00C36348">
          <w:rPr>
            <w:bCs/>
          </w:rPr>
          <w:t>select</w:t>
        </w:r>
      </w:hyperlink>
      <w:r w:rsidRPr="00C36348">
        <w:rPr>
          <w:bCs/>
        </w:rPr>
        <w:t> the necessary currency type and exchange rate type i.e. </w:t>
      </w:r>
      <w:r w:rsidRPr="00C36348">
        <w:rPr>
          <w:b/>
        </w:rPr>
        <w:t>Manual</w:t>
      </w:r>
      <w:r w:rsidRPr="00C36348">
        <w:rPr>
          <w:bCs/>
        </w:rPr>
        <w:t>, to configure exchange rates yourself, or </w:t>
      </w:r>
      <w:r w:rsidRPr="00C36348">
        <w:rPr>
          <w:b/>
        </w:rPr>
        <w:t>Auto</w:t>
      </w:r>
      <w:r w:rsidRPr="00C36348">
        <w:rPr>
          <w:bCs/>
        </w:rPr>
        <w:t xml:space="preserve">, where </w:t>
      </w:r>
      <w:r w:rsidRPr="00C36348">
        <w:rPr>
          <w:bCs/>
        </w:rPr>
        <w:t xml:space="preserve">app </w:t>
      </w:r>
      <w:r w:rsidRPr="00C36348">
        <w:rPr>
          <w:bCs/>
        </w:rPr>
        <w:t>automatically updates exchange rates based on information received from third party exchange rate providers</w:t>
      </w:r>
      <w:r>
        <w:rPr>
          <w:bCs/>
        </w:rPr>
        <w:t xml:space="preserve"> like yahoo, </w:t>
      </w:r>
      <w:proofErr w:type="spellStart"/>
      <w:r>
        <w:rPr>
          <w:bCs/>
        </w:rPr>
        <w:t>google</w:t>
      </w:r>
      <w:proofErr w:type="spellEnd"/>
      <w:r>
        <w:rPr>
          <w:bCs/>
        </w:rPr>
        <w:t xml:space="preserve">, </w:t>
      </w:r>
      <w:proofErr w:type="spellStart"/>
      <w:r>
        <w:rPr>
          <w:bCs/>
        </w:rPr>
        <w:t>exhangera</w:t>
      </w:r>
      <w:r w:rsidRPr="00C36348">
        <w:rPr>
          <w:bCs/>
        </w:rPr>
        <w:t>tes</w:t>
      </w:r>
      <w:proofErr w:type="spellEnd"/>
      <w:r w:rsidRPr="00C36348">
        <w:rPr>
          <w:bCs/>
        </w:rPr>
        <w:t>, etc</w:t>
      </w:r>
      <w:r>
        <w:rPr>
          <w:bCs/>
        </w:rPr>
        <w:t>...</w:t>
      </w:r>
    </w:p>
    <w:p w:rsidR="007D42F6" w:rsidRDefault="007D42F6" w:rsidP="007D42F6">
      <w:pPr>
        <w:pStyle w:val="Heading1"/>
      </w:pPr>
      <w:r>
        <w:t>Multi-</w:t>
      </w:r>
      <w:r>
        <w:t>Language</w:t>
      </w:r>
    </w:p>
    <w:p w:rsidR="007D42F6" w:rsidRDefault="007D42F6" w:rsidP="007D42F6">
      <w:r>
        <w:t>Not as a detailed one.</w:t>
      </w:r>
    </w:p>
    <w:p w:rsidR="007D42F6" w:rsidRPr="007D42F6" w:rsidRDefault="007D42F6" w:rsidP="007D42F6">
      <w:r>
        <w:t>Have to save all records in database with different language, if user or tenant select language from the top of menu based on selected language all places have to change that corresponding language.</w:t>
      </w:r>
    </w:p>
    <w:p w:rsidR="00C36348" w:rsidRPr="007D42F6" w:rsidRDefault="00C36348" w:rsidP="007D42F6">
      <w:pPr>
        <w:pStyle w:val="Heading1"/>
      </w:pPr>
      <w:r w:rsidRPr="007D42F6">
        <w:t xml:space="preserve">List of Points Discussed  </w:t>
      </w:r>
    </w:p>
    <w:p w:rsidR="00C36348" w:rsidRDefault="00C36348" w:rsidP="00C36348">
      <w:pPr>
        <w:pStyle w:val="ListParagraph"/>
        <w:numPr>
          <w:ilvl w:val="0"/>
          <w:numId w:val="7"/>
        </w:numPr>
        <w:rPr>
          <w:bCs/>
        </w:rPr>
      </w:pPr>
      <w:r>
        <w:rPr>
          <w:bCs/>
        </w:rPr>
        <w:t>G</w:t>
      </w:r>
      <w:r w:rsidRPr="00C36348">
        <w:rPr>
          <w:bCs/>
        </w:rPr>
        <w:t xml:space="preserve">lobal taxes, we have </w:t>
      </w:r>
      <w:r>
        <w:rPr>
          <w:bCs/>
        </w:rPr>
        <w:t>to cover</w:t>
      </w:r>
      <w:r w:rsidRPr="00C36348">
        <w:rPr>
          <w:bCs/>
        </w:rPr>
        <w:t>.</w:t>
      </w:r>
    </w:p>
    <w:p w:rsidR="00C36348" w:rsidRDefault="00C36348" w:rsidP="00C36348">
      <w:pPr>
        <w:pStyle w:val="ListParagraph"/>
        <w:numPr>
          <w:ilvl w:val="0"/>
          <w:numId w:val="7"/>
        </w:numPr>
        <w:rPr>
          <w:bCs/>
        </w:rPr>
      </w:pPr>
      <w:r>
        <w:rPr>
          <w:bCs/>
        </w:rPr>
        <w:t>Bill No Across location same sequence or different location with different sequence</w:t>
      </w:r>
    </w:p>
    <w:p w:rsidR="00C36348" w:rsidRDefault="00C36348" w:rsidP="00C36348">
      <w:pPr>
        <w:pStyle w:val="ListParagraph"/>
        <w:numPr>
          <w:ilvl w:val="0"/>
          <w:numId w:val="7"/>
        </w:numPr>
        <w:rPr>
          <w:bCs/>
        </w:rPr>
      </w:pPr>
      <w:r>
        <w:rPr>
          <w:bCs/>
        </w:rPr>
        <w:t xml:space="preserve">Barcode printing and scanning options for the billing </w:t>
      </w:r>
    </w:p>
    <w:p w:rsidR="00C36348" w:rsidRDefault="007D42F6" w:rsidP="00C36348">
      <w:pPr>
        <w:pStyle w:val="ListParagraph"/>
        <w:numPr>
          <w:ilvl w:val="0"/>
          <w:numId w:val="7"/>
        </w:numPr>
        <w:rPr>
          <w:bCs/>
        </w:rPr>
      </w:pPr>
      <w:r>
        <w:rPr>
          <w:bCs/>
        </w:rPr>
        <w:t>Procedure level for locations (</w:t>
      </w:r>
      <w:r w:rsidRPr="007D42F6">
        <w:rPr>
          <w:b/>
          <w:bCs/>
        </w:rPr>
        <w:t>SR</w:t>
      </w:r>
      <w:r>
        <w:rPr>
          <w:bCs/>
        </w:rPr>
        <w:t>)</w:t>
      </w:r>
      <w:r w:rsidR="00C36348">
        <w:rPr>
          <w:bCs/>
        </w:rPr>
        <w:t xml:space="preserve">  </w:t>
      </w:r>
    </w:p>
    <w:p w:rsidR="007D42F6" w:rsidRDefault="007D42F6" w:rsidP="00C36348">
      <w:pPr>
        <w:pStyle w:val="ListParagraph"/>
        <w:numPr>
          <w:ilvl w:val="0"/>
          <w:numId w:val="7"/>
        </w:numPr>
        <w:rPr>
          <w:bCs/>
        </w:rPr>
      </w:pPr>
      <w:r>
        <w:rPr>
          <w:bCs/>
        </w:rPr>
        <w:t xml:space="preserve">Location level role </w:t>
      </w:r>
    </w:p>
    <w:p w:rsidR="007D42F6" w:rsidRDefault="007D42F6" w:rsidP="00C36348">
      <w:pPr>
        <w:pStyle w:val="ListParagraph"/>
        <w:numPr>
          <w:ilvl w:val="0"/>
          <w:numId w:val="7"/>
        </w:numPr>
        <w:rPr>
          <w:bCs/>
        </w:rPr>
      </w:pPr>
      <w:r>
        <w:rPr>
          <w:bCs/>
        </w:rPr>
        <w:t>Audit table for transaction needed or else what to do</w:t>
      </w:r>
    </w:p>
    <w:p w:rsidR="007D42F6" w:rsidRDefault="007D42F6" w:rsidP="00C36348">
      <w:pPr>
        <w:pStyle w:val="ListParagraph"/>
        <w:numPr>
          <w:ilvl w:val="0"/>
          <w:numId w:val="7"/>
        </w:numPr>
        <w:rPr>
          <w:bCs/>
        </w:rPr>
      </w:pPr>
      <w:r>
        <w:rPr>
          <w:bCs/>
        </w:rPr>
        <w:t xml:space="preserve">Public site registration or sign-up and after that direct login for tenant </w:t>
      </w:r>
    </w:p>
    <w:p w:rsidR="00466D3E" w:rsidRDefault="007D42F6" w:rsidP="00466D3E">
      <w:pPr>
        <w:pStyle w:val="ListParagraph"/>
        <w:numPr>
          <w:ilvl w:val="0"/>
          <w:numId w:val="7"/>
        </w:numPr>
        <w:rPr>
          <w:bCs/>
        </w:rPr>
      </w:pPr>
      <w:r>
        <w:rPr>
          <w:bCs/>
        </w:rPr>
        <w:t xml:space="preserve">Time difference for different location and different countries, </w:t>
      </w:r>
      <w:r>
        <w:rPr>
          <w:bCs/>
        </w:rPr>
        <w:t>different</w:t>
      </w:r>
      <w:r>
        <w:rPr>
          <w:bCs/>
        </w:rPr>
        <w:t xml:space="preserve"> patterns </w:t>
      </w:r>
    </w:p>
    <w:p w:rsidR="00466D3E" w:rsidRDefault="00466D3E" w:rsidP="00466D3E">
      <w:pPr>
        <w:pStyle w:val="Heading1"/>
      </w:pPr>
      <w:r>
        <w:lastRenderedPageBreak/>
        <w:t>Schema Changes</w:t>
      </w:r>
    </w:p>
    <w:p w:rsidR="00466D3E" w:rsidRDefault="00466D3E" w:rsidP="00466D3E">
      <w:pPr>
        <w:pStyle w:val="ListParagraph"/>
        <w:numPr>
          <w:ilvl w:val="0"/>
          <w:numId w:val="8"/>
        </w:numPr>
      </w:pPr>
      <w:r>
        <w:t>Have to create a new table for locations (or) store</w:t>
      </w:r>
    </w:p>
    <w:p w:rsidR="00466D3E" w:rsidRPr="00466D3E" w:rsidRDefault="00466D3E" w:rsidP="00466D3E">
      <w:pPr>
        <w:pStyle w:val="ListParagraph"/>
        <w:numPr>
          <w:ilvl w:val="0"/>
          <w:numId w:val="8"/>
        </w:numPr>
      </w:pPr>
      <w:r>
        <w:t xml:space="preserve">Need to add </w:t>
      </w:r>
      <w:proofErr w:type="spellStart"/>
      <w:r w:rsidRPr="00466D3E">
        <w:rPr>
          <w:b/>
        </w:rPr>
        <w:t>locationid</w:t>
      </w:r>
      <w:proofErr w:type="spellEnd"/>
      <w:r>
        <w:t xml:space="preserve"> and </w:t>
      </w:r>
      <w:proofErr w:type="spellStart"/>
      <w:r w:rsidRPr="00466D3E">
        <w:rPr>
          <w:b/>
        </w:rPr>
        <w:t>organizationid</w:t>
      </w:r>
      <w:proofErr w:type="spellEnd"/>
      <w:r>
        <w:t xml:space="preserve"> for all the tables</w:t>
      </w:r>
      <w:bookmarkStart w:id="0" w:name="_GoBack"/>
      <w:bookmarkEnd w:id="0"/>
    </w:p>
    <w:sectPr w:rsidR="00466D3E" w:rsidRPr="00466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D378E"/>
    <w:multiLevelType w:val="hybridMultilevel"/>
    <w:tmpl w:val="FD542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D73299"/>
    <w:multiLevelType w:val="multilevel"/>
    <w:tmpl w:val="BF52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36792"/>
    <w:multiLevelType w:val="multilevel"/>
    <w:tmpl w:val="2BE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DF7F62"/>
    <w:multiLevelType w:val="hybridMultilevel"/>
    <w:tmpl w:val="82127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7A36F4"/>
    <w:multiLevelType w:val="hybridMultilevel"/>
    <w:tmpl w:val="03320558"/>
    <w:lvl w:ilvl="0" w:tplc="F7B8FA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07C3AE2"/>
    <w:multiLevelType w:val="hybridMultilevel"/>
    <w:tmpl w:val="43A4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3B0B40"/>
    <w:multiLevelType w:val="hybridMultilevel"/>
    <w:tmpl w:val="F782E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10F2ADF"/>
    <w:multiLevelType w:val="multilevel"/>
    <w:tmpl w:val="F50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53D"/>
    <w:rsid w:val="00123BA3"/>
    <w:rsid w:val="00373626"/>
    <w:rsid w:val="00466D3E"/>
    <w:rsid w:val="00527604"/>
    <w:rsid w:val="006F4023"/>
    <w:rsid w:val="007D42F6"/>
    <w:rsid w:val="00BB653D"/>
    <w:rsid w:val="00BC2BFC"/>
    <w:rsid w:val="00C36348"/>
    <w:rsid w:val="00CF08A5"/>
    <w:rsid w:val="00D146E9"/>
    <w:rsid w:val="00D33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3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36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B653D"/>
    <w:pPr>
      <w:ind w:left="720"/>
      <w:contextualSpacing/>
    </w:pPr>
  </w:style>
  <w:style w:type="character" w:customStyle="1" w:styleId="Heading1Char">
    <w:name w:val="Heading 1 Char"/>
    <w:basedOn w:val="DefaultParagraphFont"/>
    <w:link w:val="Heading1"/>
    <w:uiPriority w:val="9"/>
    <w:rsid w:val="00123B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7362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73626"/>
    <w:rPr>
      <w:i/>
      <w:iCs/>
    </w:rPr>
  </w:style>
  <w:style w:type="paragraph" w:styleId="NormalWeb">
    <w:name w:val="Normal (Web)"/>
    <w:basedOn w:val="Normal"/>
    <w:uiPriority w:val="99"/>
    <w:semiHidden/>
    <w:unhideWhenUsed/>
    <w:rsid w:val="00373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3626"/>
    <w:rPr>
      <w:b/>
      <w:bCs/>
    </w:rPr>
  </w:style>
  <w:style w:type="character" w:styleId="Hyperlink">
    <w:name w:val="Hyperlink"/>
    <w:basedOn w:val="DefaultParagraphFont"/>
    <w:uiPriority w:val="99"/>
    <w:semiHidden/>
    <w:unhideWhenUsed/>
    <w:rsid w:val="00C363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3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36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B653D"/>
    <w:pPr>
      <w:ind w:left="720"/>
      <w:contextualSpacing/>
    </w:pPr>
  </w:style>
  <w:style w:type="character" w:customStyle="1" w:styleId="Heading1Char">
    <w:name w:val="Heading 1 Char"/>
    <w:basedOn w:val="DefaultParagraphFont"/>
    <w:link w:val="Heading1"/>
    <w:uiPriority w:val="9"/>
    <w:rsid w:val="00123B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7362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73626"/>
    <w:rPr>
      <w:i/>
      <w:iCs/>
    </w:rPr>
  </w:style>
  <w:style w:type="paragraph" w:styleId="NormalWeb">
    <w:name w:val="Normal (Web)"/>
    <w:basedOn w:val="Normal"/>
    <w:uiPriority w:val="99"/>
    <w:semiHidden/>
    <w:unhideWhenUsed/>
    <w:rsid w:val="00373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3626"/>
    <w:rPr>
      <w:b/>
      <w:bCs/>
    </w:rPr>
  </w:style>
  <w:style w:type="character" w:styleId="Hyperlink">
    <w:name w:val="Hyperlink"/>
    <w:basedOn w:val="DefaultParagraphFont"/>
    <w:uiPriority w:val="99"/>
    <w:semiHidden/>
    <w:unhideWhenUsed/>
    <w:rsid w:val="00C36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930597">
      <w:bodyDiv w:val="1"/>
      <w:marLeft w:val="0"/>
      <w:marRight w:val="0"/>
      <w:marTop w:val="0"/>
      <w:marBottom w:val="0"/>
      <w:divBdr>
        <w:top w:val="none" w:sz="0" w:space="0" w:color="auto"/>
        <w:left w:val="none" w:sz="0" w:space="0" w:color="auto"/>
        <w:bottom w:val="none" w:sz="0" w:space="0" w:color="auto"/>
        <w:right w:val="none" w:sz="0" w:space="0" w:color="auto"/>
      </w:divBdr>
    </w:div>
    <w:div w:id="1958608919">
      <w:bodyDiv w:val="1"/>
      <w:marLeft w:val="0"/>
      <w:marRight w:val="0"/>
      <w:marTop w:val="0"/>
      <w:marBottom w:val="0"/>
      <w:divBdr>
        <w:top w:val="none" w:sz="0" w:space="0" w:color="auto"/>
        <w:left w:val="none" w:sz="0" w:space="0" w:color="auto"/>
        <w:bottom w:val="none" w:sz="0" w:space="0" w:color="auto"/>
        <w:right w:val="none" w:sz="0" w:space="0" w:color="auto"/>
      </w:divBdr>
    </w:div>
    <w:div w:id="212699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rgebee.com/docs/multi-currency-pric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raagaa</dc:creator>
  <cp:lastModifiedBy>raagaa</cp:lastModifiedBy>
  <cp:revision>3</cp:revision>
  <dcterms:created xsi:type="dcterms:W3CDTF">2017-10-10T04:51:00Z</dcterms:created>
  <dcterms:modified xsi:type="dcterms:W3CDTF">2017-10-10T06:25:00Z</dcterms:modified>
</cp:coreProperties>
</file>