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Sistema de Información Web para la Gestión Integral de Parqueaderos Privados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MultiParking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Integrantes:</w:t>
      </w:r>
    </w:p>
    <w:p>
      <w:pPr>
        <w:spacing w:after="0" w:before="0" w:line="480" w:lineRule="auto"/>
        <w:jc w:val="center"/>
      </w:pPr>
      <w:r>
        <w:rPr>
          <w:rFonts w:ascii="Times New Roman" w:cs="Times New Roman" w:eastAsia="Times New Roman" w:hAnsi="Times New Roman"/>
          <w:b w:val="false"/>
          <w:bCs w:val="false"/>
          <w:sz w:val="24"/>
          <w:szCs w:val="24"/>
        </w:rPr>
        <w:t xml:space="preserve">Kevin Arley Grisales Ovalle</w:t>
      </w:r>
    </w:p>
    <w:p>
      <w:pPr>
        <w:spacing w:after="0" w:before="0" w:line="480" w:lineRule="auto"/>
        <w:jc w:val="center"/>
      </w:pPr>
      <w:r>
        <w:rPr>
          <w:rFonts w:ascii="Times New Roman" w:cs="Times New Roman" w:eastAsia="Times New Roman" w:hAnsi="Times New Roman"/>
          <w:b w:val="false"/>
          <w:bCs w:val="false"/>
          <w:sz w:val="24"/>
          <w:szCs w:val="24"/>
        </w:rPr>
        <w:t xml:space="preserve">Kevin Santiago Pinto López</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Análisis y Desarrollo de Software</w:t>
      </w:r>
    </w:p>
    <w:p>
      <w:pPr>
        <w:spacing w:after="0" w:before="0" w:line="480" w:lineRule="auto"/>
        <w:jc w:val="center"/>
      </w:pPr>
      <w:r>
        <w:rPr>
          <w:rFonts w:ascii="Times New Roman" w:cs="Times New Roman" w:eastAsia="Times New Roman" w:hAnsi="Times New Roman"/>
          <w:b w:val="false"/>
          <w:bCs w:val="false"/>
          <w:sz w:val="24"/>
          <w:szCs w:val="24"/>
        </w:rPr>
        <w:t xml:space="preserve">Ficha: 3119175</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Centro de Diseño y Metrología – SENA</w:t>
      </w:r>
    </w:p>
    <w:p>
      <w:pPr>
        <w:spacing w:after="0" w:before="0" w:line="480" w:lineRule="auto"/>
        <w:jc w:val="center"/>
      </w:pPr>
      <w:r>
        <w:rPr>
          <w:rFonts w:ascii="Times New Roman" w:cs="Times New Roman" w:eastAsia="Times New Roman" w:hAnsi="Times New Roman"/>
          <w:b w:val="false"/>
          <w:bCs w:val="false"/>
          <w:sz w:val="24"/>
          <w:szCs w:val="24"/>
        </w:rPr>
        <w:t xml:space="preserve">Bogotá D.C., 2026</w:t>
      </w:r>
    </w:p>
    <w:p>
      <w:pPr>
        <w:sectPr>
          <w:pgSz w:w="12240" w:h="15840" w:orient="portrait"/>
          <w:pgMar w:top="1440" w:right="1440" w:bottom="1440" w:left="1440" w:header="708" w:footer="708" w:gutter="0"/>
          <w:pgNumType/>
          <w:docGrid w:linePitch="360"/>
        </w:sectPr>
      </w:pPr>
    </w:p>
    <w:p>
      <w:pPr>
        <w:spacing w:after="0" w:before="0" w:line="480" w:lineRule="auto"/>
        <w:jc w:val="center"/>
      </w:pPr>
      <w:r>
        <w:rPr>
          <w:rFonts w:ascii="Times New Roman" w:cs="Times New Roman" w:eastAsia="Times New Roman" w:hAnsi="Times New Roman"/>
          <w:b/>
          <w:bCs/>
          <w:sz w:val="24"/>
          <w:szCs w:val="24"/>
        </w:rPr>
        <w:t xml:space="preserve">Resumen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MultiParking es un sistema de información web orientado a la automatización y gestión integral de parqueaderos privados de pequeña y mediana escala. La plataforma permite el registro de usuarios con tres roles diferenciados: administrador, vigilante y cliente; el control de vehículos propios y visitantes; la asignación y liberación de espacios en tiempo real sobre un plano interactivo por pisos; el cálculo automático de tarifas por minuto con redondeo a cien pesos colombianos; la generación y registro de pagos; la aplicación de cupones de descuento por porcentaje o valor fijo; la gestión de reservas anticipadas; el registro fotográfico de novedades operativas con notificación automática por correo electrónico; un sistema de fidelización mediante stickers acumulables canjeables por bonos de descuento; y la generación de reportes exportables en formato PDF y Excel. El sistema fue desarrollado en Python con el framework Django, empleando PostgreSQL como gestor de base de datos en el entorno de producción desplegado en Render.com, Tailwind CSS para el diseño responsivo, SendGrid para el envío de correos transaccionales y Gunicorn como servidor WSGI. La arquitectura sigue el patrón MVT (Modelo-Vista-Template) con autenticación por sesión propia y control de acceso basado en roles.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Palabras clave:</w:t>
      </w:r>
      <w:r>
        <w:rPr>
          <w:rFonts w:ascii="Times New Roman" w:cs="Times New Roman" w:eastAsia="Times New Roman" w:hAnsi="Times New Roman"/>
          <w:sz w:val="24"/>
          <w:szCs w:val="24"/>
        </w:rPr>
        <w:t xml:space="preserve"> parqueadero, sistema de información web, Django, PostgreSQL, gestión de espacios, fidelización, roles de usuario.</w:t>
      </w:r>
    </w:p>
    <w:p>
      <w:r>
        <w:br w:type="page"/>
      </w:r>
    </w:p>
    <w:p>
      <w:pPr>
        <w:spacing w:after="0" w:before="0" w:line="480" w:lineRule="auto"/>
        <w:jc w:val="center"/>
      </w:pPr>
      <w:r>
        <w:rPr>
          <w:rFonts w:ascii="Times New Roman" w:cs="Times New Roman" w:eastAsia="Times New Roman" w:hAnsi="Times New Roman"/>
          <w:b/>
          <w:bCs/>
          <w:sz w:val="24"/>
          <w:szCs w:val="24"/>
        </w:rPr>
        <w:t xml:space="preserve">Abstract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MultiParking is a web-based information system designed for the comprehensive automation and management of small and medium-scale private parking lots. The platform supports user registration across three differentiated roles—administrator, security guard, and client—along with real-time parking space assignment and release on an interactive floor map, minute-based automatic fare calculation rounded to the nearest one hundred Colombian pesos, payment generation, percentage and fixed-value discount coupons, advance reservation management, photographic incident logging with automated email notifications, a loyalty sticker accumulation program redeemable for discount vouchers, and exportable reports in PDF and Excel formats. The system was built with Python and the Django framework, using PostgreSQL as the production database hosted on Render.com, Tailwind CSS for responsive design, SendGrid for transactional email delivery, and Gunicorn as the WSGI server. The architecture follows the MVT (Model-View-Template) pattern with custom session-based authentication and role-based access control.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Keywords:</w:t>
      </w:r>
      <w:r>
        <w:rPr>
          <w:rFonts w:ascii="Times New Roman" w:cs="Times New Roman" w:eastAsia="Times New Roman" w:hAnsi="Times New Roman"/>
          <w:sz w:val="24"/>
          <w:szCs w:val="24"/>
        </w:rPr>
        <w:t xml:space="preserve"> parking lot, web information system, Django, PostgreSQL, space management, loyalty program, role-based access.</w:t>
      </w:r>
    </w:p>
    <w:p>
      <w:r>
        <w:br w:type="page"/>
      </w:r>
    </w:p>
    <w:p>
      <w:pPr>
        <w:spacing w:after="0" w:before="0" w:line="480" w:lineRule="auto"/>
        <w:jc w:val="center"/>
      </w:pPr>
      <w:r>
        <w:rPr>
          <w:rFonts w:ascii="Times New Roman" w:cs="Times New Roman" w:eastAsia="Times New Roman" w:hAnsi="Times New Roman"/>
          <w:b/>
          <w:bCs/>
          <w:sz w:val="24"/>
          <w:szCs w:val="24"/>
        </w:rPr>
        <w:t xml:space="preserve">Introducción</w:t>
      </w:r>
    </w:p>
    <w:p>
      <w:pPr>
        <w:spacing w:after="0" w:before="0" w:line="480" w:lineRule="auto"/>
        <w:jc w:val="both"/>
      </w:pPr>
      <w:r>
        <w:rPr>
          <w:rFonts w:ascii="Times New Roman" w:cs="Times New Roman" w:eastAsia="Times New Roman" w:hAnsi="Times New Roman"/>
          <w:sz w:val="24"/>
          <w:szCs w:val="24"/>
        </w:rPr>
        <w:t xml:space="preserve">En la ciudad de Bogotá D.C., específicamente en la localidad de Suba, barrio Compartir, los parqueaderos privados de pequeña y mediana escala operan con métodos manuales que generan ineficiencias operativas: registros en papel, cálculos de tarifa imprecisos, ausencia de trazabilidad y nula visibilidad del estado de los espacios en tiempo real. Esta situación, observable también en numerosos establecimientos similares a nivel nacional, deriva en pérdida de ingresos, inconformidad de los usuarios y dificultad para tomar decisiones basadas en datos (García &amp; Martínez, 2022).</w:t>
      </w:r>
    </w:p>
    <w:p>
      <w:pPr>
        <w:spacing w:after="0" w:before="0" w:line="480" w:lineRule="auto"/>
        <w:ind w:firstLine="720"/>
        <w:jc w:val="both"/>
      </w:pPr>
      <w:r>
        <w:rPr>
          <w:rFonts w:ascii="Times New Roman" w:cs="Times New Roman" w:eastAsia="Times New Roman" w:hAnsi="Times New Roman"/>
          <w:sz w:val="24"/>
          <w:szCs w:val="24"/>
        </w:rPr>
        <w:t xml:space="preserve">El proyecto MultiParking desarrolla una solución web que automatiza de forma integral la operación de parqueaderos privados. El sistema registra ingresos y salidas de vehículos, calcula tarifas en tiempo real, gestiona reservas anticipadas, emite notificaciones digitales, aplica descuentos mediante cupones y acumula beneficios de fidelización para los usuarios registrados.</w:t>
      </w:r>
    </w:p>
    <w:p>
      <w:pPr>
        <w:spacing w:after="0" w:before="0" w:line="480" w:lineRule="auto"/>
        <w:ind w:firstLine="720"/>
        <w:jc w:val="both"/>
      </w:pPr>
      <w:r>
        <w:rPr>
          <w:rFonts w:ascii="Times New Roman" w:cs="Times New Roman" w:eastAsia="Times New Roman" w:hAnsi="Times New Roman"/>
          <w:sz w:val="24"/>
          <w:szCs w:val="24"/>
        </w:rPr>
        <w:t xml:space="preserve">La arquitectura tecnológica se apoya en Django (Python 3.12), PostgreSQL en producción (Render.com), Tailwind CSS vía CDN, Chart.js para visualizaciones estadísticas, SendGrid como proveedor de correo transaccional y Gunicorn como servidor WSGI. La autenticación implementa un modelo de sesión propio —sin dependencia del módulo django.contrib.auth.User— con tres roles de acceso: ADMIN, VIGILANTE y CLIENTE, cada uno con vistas y permisos diferenciados.</w:t>
      </w:r>
    </w:p>
    <w:p>
      <w:pPr>
        <w:spacing w:after="0" w:before="0" w:line="480" w:lineRule="auto"/>
        <w:ind w:firstLine="720"/>
        <w:jc w:val="both"/>
      </w:pPr>
      <w:r>
        <w:rPr>
          <w:rFonts w:ascii="Times New Roman" w:cs="Times New Roman" w:eastAsia="Times New Roman" w:hAnsi="Times New Roman"/>
          <w:sz w:val="24"/>
          <w:szCs w:val="24"/>
        </w:rPr>
        <w:t xml:space="preserve">El presente documento sigue la estructura definida por el programa Análisis y Desarrollo de Software (ADSO) del Servicio Nacional de Aprendizaje (SENA) para el Trabajo Final del Proyecto Formativo (TFPF), y las normas de presentación y citación APA séptima edición (American Psychological Association, 2020).</w:t>
      </w:r>
    </w:p>
    <w:p>
      <w:pPr>
        <w:spacing w:after="0" w:before="0" w:line="480" w:lineRule="auto"/>
        <w:jc w:val="center"/>
      </w:pPr>
      <w:r>
        <w:rPr>
          <w:rFonts w:ascii="Times New Roman" w:cs="Times New Roman" w:eastAsia="Times New Roman" w:hAnsi="Times New Roman"/>
          <w:b/>
          <w:bCs/>
          <w:sz w:val="24"/>
          <w:szCs w:val="24"/>
        </w:rPr>
        <w:t xml:space="preserve">1. Planteamiento y Justificación del Problema</w:t>
      </w:r>
    </w:p>
    <w:p>
      <w:pPr>
        <w:spacing w:after="0" w:before="0" w:line="480" w:lineRule="auto"/>
        <w:jc w:val="left"/>
      </w:pPr>
      <w:r>
        <w:rPr>
          <w:rFonts w:ascii="Times New Roman" w:cs="Times New Roman" w:eastAsia="Times New Roman" w:hAnsi="Times New Roman"/>
          <w:b/>
          <w:bCs/>
          <w:sz w:val="24"/>
          <w:szCs w:val="24"/>
        </w:rPr>
        <w:t xml:space="preserve">1.1. Planteamiento del problema</w:t>
      </w:r>
    </w:p>
    <w:p>
      <w:pPr>
        <w:spacing w:after="0" w:before="0" w:line="480" w:lineRule="auto"/>
        <w:jc w:val="both"/>
      </w:pPr>
      <w:r>
        <w:rPr>
          <w:rFonts w:ascii="Times New Roman" w:cs="Times New Roman" w:eastAsia="Times New Roman" w:hAnsi="Times New Roman"/>
          <w:sz w:val="24"/>
          <w:szCs w:val="24"/>
        </w:rPr>
        <w:t xml:space="preserve">En la ciudad de Bogotá D.C., específicamente en la localidad de Suba, barrio Compartir, los parqueaderos privados de pequeña y mediana escala gestionan sus operaciones mediante procesos completamente manuales. El control del ingreso y salida de vehículos depende de planillas físicas, lo que impide contar con trazabilidad confiable y genera inconsistencias frecuentes en los tiempos registrados y los valores cobrados a los usuarios. La ausencia de un sistema tecnológico centralizado limita la visibilidad en tiempo real de los espacios disponibles, dificulta la conciliación de pagos y complica la detección oportuna de errores o irregularidades operativas.</w:t>
      </w:r>
    </w:p>
    <w:p>
      <w:pPr>
        <w:spacing w:after="0" w:before="0" w:line="480" w:lineRule="auto"/>
        <w:ind w:firstLine="720"/>
        <w:jc w:val="both"/>
      </w:pPr>
      <w:r>
        <w:rPr>
          <w:rFonts w:ascii="Times New Roman" w:cs="Times New Roman" w:eastAsia="Times New Roman" w:hAnsi="Times New Roman"/>
          <w:sz w:val="24"/>
          <w:szCs w:val="24"/>
        </w:rPr>
        <w:t xml:space="preserve">A esta problemática se suma la imposibilidad de realizar reservas anticipadas de espacios, lo que reduce la satisfacción del usuario y la competitividad del establecimiento frente a alternativas que sí ofrecen servicios digitales. Los propietarios y administradores tampoco cuentan con herramientas que les permitan generar reportes de ingresos, analizar la ocupación histórica o fidelizar a sus clientes habituales mediante incentivos digitales.</w:t>
      </w:r>
    </w:p>
    <w:p>
      <w:pPr>
        <w:spacing w:after="0" w:before="0" w:line="480" w:lineRule="auto"/>
        <w:ind w:firstLine="720"/>
        <w:jc w:val="both"/>
      </w:pPr>
      <w:r>
        <w:rPr>
          <w:rFonts w:ascii="Times New Roman" w:cs="Times New Roman" w:eastAsia="Times New Roman" w:hAnsi="Times New Roman"/>
          <w:sz w:val="24"/>
          <w:szCs w:val="24"/>
        </w:rPr>
        <w:t xml:space="preserve">De continuar esta situación, los establecimientos afectados seguirán incurriendo en pérdidas económicas por cobros imprecisos, pérdida de clientes por deficiencias en el servicio y exposición a fraudes internos por la falta de trazabilidad en los registros operativos.</w:t>
      </w:r>
    </w:p>
    <w:p>
      <w:pPr>
        <w:spacing w:after="0" w:before="0" w:line="480" w:lineRule="auto"/>
        <w:jc w:val="left"/>
      </w:pPr>
      <w:r>
        <w:rPr>
          <w:rFonts w:ascii="Times New Roman" w:cs="Times New Roman" w:eastAsia="Times New Roman" w:hAnsi="Times New Roman"/>
          <w:b/>
          <w:bCs/>
          <w:sz w:val="24"/>
          <w:szCs w:val="24"/>
        </w:rPr>
        <w:t xml:space="preserve">1.2. Árbol del problema</w:t>
      </w:r>
    </w:p>
    <w:p>
      <w:pPr>
        <w:spacing w:after="0" w:before="0" w:line="480" w:lineRule="auto"/>
        <w:jc w:val="center"/>
      </w:pPr>
      <w:r>
        <w:drawing>
          <wp:inline distT="0" distB="0" distL="0" distR="0">
            <wp:extent cx="5715000" cy="4286250"/>
            <wp:effectExtent t="0" r="0" b="0" l="0"/>
            <wp:docPr id="1" name="arbol_problema" descr="Árbol del problema del sistema MultiParking" title="Árbol del probl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spacing w:after="0" w:before="0" w:line="480" w:lineRule="auto"/>
      </w:pPr>
      <w:r>
        <w:rPr>
          <w:rFonts w:ascii="Times New Roman" w:cs="Times New Roman" w:eastAsia="Times New Roman" w:hAnsi="Times New Roman"/>
          <w:b/>
          <w:bCs/>
          <w:sz w:val="24"/>
          <w:szCs w:val="24"/>
        </w:rPr>
        <w:t xml:space="preserve">Figura 1</w:t>
      </w:r>
    </w:p>
    <w:p>
      <w:pPr>
        <w:spacing w:after="0" w:before="0" w:line="480" w:lineRule="auto"/>
      </w:pPr>
      <w:r>
        <w:rPr>
          <w:rFonts w:ascii="Times New Roman" w:cs="Times New Roman" w:eastAsia="Times New Roman" w:hAnsi="Times New Roman"/>
          <w:i/>
          <w:iCs/>
          <w:sz w:val="24"/>
          <w:szCs w:val="24"/>
        </w:rPr>
        <w:t xml:space="preserve">Árbol del problema del sistema MultiParking</w:t>
      </w:r>
    </w:p>
    <w:p>
      <w:pPr>
        <w:spacing w:after="0" w:before="0" w:line="480" w:lineRule="auto"/>
      </w:pPr>
      <w:r>
        <w:rPr>
          <w:rFonts w:ascii="Times New Roman" w:cs="Times New Roman" w:eastAsia="Times New Roman" w:hAnsi="Times New Roman"/>
          <w:sz w:val="24"/>
          <w:szCs w:val="24"/>
        </w:rPr>
        <w:t xml:space="preserve">Nota. Elaboración propia (2026).</w:t>
      </w:r>
    </w:p>
    <w:p>
      <w:pPr>
        <w:spacing w:after="0" w:before="0" w:line="480" w:lineRule="auto"/>
        <w:jc w:val="left"/>
      </w:pPr>
      <w:r>
        <w:rPr>
          <w:rFonts w:ascii="Times New Roman" w:cs="Times New Roman" w:eastAsia="Times New Roman" w:hAnsi="Times New Roman"/>
          <w:b/>
          <w:bCs/>
          <w:sz w:val="24"/>
          <w:szCs w:val="24"/>
        </w:rPr>
        <w:t xml:space="preserve">1.3. Justificación</w:t>
      </w:r>
    </w:p>
    <w:p>
      <w:pPr>
        <w:spacing w:after="0" w:before="0" w:line="480" w:lineRule="auto"/>
        <w:jc w:val="both"/>
      </w:pPr>
      <w:r>
        <w:rPr>
          <w:rFonts w:ascii="Times New Roman" w:cs="Times New Roman" w:eastAsia="Times New Roman" w:hAnsi="Times New Roman"/>
          <w:sz w:val="24"/>
          <w:szCs w:val="24"/>
        </w:rPr>
        <w:t xml:space="preserve">En numerosos parqueaderos privados de pequeña y mediana escala en Bogotá, el control manual de ingreso y salida de vehículos genera demoras, fallos en el cobro y pérdida de información crítica. Estudios recientes señalan que la adopción de sistemas digitales de gestión de aparcamientos mejora la eficiencia operativa, reduce errores humanos y ofrece trazabilidad de datos en tiempo real (García &amp; Martínez, 2022). Así mismo, Garavito Albao et al. (2021) demuestran que los sistemas de información en pequeñas empresas de servicios reducen el tiempo de atención hasta en un 40 % y disminuyen los errores de registro en más del 60 %.</w:t>
      </w:r>
    </w:p>
    <w:p>
      <w:pPr>
        <w:spacing w:after="0" w:before="0" w:line="480" w:lineRule="auto"/>
        <w:ind w:firstLine="720"/>
        <w:jc w:val="both"/>
      </w:pPr>
      <w:r>
        <w:rPr>
          <w:rFonts w:ascii="Times New Roman" w:cs="Times New Roman" w:eastAsia="Times New Roman" w:hAnsi="Times New Roman"/>
          <w:sz w:val="24"/>
          <w:szCs w:val="24"/>
        </w:rPr>
        <w:t xml:space="preserve">El desarrollo de MultiParking responde directamente a esta problemática al proporcionar una plataforma centralizada que digitaliza todos los procesos operativos del parqueadero. La solución beneficia directamente a tres perfiles de usuarios: administradores, que obtienen visibilidad total del estado del parqueadero y acceso a reportes de inteligencia operativa; vigilantes, que agilizan los procesos de ingreso y salida mediante interfaces simplificadas; y clientes, que acceden a reservas anticipadas, historial de parqueos y beneficios de fidelización acumulables.</w:t>
      </w:r>
    </w:p>
    <w:p>
      <w:pPr>
        <w:spacing w:after="0" w:before="0" w:line="480" w:lineRule="auto"/>
        <w:ind w:firstLine="720"/>
        <w:jc w:val="both"/>
      </w:pPr>
      <w:r>
        <w:rPr>
          <w:rFonts w:ascii="Times New Roman" w:cs="Times New Roman" w:eastAsia="Times New Roman" w:hAnsi="Times New Roman"/>
          <w:sz w:val="24"/>
          <w:szCs w:val="24"/>
        </w:rPr>
        <w:t xml:space="preserve">Desde la perspectiva técnica, la implementación sobre Django (Python 3.12) con PostgreSQL garantiza mantenibilidad a largo plazo, escalabilidad y seguridad de datos. El despliegue en la plataforma Render.com permite disponibilidad continua sin inversión en infraestructura propia, lo que hace la solución viable económicamente para establecimientos de pequeña escala (American Psychological Association, 2020).</w:t>
      </w:r>
    </w:p>
    <w:p>
      <w:pPr>
        <w:spacing w:after="0" w:before="0" w:line="480" w:lineRule="auto"/>
        <w:jc w:val="left"/>
      </w:pPr>
      <w:r>
        <w:rPr>
          <w:rFonts w:ascii="Times New Roman" w:cs="Times New Roman" w:eastAsia="Times New Roman" w:hAnsi="Times New Roman"/>
          <w:b/>
          <w:bCs/>
          <w:sz w:val="24"/>
          <w:szCs w:val="24"/>
        </w:rPr>
        <w:t xml:space="preserve">1.4. Alcance del proyecto</w:t>
      </w:r>
    </w:p>
    <w:p>
      <w:pPr>
        <w:spacing w:after="0" w:before="0" w:line="480" w:lineRule="auto"/>
        <w:jc w:val="both"/>
      </w:pPr>
      <w:r>
        <w:rPr>
          <w:rFonts w:ascii="Times New Roman" w:cs="Times New Roman" w:eastAsia="Times New Roman" w:hAnsi="Times New Roman"/>
          <w:sz w:val="24"/>
          <w:szCs w:val="24"/>
        </w:rPr>
        <w:t xml:space="preserve">El proyecto consiste en desarrollar un sistema de información web denominado MultiParking, orientado a automatizar la gestión integral de parqueaderos privados de pequeña y mediana escala, tomando como contexto de referencia los establecimientos de la localidad de Suba, barrio Compartir, en la ciudad de Bogotá D.C. El sistema opera como plataforma web responsiva accesible desde dispositivos móviles o computadores de escritorio, sin requerir hardware especializado adicional.</w:t>
      </w:r>
    </w:p>
    <w:p>
      <w:pPr>
        <w:spacing w:after="0" w:before="0" w:line="480" w:lineRule="auto"/>
        <w:ind w:firstLine="720"/>
        <w:jc w:val="both"/>
      </w:pPr>
      <w:r>
        <w:rPr>
          <w:rFonts w:ascii="Times New Roman" w:cs="Times New Roman" w:eastAsia="Times New Roman" w:hAnsi="Times New Roman"/>
          <w:b/>
          <w:bCs/>
          <w:sz w:val="24"/>
          <w:szCs w:val="24"/>
        </w:rPr>
        <w:t xml:space="preserve">El alcance incluye: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Levantamiento y documentación de requerimientos funcionales y no funcionales.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Diseño de la arquitectura del sistema y la base de datos relacional (PostgreSQL).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Desarrollo de nueve módulos funcionales: usuarios, vehículos, pisos y espacios, inventario de parqueos, tarifas, pagos, cupones de descuento, reservas, novedades operativas, fidelización y reportes.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Notificaciones automáticas por correo electrónico mediante SendGrid.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Exportación de reportes en formato PDF (reportlab) y Excel (openpyxl).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Despliegue y puesta en producción en Render.com con integración continua (CI/CD).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Documentación técnica completa del sistema.</w:t>
      </w:r>
    </w:p>
    <w:p>
      <w:pPr>
        <w:spacing w:after="0" w:before="0" w:line="480" w:lineRule="auto"/>
        <w:ind w:firstLine="720"/>
        <w:jc w:val="both"/>
      </w:pPr>
      <w:r>
        <w:rPr>
          <w:rFonts w:ascii="Times New Roman" w:cs="Times New Roman" w:eastAsia="Times New Roman" w:hAnsi="Times New Roman"/>
          <w:b/>
          <w:bCs/>
          <w:sz w:val="24"/>
          <w:szCs w:val="24"/>
        </w:rPr>
        <w:t xml:space="preserve">Quedan fuera del alcance: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Integración con hardware automatizado (barreras vehiculares, sensores de presencia, cámaras de reconocimiento de placas).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Desarrollo de aplicación móvil nativa (iOS/Android).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Integración con pasarelas de pago en línea (contemplada para versiones futuras).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Módulo de facturación electrónica DIAN.</w:t>
      </w:r>
    </w:p>
    <w:p>
      <w:pPr>
        <w:spacing w:after="0" w:before="0" w:line="480" w:lineRule="auto"/>
        <w:jc w:val="center"/>
      </w:pPr>
      <w:r>
        <w:rPr>
          <w:rFonts w:ascii="Times New Roman" w:cs="Times New Roman" w:eastAsia="Times New Roman" w:hAnsi="Times New Roman"/>
          <w:b/>
          <w:bCs/>
          <w:sz w:val="24"/>
          <w:szCs w:val="24"/>
        </w:rPr>
        <w:t xml:space="preserve">2. Objetivos del Trabajo Final de Proyecto Formativo (TFPF)</w:t>
      </w:r>
    </w:p>
    <w:p>
      <w:pPr>
        <w:spacing w:after="0" w:before="0" w:line="480" w:lineRule="auto"/>
        <w:jc w:val="left"/>
      </w:pPr>
      <w:r>
        <w:rPr>
          <w:rFonts w:ascii="Times New Roman" w:cs="Times New Roman" w:eastAsia="Times New Roman" w:hAnsi="Times New Roman"/>
          <w:b/>
          <w:bCs/>
          <w:sz w:val="24"/>
          <w:szCs w:val="24"/>
        </w:rPr>
        <w:t xml:space="preserve">2.1. Objetivo general</w:t>
      </w:r>
    </w:p>
    <w:p>
      <w:pPr>
        <w:spacing w:after="0" w:before="0" w:line="480" w:lineRule="auto"/>
        <w:jc w:val="both"/>
      </w:pPr>
      <w:r>
        <w:rPr>
          <w:rFonts w:ascii="Times New Roman" w:cs="Times New Roman" w:eastAsia="Times New Roman" w:hAnsi="Times New Roman"/>
          <w:sz w:val="24"/>
          <w:szCs w:val="24"/>
        </w:rPr>
        <w:t xml:space="preserve">Desarrollar un sistema de información web que permita la gestión integral de parqueaderos privados en la localidad de Suba, barrio Compartir, de la ciudad de Bogotá D.C., optimizando el control de ingreso y salida de vehículos, la asignación de espacios en tiempo real, el cálculo automático de tarifas, la gestión de reservas anticipadas, el seguimiento de novedades operativas y la fidelización de usuarios mediante una plataforma accesible, segura y escalable.</w:t>
      </w:r>
    </w:p>
    <w:p>
      <w:pPr>
        <w:spacing w:after="0" w:before="0" w:line="480" w:lineRule="auto"/>
        <w:jc w:val="left"/>
      </w:pPr>
      <w:r>
        <w:rPr>
          <w:rFonts w:ascii="Times New Roman" w:cs="Times New Roman" w:eastAsia="Times New Roman" w:hAnsi="Times New Roman"/>
          <w:b/>
          <w:bCs/>
          <w:sz w:val="24"/>
          <w:szCs w:val="24"/>
        </w:rPr>
        <w:t xml:space="preserve">2.2. Objetivos específicos</w:t>
      </w:r>
    </w:p>
    <w:p>
      <w:pPr>
        <w:spacing w:after="0" w:before="0" w:line="480" w:lineRule="auto"/>
        <w:jc w:val="left"/>
      </w:pPr>
      <w:r>
        <w:rPr>
          <w:rFonts w:ascii="Times New Roman" w:cs="Times New Roman" w:eastAsia="Times New Roman" w:hAnsi="Times New Roman"/>
          <w:b/>
          <w:bCs/>
          <w:sz w:val="24"/>
          <w:szCs w:val="24"/>
        </w:rPr>
        <w:t xml:space="preserve">Fase de inicio:</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Analizar los procesos actuales de operación y control en parqueaderos privados de la localidad de Suba para identificar los requerimientos funcionales y no funcionales del sistema.</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Identificar las necesidades de los usuarios (administradores, vigilantes y clientes) mediante la aplicación de encuestas digitales y observación directa en el entorno real.</w:t>
      </w:r>
    </w:p>
    <w:p>
      <w:pPr>
        <w:spacing w:after="0" w:before="0" w:line="480" w:lineRule="auto"/>
        <w:jc w:val="left"/>
      </w:pPr>
      <w:r>
        <w:rPr>
          <w:rFonts w:ascii="Times New Roman" w:cs="Times New Roman" w:eastAsia="Times New Roman" w:hAnsi="Times New Roman"/>
          <w:b/>
          <w:bCs/>
          <w:sz w:val="24"/>
          <w:szCs w:val="24"/>
        </w:rPr>
        <w:t xml:space="preserve">Fase de planificación:</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Diseñar la arquitectura del sistema web bajo el patrón MVT (Modelo-Vista-Template), definiendo la estructura de la base de datos relacional, los módulos funcionales y las interfaces de usuario por rol.</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Elaborar los diagramas de análisis y diseño requeridos: casos de uso, actividades, secuencias, clases y modelo entidad-relación.</w:t>
      </w:r>
    </w:p>
    <w:p>
      <w:pPr>
        <w:spacing w:after="0" w:before="0" w:line="480" w:lineRule="auto"/>
        <w:jc w:val="left"/>
      </w:pPr>
      <w:r>
        <w:rPr>
          <w:rFonts w:ascii="Times New Roman" w:cs="Times New Roman" w:eastAsia="Times New Roman" w:hAnsi="Times New Roman"/>
          <w:b/>
          <w:bCs/>
          <w:sz w:val="24"/>
          <w:szCs w:val="24"/>
        </w:rPr>
        <w:t xml:space="preserve">Fase de ejecución:</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Desarrollar los nueve módulos principales del sistema: usuarios, vehículos, pisos y espacios, inventario de parqueos, tarifas, pagos, cupones de descuento, reservas, novedades operativas, programa de fidelización y reportes.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Implementar el cálculo automático de tarifas por minuto, las notificaciones automáticas por correo electrónico mediante SendGrid y la exportación de reportes en formatos PDF y Excel.</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Garantizar la seguridad del sistema mediante autenticación por sesión propia, control de acceso basado en roles (ADMIN, VIGILANTE, CLIENTE), política de cabeceras CSP y protección CSRF.</w:t>
      </w:r>
    </w:p>
    <w:p>
      <w:pPr>
        <w:spacing w:after="0" w:before="0" w:line="480" w:lineRule="auto"/>
        <w:jc w:val="left"/>
      </w:pPr>
      <w:r>
        <w:rPr>
          <w:rFonts w:ascii="Times New Roman" w:cs="Times New Roman" w:eastAsia="Times New Roman" w:hAnsi="Times New Roman"/>
          <w:b/>
          <w:bCs/>
          <w:sz w:val="24"/>
          <w:szCs w:val="24"/>
        </w:rPr>
        <w:t xml:space="preserve">Fase de implementación:</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Desplegar el sistema en la plataforma Render.com, configurando el entorno de producción con PostgreSQL, variables de entorno seguras e integración continua (CI/CD).</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Capacitar al personal operativo del parqueadero y realizar pruebas piloto con datos reales antes de la puesta en marcha definitiva.</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Documentar el sistema conforme a la estructura del programa ADSO-SENA y las normas de presentación APA séptima edición.</w:t>
      </w:r>
    </w:p>
    <w:p>
      <w:pPr>
        <w:spacing w:after="0" w:before="0" w:line="480" w:lineRule="auto"/>
        <w:jc w:val="left"/>
      </w:pPr>
      <w:r>
        <w:rPr>
          <w:rFonts w:ascii="Times New Roman" w:cs="Times New Roman" w:eastAsia="Times New Roman" w:hAnsi="Times New Roman"/>
          <w:b/>
          <w:bCs/>
          <w:sz w:val="24"/>
          <w:szCs w:val="24"/>
        </w:rPr>
        <w:t xml:space="preserve">2.3. Alcance del proyecto</w:t>
      </w:r>
    </w:p>
    <w:p>
      <w:pPr>
        <w:spacing w:after="0" w:before="0" w:line="480" w:lineRule="auto"/>
        <w:jc w:val="both"/>
      </w:pPr>
      <w:r>
        <w:rPr>
          <w:rFonts w:ascii="Times New Roman" w:cs="Times New Roman" w:eastAsia="Times New Roman" w:hAnsi="Times New Roman"/>
          <w:sz w:val="24"/>
          <w:szCs w:val="24"/>
        </w:rPr>
        <w:t xml:space="preserve">El sistema MultiParking está diseñado para dar solución a las necesidades operativas de parqueaderos privados de pequeña y mediana escala, con especial referencia a los establecimientos ubicados en la localidad de Suba, barrio Compartir, Bogotá D.C. No obstante, la solución es generalizable a cualquier parqueadero privado con características similares en el territorio nacional.</w:t>
      </w:r>
    </w:p>
    <w:p>
      <w:pPr>
        <w:spacing w:after="0" w:before="0" w:line="480" w:lineRule="auto"/>
        <w:ind w:firstLine="720"/>
        <w:jc w:val="both"/>
      </w:pPr>
      <w:r>
        <w:rPr>
          <w:rFonts w:ascii="Times New Roman" w:cs="Times New Roman" w:eastAsia="Times New Roman" w:hAnsi="Times New Roman"/>
          <w:b/>
          <w:bCs/>
          <w:sz w:val="24"/>
          <w:szCs w:val="24"/>
        </w:rPr>
        <w:t xml:space="preserve">El proyecto abarca las siguientes fases y entregables: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Levantamiento y documentación de requerimientos funcionales (RF), no funcionales (RNF), normativos y reglas de negocio.</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Diseño de la arquitectura del sistema y la base de datos relacional (PostgreSQL) con su respectivo diccionario de datos, triggers y scripts SQL.</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Desarrollo e integración de nueve módulos funcionales con sus respectivas interfaces web responsivas.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Notificaciones automáticas por correo electrónico (SendGrid) para novedades operativas y recuperación de contraseña.</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Exportación de reportes en formato PDF (reportlab) y Excel (openpyxl).</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Despliegue y puesta en producción en Render.com con configuración de CI/CD.</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Documentación técnica completa del sistema según estructura SENA ADSO.</w:t>
      </w:r>
    </w:p>
    <w:p>
      <w:pPr>
        <w:spacing w:after="0" w:before="0" w:line="480" w:lineRule="auto"/>
        <w:ind w:firstLine="720"/>
        <w:jc w:val="both"/>
      </w:pPr>
      <w:r>
        <w:rPr>
          <w:rFonts w:ascii="Times New Roman" w:cs="Times New Roman" w:eastAsia="Times New Roman" w:hAnsi="Times New Roman"/>
          <w:b/>
          <w:bCs/>
          <w:sz w:val="24"/>
          <w:szCs w:val="24"/>
        </w:rPr>
        <w:t xml:space="preserve">Limitaciones y exclusiones del proyecto:</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No incluye integración con hardware automatizado (barreras vehiculares, sensores de presencia, cámaras de reconocimiento de placas).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No contempla el desarrollo de aplicación móvil nativa (iOS/Android); el sistema es web responsivo.</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No incluye integración con pasarelas de pago en línea (PSE, PayU, Wompi); los pagos se registran manualmente en el sistema.</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No incluye módulo de facturación electrónica DIAN.</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Las funcionalidades descritas como "versiones futuras" en el documento quedan fuera del alcance del presente trabajo formativo.</w:t>
      </w:r>
    </w:p>
    <w:p>
      <w:pPr>
        <w:spacing w:after="0" w:before="0" w:line="480" w:lineRule="auto"/>
        <w:jc w:val="center"/>
      </w:pPr>
      <w:r>
        <w:rPr>
          <w:rFonts w:ascii="Times New Roman" w:cs="Times New Roman" w:eastAsia="Times New Roman" w:hAnsi="Times New Roman"/>
          <w:b/>
          <w:bCs/>
          <w:sz w:val="24"/>
          <w:szCs w:val="24"/>
        </w:rPr>
        <w:t xml:space="preserve">3. Matriz de Riesgo</w:t>
      </w:r>
    </w:p>
    <w:p>
      <w:pPr>
        <w:spacing w:after="0" w:before="0" w:line="480" w:lineRule="auto"/>
        <w:jc w:val="both"/>
      </w:pPr>
      <w:r>
        <w:rPr>
          <w:rFonts w:ascii="Times New Roman" w:cs="Times New Roman" w:eastAsia="Times New Roman" w:hAnsi="Times New Roman"/>
          <w:sz w:val="24"/>
          <w:szCs w:val="24"/>
        </w:rPr>
        <w:t xml:space="preserve">Durante la fase de planificación del proyecto se identificaron los principales riesgos que podrían afectar el desarrollo, la implementación y la operación del sistema MultiParking. La Tabla 1 presenta cada riesgo con su causa, impacto potencial, probabilidad de ocurrencia, nivel de riesgo resultante y la estrategia de mitigación definida por el equipo de desarrollo.</w:t>
      </w:r>
    </w:p>
    <w:p>
      <w:pPr>
        <w:spacing w:after="0" w:before="0" w:line="480" w:lineRule="auto"/>
        <w:jc w:val="left"/>
      </w:pPr>
      <w:r>
        <w:rPr>
          <w:rFonts w:ascii="Times New Roman" w:cs="Times New Roman" w:eastAsia="Times New Roman" w:hAnsi="Times New Roman"/>
          <w:b/>
          <w:bCs/>
          <w:sz w:val="24"/>
          <w:szCs w:val="24"/>
        </w:rPr>
        <w:t xml:space="preserve">Tabla 1</w:t>
      </w:r>
    </w:p>
    <w:p>
      <w:pPr>
        <w:spacing w:after="0" w:before="0" w:line="480" w:lineRule="auto"/>
        <w:jc w:val="left"/>
      </w:pPr>
      <w:r>
        <w:rPr>
          <w:rFonts w:ascii="Times New Roman" w:cs="Times New Roman" w:eastAsia="Times New Roman" w:hAnsi="Times New Roman"/>
          <w:i/>
          <w:iCs/>
          <w:sz w:val="24"/>
          <w:szCs w:val="24"/>
        </w:rPr>
        <w:t xml:space="preserve">Matriz de Riesgos del Proyecto MultiParking</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gridCol w:w="100"/>
        <w:gridCol w:w="100"/>
      </w:tblGrid>
      <w:tr>
        <w:trPr>
          <w:tblHeader/>
        </w:trPr>
        <w:tc>
          <w:tcPr>
            <w:tcW w:type="dxa" w:w="4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Nº</w:t>
            </w:r>
          </w:p>
        </w:tc>
        <w:tc>
          <w:tcPr>
            <w:tcW w:type="dxa" w:w="168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Riesgo</w:t>
            </w:r>
          </w:p>
        </w:tc>
        <w:tc>
          <w:tcPr>
            <w:tcW w:type="dxa" w:w="1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Causa</w:t>
            </w:r>
          </w:p>
        </w:tc>
        <w:tc>
          <w:tcPr>
            <w:tcW w:type="dxa" w:w="159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Impacto</w:t>
            </w:r>
          </w:p>
        </w:tc>
        <w:tc>
          <w:tcPr>
            <w:tcW w:type="dxa" w:w="84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Probabilidad</w:t>
            </w:r>
          </w:p>
        </w:tc>
        <w:tc>
          <w:tcPr>
            <w:tcW w:type="dxa" w:w="65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Nivel</w:t>
            </w:r>
          </w:p>
        </w:tc>
        <w:tc>
          <w:tcPr>
            <w:tcW w:type="dxa" w:w="27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Estrategia de mitigación</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1</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Retrasos en el desarrollo del sistema</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Subestimación de tiempos o problemas técnicos imprevistos</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Aplazamiento en la entrega final del TFPF</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Media</w:t>
            </w:r>
          </w:p>
        </w:tc>
        <w:tc>
          <w:tcPr>
            <w:tcW w:type="dxa" w:w="650"/>
            <w:shd w:fill="FFF2CC"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Medio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Cronograma ágil con revisión semanal de avances y redistribución de tareas.</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2</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Dificultades en la integración de pagos digitales</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Problemas con APIs de pasarelas de pago externas</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No se podrán realizar cobros automatizados en línea</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Media</w:t>
            </w:r>
          </w:p>
        </w:tc>
        <w:tc>
          <w:tcPr>
            <w:tcW w:type="dxa" w:w="650"/>
            <w:shd w:fill="FFF2CC"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Medio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Usar APIs documentadas (PayU, Wompi); en su defecto, registrar pagos manualmente.</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3</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Falta de conectividad en el entorno piloto (Suba)</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Infraestructura deficiente de red en el parqueadero</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Fallos en el acceso o carga del sistema durante la operación</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Alta</w:t>
            </w:r>
          </w:p>
        </w:tc>
        <w:tc>
          <w:tcPr>
            <w:tcW w:type="dxa" w:w="650"/>
            <w:shd w:fill="FFCCCC"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Alto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Verificar requisitos técnicos de conectividad del sitio previamente al despliegue.</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4</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Baja adopción por parte de los usuarios</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Resistencia al cambio por parte del personal operativo</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Uso limitado del sistema y regreso a procesos manuales</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Media</w:t>
            </w:r>
          </w:p>
        </w:tc>
        <w:tc>
          <w:tcPr>
            <w:tcW w:type="dxa" w:w="650"/>
            <w:shd w:fill="FFF2CC"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Medio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Capacitaciones prácticas y pruebas piloto con retroalimentación continua.</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5</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Pérdida de datos durante el uso</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Fallos en el servidor o en la base de datos</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Pérdida de historial de parqueos y registros operativos</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Baja</w:t>
            </w:r>
          </w:p>
        </w:tc>
        <w:tc>
          <w:tcPr>
            <w:tcW w:type="dxa" w:w="650"/>
            <w:shd w:fill="D9EAD3"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Bajo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Backups automáticos diarios en Render.com (pg_dump + snapshots).</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6</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Cambios en los requerimientos del cliente</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Nuevas necesidades descubiertas durante el desarrollo</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Re-trabajo o rediseño de módulos ya implementados</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Media</w:t>
            </w:r>
          </w:p>
        </w:tc>
        <w:tc>
          <w:tcPr>
            <w:tcW w:type="dxa" w:w="650"/>
            <w:shd w:fill="FFF2CC"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Medio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Reuniones frecuentes con stakeholders y control de cambios documentado.</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7</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Salida de un integrante clave del equipo</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Problemas personales o deserción académica</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Retrasos significativos o redistribución forzada de tareas</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Baja</w:t>
            </w:r>
          </w:p>
        </w:tc>
        <w:tc>
          <w:tcPr>
            <w:tcW w:type="dxa" w:w="650"/>
            <w:shd w:fill="D9EAD3"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Bajo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Documentación compartida, repositorio Git con historial completo y roles cruzados.</w:t>
            </w:r>
          </w:p>
        </w:tc>
      </w:tr>
    </w:tbl>
    <w:p>
      <w:pPr>
        <w:spacing w:after="0" w:before="0" w:line="240" w:lineRule="auto"/>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rPr>
          <w:rFonts w:ascii="Times New Roman" w:cs="Times New Roman" w:eastAsia="Times New Roman" w:hAnsi="Times New Roman"/>
          <w:b/>
          <w:bCs/>
          <w:sz w:val="24"/>
          <w:szCs w:val="24"/>
        </w:rPr>
        <w:t xml:space="preserve">4. Elicitación de Requisitos</w:t>
      </w:r>
    </w:p>
    <w:p>
      <w:pPr>
        <w:spacing w:after="0" w:before="0" w:line="480" w:lineRule="auto"/>
        <w:jc w:val="left"/>
      </w:pPr>
      <w:r>
        <w:rPr>
          <w:rFonts w:ascii="Times New Roman" w:cs="Times New Roman" w:eastAsia="Times New Roman" w:hAnsi="Times New Roman"/>
          <w:b/>
          <w:bCs/>
          <w:sz w:val="24"/>
          <w:szCs w:val="24"/>
        </w:rPr>
        <w:t xml:space="preserve">4.1. Identificación de procesos</w:t>
      </w:r>
    </w:p>
    <w:p>
      <w:pPr>
        <w:spacing w:after="0" w:before="0" w:line="480" w:lineRule="auto"/>
        <w:jc w:val="both"/>
      </w:pPr>
      <w:r>
        <w:rPr>
          <w:rFonts w:ascii="Times New Roman" w:cs="Times New Roman" w:eastAsia="Times New Roman" w:hAnsi="Times New Roman"/>
          <w:sz w:val="24"/>
          <w:szCs w:val="24"/>
        </w:rPr>
        <w:t xml:space="preserve">Los procesos principales identificados en los parqueaderos privados de la localidad de Suba, barrio Compartir, durante la fase de observación y recolección de datos son los siguientes:</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Registro de ingreso de vehículo con asignación automática de espacio disponible.</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Cálculo de tiempo de permanencia y tarifa al momento de la salida del vehículo.</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Gestión de pagos y aplicación de descuentos mediante cupones.</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Reserva anticipada de espacios por parte de clientes registrados.</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Registro de novedades operativas con notificación al usuario afectado.</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Generación de reportes de ingresos, ocupación y actividad del parqueadero.</w:t>
      </w:r>
    </w:p>
    <w:p>
      <w:pPr>
        <w:spacing w:after="0" w:before="0" w:line="480" w:lineRule="auto"/>
        <w:jc w:val="left"/>
      </w:pPr>
      <w:r>
        <w:rPr>
          <w:rFonts w:ascii="Times New Roman" w:cs="Times New Roman" w:eastAsia="Times New Roman" w:hAnsi="Times New Roman"/>
          <w:b/>
          <w:bCs/>
          <w:sz w:val="24"/>
          <w:szCs w:val="24"/>
        </w:rPr>
        <w:t xml:space="preserve">4.2. Recolección de la información del software a construir</w:t>
      </w:r>
    </w:p>
    <w:p>
      <w:pPr>
        <w:spacing w:after="0" w:before="0" w:line="480" w:lineRule="auto"/>
        <w:jc w:val="both"/>
      </w:pPr>
      <w:r>
        <w:rPr>
          <w:rFonts w:ascii="Times New Roman" w:cs="Times New Roman" w:eastAsia="Times New Roman" w:hAnsi="Times New Roman"/>
          <w:sz w:val="24"/>
          <w:szCs w:val="24"/>
        </w:rPr>
        <w:t xml:space="preserve">Para iniciar el desarrollo del sistema MultiParking se realizó una fase de recolección de datos con el objetivo de comprender las necesidades reales de propietarios, vigilantes y usuarios. La información se obtuvo a través de dos técnicas principales: observación directa en parqueaderos privados de la localidad de Suba, barrio Compartir, en la ciudad de Bogotá D.C., y encuestas digitales dirigidas a usuarios habituales y administradores del sector.</w:t>
      </w:r>
    </w:p>
    <w:p>
      <w:pPr>
        <w:spacing w:after="0" w:before="0" w:line="480" w:lineRule="auto"/>
        <w:jc w:val="left"/>
      </w:pPr>
      <w:r>
        <w:rPr>
          <w:rFonts w:ascii="Times New Roman" w:cs="Times New Roman" w:eastAsia="Times New Roman" w:hAnsi="Times New Roman"/>
          <w:b/>
          <w:bCs/>
          <w:sz w:val="24"/>
          <w:szCs w:val="24"/>
        </w:rPr>
        <w:t xml:space="preserve">4.3. Elección de la técnica de recolección de la información</w:t>
      </w:r>
    </w:p>
    <w:p>
      <w:pPr>
        <w:spacing w:after="0" w:before="0" w:line="480" w:lineRule="auto"/>
        <w:ind w:firstLine="720"/>
        <w:jc w:val="both"/>
      </w:pPr>
      <w:r>
        <w:rPr>
          <w:rFonts w:ascii="Times New Roman" w:cs="Times New Roman" w:eastAsia="Times New Roman" w:hAnsi="Times New Roman"/>
          <w:sz w:val="24"/>
          <w:szCs w:val="24"/>
        </w:rPr>
        <w:t xml:space="preserve">Para el proyecto se optó por utilizar las siguientes técnicas de recolección de información:</w:t>
      </w:r>
    </w:p>
    <w:p>
      <w:pPr>
        <w:spacing w:after="0" w:before="0" w:line="480" w:lineRule="auto"/>
        <w:ind w:firstLine="720"/>
        <w:jc w:val="both"/>
      </w:pPr>
      <w:r>
        <w:rPr>
          <w:rFonts w:ascii="Times New Roman" w:cs="Times New Roman" w:eastAsia="Times New Roman" w:hAnsi="Times New Roman"/>
          <w:b/>
          <w:bCs/>
          <w:sz w:val="24"/>
          <w:szCs w:val="24"/>
        </w:rPr>
        <w:t xml:space="preserve">Encuesta digital:</w:t>
      </w:r>
      <w:r>
        <w:rPr>
          <w:rFonts w:ascii="Times New Roman" w:cs="Times New Roman" w:eastAsia="Times New Roman" w:hAnsi="Times New Roman"/>
          <w:sz w:val="24"/>
          <w:szCs w:val="24"/>
        </w:rPr>
        <w:t xml:space="preserve"> Aplicada a 13 usuarios y administradores de parqueaderos de la localidad de Suba, con 13 preguntas de selección múltiple sobre su experiencia actual y sus expectativas frente a un sistema tecnológico. La encuesta digital permite obtener datos cuantificables de forma rápida y sistemática, facilitando el análisis estadístico de frecuencias absolutas y relativas.</w:t>
      </w:r>
    </w:p>
    <w:p>
      <w:pPr>
        <w:spacing w:after="0" w:before="0" w:line="480" w:lineRule="auto"/>
        <w:ind w:firstLine="720"/>
        <w:jc w:val="both"/>
      </w:pPr>
      <w:r>
        <w:rPr>
          <w:rFonts w:ascii="Times New Roman" w:cs="Times New Roman" w:eastAsia="Times New Roman" w:hAnsi="Times New Roman"/>
          <w:b/>
          <w:bCs/>
          <w:sz w:val="24"/>
          <w:szCs w:val="24"/>
        </w:rPr>
        <w:t xml:space="preserve">Observación directa:</w:t>
      </w:r>
      <w:r>
        <w:rPr>
          <w:rFonts w:ascii="Times New Roman" w:cs="Times New Roman" w:eastAsia="Times New Roman" w:hAnsi="Times New Roman"/>
          <w:sz w:val="24"/>
          <w:szCs w:val="24"/>
        </w:rPr>
        <w:t xml:space="preserve"> Empleada para registrar de forma sistemática el comportamiento de los procesos operativos en parqueaderos de pequeño y mediano tamaño en días de alta y baja afluencia. Esta técnica complementó los datos de la encuesta al permitir verificar en campo las problemáticas declaradas por los participantes.</w:t>
      </w:r>
    </w:p>
    <w:p>
      <w:pPr>
        <w:spacing w:after="0" w:before="0" w:line="480" w:lineRule="auto"/>
        <w:jc w:val="left"/>
      </w:pPr>
      <w:r>
        <w:rPr>
          <w:rFonts w:ascii="Times New Roman" w:cs="Times New Roman" w:eastAsia="Times New Roman" w:hAnsi="Times New Roman"/>
          <w:b/>
          <w:bCs/>
          <w:sz w:val="24"/>
          <w:szCs w:val="24"/>
        </w:rPr>
        <w:t xml:space="preserve">4.4. Aplicación de la técnica de recolección de información</w:t>
      </w:r>
    </w:p>
    <w:p>
      <w:pPr>
        <w:spacing w:after="0" w:before="0" w:line="480" w:lineRule="auto"/>
        <w:ind w:firstLine="720"/>
        <w:jc w:val="both"/>
      </w:pPr>
      <w:r>
        <w:rPr>
          <w:rFonts w:ascii="Times New Roman" w:cs="Times New Roman" w:eastAsia="Times New Roman" w:hAnsi="Times New Roman"/>
          <w:sz w:val="24"/>
          <w:szCs w:val="24"/>
        </w:rPr>
        <w:t xml:space="preserve">La encuesta se aplicó de forma digital a través de un formulario en línea distribuido entre usuarios habituales y personal operativo de parqueaderos privados de la localidad de Suba, barrio Compartir. La observación directa se efectuó en los mismos establecimientos en días representativos de alta y baja afluencia vehicular, registrando los procedimientos de ingreso y salida, los tiempos de espera, las modalidades de cobro y las incidencias más frecuentes.</w:t>
      </w:r>
    </w:p>
    <w:p>
      <w:pPr>
        <w:spacing w:after="0" w:before="0" w:line="480" w:lineRule="auto"/>
        <w:jc w:val="left"/>
      </w:pPr>
      <w:r>
        <w:rPr>
          <w:rFonts w:ascii="Times New Roman" w:cs="Times New Roman" w:eastAsia="Times New Roman" w:hAnsi="Times New Roman"/>
          <w:b/>
          <w:bCs/>
          <w:sz w:val="24"/>
          <w:szCs w:val="24"/>
        </w:rPr>
        <w:t xml:space="preserve">4.5. Organización de la información recolectada</w:t>
      </w:r>
    </w:p>
    <w:p>
      <w:pPr>
        <w:spacing w:after="0" w:before="0" w:line="480" w:lineRule="auto"/>
        <w:jc w:val="left"/>
      </w:pPr>
      <w:r>
        <w:rPr>
          <w:rFonts w:ascii="Times New Roman" w:cs="Times New Roman" w:eastAsia="Times New Roman" w:hAnsi="Times New Roman"/>
          <w:b/>
          <w:bCs/>
          <w:sz w:val="24"/>
          <w:szCs w:val="24"/>
        </w:rPr>
        <w:t xml:space="preserve">4.5.1 Encuesta</w:t>
      </w:r>
    </w:p>
    <w:p>
      <w:pPr>
        <w:spacing w:after="0" w:before="0" w:line="480" w:lineRule="auto"/>
        <w:ind w:firstLine="720"/>
        <w:jc w:val="both"/>
      </w:pPr>
      <w:r>
        <w:rPr>
          <w:rFonts w:ascii="Times New Roman" w:cs="Times New Roman" w:eastAsia="Times New Roman" w:hAnsi="Times New Roman"/>
          <w:sz w:val="24"/>
          <w:szCs w:val="24"/>
        </w:rPr>
        <w:t xml:space="preserve">A continuación se presenta el análisis estadístico de la información recolectada en la encuesta aplicada (n = 13):</w:t>
      </w:r>
    </w:p>
    <w:p>
      <w:pPr>
        <w:spacing w:after="0" w:before="0" w:line="480" w:lineRule="auto"/>
        <w:jc w:val="left"/>
      </w:pPr>
      <w:r>
        <w:rPr>
          <w:rFonts w:ascii="Times New Roman" w:cs="Times New Roman" w:eastAsia="Times New Roman" w:hAnsi="Times New Roman"/>
          <w:b/>
          <w:bCs/>
          <w:sz w:val="24"/>
          <w:szCs w:val="24"/>
        </w:rPr>
        <w:t xml:space="preserve">Pregunta 1:</w:t>
      </w:r>
      <w:r>
        <w:rPr>
          <w:rFonts w:ascii="Times New Roman" w:cs="Times New Roman" w:eastAsia="Times New Roman" w:hAnsi="Times New Roman"/>
          <w:sz w:val="24"/>
          <w:szCs w:val="24"/>
        </w:rPr>
        <w:t xml:space="preserve"> ¿Con qué frecuencia utilizas parqueaderos públicos o privados?</w:t>
      </w:r>
    </w:p>
    <w:p>
      <w:pPr>
        <w:spacing w:after="0" w:before="0" w:line="480" w:lineRule="auto"/>
        <w:ind w:firstLine="0"/>
        <w:jc w:val="left"/>
      </w:pPr>
      <w:r>
        <w:rPr>
          <w:rFonts w:ascii="Times New Roman" w:cs="Times New Roman" w:eastAsia="Times New Roman" w:hAnsi="Times New Roman"/>
          <w:b/>
          <w:bCs/>
          <w:sz w:val="24"/>
          <w:szCs w:val="24"/>
        </w:rPr>
        <w:t xml:space="preserve">Tabla 2</w:t>
      </w:r>
    </w:p>
    <w:p>
      <w:pPr>
        <w:spacing w:after="0" w:before="0" w:line="480" w:lineRule="auto"/>
        <w:ind w:firstLine="0"/>
        <w:jc w:val="left"/>
      </w:pPr>
      <w:r>
        <w:rPr>
          <w:rFonts w:ascii="Times New Roman" w:cs="Times New Roman" w:eastAsia="Times New Roman" w:hAnsi="Times New Roman"/>
          <w:i/>
          <w:iCs/>
          <w:sz w:val="24"/>
          <w:szCs w:val="24"/>
        </w:rPr>
        <w:t xml:space="preserve">Frecuencia de uso de parqueaderos</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Todos los días</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Varias veces a la semana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0,539</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Ocasionalmente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0,770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Casi nunca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2</w:t>
      </w:r>
    </w:p>
    <w:p>
      <w:pPr>
        <w:spacing w:after="0" w:before="0" w:line="480" w:lineRule="auto"/>
        <w:ind w:firstLine="0"/>
        <w:jc w:val="left"/>
      </w:pPr>
      <w:r>
        <w:rPr>
          <w:rFonts w:ascii="Times New Roman" w:cs="Times New Roman" w:eastAsia="Times New Roman" w:hAnsi="Times New Roman"/>
          <w:i/>
          <w:iCs/>
          <w:sz w:val="24"/>
          <w:szCs w:val="24"/>
        </w:rPr>
        <w:t xml:space="preserve">Frecuencia de uso de parqueaderos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2:</w:t>
      </w:r>
      <w:r>
        <w:rPr>
          <w:rFonts w:ascii="Times New Roman" w:cs="Times New Roman" w:eastAsia="Times New Roman" w:hAnsi="Times New Roman"/>
          <w:sz w:val="24"/>
          <w:szCs w:val="24"/>
        </w:rPr>
        <w:t xml:space="preserve"> ¿Qué medio usas actualmente para pagar en un parqueadero?</w:t>
      </w:r>
    </w:p>
    <w:p>
      <w:pPr>
        <w:spacing w:after="0" w:before="0" w:line="480" w:lineRule="auto"/>
        <w:ind w:firstLine="0"/>
        <w:jc w:val="left"/>
      </w:pPr>
      <w:r>
        <w:rPr>
          <w:rFonts w:ascii="Times New Roman" w:cs="Times New Roman" w:eastAsia="Times New Roman" w:hAnsi="Times New Roman"/>
          <w:b/>
          <w:bCs/>
          <w:sz w:val="24"/>
          <w:szCs w:val="24"/>
        </w:rPr>
        <w:t xml:space="preserve">Tabla 3</w:t>
      </w:r>
    </w:p>
    <w:p>
      <w:pPr>
        <w:spacing w:after="0" w:before="0" w:line="480" w:lineRule="auto"/>
        <w:ind w:firstLine="0"/>
        <w:jc w:val="left"/>
      </w:pPr>
      <w:r>
        <w:rPr>
          <w:rFonts w:ascii="Times New Roman" w:cs="Times New Roman" w:eastAsia="Times New Roman" w:hAnsi="Times New Roman"/>
          <w:i/>
          <w:iCs/>
          <w:sz w:val="24"/>
          <w:szCs w:val="24"/>
        </w:rPr>
        <w:t xml:space="preserve">Medio de pago actual en parqueaderos</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Efectivo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0,846</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Tarjeta débito/crédito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0,077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App o sistema digital</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0,077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3</w:t>
      </w:r>
    </w:p>
    <w:p>
      <w:pPr>
        <w:spacing w:after="0" w:before="0" w:line="480" w:lineRule="auto"/>
        <w:ind w:firstLine="0"/>
        <w:jc w:val="left"/>
      </w:pPr>
      <w:r>
        <w:rPr>
          <w:rFonts w:ascii="Times New Roman" w:cs="Times New Roman" w:eastAsia="Times New Roman" w:hAnsi="Times New Roman"/>
          <w:i/>
          <w:iCs/>
          <w:sz w:val="24"/>
          <w:szCs w:val="24"/>
        </w:rPr>
        <w:t xml:space="preserve">Medio de pago actual en parqueaderos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3:</w:t>
      </w:r>
      <w:r>
        <w:rPr>
          <w:rFonts w:ascii="Times New Roman" w:cs="Times New Roman" w:eastAsia="Times New Roman" w:hAnsi="Times New Roman"/>
          <w:sz w:val="24"/>
          <w:szCs w:val="24"/>
        </w:rPr>
        <w:t xml:space="preserve"> ¿Cuál es el aspecto que más te molesta al usar un parqueadero?</w:t>
      </w:r>
    </w:p>
    <w:p>
      <w:pPr>
        <w:spacing w:after="0" w:before="0" w:line="480" w:lineRule="auto"/>
        <w:ind w:firstLine="0"/>
        <w:jc w:val="left"/>
      </w:pPr>
      <w:r>
        <w:rPr>
          <w:rFonts w:ascii="Times New Roman" w:cs="Times New Roman" w:eastAsia="Times New Roman" w:hAnsi="Times New Roman"/>
          <w:b/>
          <w:bCs/>
          <w:sz w:val="24"/>
          <w:szCs w:val="24"/>
        </w:rPr>
        <w:t xml:space="preserve">Tabla 4</w:t>
      </w:r>
    </w:p>
    <w:p>
      <w:pPr>
        <w:spacing w:after="0" w:before="0" w:line="480" w:lineRule="auto"/>
        <w:ind w:firstLine="0"/>
        <w:jc w:val="left"/>
      </w:pPr>
      <w:r>
        <w:rPr>
          <w:rFonts w:ascii="Times New Roman" w:cs="Times New Roman" w:eastAsia="Times New Roman" w:hAnsi="Times New Roman"/>
          <w:i/>
          <w:iCs/>
          <w:sz w:val="24"/>
          <w:szCs w:val="24"/>
        </w:rPr>
        <w:t xml:space="preserve">Aspecto más molesto al usar un parqueadero</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Pago solo en efectivo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Largos tiempos de espera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Tarifas poco claras</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Filas para entrar o salir</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0,769</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Falta de espacios disponibles</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Pérdida de tiquetes</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0,077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4</w:t>
      </w:r>
    </w:p>
    <w:p>
      <w:pPr>
        <w:spacing w:after="0" w:before="0" w:line="480" w:lineRule="auto"/>
        <w:ind w:firstLine="0"/>
        <w:jc w:val="left"/>
      </w:pPr>
      <w:r>
        <w:rPr>
          <w:rFonts w:ascii="Times New Roman" w:cs="Times New Roman" w:eastAsia="Times New Roman" w:hAnsi="Times New Roman"/>
          <w:i/>
          <w:iCs/>
          <w:sz w:val="24"/>
          <w:szCs w:val="24"/>
        </w:rPr>
        <w:t xml:space="preserve">Aspecto más molesto al usar un parqueadero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4:</w:t>
      </w:r>
      <w:r>
        <w:rPr>
          <w:rFonts w:ascii="Times New Roman" w:cs="Times New Roman" w:eastAsia="Times New Roman" w:hAnsi="Times New Roman"/>
          <w:sz w:val="24"/>
          <w:szCs w:val="24"/>
        </w:rPr>
        <w:t xml:space="preserve"> ¿Te gustaría poder ingresar al parqueadero escaneando un código QR?</w:t>
      </w:r>
    </w:p>
    <w:p>
      <w:pPr>
        <w:spacing w:after="0" w:before="0" w:line="480" w:lineRule="auto"/>
        <w:ind w:firstLine="0"/>
        <w:jc w:val="left"/>
      </w:pPr>
      <w:r>
        <w:rPr>
          <w:rFonts w:ascii="Times New Roman" w:cs="Times New Roman" w:eastAsia="Times New Roman" w:hAnsi="Times New Roman"/>
          <w:b/>
          <w:bCs/>
          <w:sz w:val="24"/>
          <w:szCs w:val="24"/>
        </w:rPr>
        <w:t xml:space="preserve">Tabla 5</w:t>
      </w:r>
    </w:p>
    <w:p>
      <w:pPr>
        <w:spacing w:after="0" w:before="0" w:line="480" w:lineRule="auto"/>
        <w:ind w:firstLine="0"/>
        <w:jc w:val="left"/>
      </w:pPr>
      <w:r>
        <w:rPr>
          <w:rFonts w:ascii="Times New Roman" w:cs="Times New Roman" w:eastAsia="Times New Roman" w:hAnsi="Times New Roman"/>
          <w:i/>
          <w:iCs/>
          <w:sz w:val="24"/>
          <w:szCs w:val="24"/>
        </w:rPr>
        <w:t xml:space="preserve">Disposición para ingresar con código QR</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Sí</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0,385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0,385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Tal vez</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0,000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5</w:t>
      </w:r>
    </w:p>
    <w:p>
      <w:pPr>
        <w:spacing w:after="0" w:before="0" w:line="480" w:lineRule="auto"/>
        <w:ind w:firstLine="0"/>
        <w:jc w:val="left"/>
      </w:pPr>
      <w:r>
        <w:rPr>
          <w:rFonts w:ascii="Times New Roman" w:cs="Times New Roman" w:eastAsia="Times New Roman" w:hAnsi="Times New Roman"/>
          <w:i/>
          <w:iCs/>
          <w:sz w:val="24"/>
          <w:szCs w:val="24"/>
        </w:rPr>
        <w:t xml:space="preserve">Disposición para ingreso con código QR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5:</w:t>
      </w:r>
      <w:r>
        <w:rPr>
          <w:rFonts w:ascii="Times New Roman" w:cs="Times New Roman" w:eastAsia="Times New Roman" w:hAnsi="Times New Roman"/>
          <w:sz w:val="24"/>
          <w:szCs w:val="24"/>
        </w:rPr>
        <w:t xml:space="preserve"> ¿Te parecería útil poder ver el tiempo y costo acumulado en tiempo real?</w:t>
      </w:r>
    </w:p>
    <w:p>
      <w:pPr>
        <w:spacing w:after="0" w:before="0" w:line="480" w:lineRule="auto"/>
        <w:ind w:firstLine="0"/>
        <w:jc w:val="left"/>
      </w:pPr>
      <w:r>
        <w:rPr>
          <w:rFonts w:ascii="Times New Roman" w:cs="Times New Roman" w:eastAsia="Times New Roman" w:hAnsi="Times New Roman"/>
          <w:b/>
          <w:bCs/>
          <w:sz w:val="24"/>
          <w:szCs w:val="24"/>
        </w:rPr>
        <w:t xml:space="preserve">Tabla 6</w:t>
      </w:r>
    </w:p>
    <w:p>
      <w:pPr>
        <w:spacing w:after="0" w:before="0" w:line="480" w:lineRule="auto"/>
        <w:ind w:firstLine="0"/>
        <w:jc w:val="left"/>
      </w:pPr>
      <w:r>
        <w:rPr>
          <w:rFonts w:ascii="Times New Roman" w:cs="Times New Roman" w:eastAsia="Times New Roman" w:hAnsi="Times New Roman"/>
          <w:i/>
          <w:iCs/>
          <w:sz w:val="24"/>
          <w:szCs w:val="24"/>
        </w:rPr>
        <w:t xml:space="preserve">Utilidad de visualizar tiempo y costo en tiempo real</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Sí, muy útil</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Me es indiferente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0,000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 lo necesito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0,077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6</w:t>
      </w:r>
    </w:p>
    <w:p>
      <w:pPr>
        <w:spacing w:after="0" w:before="0" w:line="480" w:lineRule="auto"/>
        <w:ind w:firstLine="0"/>
        <w:jc w:val="left"/>
      </w:pPr>
      <w:r>
        <w:rPr>
          <w:rFonts w:ascii="Times New Roman" w:cs="Times New Roman" w:eastAsia="Times New Roman" w:hAnsi="Times New Roman"/>
          <w:i/>
          <w:iCs/>
          <w:sz w:val="24"/>
          <w:szCs w:val="24"/>
        </w:rPr>
        <w:t xml:space="preserve">Utilidad de visualizar costo en tiempo real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6:</w:t>
      </w:r>
      <w:r>
        <w:rPr>
          <w:rFonts w:ascii="Times New Roman" w:cs="Times New Roman" w:eastAsia="Times New Roman" w:hAnsi="Times New Roman"/>
          <w:sz w:val="24"/>
          <w:szCs w:val="24"/>
        </w:rPr>
        <w:t xml:space="preserve"> ¿Usarías una app para reservar espacio de parqueo antes de llegar?</w:t>
      </w:r>
    </w:p>
    <w:p>
      <w:pPr>
        <w:spacing w:after="0" w:before="0" w:line="480" w:lineRule="auto"/>
        <w:ind w:firstLine="0"/>
        <w:jc w:val="left"/>
      </w:pPr>
      <w:r>
        <w:rPr>
          <w:rFonts w:ascii="Times New Roman" w:cs="Times New Roman" w:eastAsia="Times New Roman" w:hAnsi="Times New Roman"/>
          <w:b/>
          <w:bCs/>
          <w:sz w:val="24"/>
          <w:szCs w:val="24"/>
        </w:rPr>
        <w:t xml:space="preserve">Tabla 7</w:t>
      </w:r>
    </w:p>
    <w:p>
      <w:pPr>
        <w:spacing w:after="0" w:before="0" w:line="480" w:lineRule="auto"/>
        <w:ind w:firstLine="0"/>
        <w:jc w:val="left"/>
      </w:pPr>
      <w:r>
        <w:rPr>
          <w:rFonts w:ascii="Times New Roman" w:cs="Times New Roman" w:eastAsia="Times New Roman" w:hAnsi="Times New Roman"/>
          <w:i/>
          <w:iCs/>
          <w:sz w:val="24"/>
          <w:szCs w:val="24"/>
        </w:rPr>
        <w:t xml:space="preserve">Disposición para reservar espacio de parqueo anticipadamente</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Sí</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Tal vez</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0,077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7</w:t>
      </w:r>
    </w:p>
    <w:p>
      <w:pPr>
        <w:spacing w:after="0" w:before="0" w:line="480" w:lineRule="auto"/>
        <w:ind w:firstLine="0"/>
        <w:jc w:val="left"/>
      </w:pPr>
      <w:r>
        <w:rPr>
          <w:rFonts w:ascii="Times New Roman" w:cs="Times New Roman" w:eastAsia="Times New Roman" w:hAnsi="Times New Roman"/>
          <w:i/>
          <w:iCs/>
          <w:sz w:val="24"/>
          <w:szCs w:val="24"/>
        </w:rPr>
        <w:t xml:space="preserve">Disposición para reserva anticipada de espacio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7:</w:t>
      </w:r>
      <w:r>
        <w:rPr>
          <w:rFonts w:ascii="Times New Roman" w:cs="Times New Roman" w:eastAsia="Times New Roman" w:hAnsi="Times New Roman"/>
          <w:sz w:val="24"/>
          <w:szCs w:val="24"/>
        </w:rPr>
        <w:t xml:space="preserve"> ¿Cuál sería tu método de pago preferido para este sistema?</w:t>
      </w:r>
    </w:p>
    <w:p>
      <w:pPr>
        <w:spacing w:after="0" w:before="0" w:line="480" w:lineRule="auto"/>
        <w:ind w:firstLine="0"/>
        <w:jc w:val="left"/>
      </w:pPr>
      <w:r>
        <w:rPr>
          <w:rFonts w:ascii="Times New Roman" w:cs="Times New Roman" w:eastAsia="Times New Roman" w:hAnsi="Times New Roman"/>
          <w:b/>
          <w:bCs/>
          <w:sz w:val="24"/>
          <w:szCs w:val="24"/>
        </w:rPr>
        <w:t xml:space="preserve">Tabla 8</w:t>
      </w:r>
    </w:p>
    <w:p>
      <w:pPr>
        <w:spacing w:after="0" w:before="0" w:line="480" w:lineRule="auto"/>
        <w:ind w:firstLine="0"/>
        <w:jc w:val="left"/>
      </w:pPr>
      <w:r>
        <w:rPr>
          <w:rFonts w:ascii="Times New Roman" w:cs="Times New Roman" w:eastAsia="Times New Roman" w:hAnsi="Times New Roman"/>
          <w:i/>
          <w:iCs/>
          <w:sz w:val="24"/>
          <w:szCs w:val="24"/>
        </w:rPr>
        <w:t xml:space="preserve">Método de pago de preferencia para un sistema digital</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Transferencia digital / billetera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Tarjeta débito/crédito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Efectivo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0,846</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Pago por código QR</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8</w:t>
      </w:r>
    </w:p>
    <w:p>
      <w:pPr>
        <w:spacing w:after="0" w:before="0" w:line="480" w:lineRule="auto"/>
        <w:ind w:firstLine="0"/>
        <w:jc w:val="left"/>
      </w:pPr>
      <w:r>
        <w:rPr>
          <w:rFonts w:ascii="Times New Roman" w:cs="Times New Roman" w:eastAsia="Times New Roman" w:hAnsi="Times New Roman"/>
          <w:i/>
          <w:iCs/>
          <w:sz w:val="24"/>
          <w:szCs w:val="24"/>
        </w:rPr>
        <w:t xml:space="preserve">Método de pago de preferencia para el sistema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8:</w:t>
      </w:r>
      <w:r>
        <w:rPr>
          <w:rFonts w:ascii="Times New Roman" w:cs="Times New Roman" w:eastAsia="Times New Roman" w:hAnsi="Times New Roman"/>
          <w:sz w:val="24"/>
          <w:szCs w:val="24"/>
        </w:rPr>
        <w:t xml:space="preserve"> ¿Qué tanto te gustaría que el parqueadero reconociera tu historial para darte descuentos?</w:t>
      </w:r>
    </w:p>
    <w:p>
      <w:pPr>
        <w:spacing w:after="0" w:before="0" w:line="480" w:lineRule="auto"/>
        <w:ind w:firstLine="0"/>
        <w:jc w:val="left"/>
      </w:pPr>
      <w:r>
        <w:rPr>
          <w:rFonts w:ascii="Times New Roman" w:cs="Times New Roman" w:eastAsia="Times New Roman" w:hAnsi="Times New Roman"/>
          <w:b/>
          <w:bCs/>
          <w:sz w:val="24"/>
          <w:szCs w:val="24"/>
        </w:rPr>
        <w:t xml:space="preserve">Tabla 9</w:t>
      </w:r>
    </w:p>
    <w:p>
      <w:pPr>
        <w:spacing w:after="0" w:before="0" w:line="480" w:lineRule="auto"/>
        <w:ind w:firstLine="0"/>
        <w:jc w:val="left"/>
      </w:pPr>
      <w:r>
        <w:rPr>
          <w:rFonts w:ascii="Times New Roman" w:cs="Times New Roman" w:eastAsia="Times New Roman" w:hAnsi="Times New Roman"/>
          <w:i/>
          <w:iCs/>
          <w:sz w:val="24"/>
          <w:szCs w:val="24"/>
        </w:rPr>
        <w:t xml:space="preserve">Interés en que el parqueadero reconozca el historial del usuario para descuentos</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Me gustaría mucho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Es algo interesante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0,385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0,847</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 me interesa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9</w:t>
      </w:r>
    </w:p>
    <w:p>
      <w:pPr>
        <w:spacing w:after="0" w:before="0" w:line="480" w:lineRule="auto"/>
        <w:ind w:firstLine="0"/>
        <w:jc w:val="left"/>
      </w:pPr>
      <w:r>
        <w:rPr>
          <w:rFonts w:ascii="Times New Roman" w:cs="Times New Roman" w:eastAsia="Times New Roman" w:hAnsi="Times New Roman"/>
          <w:i/>
          <w:iCs/>
          <w:sz w:val="24"/>
          <w:szCs w:val="24"/>
        </w:rPr>
        <w:t xml:space="preserve">Interés en fidelización por historial de uso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9:</w:t>
      </w:r>
      <w:r>
        <w:rPr>
          <w:rFonts w:ascii="Times New Roman" w:cs="Times New Roman" w:eastAsia="Times New Roman" w:hAnsi="Times New Roman"/>
          <w:sz w:val="24"/>
          <w:szCs w:val="24"/>
        </w:rPr>
        <w:t xml:space="preserve"> ¿Consideras importante salir del parqueadero rápidamente sin interactuar con personal?</w:t>
      </w:r>
    </w:p>
    <w:p>
      <w:pPr>
        <w:spacing w:after="0" w:before="0" w:line="480" w:lineRule="auto"/>
        <w:ind w:firstLine="0"/>
        <w:jc w:val="left"/>
      </w:pPr>
      <w:r>
        <w:rPr>
          <w:rFonts w:ascii="Times New Roman" w:cs="Times New Roman" w:eastAsia="Times New Roman" w:hAnsi="Times New Roman"/>
          <w:b/>
          <w:bCs/>
          <w:sz w:val="24"/>
          <w:szCs w:val="24"/>
        </w:rPr>
        <w:t xml:space="preserve">Tabla 10</w:t>
      </w:r>
    </w:p>
    <w:p>
      <w:pPr>
        <w:spacing w:after="0" w:before="0" w:line="480" w:lineRule="auto"/>
        <w:ind w:firstLine="0"/>
        <w:jc w:val="left"/>
      </w:pPr>
      <w:r>
        <w:rPr>
          <w:rFonts w:ascii="Times New Roman" w:cs="Times New Roman" w:eastAsia="Times New Roman" w:hAnsi="Times New Roman"/>
          <w:i/>
          <w:iCs/>
          <w:sz w:val="24"/>
          <w:szCs w:val="24"/>
        </w:rPr>
        <w:t xml:space="preserve">Importancia de salir del parqueadero sin interactuar con personal</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Moderadamente importante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Muy importante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0,385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0,847</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 es importante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10</w:t>
      </w:r>
    </w:p>
    <w:p>
      <w:pPr>
        <w:spacing w:after="0" w:before="0" w:line="480" w:lineRule="auto"/>
        <w:ind w:firstLine="0"/>
        <w:jc w:val="left"/>
      </w:pPr>
      <w:r>
        <w:rPr>
          <w:rFonts w:ascii="Times New Roman" w:cs="Times New Roman" w:eastAsia="Times New Roman" w:hAnsi="Times New Roman"/>
          <w:i/>
          <w:iCs/>
          <w:sz w:val="24"/>
          <w:szCs w:val="24"/>
        </w:rPr>
        <w:t xml:space="preserve">Importancia de la salida autónoma del parqueadero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10:</w:t>
      </w:r>
      <w:r>
        <w:rPr>
          <w:rFonts w:ascii="Times New Roman" w:cs="Times New Roman" w:eastAsia="Times New Roman" w:hAnsi="Times New Roman"/>
          <w:sz w:val="24"/>
          <w:szCs w:val="24"/>
        </w:rPr>
        <w:t xml:space="preserve"> ¿Qué tan dispuesto estarías a usar un sistema de parqueadero completamente automatizado?</w:t>
      </w:r>
    </w:p>
    <w:p>
      <w:pPr>
        <w:spacing w:after="0" w:before="0" w:line="480" w:lineRule="auto"/>
        <w:ind w:firstLine="0"/>
        <w:jc w:val="left"/>
      </w:pPr>
      <w:r>
        <w:rPr>
          <w:rFonts w:ascii="Times New Roman" w:cs="Times New Roman" w:eastAsia="Times New Roman" w:hAnsi="Times New Roman"/>
          <w:b/>
          <w:bCs/>
          <w:sz w:val="24"/>
          <w:szCs w:val="24"/>
        </w:rPr>
        <w:t xml:space="preserve">Tabla 11</w:t>
      </w:r>
    </w:p>
    <w:p>
      <w:pPr>
        <w:spacing w:after="0" w:before="0" w:line="480" w:lineRule="auto"/>
        <w:ind w:firstLine="0"/>
        <w:jc w:val="left"/>
      </w:pPr>
      <w:r>
        <w:rPr>
          <w:rFonts w:ascii="Times New Roman" w:cs="Times New Roman" w:eastAsia="Times New Roman" w:hAnsi="Times New Roman"/>
          <w:i/>
          <w:iCs/>
          <w:sz w:val="24"/>
          <w:szCs w:val="24"/>
        </w:rPr>
        <w:t xml:space="preserve">Disposición para usar un sistema de parqueadero completamente automatizado</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Muy dispuesto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0,538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0,538</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Algo dispuesto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 dispuesto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0,000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9"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11</w:t>
      </w:r>
    </w:p>
    <w:p>
      <w:pPr>
        <w:spacing w:after="0" w:before="0" w:line="480" w:lineRule="auto"/>
        <w:ind w:firstLine="0"/>
        <w:jc w:val="left"/>
      </w:pPr>
      <w:r>
        <w:rPr>
          <w:rFonts w:ascii="Times New Roman" w:cs="Times New Roman" w:eastAsia="Times New Roman" w:hAnsi="Times New Roman"/>
          <w:i/>
          <w:iCs/>
          <w:sz w:val="24"/>
          <w:szCs w:val="24"/>
        </w:rPr>
        <w:t xml:space="preserve">Disposición para usar sistema automatizado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11:</w:t>
      </w:r>
      <w:r>
        <w:rPr>
          <w:rFonts w:ascii="Times New Roman" w:cs="Times New Roman" w:eastAsia="Times New Roman" w:hAnsi="Times New Roman"/>
          <w:sz w:val="24"/>
          <w:szCs w:val="24"/>
        </w:rPr>
        <w:t xml:space="preserve"> ¿Estarías dispuesto/a a pagar un poco más por un parqueadero automatizado?</w:t>
      </w:r>
    </w:p>
    <w:p>
      <w:pPr>
        <w:spacing w:after="0" w:before="0" w:line="480" w:lineRule="auto"/>
        <w:ind w:firstLine="0"/>
        <w:jc w:val="left"/>
      </w:pPr>
      <w:r>
        <w:rPr>
          <w:rFonts w:ascii="Times New Roman" w:cs="Times New Roman" w:eastAsia="Times New Roman" w:hAnsi="Times New Roman"/>
          <w:b/>
          <w:bCs/>
          <w:sz w:val="24"/>
          <w:szCs w:val="24"/>
        </w:rPr>
        <w:t xml:space="preserve">Tabla 12</w:t>
      </w:r>
    </w:p>
    <w:p>
      <w:pPr>
        <w:spacing w:after="0" w:before="0" w:line="480" w:lineRule="auto"/>
        <w:ind w:firstLine="0"/>
        <w:jc w:val="left"/>
      </w:pPr>
      <w:r>
        <w:rPr>
          <w:rFonts w:ascii="Times New Roman" w:cs="Times New Roman" w:eastAsia="Times New Roman" w:hAnsi="Times New Roman"/>
          <w:i/>
          <w:iCs/>
          <w:sz w:val="24"/>
          <w:szCs w:val="24"/>
        </w:rPr>
        <w:t xml:space="preserve">Disposición para pagar más por un parqueadero automatizado</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Solo si el precio es igual al tradicional</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0,538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0,538</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Sí</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0,000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0"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12</w:t>
      </w:r>
    </w:p>
    <w:p>
      <w:pPr>
        <w:spacing w:after="0" w:before="0" w:line="480" w:lineRule="auto"/>
        <w:ind w:firstLine="0"/>
        <w:jc w:val="left"/>
      </w:pPr>
      <w:r>
        <w:rPr>
          <w:rFonts w:ascii="Times New Roman" w:cs="Times New Roman" w:eastAsia="Times New Roman" w:hAnsi="Times New Roman"/>
          <w:i/>
          <w:iCs/>
          <w:sz w:val="24"/>
          <w:szCs w:val="24"/>
        </w:rPr>
        <w:t xml:space="preserve">Disposición de pago por sistema automatizado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12:</w:t>
      </w:r>
      <w:r>
        <w:rPr>
          <w:rFonts w:ascii="Times New Roman" w:cs="Times New Roman" w:eastAsia="Times New Roman" w:hAnsi="Times New Roman"/>
          <w:sz w:val="24"/>
          <w:szCs w:val="24"/>
        </w:rPr>
        <w:t xml:space="preserve"> ¿Qué funcionalidad te gustaría que tuviera un parqueadero automatizado?</w:t>
      </w:r>
    </w:p>
    <w:p>
      <w:pPr>
        <w:spacing w:after="0" w:before="0" w:line="480" w:lineRule="auto"/>
        <w:ind w:firstLine="0"/>
        <w:jc w:val="left"/>
      </w:pPr>
      <w:r>
        <w:rPr>
          <w:rFonts w:ascii="Times New Roman" w:cs="Times New Roman" w:eastAsia="Times New Roman" w:hAnsi="Times New Roman"/>
          <w:b/>
          <w:bCs/>
          <w:sz w:val="24"/>
          <w:szCs w:val="24"/>
        </w:rPr>
        <w:t xml:space="preserve">Tabla 13</w:t>
      </w:r>
    </w:p>
    <w:p>
      <w:pPr>
        <w:spacing w:after="0" w:before="0" w:line="480" w:lineRule="auto"/>
        <w:ind w:firstLine="0"/>
        <w:jc w:val="left"/>
      </w:pPr>
      <w:r>
        <w:rPr>
          <w:rFonts w:ascii="Times New Roman" w:cs="Times New Roman" w:eastAsia="Times New Roman" w:hAnsi="Times New Roman"/>
          <w:i/>
          <w:iCs/>
          <w:sz w:val="24"/>
          <w:szCs w:val="24"/>
        </w:rPr>
        <w:t xml:space="preserve">Funcionalidades deseadas en un parqueadero automatizado</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Poder reservar</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Pagar al ingresar, no al salir</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0,385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Garantizar seguridad del vehículo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Notificación del vencimiento del parqueo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0,846</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Parqueadero más amplio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1"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13</w:t>
      </w:r>
    </w:p>
    <w:p>
      <w:pPr>
        <w:spacing w:after="0" w:before="0" w:line="480" w:lineRule="auto"/>
        <w:ind w:firstLine="0"/>
        <w:jc w:val="left"/>
      </w:pPr>
      <w:r>
        <w:rPr>
          <w:rFonts w:ascii="Times New Roman" w:cs="Times New Roman" w:eastAsia="Times New Roman" w:hAnsi="Times New Roman"/>
          <w:i/>
          <w:iCs/>
          <w:sz w:val="24"/>
          <w:szCs w:val="24"/>
        </w:rPr>
        <w:t xml:space="preserve">Funcionalidades deseadas en parqueadero automatizado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4.5.2 Observación directa</w:t>
      </w:r>
    </w:p>
    <w:p>
      <w:pPr>
        <w:spacing w:after="0" w:before="0" w:line="480" w:lineRule="auto"/>
        <w:ind w:firstLine="720"/>
        <w:jc w:val="both"/>
      </w:pPr>
      <w:r>
        <w:rPr>
          <w:rFonts w:ascii="Times New Roman" w:cs="Times New Roman" w:eastAsia="Times New Roman" w:hAnsi="Times New Roman"/>
          <w:sz w:val="24"/>
          <w:szCs w:val="24"/>
        </w:rPr>
        <w:t xml:space="preserve">Se llevaron a cabo observaciones directas en parqueaderos privados de tamaño pequeño y mediano ubicados en la localidad de Suba, barrio Compartir, en días con alta y baja afluencia vehicular. Se registraron los procedimientos de entrada y salida de vehículos, la asignación de espacios, los tiempos de espera, las formas de cobro y las incidencias más frecuentes. Los hallazgos confirmaron de manera directa las problemáticas reportadas en la encuesta: control manual mediante planillas físicas, ausencia de visibilidad del estado de espacios en tiempo real, cobros imprecisos por cálculos manuales y largos tiempos de atención en horas de alta demanda. Estos resultados sustentan la necesidad de digitalizar el control de acceso, el cobro y la comunicación con los usuarios (Elaboración propia, 2026).</w:t>
      </w:r>
    </w:p>
    <w:p>
      <w:pPr>
        <w:spacing w:after="0" w:before="0" w:line="480" w:lineRule="auto"/>
        <w:jc w:val="left"/>
      </w:pPr>
      <w:r>
        <w:rPr>
          <w:rFonts w:ascii="Times New Roman" w:cs="Times New Roman" w:eastAsia="Times New Roman" w:hAnsi="Times New Roman"/>
          <w:b/>
          <w:bCs/>
          <w:sz w:val="24"/>
          <w:szCs w:val="24"/>
        </w:rPr>
        <w:t xml:space="preserve">4.6. Informe de la recolección de datos</w:t>
      </w:r>
    </w:p>
    <w:p>
      <w:pPr>
        <w:spacing w:after="0" w:before="0" w:line="480" w:lineRule="auto"/>
        <w:ind w:firstLine="720"/>
        <w:jc w:val="both"/>
      </w:pPr>
      <w:r>
        <w:rPr>
          <w:rFonts w:ascii="Times New Roman" w:cs="Times New Roman" w:eastAsia="Times New Roman" w:hAnsi="Times New Roman"/>
          <w:sz w:val="24"/>
          <w:szCs w:val="24"/>
        </w:rPr>
        <w:t xml:space="preserve">Los resultados de la encuesta y la observación directa realizada en los parqueaderos de la localidad de Suba, barrio Compartir, evidencian de manera contundente la necesidad de una solución tecnológica. El 84,6 % de los encuestados señaló que el efectivo es el único medio de pago aceptado; el 92,3 % consideró muy útil poder ver el tiempo de permanencia y el costo acumulado en tiempo real; el 100 % se mostró abierto al uso de tecnología QR para el ingreso; y el 61,5 % usaría un sistema de reserva anticipada. Adicionalmente, el 100 % de los participantes declaró estar dispuesto a usar un sistema automatizado (53,8 % muy dispuesto; 46,2 % algo dispuesto), y ninguno se mostró en contra de la automatización.</w:t>
      </w:r>
    </w:p>
    <w:p>
      <w:pPr>
        <w:spacing w:after="0" w:before="0" w:line="480" w:lineRule="auto"/>
        <w:ind w:firstLine="720"/>
        <w:jc w:val="both"/>
      </w:pPr>
      <w:r>
        <w:rPr>
          <w:rFonts w:ascii="Times New Roman" w:cs="Times New Roman" w:eastAsia="Times New Roman" w:hAnsi="Times New Roman"/>
          <w:sz w:val="24"/>
          <w:szCs w:val="24"/>
        </w:rPr>
        <w:t xml:space="preserve">Estos hallazgos confirman la viabilidad y pertinencia del sistema MultiParking como respuesta tecnológica a las necesidades identificadas. Los módulos de reservas, fidelización, visualización de tarifas en tiempo real, pagos digitales y notificaciones automáticas responden directamente a las preferencias expresadas por los usuarios encuestados. La observación directa verificó en campo que las problemáticas declaradas son reales y persistentes en el entorno del parqueadero de referencia (Elaboración propia, 2026).</w:t>
      </w:r>
    </w:p>
    <w:p>
      <w:r>
        <w:br w:type="page"/>
      </w:r>
    </w:p>
    <w:p>
      <w:pPr>
        <w:spacing w:after="240" w:before="0"/>
        <w:ind w:firstLine="0"/>
        <w:jc w:val="center"/>
      </w:pPr>
      <w:r>
        <w:rPr>
          <w:rFonts w:ascii="Times New Roman" w:cs="Times New Roman" w:eastAsia="Times New Roman" w:hAnsi="Times New Roman"/>
          <w:b/>
          <w:bCs/>
          <w:sz w:val="24"/>
          <w:szCs w:val="24"/>
        </w:rPr>
        <w:t xml:space="preserve">5. Requerimientos del Sistema</w:t>
      </w:r>
    </w:p>
    <w:p>
      <w:pPr>
        <w:spacing w:after="120" w:before="240"/>
        <w:ind w:firstLine="0"/>
        <w:jc w:val="left"/>
      </w:pPr>
      <w:r>
        <w:rPr>
          <w:rFonts w:ascii="Times New Roman" w:cs="Times New Roman" w:eastAsia="Times New Roman" w:hAnsi="Times New Roman"/>
          <w:b/>
          <w:bCs/>
          <w:sz w:val="24"/>
          <w:szCs w:val="24"/>
        </w:rPr>
        <w:t xml:space="preserve">5.1. Requerimientos funcionales</w:t>
      </w:r>
    </w:p>
    <w:p>
      <w:pPr>
        <w:spacing w:after="240" w:before="0" w:line="480" w:lineRule="auto"/>
        <w:ind w:firstLine="720"/>
        <w:jc w:val="both"/>
      </w:pPr>
      <w:r>
        <w:rPr>
          <w:rFonts w:ascii="Times New Roman" w:cs="Times New Roman" w:eastAsia="Times New Roman" w:hAnsi="Times New Roman"/>
          <w:sz w:val="24"/>
          <w:szCs w:val="24"/>
        </w:rPr>
        <w:t xml:space="preserve">Los requerimientos funcionales describen las capacidades y comportamientos que el sistema MultiParking debe proveer a sus usuarios. Se organizan por módulo de aplicación y se identifican con el prefijo RF seguido de un número secuencial.</w:t>
      </w:r>
    </w:p>
    <w:p>
      <w:pPr>
        <w:spacing w:after="0" w:before="240"/>
        <w:ind w:firstLine="0"/>
        <w:jc w:val="left"/>
      </w:pPr>
      <w:r>
        <w:rPr>
          <w:rFonts w:ascii="Times New Roman" w:cs="Times New Roman" w:eastAsia="Times New Roman" w:hAnsi="Times New Roman"/>
          <w:b/>
          <w:bCs/>
          <w:sz w:val="24"/>
          <w:szCs w:val="24"/>
        </w:rPr>
        <w:t xml:space="preserve">Tabla 14</w:t>
      </w:r>
    </w:p>
    <w:p>
      <w:pPr>
        <w:spacing w:after="80" w:before="0"/>
        <w:ind w:firstLine="0"/>
        <w:jc w:val="left"/>
      </w:pPr>
      <w:r>
        <w:rPr>
          <w:rFonts w:ascii="Times New Roman" w:cs="Times New Roman" w:eastAsia="Times New Roman" w:hAnsi="Times New Roman"/>
          <w:sz w:val="24"/>
          <w:szCs w:val="24"/>
        </w:rPr>
        <w:t xml:space="preserve">Requerimientos funcionales — Módulo Usuarios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RF01</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Registrar usuario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permitirá registrar un nuevo usuario capturando nombre, apellido, documento de identidad, correo electrónico, teléfono y contraseña. La contraseña se almacenará cifrada con PBKDF2-SHA256.</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usuNombre, usuApellido, usuDocumento, usuCorreo, usuTelefono, usuClaveHash</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RF02</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Iniciar sesión</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permitirá autenticarse mediante correo y contraseña. Se verificará el hash y se creará sesión con datos del usuario y su rol.</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usuCorreo, contraseña</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RF03</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Cerrar sesión</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permitirá finalizar la sesión activa, eliminando los datos de sesión del servidor.</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Sesión activa</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RF04</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Recuperar contraseña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enviará al correo registrado un enlace de recuperación con token de un solo uso. Al usarlo, el token queda invalidado automáticamente.</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usuCorreo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RF05</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Gestionar usuarios (Admin)</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podrá crear, editar, activar/desactivar y eliminar usuarios del sistema.</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usuNombre, usuApellido, usuDocumento, usuCorreo, usuTelefono, rolTipoRol</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RF06</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Asignar rol</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soportará tres roles: ADMIN, VIGILANTE y CLIENTE, con acceso diferenciado por panel y vistas.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rolTipoRol (ENUM)</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RF07</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Ver perfil propio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usuario podrá consultar sus datos personales, historial de parqueos, stickers acumulados y reservas activas.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Sesión activa</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RF08</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Actualizar datos personales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usuario podrá modificar su nombre, apellido, teléfono y contraseña desde su perfil.</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usuNombre, usuApellido, usuTelefono, nueva contraseña</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15</w:t>
      </w:r>
    </w:p>
    <w:p>
      <w:pPr>
        <w:spacing w:after="80" w:before="0"/>
        <w:ind w:firstLine="0"/>
        <w:jc w:val="left"/>
      </w:pPr>
      <w:r>
        <w:rPr>
          <w:rFonts w:ascii="Times New Roman" w:cs="Times New Roman" w:eastAsia="Times New Roman" w:hAnsi="Times New Roman"/>
          <w:sz w:val="24"/>
          <w:szCs w:val="24"/>
        </w:rPr>
        <w:t xml:space="preserve">Requerimientos funcionales — Módulo Vehículos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RF09</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Registrar vehículo propio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cliente podrá registrar vehículos asociados a su cuenta indicando placa, tipo, color, marca y modelo.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vehPlaca, vehTipo, vehColor, vehMarca, vehModelo, fkIdUsuario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RF10</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Registrar vehículo visitante</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vigilante podrá registrar vehículos de visitantes sin cuenta, capturando placa, tipo, nombre y teléfono de contacto.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vehPlaca, vehTipo, nombre_contacto, telefono_contacto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RF11</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Listar vehículos por usuario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mostrará la lista de vehículos registrados por el usuario autenticado.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fkIdUsuario (sesión)</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RF12</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Editar vehículo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usuario podrá modificar los datos de un vehículo propio (color, marca, modelo).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vehPlaca, vehTipo, vehColor, vehMarca, vehModelo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RF13</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Eliminar vehículo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podrá eliminar un vehículo si no tiene registros activos ni reservas vigentes.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idVehiculo</w:t>
            </w:r>
          </w:p>
        </w:tc>
        <w:tc>
          <w:tcPr>
            <w:tcW w:type="dxa" w:w="800"/>
            <w:tcBorders>
              <w:top w:val="single" w:color="999999" w:sz="4"/>
              <w:left w:val="single" w:color="999999" w:sz="4"/>
              <w:bottom w:val="single" w:color="999999" w:sz="4"/>
              <w:right w:val="single" w:color="999999" w:sz="4"/>
            </w:tcBorders>
            <w:shd w:fill="D9EAD3"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Baja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16</w:t>
      </w:r>
    </w:p>
    <w:p>
      <w:pPr>
        <w:spacing w:after="80" w:before="0"/>
        <w:ind w:firstLine="0"/>
        <w:jc w:val="left"/>
      </w:pPr>
      <w:r>
        <w:rPr>
          <w:rFonts w:ascii="Times New Roman" w:cs="Times New Roman" w:eastAsia="Times New Roman" w:hAnsi="Times New Roman"/>
          <w:sz w:val="24"/>
          <w:szCs w:val="24"/>
        </w:rPr>
        <w:t xml:space="preserve">Requerimientos funcionales — Módulo Espacios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RF14</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Gestionar pisos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podrá crear, editar y desactivar pisos del parqueadero. No se elimina un piso con espacios ocupados.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pisNombre, pisEstado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RF15</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Gestionar tipos de espacio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podrá crear y editar tipos de espacio (p. ej., CARRO, MOTO, BICICLETA).</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nombre (TipoEspacio)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RF16</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Gestionar espacios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podrá crear, editar y eliminar espacios individuales por piso y tipo.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espNumero, fkIdPiso, fkIdTipoEspacio, espEstado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RF17</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Ver disponibilidad en tiempo real</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mostrará la vista general de pisos coloreada por estado (DISPONIBLE / OCUPADO / RESERVADO / INACTIVO), actualizada vía AJAX.</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Dashboard</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RF18</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Cambiar estado de espacio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podrá cambiar manualmente el estado de un espacio a INACTIVO y viceversa.</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idEspacio, espEstado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RF19</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Mostrar placa en espacio ocupado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La vista general mostrará la placa del vehículo actualmente parqueado en espacios OCUPADOS.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InventarioParqueo activo (fkIdEspacio)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17</w:t>
      </w:r>
    </w:p>
    <w:p>
      <w:pPr>
        <w:spacing w:after="80" w:before="0"/>
        <w:ind w:firstLine="0"/>
        <w:jc w:val="left"/>
      </w:pPr>
      <w:r>
        <w:rPr>
          <w:rFonts w:ascii="Times New Roman" w:cs="Times New Roman" w:eastAsia="Times New Roman" w:hAnsi="Times New Roman"/>
          <w:sz w:val="24"/>
          <w:szCs w:val="24"/>
        </w:rPr>
        <w:t xml:space="preserve">Requerimientos funcionales — Módulo Inventario Parqueos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RF20</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Registrar ingreso de vehículo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vigilante registrará el ingreso seleccionando placa y espacio. El sistema registra la hora de entrada y cambia el espacio a OCUPADO.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fkIdVehiculo, fkIdEspacio, parHoraEntrada</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RF21</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Registrar salida de vehículo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vigilante registrará la salida. El sistema calcula el costo, genera el pago y libera el espacio a DISPONIBLE.</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idParqueo, parHoraSalida</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RF22</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Calcular costo de parqueo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Fórmula: ceil((minutos / 60) × precioHora / 100) × 100. Visitantes usan precioHoraVisitante. Mínimo 100 COP.</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parHoraEntrada, parHoraSalida, precioHora</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RF23</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Control de estado del espacio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 ingresar: espacio → OCUPADO. Al salir: espacio → DISPONIBLE. También aplica al confirmar o cancelar reservas.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espEstado (ENUM)</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RF24</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Ver historial de parqueos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 ve historial completo con filtros. El cliente ve solo sus propios registros.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Fecha, fkIdVehiculo, fkIdEspacio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RF25</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Ver parqueos activos en tiempo real</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dashboard del vigilante muestra vehículos parqueados con espacio, hora y tiempo acumulado, actualizado vía AJAX.</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parHoraSalida IS NULL</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RF26</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Evitar doble ingreso activo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valida que un vehículo no pueda tener más de un registro activo simultáneo.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fkIdVehiculo, parHoraSalida__isnull</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RF63</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Iniciar ingreso mediante escaneo QR</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dispondrá de una URL de entrada accesible vía código QR físico. Al escanearla, el usuario es dirigido al flujo de verificación, selección de vehículo y asignación de espacio.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Token QR, usuDocumento, idVehiculo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18</w:t>
      </w:r>
    </w:p>
    <w:p>
      <w:pPr>
        <w:spacing w:after="80" w:before="0"/>
        <w:ind w:firstLine="0"/>
        <w:jc w:val="left"/>
      </w:pPr>
      <w:r>
        <w:rPr>
          <w:rFonts w:ascii="Times New Roman" w:cs="Times New Roman" w:eastAsia="Times New Roman" w:hAnsi="Times New Roman"/>
          <w:sz w:val="24"/>
          <w:szCs w:val="24"/>
        </w:rPr>
        <w:t xml:space="preserve">Requerimientos funcionales — Módulo Tarifas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RF27</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Crear tarifa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creará tarifas con nombre, tipo de espacio, precio por hora (usuario/visitante), precio por día, precio mensual y fechas de vigencia.</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nombre, fkIdTipoEspacio, precioHora, precioHoraVisitante, precioDia, precioMensual, fechaInicio, fechaFin</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RF28</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Tarifa activa única por tipo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Solo una tarifa activa por tipo de espacio. Al activar una nueva, se desactiva automáticamente la anterior del mismo tipo.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activa (BooleanField), fkIdTipoEspacio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RF29</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Editar y desactivar tarifa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podrá editar o desactivar tarifas. No se eliminan tarifas con parqueos asociados.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idTarifa, activa</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RF30</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Consultar tarifa vigente</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mostrará la tarifa activa del tipo de espacio al registrar un ingreso o calcular un costo.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fkIdTipoEspacio, activa=True</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19</w:t>
      </w:r>
    </w:p>
    <w:p>
      <w:pPr>
        <w:spacing w:after="80" w:before="0"/>
        <w:ind w:firstLine="0"/>
        <w:jc w:val="left"/>
      </w:pPr>
      <w:r>
        <w:rPr>
          <w:rFonts w:ascii="Times New Roman" w:cs="Times New Roman" w:eastAsia="Times New Roman" w:hAnsi="Times New Roman"/>
          <w:sz w:val="24"/>
          <w:szCs w:val="24"/>
        </w:rPr>
        <w:t xml:space="preserve">Requerimientos funcionales — Módulo Pagos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RF31</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Generar pago al registrar salida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 registrar la salida se generará automáticamente un registro de pago con monto calculado, método y estado PAGADO.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pagMonto, pagMetodo, pagEstado, fkIdParqueo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RF32</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Aplicar cupón en pago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vigilante podrá ingresar un código de cupón antes de finalizar el cobro. Si es válido, el descuento se aplica al monto total.</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cupCodigo, pagMonto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RF33</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Ver historial de pagos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 ve todos los pagos con filtros por fecha, monto, método y estado. El cliente ve solo los suyos.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pagFechaPago, pagEstado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RF34</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Reportes de ingresos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generará reportes de ingresos agrupados por período, mostrando total recaudado y número de transacciones.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pagFechaPago, pagMonto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RF35</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Exportar reportes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 podrá descargar reportes de ingresos, ocupación, reservas y cupones en PDF (reportlab) o Excel (openpyxl).</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Filtros de reporte seleccionados</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20</w:t>
      </w:r>
    </w:p>
    <w:p>
      <w:pPr>
        <w:spacing w:after="80" w:before="0"/>
        <w:ind w:firstLine="0"/>
        <w:jc w:val="left"/>
      </w:pPr>
      <w:r>
        <w:rPr>
          <w:rFonts w:ascii="Times New Roman" w:cs="Times New Roman" w:eastAsia="Times New Roman" w:hAnsi="Times New Roman"/>
          <w:sz w:val="24"/>
          <w:szCs w:val="24"/>
        </w:rPr>
        <w:t xml:space="preserve">Requerimientos funcionales — Módulo Cupones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RF36</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Crear cupón</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creará cupones con nombre, código único alfanumérico en mayúsculas, tipo (PORCENTAJE / VALOR_FIJO), valor, fechas de vigencia y estado activo.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cupNombre, cupCodigo, cupTipo, cupValor, cupFechaInicio, cupFechaFin, cupActivo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RF37</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Validar cupón</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 aplicar un cupón se verificará: código existente, activo=True y dentro de fechas de vigencia.</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cupCodigo, cupActivo, cupFechaFin</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RF38</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Aplicar descuento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PORCENTAJE: descuento = cupValor% del total. VALOR_FIJO: descuento fijo en COP. El monto final no puede ser negativo.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cupTipo, cupValor, pagMonto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RF39</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Registrar uso de cupón</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Cada uso de cupón se registra en CuponAplicado con pago, cupón y monto descontado.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fkIdPago, fkIdCupon, montoDescontado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RF40</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Desactivar cupón vencido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detecta cupones con cupFechaFin pasada y los marca inactivos en el momento de la validación.</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cupFechaFin, fecha actual</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RF41</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Listar cupones activos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consultará la lista de cupones con estado, vigencia y número de usos.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cupActivo, cupFechaFin</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21</w:t>
      </w:r>
    </w:p>
    <w:p>
      <w:pPr>
        <w:spacing w:after="80" w:before="0"/>
        <w:ind w:firstLine="0"/>
        <w:jc w:val="left"/>
      </w:pPr>
      <w:r>
        <w:rPr>
          <w:rFonts w:ascii="Times New Roman" w:cs="Times New Roman" w:eastAsia="Times New Roman" w:hAnsi="Times New Roman"/>
          <w:sz w:val="24"/>
          <w:szCs w:val="24"/>
        </w:rPr>
        <w:t xml:space="preserve">Requerimientos funcionales — Módulo Reservas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RF42</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Registrar reserva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cliente o administrador podrá reservar un espacio para una fecha y hora específicas, verificando que no exista traslape con otra reserva activa.</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resFechaReserva, resHoraInicio, resHoraFin, fkIdEspacio, fkIdVehiculo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RF43</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Consultar disponibilidad para reserva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mostrará espacios disponibles para una fecha y rango horario, excluyendo los que tengan reservas solapadas o estén OCUPADOS o INACTIVOS.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resFechaReserva, resHoraInicio, resHoraFin</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RF44</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Cancelar reserva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cliente podrá cancelar una reserva propia siempre que no haya comenzado. Al cancelar, el espacio regresa a DISPONIBLE.</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idReserva, resEstado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RF45</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Modificar reserva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o cliente podrán editar fecha u hora de una reserva, siempre que el nuevo horario esté disponible.</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idReserva, resFechaReserva, resHoraInicio, resHoraFin</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RF46</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Bloquear espacio al confirmar reserva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 confirmar: espacio → RESERVADO. Al cancelar: espacio → DISPONIBLE. Al convertir a parqueo: espacio → OCUPADO.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espEstado, resEstado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22</w:t>
      </w:r>
    </w:p>
    <w:p>
      <w:pPr>
        <w:spacing w:after="80" w:before="0"/>
        <w:ind w:firstLine="0"/>
        <w:jc w:val="left"/>
      </w:pPr>
      <w:r>
        <w:rPr>
          <w:rFonts w:ascii="Times New Roman" w:cs="Times New Roman" w:eastAsia="Times New Roman" w:hAnsi="Times New Roman"/>
          <w:sz w:val="24"/>
          <w:szCs w:val="24"/>
        </w:rPr>
        <w:t xml:space="preserve">Requerimientos funcionales — Módulo Novedades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RF47</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Registrar novedad</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vigilante o administrador registrará una novedad asociándola a un vehículo y/o espacio, con descripción, foto (máx. 5 MB) y estado PENDIENTE por defecto.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novDescripcion, novFoto, fkIdVehiculo, fkIdEspacio, fkIdReportador</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RF48</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Actualizar estado de novedad</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cambiará el estado entre PENDIENTE, EN_PROCESO y RESUELTO, agregando comentario de seguimiento.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novEstado, novComentario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RF49</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Asignar responsable</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 crear o editar una novedad se podrá asignar un responsable con rol ADMIN o VIGILANTE.</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fkIdResponsable</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RF50</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Filtrar novedades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listado se filtrará por estado y por texto en la descripción.</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novEstado, novDescripcion__icontains</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RF51</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Notificar usuario por correo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 crear o actualizar una novedad, el sistema enviará correo al dueño del vehículo afectado mediante SendGrid.</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fkIdVehiculo → fkIdUsuario → usuCorreo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RF52</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Eliminar novedad</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podrá eliminar una novedad del sistema (acción irreversible).</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idNovedad</w:t>
            </w:r>
          </w:p>
        </w:tc>
        <w:tc>
          <w:tcPr>
            <w:tcW w:type="dxa" w:w="800"/>
            <w:tcBorders>
              <w:top w:val="single" w:color="999999" w:sz="4"/>
              <w:left w:val="single" w:color="999999" w:sz="4"/>
              <w:bottom w:val="single" w:color="999999" w:sz="4"/>
              <w:right w:val="single" w:color="999999" w:sz="4"/>
            </w:tcBorders>
            <w:shd w:fill="D9EAD3"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Baja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23</w:t>
      </w:r>
    </w:p>
    <w:p>
      <w:pPr>
        <w:spacing w:after="80" w:before="0"/>
        <w:ind w:firstLine="0"/>
        <w:jc w:val="left"/>
      </w:pPr>
      <w:r>
        <w:rPr>
          <w:rFonts w:ascii="Times New Roman" w:cs="Times New Roman" w:eastAsia="Times New Roman" w:hAnsi="Times New Roman"/>
          <w:sz w:val="24"/>
          <w:szCs w:val="24"/>
        </w:rPr>
        <w:t xml:space="preserve">Requerimientos funcionales — Módulo Fidelización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RF53</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Acumular sticker al completar parqueo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 registrar la salida de un vehículo con propietario registrado y permanencia &gt; 60 minutos, se asigna automáticamente un sticker al usuario.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parHoraEntrada, parHoraSalida, fkIdUsuario, permanencia &gt; 60 min</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RF54</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Ver stickers en perfil</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cliente verá en su perfil los stickers acumulados, la meta configurada y una barra de progreso. Cuando alcance la meta, aparece el botón de canje.</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fkIdUsuario, metaStickers (ConfiguracionFidelidad)</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RF55</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Reclamar bono por meta alcanzada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 alcanzar la meta, el usuario reclama un cupón del 100% generado automáticamente, con vigencia configurada y uso único.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stkFecha, metaStickers, cupValor=100, cupTipo=PORCENTAJE</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RF56</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Configurar meta de stickers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modificará el número de stickers necesarios para el bono y los días de vigencia del cupón generado.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metaStickers, diasVencimientoBono (ConfiguracionFidelidad)</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24</w:t>
      </w:r>
    </w:p>
    <w:p>
      <w:pPr>
        <w:spacing w:after="80" w:before="0"/>
        <w:ind w:firstLine="0"/>
        <w:jc w:val="left"/>
      </w:pPr>
      <w:r>
        <w:rPr>
          <w:rFonts w:ascii="Times New Roman" w:cs="Times New Roman" w:eastAsia="Times New Roman" w:hAnsi="Times New Roman"/>
          <w:sz w:val="24"/>
          <w:szCs w:val="24"/>
        </w:rPr>
        <w:t xml:space="preserve">Requerimientos funcionales — Módulo Reportes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RF57</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Reporte de ingresos por período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generará reportes de ingresos filtrando por rango de fechas, con total recaudado, número de transacciones y promedio por operación.</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pagFechaPago (rango), pagMonto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RF58</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Reporte de ocupación por espacio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generará un reporte de porcentaje de ocupación por espacio para identificar los de mayor y menor rotación.</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fkIdEspacio, parHoraEntrada (rango)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RF59</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Reporte de reservas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 verá el volumen de reservas por período con desglose por estado y tipo de espacio.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resFechaReserva (rango), resEstado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RF60</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Reporte de cupones aplicados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Reporte de cupones utilizados con código, número de usos, monto total descontado y período de aplicación.</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fkIdCupon, montoDescontado, pagFechaPago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RF61</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Visualización con gráficas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dashboard mostrará gráficas interactivas con Chart.js: barras de ingresos por día, líneas de ocupación y dona por tipo de espacio.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Datos de pagos e inventario agrupados</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RF62</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Exportar a PDF y Excel</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Todos los reportes podrán descargarse en PDF (reportlab) o Excel (openpyxl) con encabezado, logo y fecha de generación.</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Filtros de reporte seleccionados</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120" w:before="240"/>
        <w:ind w:firstLine="0"/>
        <w:jc w:val="left"/>
      </w:pPr>
      <w:r>
        <w:rPr>
          <w:rFonts w:ascii="Times New Roman" w:cs="Times New Roman" w:eastAsia="Times New Roman" w:hAnsi="Times New Roman"/>
          <w:b/>
          <w:bCs/>
          <w:sz w:val="24"/>
          <w:szCs w:val="24"/>
        </w:rPr>
        <w:t xml:space="preserve">5.2. Requerimientos no funcionales</w:t>
      </w:r>
    </w:p>
    <w:p>
      <w:pPr>
        <w:spacing w:after="240" w:before="0" w:line="480" w:lineRule="auto"/>
        <w:ind w:firstLine="720"/>
        <w:jc w:val="both"/>
      </w:pPr>
      <w:r>
        <w:rPr>
          <w:rFonts w:ascii="Times New Roman" w:cs="Times New Roman" w:eastAsia="Times New Roman" w:hAnsi="Times New Roman"/>
          <w:sz w:val="24"/>
          <w:szCs w:val="24"/>
        </w:rPr>
        <w:t xml:space="preserve">Los requerimientos no funcionales establecen los atributos de calidad del sistema, siguiendo el modelo ISO/IEC 25010 (ISO, 2011).</w:t>
      </w:r>
    </w:p>
    <w:p>
      <w:pPr>
        <w:spacing w:after="0" w:before="240"/>
        <w:ind w:firstLine="0"/>
        <w:jc w:val="left"/>
      </w:pPr>
      <w:r>
        <w:rPr>
          <w:rFonts w:ascii="Times New Roman" w:cs="Times New Roman" w:eastAsia="Times New Roman" w:hAnsi="Times New Roman"/>
          <w:b/>
          <w:bCs/>
          <w:sz w:val="24"/>
          <w:szCs w:val="24"/>
        </w:rPr>
        <w:t xml:space="preserve">Tabla 25</w:t>
      </w:r>
    </w:p>
    <w:p>
      <w:pPr>
        <w:spacing w:after="80" w:before="0"/>
        <w:ind w:firstLine="0"/>
        <w:jc w:val="left"/>
      </w:pPr>
      <w:r>
        <w:rPr>
          <w:rFonts w:ascii="Times New Roman" w:cs="Times New Roman" w:eastAsia="Times New Roman" w:hAnsi="Times New Roman"/>
          <w:sz w:val="24"/>
          <w:szCs w:val="24"/>
        </w:rPr>
        <w:t xml:space="preserve">Requerimientos no funcionales del sistema MultiParking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400"/>
        <w:gridCol w:w="3100"/>
        <w:gridCol w:w="28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Código</w:t>
            </w:r>
          </w:p>
        </w:tc>
        <w:tc>
          <w:tcPr>
            <w:tcW w:type="dxa" w:w="14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Nombre</w:t>
            </w:r>
          </w:p>
        </w:tc>
        <w:tc>
          <w:tcPr>
            <w:tcW w:type="dxa" w:w="31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Descripción</w:t>
            </w:r>
          </w:p>
        </w:tc>
        <w:tc>
          <w:tcPr>
            <w:tcW w:type="dxa" w:w="2876"/>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Criterio de aceptación</w:t>
            </w:r>
          </w:p>
        </w:tc>
        <w:tc>
          <w:tcPr>
            <w:tcW w:type="dxa" w:w="8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RNF01</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Rendimiento</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El tiempo de respuesta para operaciones estándar no superará 3 segundos bajo condiciones normales de uso.</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Tiempo de respuesta HTTP &lt; 3 s en el 95% de las peticiones</w:t>
            </w:r>
          </w:p>
        </w:tc>
        <w:tc>
          <w:tcPr>
            <w:tcW w:type="dxa" w:w="800"/>
            <w:tcBorders>
              <w:top w:val="single" w:color="999999" w:sz="4"/>
              <w:left w:val="single" w:color="999999" w:sz="4"/>
              <w:bottom w:val="single" w:color="999999" w:sz="4"/>
              <w:right w:val="single" w:color="999999" w:sz="4"/>
            </w:tcBorders>
            <w:shd w:fill="FFCC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RNF02</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Seguridad</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HTTPS obligatorio, Content-Security-Policy y X-XSS-Protection mediante middleware, X-Frame-Options: DENY, HSTS y protección contra fijación de sesión.</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SecurityHeadersMiddleware activo; sin vulnerabilidades OWASP Top 10</w:t>
            </w:r>
          </w:p>
        </w:tc>
        <w:tc>
          <w:tcPr>
            <w:tcW w:type="dxa" w:w="800"/>
            <w:tcBorders>
              <w:top w:val="single" w:color="999999" w:sz="4"/>
              <w:left w:val="single" w:color="999999" w:sz="4"/>
              <w:bottom w:val="single" w:color="999999" w:sz="4"/>
              <w:right w:val="single" w:color="999999" w:sz="4"/>
            </w:tcBorders>
            <w:shd w:fill="FFCC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RNF03</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Usabilidad</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Interfaz responsiva con Tailwind CSS. Tres paneles diferenciados por rol. Validación en tiempo real en formularios.</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Pruebas de usabilidad exitosas en móvil y escritorio</w:t>
            </w:r>
          </w:p>
        </w:tc>
        <w:tc>
          <w:tcPr>
            <w:tcW w:type="dxa" w:w="800"/>
            <w:tcBorders>
              <w:top w:val="single" w:color="999999" w:sz="4"/>
              <w:left w:val="single" w:color="999999" w:sz="4"/>
              <w:bottom w:val="single" w:color="999999" w:sz="4"/>
              <w:right w:val="single" w:color="999999" w:sz="4"/>
            </w:tcBorders>
            <w:shd w:fill="FFCC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RNF04</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Disponibilidad</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99% de uptime en horario operativo, garantizado por Render.com con reinicio automático ante fallos.</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Uptime ≥ 99% medido mensualmente</w:t>
            </w:r>
          </w:p>
        </w:tc>
        <w:tc>
          <w:tcPr>
            <w:tcW w:type="dxa" w:w="800"/>
            <w:tcBorders>
              <w:top w:val="single" w:color="999999" w:sz="4"/>
              <w:left w:val="single" w:color="999999" w:sz="4"/>
              <w:bottom w:val="single" w:color="999999" w:sz="4"/>
              <w:right w:val="single" w:color="999999" w:sz="4"/>
            </w:tcBorders>
            <w:shd w:fill="FFCC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RNF05</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Mantenibilidad</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Código organizado en 9 apps Django con arquitectura MVT. Convenciones de nomenclatura consistentes.</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Todas las apps con models.py, views.py y urls.py propios</w:t>
            </w:r>
          </w:p>
        </w:tc>
        <w:tc>
          <w:tcPr>
            <w:tcW w:type="dxa" w:w="800"/>
            <w:tcBorders>
              <w:top w:val="single" w:color="999999" w:sz="4"/>
              <w:left w:val="single" w:color="999999" w:sz="4"/>
              <w:bottom w:val="single" w:color="999999" w:sz="4"/>
              <w:right w:val="single" w:color="999999" w:sz="4"/>
            </w:tcBorders>
            <w:shd w:fill="FFCC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RNF06</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Portabilidad</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Desplegable en cualquier PaaS que soporte Python 3.12 y PostgreSQL sin depender de hardware específico.</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requirements.txt y .env.example incluidos en el repositorio</w:t>
            </w:r>
          </w:p>
        </w:tc>
        <w:tc>
          <w:tcPr>
            <w:tcW w:type="dxa" w:w="800"/>
            <w:tcBorders>
              <w:top w:val="single" w:color="999999" w:sz="4"/>
              <w:left w:val="single" w:color="999999" w:sz="4"/>
              <w:bottom w:val="single" w:color="999999" w:sz="4"/>
              <w:right w:val="single" w:color="999999" w:sz="4"/>
            </w:tcBorders>
            <w:shd w:fill="FFF2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RNF07</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Escalabilidad</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Paginación en vistas con más de 20 registros para evitar degradación de rendimiento.</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Django Paginator implementado en listados de inventario y pagos</w:t>
            </w:r>
          </w:p>
        </w:tc>
        <w:tc>
          <w:tcPr>
            <w:tcW w:type="dxa" w:w="800"/>
            <w:tcBorders>
              <w:top w:val="single" w:color="999999" w:sz="4"/>
              <w:left w:val="single" w:color="999999" w:sz="4"/>
              <w:bottom w:val="single" w:color="999999" w:sz="4"/>
              <w:right w:val="single" w:color="999999" w:sz="4"/>
            </w:tcBorders>
            <w:shd w:fill="FFF2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RNF08</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Compatibilidad</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Compatible con las dos últimas versiones de Chrome, Firefox y Microsoft Edge.</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Sin errores de renderizado en los tres navegadores</w:t>
            </w:r>
          </w:p>
        </w:tc>
        <w:tc>
          <w:tcPr>
            <w:tcW w:type="dxa" w:w="800"/>
            <w:tcBorders>
              <w:top w:val="single" w:color="999999" w:sz="4"/>
              <w:left w:val="single" w:color="999999" w:sz="4"/>
              <w:bottom w:val="single" w:color="999999" w:sz="4"/>
              <w:right w:val="single" w:color="999999" w:sz="4"/>
            </w:tcBorders>
            <w:shd w:fill="FFF2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RNF09</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Internacionalización</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Interfaz completamente en español, zona horaria America/Bogotá, valores monetarios en COP.</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LANGUAGE_CODE = es-co, TIME_ZONE = America/Bogota</w:t>
            </w:r>
          </w:p>
        </w:tc>
        <w:tc>
          <w:tcPr>
            <w:tcW w:type="dxa" w:w="800"/>
            <w:tcBorders>
              <w:top w:val="single" w:color="999999" w:sz="4"/>
              <w:left w:val="single" w:color="999999" w:sz="4"/>
              <w:bottom w:val="single" w:color="999999" w:sz="4"/>
              <w:right w:val="single" w:color="999999" w:sz="4"/>
            </w:tcBorders>
            <w:shd w:fill="FFCC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RNF10</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Trazabilidad</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Los registros críticos almacenarán marcas de tiempo de creación y actualización.</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Campos de timestamp en InventarioParqueo, Pago, Novedad y Sticker</w:t>
            </w:r>
          </w:p>
        </w:tc>
        <w:tc>
          <w:tcPr>
            <w:tcW w:type="dxa" w:w="800"/>
            <w:tcBorders>
              <w:top w:val="single" w:color="999999" w:sz="4"/>
              <w:left w:val="single" w:color="999999" w:sz="4"/>
              <w:bottom w:val="single" w:color="999999" w:sz="4"/>
              <w:right w:val="single" w:color="999999" w:sz="4"/>
            </w:tcBorders>
            <w:shd w:fill="FFF2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Media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120" w:before="240"/>
        <w:ind w:firstLine="0"/>
        <w:jc w:val="left"/>
      </w:pPr>
      <w:r>
        <w:rPr>
          <w:rFonts w:ascii="Times New Roman" w:cs="Times New Roman" w:eastAsia="Times New Roman" w:hAnsi="Times New Roman"/>
          <w:b/>
          <w:bCs/>
          <w:sz w:val="24"/>
          <w:szCs w:val="24"/>
        </w:rPr>
        <w:t xml:space="preserve">5.3. Requerimientos normativos</w:t>
      </w:r>
    </w:p>
    <w:p>
      <w:pPr>
        <w:spacing w:after="240" w:before="0" w:line="480" w:lineRule="auto"/>
        <w:ind w:firstLine="720"/>
        <w:jc w:val="both"/>
      </w:pPr>
      <w:r>
        <w:rPr>
          <w:rFonts w:ascii="Times New Roman" w:cs="Times New Roman" w:eastAsia="Times New Roman" w:hAnsi="Times New Roman"/>
          <w:sz w:val="24"/>
          <w:szCs w:val="24"/>
        </w:rPr>
        <w:t xml:space="preserve">El sistema MultiParking deberá cumplir las siguientes disposiciones legales y normativas aplicables al tratamiento de datos personales y a los lineamientos del programa formativo:</w:t>
      </w:r>
    </w:p>
    <w:p>
      <w:pPr>
        <w:spacing w:after="0" w:before="240"/>
        <w:ind w:firstLine="0"/>
        <w:jc w:val="left"/>
      </w:pPr>
      <w:r>
        <w:rPr>
          <w:rFonts w:ascii="Times New Roman" w:cs="Times New Roman" w:eastAsia="Times New Roman" w:hAnsi="Times New Roman"/>
          <w:b/>
          <w:bCs/>
          <w:sz w:val="24"/>
          <w:szCs w:val="24"/>
        </w:rPr>
        <w:t xml:space="preserve">Tabla 26</w:t>
      </w:r>
    </w:p>
    <w:p>
      <w:pPr>
        <w:spacing w:after="80" w:before="0"/>
        <w:ind w:firstLine="0"/>
        <w:jc w:val="left"/>
      </w:pPr>
      <w:r>
        <w:rPr>
          <w:rFonts w:ascii="Times New Roman" w:cs="Times New Roman" w:eastAsia="Times New Roman" w:hAnsi="Times New Roman"/>
          <w:sz w:val="24"/>
          <w:szCs w:val="24"/>
        </w:rPr>
        <w:t xml:space="preserve">Requerimientos normativos del sistema MultiParking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6476"/>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Normativa</w:t>
            </w:r>
          </w:p>
        </w:tc>
        <w:tc>
          <w:tcPr>
            <w:tcW w:type="dxa" w:w="6476"/>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Descripción</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RNO01</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Ley 1581 de 2012 (Habeas Data)</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Manejo de datos personales con consentimiento del titular. El sistema almacena datos de usuarios únicamente con fines operativos del parqueadero (Congreso de la República de Colombia, 2012).</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RNO02</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Decreto 1377 de 2013</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Autorización expresa del titular antes de recopilar datos personales. El formulario de registro incluirá aviso de privacidad (Presidencia de la República de Colombia, 2013).</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RNO03</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Normas SENA ADSO</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Estructura y artefactos requeridos por el programa Análisis y Desarrollo de Software para el Trabajo Final del Proyecto Formativo (SENA, 2023).</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RNO04</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APA 7.ª edición</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Referencias bibliográficas y citas siguen el Manual APA 7.ª edición (American Psychological Association, 2020).</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120" w:before="240"/>
        <w:ind w:firstLine="0"/>
        <w:jc w:val="left"/>
      </w:pPr>
      <w:r>
        <w:rPr>
          <w:rFonts w:ascii="Times New Roman" w:cs="Times New Roman" w:eastAsia="Times New Roman" w:hAnsi="Times New Roman"/>
          <w:b/>
          <w:bCs/>
          <w:sz w:val="24"/>
          <w:szCs w:val="24"/>
        </w:rPr>
        <w:t xml:space="preserve">5.4. Reglas del negocio</w:t>
      </w:r>
    </w:p>
    <w:p>
      <w:pPr>
        <w:spacing w:after="240" w:before="0" w:line="480" w:lineRule="auto"/>
        <w:ind w:firstLine="720"/>
        <w:jc w:val="both"/>
      </w:pPr>
      <w:r>
        <w:rPr>
          <w:rFonts w:ascii="Times New Roman" w:cs="Times New Roman" w:eastAsia="Times New Roman" w:hAnsi="Times New Roman"/>
          <w:sz w:val="24"/>
          <w:szCs w:val="24"/>
        </w:rPr>
        <w:t xml:space="preserve">Las reglas del negocio definen las restricciones y políticas operativas que el sistema debe respetar en todo momento, independientemente del canal de acceso o el rol del usuario:</w:t>
      </w:r>
    </w:p>
    <w:p>
      <w:pPr>
        <w:spacing w:after="0" w:before="240"/>
        <w:ind w:firstLine="0"/>
        <w:jc w:val="left"/>
      </w:pPr>
      <w:r>
        <w:rPr>
          <w:rFonts w:ascii="Times New Roman" w:cs="Times New Roman" w:eastAsia="Times New Roman" w:hAnsi="Times New Roman"/>
          <w:b/>
          <w:bCs/>
          <w:sz w:val="24"/>
          <w:szCs w:val="24"/>
        </w:rPr>
        <w:t xml:space="preserve">Tabla 27</w:t>
      </w:r>
    </w:p>
    <w:p>
      <w:pPr>
        <w:spacing w:after="80" w:before="0"/>
        <w:ind w:firstLine="0"/>
        <w:jc w:val="left"/>
      </w:pPr>
      <w:r>
        <w:rPr>
          <w:rFonts w:ascii="Times New Roman" w:cs="Times New Roman" w:eastAsia="Times New Roman" w:hAnsi="Times New Roman"/>
          <w:sz w:val="24"/>
          <w:szCs w:val="24"/>
        </w:rPr>
        <w:t xml:space="preserve">Reglas del negocio del sistema MultiParking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6476"/>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Nombre</w:t>
            </w:r>
          </w:p>
        </w:tc>
        <w:tc>
          <w:tcPr>
            <w:tcW w:type="dxa" w:w="6476"/>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Descripción</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RN01</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Ingreso único activo por vehículo</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Un vehículo no puede tener más de un registro con parHoraSalida IS NULL simultáneamente.</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RN02</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Solo espacios DISPONIBLE aceptan ingresos</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Espacios OCUPADOS, RESERVADOS o INACTIVOS no pueden recibir nuevos ingresos.</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RN03</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Cálculo de costo minuto-base</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costo = ceil((minutos / 60) × precioHora / 100) × 100. Los visitantes pagan con precioHoraVisitante. Mínimo cobrable: $100 COP.</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RN04</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Tarifa activa única por tipo de espacio</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Al activar una nueva tarifa del mismo tipo, la anterior se desactiva automáticamente.</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RN05</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Validación de cupón antes de aplicar</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El cupón debe existir, tener activo=True y encontrarse dentro de su fecha de vigencia.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RN06</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Pisos con espacios ocupados no se eliminan</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No se puede eliminar un piso con espacios OCUPADOS, ni un espacio con parqueo activo.</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RN07</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Gestión de estado al reservar/cancelar</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Confirmar reserva → RESERVADO. Cancelar reserva → DISPONIBLE. Convertir a parqueo → OCUPADO.</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RN08</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Token de recuperación de un solo uso</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El token incorpora la huella del hash de la contraseña actual. Al cambiar la contraseña, el token queda invalidado automáticamente.</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RN09</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Criterio de acumulación de sticker</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Sticker solo si: el vehículo tiene propietario registrado Y la permanencia fue superior a 60 minutos.</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RN10</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Generación automática de bono al canjear</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Al reclamar el bono se crea un cupón tipo PORCENTAJE con valor 100%, uso único, con vigencia igual a diasVencimientoBono definido en ConfiguracionFidelidad.</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120" w:before="240"/>
        <w:ind w:firstLine="0"/>
        <w:jc w:val="left"/>
      </w:pPr>
      <w:r>
        <w:rPr>
          <w:rFonts w:ascii="Times New Roman" w:cs="Times New Roman" w:eastAsia="Times New Roman" w:hAnsi="Times New Roman"/>
          <w:b/>
          <w:bCs/>
          <w:sz w:val="24"/>
          <w:szCs w:val="24"/>
        </w:rPr>
        <w:t xml:space="preserve">5.5. Propuesta técnica</w:t>
      </w:r>
    </w:p>
    <w:p>
      <w:pPr>
        <w:spacing w:after="240" w:before="0" w:line="480" w:lineRule="auto"/>
        <w:ind w:firstLine="720"/>
        <w:jc w:val="both"/>
      </w:pPr>
      <w:r>
        <w:rPr>
          <w:rFonts w:ascii="Times New Roman" w:cs="Times New Roman" w:eastAsia="Times New Roman" w:hAnsi="Times New Roman"/>
          <w:sz w:val="24"/>
          <w:szCs w:val="24"/>
        </w:rPr>
        <w:t xml:space="preserve">La propuesta técnica establece la planificación temporal del proyecto, los costos estimados de desarrollo y los requisitos de hardware y software necesarios para implementar y operar el sistema MultiParking.</w:t>
      </w:r>
    </w:p>
    <w:p>
      <w:pPr>
        <w:spacing w:after="80" w:before="200"/>
        <w:ind w:firstLine="0"/>
        <w:jc w:val="left"/>
      </w:pPr>
      <w:r>
        <w:rPr>
          <w:rFonts w:ascii="Times New Roman" w:cs="Times New Roman" w:eastAsia="Times New Roman" w:hAnsi="Times New Roman"/>
          <w:b/>
          <w:bCs/>
          <w:sz w:val="24"/>
          <w:szCs w:val="24"/>
        </w:rPr>
        <w:t xml:space="preserve">5.5.1. Cronograma</w:t>
      </w:r>
    </w:p>
    <w:p>
      <w:pPr>
        <w:spacing w:after="240" w:before="0" w:line="480" w:lineRule="auto"/>
        <w:ind w:firstLine="720"/>
        <w:jc w:val="both"/>
      </w:pPr>
      <w:r>
        <w:rPr>
          <w:rFonts w:ascii="Times New Roman" w:cs="Times New Roman" w:eastAsia="Times New Roman" w:hAnsi="Times New Roman"/>
          <w:sz w:val="24"/>
          <w:szCs w:val="24"/>
        </w:rPr>
        <w:t xml:space="preserve">El proyecto se organizó en cuatro fases de desarrollo bajo metodología ágil, con un período de ejecución comprendido entre enero de 2025 y julio de 2026.</w:t>
      </w:r>
    </w:p>
    <w:p>
      <w:pPr>
        <w:spacing w:after="0" w:before="240"/>
        <w:ind w:firstLine="0"/>
        <w:jc w:val="left"/>
      </w:pPr>
      <w:r>
        <w:rPr>
          <w:rFonts w:ascii="Times New Roman" w:cs="Times New Roman" w:eastAsia="Times New Roman" w:hAnsi="Times New Roman"/>
          <w:b/>
          <w:bCs/>
          <w:sz w:val="24"/>
          <w:szCs w:val="24"/>
        </w:rPr>
        <w:t xml:space="preserve">Tabla 28</w:t>
      </w:r>
    </w:p>
    <w:p>
      <w:pPr>
        <w:spacing w:after="80" w:before="0"/>
        <w:ind w:firstLine="0"/>
        <w:jc w:val="left"/>
      </w:pPr>
      <w:r>
        <w:rPr>
          <w:rFonts w:ascii="Times New Roman" w:cs="Times New Roman" w:eastAsia="Times New Roman" w:hAnsi="Times New Roman"/>
          <w:sz w:val="24"/>
          <w:szCs w:val="24"/>
        </w:rPr>
        <w:t xml:space="preserve">Cronograma del proyecto MultiParking — Fase 1: Análisis (enero – abril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3020"/>
        <w:gridCol w:w="1700"/>
        <w:gridCol w:w="1800"/>
      </w:tblGrid>
      <w:tr>
        <w:trPr>
          <w:tblHeader/>
        </w:trPr>
        <w:tc>
          <w:tcPr>
            <w:tcW w:type="dxa" w:w="250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Actividad</w:t>
            </w:r>
          </w:p>
        </w:tc>
        <w:tc>
          <w:tcPr>
            <w:tcW w:type="dxa" w:w="302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Encargados</w:t>
            </w:r>
          </w:p>
        </w:tc>
        <w:tc>
          <w:tcPr>
            <w:tcW w:type="dxa" w:w="1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Entregable</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Identificación del problema y justificación</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Establecer el alcance del proyecto y los objetivos general y específicos</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Documento de justificación y objetivos</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Recolección de información</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Aplicación de observación directa y encuesta digital a 13 usuarios de parqueaderos de la localidad de Suba</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Formatos de encuesta, observación e informe de recolección</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Análisis y especificación de requerimientos</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Análisis de la información recolectada y definición de RF, RNF, normativos y reglas de negocio</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Documento de especificación de requerimientos</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Modelado de requisitos y riesgos</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Elaboración de la Matriz de Riesgo y definición de la Propuesta Técnica</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Matriz de riesgo; cronograma; estimación de costos</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Modelado de casos de uso</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Construcción del diagrama de casos de uso y documentación (CU001–CUnn)</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Diagrama de casos de uso y documentación</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29</w:t>
      </w:r>
    </w:p>
    <w:p>
      <w:pPr>
        <w:spacing w:after="80" w:before="0"/>
        <w:ind w:firstLine="0"/>
        <w:jc w:val="left"/>
      </w:pPr>
      <w:r>
        <w:rPr>
          <w:rFonts w:ascii="Times New Roman" w:cs="Times New Roman" w:eastAsia="Times New Roman" w:hAnsi="Times New Roman"/>
          <w:sz w:val="24"/>
          <w:szCs w:val="24"/>
        </w:rPr>
        <w:t xml:space="preserve">Cronograma del proyecto MultiParking — Fase 2: Planeación y Diseño (mayo – agosto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3020"/>
        <w:gridCol w:w="1700"/>
        <w:gridCol w:w="1800"/>
      </w:tblGrid>
      <w:tr>
        <w:trPr>
          <w:tblHeader/>
        </w:trPr>
        <w:tc>
          <w:tcPr>
            <w:tcW w:type="dxa" w:w="250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Actividad</w:t>
            </w:r>
          </w:p>
        </w:tc>
        <w:tc>
          <w:tcPr>
            <w:tcW w:type="dxa" w:w="302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Encargados</w:t>
            </w:r>
          </w:p>
        </w:tc>
        <w:tc>
          <w:tcPr>
            <w:tcW w:type="dxa" w:w="1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Entregable</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Diseño conceptual (mockups)</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Elaboración de prototipos visuales de la interfaz web por rol (Admin, Vigilante, Cliente)</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Mockups del sistema</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Modelado de flujos y dominio</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Creación de diagramas de actividades, secuencias y modelo de dominio (diagrama de clases)</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Diagramas UML de análisis y diseño</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Arquitectura y metodología</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Definición de arquitectura MVT con Django, diagrama de componentes y aplicación de metodología ágil (Scrum)</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Diagrama de componentes; tablero Scrum</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Diseño lógico de datos</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Elaboración del Modelo Entidad-Relación, modelo relacional y diccionario de datos con PostgreSQL</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MER, modelo relacional y diccionario de datos</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30</w:t>
      </w:r>
    </w:p>
    <w:p>
      <w:pPr>
        <w:spacing w:after="80" w:before="0"/>
        <w:ind w:firstLine="0"/>
        <w:jc w:val="left"/>
      </w:pPr>
      <w:r>
        <w:rPr>
          <w:rFonts w:ascii="Times New Roman" w:cs="Times New Roman" w:eastAsia="Times New Roman" w:hAnsi="Times New Roman"/>
          <w:sz w:val="24"/>
          <w:szCs w:val="24"/>
        </w:rPr>
        <w:t xml:space="preserve">Cronograma del proyecto MultiParking — Fase 3: Desarrollo (septiembre 2025 – abril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3020"/>
        <w:gridCol w:w="1700"/>
        <w:gridCol w:w="1800"/>
      </w:tblGrid>
      <w:tr>
        <w:trPr>
          <w:tblHeader/>
        </w:trPr>
        <w:tc>
          <w:tcPr>
            <w:tcW w:type="dxa" w:w="250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Actividad</w:t>
            </w:r>
          </w:p>
        </w:tc>
        <w:tc>
          <w:tcPr>
            <w:tcW w:type="dxa" w:w="302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Encargados</w:t>
            </w:r>
          </w:p>
        </w:tc>
        <w:tc>
          <w:tcPr>
            <w:tcW w:type="dxa" w:w="1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Entregable</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Construcción e implementación de la BD</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Generación del script DDL/DML, creación de modelos Django, migraciones y objetos de base de datos (triggers, vistas)</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Script SQL; migraciones Django</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Desarrollo backend — 9 apps Django</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Codificación de la lógica de negocio en Python/Django: vistas de clase, validaciones, cálculo de tarifas, fidelización y reportes</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Módulos funcionales completados</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Desarrollo frontend responsivo</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Codificación de templates Django con Tailwind CSS; tres paneles por rol; validación JS en tiempo real</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Interfaces web responsivas por rol</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Estándares y control de versiones</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Aplicación de convenciones camelCase prefijado, documentación del código y gestión del repositorio Git/GitHub</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Repositorio con historial de commits; README</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31</w:t>
      </w:r>
    </w:p>
    <w:p>
      <w:pPr>
        <w:spacing w:after="80" w:before="0"/>
        <w:ind w:firstLine="0"/>
        <w:jc w:val="left"/>
      </w:pPr>
      <w:r>
        <w:rPr>
          <w:rFonts w:ascii="Times New Roman" w:cs="Times New Roman" w:eastAsia="Times New Roman" w:hAnsi="Times New Roman"/>
          <w:sz w:val="24"/>
          <w:szCs w:val="24"/>
        </w:rPr>
        <w:t xml:space="preserve">Cronograma del proyecto MultiParking — Fase 4: Documentación y Entrega (mayo – julio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3020"/>
        <w:gridCol w:w="1700"/>
        <w:gridCol w:w="1800"/>
      </w:tblGrid>
      <w:tr>
        <w:trPr>
          <w:tblHeader/>
        </w:trPr>
        <w:tc>
          <w:tcPr>
            <w:tcW w:type="dxa" w:w="250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Actividad</w:t>
            </w:r>
          </w:p>
        </w:tc>
        <w:tc>
          <w:tcPr>
            <w:tcW w:type="dxa" w:w="302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Encargados</w:t>
            </w:r>
          </w:p>
        </w:tc>
        <w:tc>
          <w:tcPr>
            <w:tcW w:type="dxa" w:w="1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Entregable</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Planeación y ejecución de pruebas</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Diseño y ejecución de pruebas unitarias y de sistema sobre los módulos funcionales, con registro de hallazgos</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Informe de hallazgos de pruebas</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Corrección de errores e integración</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Corrección de errores identificados en pruebas; documentación de manejo de excepciones</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Código corregido; documentación de correcciones</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Plan de despliegue e implantación</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Configuración del entorno de producción en Render.com (PostgreSQL, variables de entorno, CI/CD); plan de capacitación</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Sistema desplegado; plan de implantación</w:t>
            </w:r>
          </w:p>
        </w:tc>
      </w:tr>
      <w:tr>
        <w:tc>
          <w:tcPr>
            <w:tcW w:type="dxa" w:w="250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Documentación final y entrega</w:t>
            </w:r>
          </w:p>
        </w:tc>
        <w:tc>
          <w:tcPr>
            <w:tcW w:type="dxa" w:w="302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Elaboración del manual de usuario, documentación técnica SENA ADSO y sustentación formal del proyecto</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Kevin Grisales, Kevin Pinto</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Documento técnico completo; manual de usuario</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80" w:before="200"/>
        <w:ind w:firstLine="0"/>
        <w:jc w:val="left"/>
      </w:pPr>
      <w:r>
        <w:rPr>
          <w:rFonts w:ascii="Times New Roman" w:cs="Times New Roman" w:eastAsia="Times New Roman" w:hAnsi="Times New Roman"/>
          <w:b/>
          <w:bCs/>
          <w:sz w:val="24"/>
          <w:szCs w:val="24"/>
        </w:rPr>
        <w:t xml:space="preserve">5.5.2. Costos estimados</w:t>
      </w:r>
    </w:p>
    <w:p>
      <w:pPr>
        <w:spacing w:after="240" w:before="0" w:line="480" w:lineRule="auto"/>
        <w:ind w:firstLine="720"/>
        <w:jc w:val="both"/>
      </w:pPr>
      <w:r>
        <w:rPr>
          <w:rFonts w:ascii="Times New Roman" w:cs="Times New Roman" w:eastAsia="Times New Roman" w:hAnsi="Times New Roman"/>
          <w:sz w:val="24"/>
          <w:szCs w:val="24"/>
        </w:rPr>
        <w:t xml:space="preserve">La siguiente tabla presenta la estimación de los costos asociados al desarrollo, despliegue y operación del sistema MultiParking, considerando recursos humanos, infraestructura en la nube y licencias de herramientas.</w:t>
      </w:r>
    </w:p>
    <w:p>
      <w:pPr>
        <w:spacing w:after="0" w:before="240"/>
        <w:ind w:firstLine="0"/>
        <w:jc w:val="left"/>
      </w:pPr>
      <w:r>
        <w:rPr>
          <w:rFonts w:ascii="Times New Roman" w:cs="Times New Roman" w:eastAsia="Times New Roman" w:hAnsi="Times New Roman"/>
          <w:b/>
          <w:bCs/>
          <w:sz w:val="24"/>
          <w:szCs w:val="24"/>
        </w:rPr>
        <w:t xml:space="preserve">Tabla 32</w:t>
      </w:r>
    </w:p>
    <w:p>
      <w:pPr>
        <w:spacing w:after="80" w:before="0"/>
        <w:ind w:firstLine="0"/>
        <w:jc w:val="left"/>
      </w:pPr>
      <w:r>
        <w:rPr>
          <w:rFonts w:ascii="Times New Roman" w:cs="Times New Roman" w:eastAsia="Times New Roman" w:hAnsi="Times New Roman"/>
          <w:sz w:val="24"/>
          <w:szCs w:val="24"/>
        </w:rPr>
        <w:t xml:space="preserve">Costos estimados del proyecto MultiParking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800"/>
        <w:gridCol w:w="1463"/>
        <w:gridCol w:w="1463"/>
      </w:tblGrid>
      <w:tr>
        <w:trPr>
          <w:tblHeader/>
        </w:trPr>
        <w:tc>
          <w:tcPr>
            <w:tcW w:type="dxa" w:w="2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Ítem</w:t>
            </w:r>
          </w:p>
        </w:tc>
        <w:tc>
          <w:tcPr>
            <w:tcW w:type="dxa" w:w="2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Cantidad</w:t>
            </w:r>
          </w:p>
        </w:tc>
        <w:tc>
          <w:tcPr>
            <w:tcW w:type="dxa" w:w="1463"/>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Costo unitario (COP)</w:t>
            </w:r>
          </w:p>
        </w:tc>
        <w:tc>
          <w:tcPr>
            <w:tcW w:type="dxa" w:w="1463"/>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Total estimado (COP)</w:t>
            </w:r>
          </w:p>
        </w:tc>
      </w:tr>
      <w:tr>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Desarrollo de software</w:t>
            </w:r>
          </w:p>
        </w:tc>
        <w:tc>
          <w:tcPr>
            <w:tcW w:type="dxa" w:w="2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Horas de análisis, diseño, codificación y pruebas por dos desarrolladores aprendices SENA</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480 h</w:t>
            </w:r>
          </w:p>
        </w:tc>
        <w:tc>
          <w:tcPr>
            <w:tcW w:type="dxa" w:w="1463"/>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$0 (formación)</w:t>
            </w:r>
          </w:p>
        </w:tc>
        <w:tc>
          <w:tcPr>
            <w:tcW w:type="dxa" w:w="1463"/>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$0</w:t>
            </w:r>
          </w:p>
        </w:tc>
      </w:tr>
      <w:tr>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Hosting Render.com</w:t>
            </w:r>
          </w:p>
        </w:tc>
        <w:tc>
          <w:tcPr>
            <w:tcW w:type="dxa" w:w="2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Plan Free (instancia web + PostgreSQL 1 GB) — suficiente para la fase piloto</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12 meses</w:t>
            </w:r>
          </w:p>
        </w:tc>
        <w:tc>
          <w:tcPr>
            <w:tcW w:type="dxa" w:w="1463"/>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$0</w:t>
            </w:r>
          </w:p>
        </w:tc>
        <w:tc>
          <w:tcPr>
            <w:tcW w:type="dxa" w:w="1463"/>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$0</w:t>
            </w:r>
          </w:p>
        </w:tc>
      </w:tr>
      <w:tr>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Dominio web personalizado</w:t>
            </w:r>
          </w:p>
        </w:tc>
        <w:tc>
          <w:tcPr>
            <w:tcW w:type="dxa" w:w="2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Dominio .com.co para producción (opcional, fase post-piloto)</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1 año</w:t>
            </w:r>
          </w:p>
        </w:tc>
        <w:tc>
          <w:tcPr>
            <w:tcW w:type="dxa" w:w="1463"/>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$45.000</w:t>
            </w:r>
          </w:p>
        </w:tc>
        <w:tc>
          <w:tcPr>
            <w:tcW w:type="dxa" w:w="1463"/>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$45.000</w:t>
            </w:r>
          </w:p>
        </w:tc>
      </w:tr>
      <w:tr>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SendGrid (correo electrónico)</w:t>
            </w:r>
          </w:p>
        </w:tc>
        <w:tc>
          <w:tcPr>
            <w:tcW w:type="dxa" w:w="2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Plan Free: 100 correos/día para notificaciones de novedades y recuperación de contraseña</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12 meses</w:t>
            </w:r>
          </w:p>
        </w:tc>
        <w:tc>
          <w:tcPr>
            <w:tcW w:type="dxa" w:w="1463"/>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$0</w:t>
            </w:r>
          </w:p>
        </w:tc>
        <w:tc>
          <w:tcPr>
            <w:tcW w:type="dxa" w:w="1463"/>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$0</w:t>
            </w:r>
          </w:p>
        </w:tc>
      </w:tr>
      <w:tr>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Herramientas de desarrollo</w:t>
            </w:r>
          </w:p>
        </w:tc>
        <w:tc>
          <w:tcPr>
            <w:tcW w:type="dxa" w:w="2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VS Code, Git, GitHub (gratuitos); Draw.io para diagramas (gratuito)</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w:t>
            </w:r>
          </w:p>
        </w:tc>
        <w:tc>
          <w:tcPr>
            <w:tcW w:type="dxa" w:w="1463"/>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$0</w:t>
            </w:r>
          </w:p>
        </w:tc>
        <w:tc>
          <w:tcPr>
            <w:tcW w:type="dxa" w:w="1463"/>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$0</w:t>
            </w:r>
          </w:p>
        </w:tc>
      </w:tr>
      <w:tr>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Licencias de software</w:t>
            </w:r>
          </w:p>
        </w:tc>
        <w:tc>
          <w:tcPr>
            <w:tcW w:type="dxa" w:w="2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Python 3.12, Django, PostgreSQL, Tailwind CSS — todos de código abierto (MIT/BSD)</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w:t>
            </w:r>
          </w:p>
        </w:tc>
        <w:tc>
          <w:tcPr>
            <w:tcW w:type="dxa" w:w="1463"/>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$0</w:t>
            </w:r>
          </w:p>
        </w:tc>
        <w:tc>
          <w:tcPr>
            <w:tcW w:type="dxa" w:w="1463"/>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$0</w:t>
            </w:r>
          </w:p>
        </w:tc>
      </w:tr>
      <w:tr>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Contingencia técnica (10%)</w:t>
            </w:r>
          </w:p>
        </w:tc>
        <w:tc>
          <w:tcPr>
            <w:tcW w:type="dxa" w:w="2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Reserva para imprevistos: migración de tier en Render.com o dominio anticipado</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w:t>
            </w:r>
          </w:p>
        </w:tc>
        <w:tc>
          <w:tcPr>
            <w:tcW w:type="dxa" w:w="1463"/>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$4.500</w:t>
            </w:r>
          </w:p>
        </w:tc>
        <w:tc>
          <w:tcPr>
            <w:tcW w:type="dxa" w:w="1463"/>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$4.500</w:t>
            </w:r>
          </w:p>
        </w:tc>
      </w:tr>
      <w:tr>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Total</w:t>
            </w:r>
          </w:p>
        </w:tc>
        <w:tc>
          <w:tcPr>
            <w:tcW w:type="dxa" w:w="2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
            </w:r>
          </w:p>
        </w:tc>
        <w:tc>
          <w:tcPr>
            <w:tcW w:type="dxa" w:w="1463"/>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
            </w:r>
          </w:p>
        </w:tc>
        <w:tc>
          <w:tcPr>
            <w:tcW w:type="dxa" w:w="1463"/>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$49.500</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Costos proyectados para la fase piloto (2025-2026). Los recursos de desarrollo no generan costo monetario al ser ejecutados por aprendices en el marco del programa ADSO-SENA. Elaboración propia (2026).</w:t>
      </w:r>
    </w:p>
    <w:p>
      <w:pPr>
        <w:spacing w:after="80" w:before="200"/>
        <w:ind w:firstLine="0"/>
        <w:jc w:val="left"/>
      </w:pPr>
      <w:r>
        <w:rPr>
          <w:rFonts w:ascii="Times New Roman" w:cs="Times New Roman" w:eastAsia="Times New Roman" w:hAnsi="Times New Roman"/>
          <w:b/>
          <w:bCs/>
          <w:sz w:val="24"/>
          <w:szCs w:val="24"/>
        </w:rPr>
        <w:t xml:space="preserve">5.5.3. Requisitos de hardware</w:t>
      </w:r>
    </w:p>
    <w:p>
      <w:pPr>
        <w:spacing w:after="240" w:before="0" w:line="480" w:lineRule="auto"/>
        <w:ind w:firstLine="720"/>
        <w:jc w:val="both"/>
      </w:pPr>
      <w:r>
        <w:rPr>
          <w:rFonts w:ascii="Times New Roman" w:cs="Times New Roman" w:eastAsia="Times New Roman" w:hAnsi="Times New Roman"/>
          <w:sz w:val="24"/>
          <w:szCs w:val="24"/>
        </w:rPr>
        <w:t xml:space="preserve">Los requisitos de hardware se dividen en servidor de producción (infraestructura en la nube Render.com) y equipo cliente utilizado por los usuarios del sistema.</w:t>
      </w:r>
    </w:p>
    <w:p>
      <w:pPr>
        <w:spacing w:after="0" w:before="240"/>
        <w:ind w:firstLine="0"/>
        <w:jc w:val="left"/>
      </w:pPr>
      <w:r>
        <w:rPr>
          <w:rFonts w:ascii="Times New Roman" w:cs="Times New Roman" w:eastAsia="Times New Roman" w:hAnsi="Times New Roman"/>
          <w:b/>
          <w:bCs/>
          <w:sz w:val="24"/>
          <w:szCs w:val="24"/>
        </w:rPr>
        <w:t xml:space="preserve">Tabla 33</w:t>
      </w:r>
    </w:p>
    <w:p>
      <w:pPr>
        <w:spacing w:after="80" w:before="0"/>
        <w:ind w:firstLine="0"/>
        <w:jc w:val="left"/>
      </w:pPr>
      <w:r>
        <w:rPr>
          <w:rFonts w:ascii="Times New Roman" w:cs="Times New Roman" w:eastAsia="Times New Roman" w:hAnsi="Times New Roman"/>
          <w:sz w:val="24"/>
          <w:szCs w:val="24"/>
        </w:rPr>
        <w:t xml:space="preserve">Requisitos de hardware del sistema MultiParking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226"/>
      </w:tblGrid>
      <w:tr>
        <w:trPr>
          <w:tblHeader/>
        </w:trPr>
        <w:tc>
          <w:tcPr>
            <w:tcW w:type="dxa" w:w="1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Componente</w:t>
            </w:r>
          </w:p>
        </w:tc>
        <w:tc>
          <w:tcPr>
            <w:tcW w:type="dxa" w:w="2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Especificación mínima</w:t>
            </w:r>
          </w:p>
        </w:tc>
        <w:tc>
          <w:tcPr>
            <w:tcW w:type="dxa" w:w="2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Especificación recomendada</w:t>
            </w:r>
          </w:p>
        </w:tc>
        <w:tc>
          <w:tcPr>
            <w:tcW w:type="dxa" w:w="222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Observación</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CPU (servidor)</w:t>
            </w:r>
          </w:p>
        </w:tc>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0,1 vCPU shared — Plan Free Render.com</w:t>
            </w:r>
          </w:p>
        </w:tc>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0,5 vCPU dedicado</w:t>
            </w:r>
          </w:p>
        </w:tc>
        <w:tc>
          <w:tcPr>
            <w:tcW w:type="dxa" w:w="22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Django no requiere alto cómputo; operaciones mayoritariamente de E/S</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RAM (servidor)</w:t>
            </w:r>
          </w:p>
        </w:tc>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512 MB — Plan Free Render.com</w:t>
            </w:r>
          </w:p>
        </w:tc>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1 GB</w:t>
            </w:r>
          </w:p>
        </w:tc>
        <w:tc>
          <w:tcPr>
            <w:tcW w:type="dxa" w:w="22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Suficiente para Django + Gunicorn con 2 workers</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BD (servidor)</w:t>
            </w:r>
          </w:p>
        </w:tc>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PostgreSQL 1 GB — Plan Free Render.com</w:t>
            </w:r>
          </w:p>
        </w:tc>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5 GB</w:t>
            </w:r>
          </w:p>
        </w:tc>
        <w:tc>
          <w:tcPr>
            <w:tcW w:type="dxa" w:w="22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Crece principalmente por imágenes de novedades</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Ancho de banda</w:t>
            </w:r>
          </w:p>
        </w:tc>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100 GB/mes — Plan Free Render.com</w:t>
            </w:r>
          </w:p>
        </w:tc>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Ilimitado</w:t>
            </w:r>
          </w:p>
        </w:tc>
        <w:tc>
          <w:tcPr>
            <w:tcW w:type="dxa" w:w="22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Suficiente para hasta 20 usuarios simultáneos en fase piloto</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Dispositivo cliente</w:t>
            </w:r>
          </w:p>
        </w:tc>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Computador, portátil o smartphone</w:t>
            </w:r>
          </w:p>
        </w:tc>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w:t>
            </w:r>
          </w:p>
        </w:tc>
        <w:tc>
          <w:tcPr>
            <w:tcW w:type="dxa" w:w="22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es web responsivo; no requiere instalación</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Pantalla cliente</w:t>
            </w:r>
          </w:p>
        </w:tc>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360 px mínimo (smartphone)</w:t>
            </w:r>
          </w:p>
        </w:tc>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1024 px o superior</w:t>
            </w:r>
          </w:p>
        </w:tc>
        <w:tc>
          <w:tcPr>
            <w:tcW w:type="dxa" w:w="22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Tailwind CSS garantiza adaptabilidad desde 360 px</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Conexión a internet</w:t>
            </w:r>
          </w:p>
        </w:tc>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1 Mbps mínimo</w:t>
            </w:r>
          </w:p>
        </w:tc>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5 Mbps o superior</w:t>
            </w:r>
          </w:p>
        </w:tc>
        <w:tc>
          <w:tcPr>
            <w:tcW w:type="dxa" w:w="22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Requerida para actualizaciones AJAX en tiempo real</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Navegador</w:t>
            </w:r>
          </w:p>
        </w:tc>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Chrome 90+, Firefox 90+, Edge 90+</w:t>
            </w:r>
          </w:p>
        </w:tc>
        <w:tc>
          <w:tcPr>
            <w:tcW w:type="dxa" w:w="2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Última versión disponible</w:t>
            </w:r>
          </w:p>
        </w:tc>
        <w:tc>
          <w:tcPr>
            <w:tcW w:type="dxa" w:w="22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Sin soporte para Internet Explorer</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80" w:before="200"/>
        <w:ind w:firstLine="0"/>
        <w:jc w:val="left"/>
      </w:pPr>
      <w:r>
        <w:rPr>
          <w:rFonts w:ascii="Times New Roman" w:cs="Times New Roman" w:eastAsia="Times New Roman" w:hAnsi="Times New Roman"/>
          <w:b/>
          <w:bCs/>
          <w:sz w:val="24"/>
          <w:szCs w:val="24"/>
        </w:rPr>
        <w:t xml:space="preserve">5.5.4. Requisitos de software</w:t>
      </w:r>
    </w:p>
    <w:p>
      <w:pPr>
        <w:spacing w:after="240" w:before="0" w:line="480" w:lineRule="auto"/>
        <w:ind w:firstLine="720"/>
        <w:jc w:val="both"/>
      </w:pPr>
      <w:r>
        <w:rPr>
          <w:rFonts w:ascii="Times New Roman" w:cs="Times New Roman" w:eastAsia="Times New Roman" w:hAnsi="Times New Roman"/>
          <w:sz w:val="24"/>
          <w:szCs w:val="24"/>
        </w:rPr>
        <w:t xml:space="preserve">Los requisitos de software describen las tecnologías, plataformas y componentes de terceros necesarios para el correcto funcionamiento del sistema MultiParking en los entornos de desarrollo y producción.</w:t>
      </w:r>
    </w:p>
    <w:p>
      <w:pPr>
        <w:spacing w:after="0" w:before="240"/>
        <w:ind w:firstLine="0"/>
        <w:jc w:val="left"/>
      </w:pPr>
      <w:r>
        <w:rPr>
          <w:rFonts w:ascii="Times New Roman" w:cs="Times New Roman" w:eastAsia="Times New Roman" w:hAnsi="Times New Roman"/>
          <w:b/>
          <w:bCs/>
          <w:sz w:val="24"/>
          <w:szCs w:val="24"/>
        </w:rPr>
        <w:t xml:space="preserve">Tabla 34</w:t>
      </w:r>
    </w:p>
    <w:p>
      <w:pPr>
        <w:spacing w:after="80" w:before="0"/>
        <w:ind w:firstLine="0"/>
        <w:jc w:val="left"/>
      </w:pPr>
      <w:r>
        <w:rPr>
          <w:rFonts w:ascii="Times New Roman" w:cs="Times New Roman" w:eastAsia="Times New Roman" w:hAnsi="Times New Roman"/>
          <w:sz w:val="24"/>
          <w:szCs w:val="24"/>
        </w:rPr>
        <w:t xml:space="preserve">Requisitos de software del sistema MultiParking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600"/>
        <w:gridCol w:w="4826"/>
      </w:tblGrid>
      <w:tr>
        <w:trPr>
          <w:tblHeader/>
        </w:trPr>
        <w:tc>
          <w:tcPr>
            <w:tcW w:type="dxa" w:w="1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Componente</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Versión / Licencia</w:t>
            </w:r>
          </w:p>
        </w:tc>
        <w:tc>
          <w:tcPr>
            <w:tcW w:type="dxa" w:w="1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Tipo</w:t>
            </w:r>
          </w:p>
        </w:tc>
        <w:tc>
          <w:tcPr>
            <w:tcW w:type="dxa" w:w="482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Rol en el sistema</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Python 3.12</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PSF</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Código abierto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Lenguaje base del backend y procesamiento de datos</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Django 4.2 LTS</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BSD</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Código abierto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Framework principal: MVT, ORM, sesiones, middleware</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PostgreSQL 15</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PostgreSQL License</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Código abierto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Motor de base de datos en producción (Render.com)</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MySQL 8.0</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GPL</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Código abierto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Motor de base de datos en desarrollo local</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Gunicorn 21+</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MIT</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Código abierto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Servidor WSGI para producción en Render.com</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Whitenoise 6+</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MIT</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Código abierto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Servicio de archivos estáticos en producción</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dj-database-url 2+</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BSD</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Código abierto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Configuración de BD vía DATABASE_URL en Render.com</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python-dotenv 1+</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BSD</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Código abierto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Carga de variables de entorno desde .env en desarrollo</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reportlab 4+</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BSD</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Código abierto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Generación de reportes en formato PDF</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openpyxl 3+</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MIT</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Código abierto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Generación de reportes en formato Excel (.xlsx)</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Pillow 10+</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HPND</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Código abierto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Procesamiento de imágenes adjuntas en novedades</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django-sendgrid-v5</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MIT</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Código abierto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Envío de correos de novedades y recuperación de contraseña</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Tailwind CSS v3 (CDN)</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MIT</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Código abierto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Framework CSS; no requiere instalación local</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Chart.js v4 (CDN)</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MIT</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Código abierto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Gráficas interactivas en el dashboard del administrador</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Git / GitHub</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GPL / Gratuito</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Código abierto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Control de versiones y repositorio remoto</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Visual Studio Code</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MIT</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Gratuito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Editor de código del equipo de desarrollo</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S.O. servidor (Render.com)</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Ubuntu 22.04 LTS</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Gestionado</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Sistema operativo del servidor de producción</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S.O. cliente</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Windows 10+, macOS 12+, Android 10+, iOS 15+</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w:t>
            </w:r>
          </w:p>
        </w:tc>
        <w:tc>
          <w:tcPr>
            <w:tcW w:type="dxa" w:w="4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Compatibilidad web; sin instalación requerida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Todas las dependencias de Python están declaradas en requirements.txt del repositorio. Elaboración propia (2026).</w:t>
      </w:r>
    </w:p>
    <w:sectPr>
      <w:footerReference w:type="default" r:id="rId7"/>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2026-06-10T01:21:07.303Z</dcterms:created>
  <dcterms:modified xsi:type="dcterms:W3CDTF">2026-06-10T01:21:07.304Z</dcterms:modified>
</cp:coreProperties>
</file>

<file path=docProps/custom.xml><?xml version="1.0" encoding="utf-8"?>
<Properties xmlns="http://schemas.openxmlformats.org/officeDocument/2006/custom-properties" xmlns:vt="http://schemas.openxmlformats.org/officeDocument/2006/docPropsVTypes"/>
</file>