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APLICAR NORMAS APA V.7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PORTADA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Resumen (Informe técnico sobre el proyecto, 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áximo 300 palabras)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  (Informe técnico sobre el proyecto en inglés)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INTRODUCCIÓN (Al documento)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PLANTEAMIENTO DEL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 DEL PROBLEMA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 GENERAL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OBJETIVOS ESPECIFICOS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JUSTIFICACIÓN DEL PROYECTO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ALCANCE DEL PROYECTO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MATRIZ DE RIESGO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ELICITACIÓN DE REQUISITOS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IDENTIFICACIÓN DE PROCESOS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RECOLECCIÓN DE LA INFORMACIÓN DEL SOFTWARE A CONSTRUIR DE ACUERDO CON LAS NECESIDADES DEL CLIENTE.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ELECCIÓN DE LA TECNICA DE RECOLECCION DE LA INFORMACION.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 DE LOS FORMATOS, SEGÚN LA TÉCNICA O TÉCNICAS DE RECOLECCIÓN DE LA INFORMACIÓN SELECCIONADA(S).</w:t>
        <w:tab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APLICACIÓN DE LA TÉCNICA DE RECOLECCIÓN DE LA INFORMACIÓN.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ORGANIZACIÓN DE LA INFORMACIÓN RECOLECTADA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ESPECIFICACIÓN DE REQUERIMIENTOS, DE ACUERDO CON LA INFORMACIÓN RECOLECTADA, APLICANDO ESTANDARES DE REQUERIMIENTOS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REQUERIMIENTOS FUNCIONALES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REQUERIMIENTOS NO FUNCIONALES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REQUERIMIENTOS NORMATIVOS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PROPUESTA TECNICA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REGLAS DEL NEGOCIO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ANÁLISIS DE LA ESPECIFICACIÓN DE REQUISITOS DEL SOFTWARE.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ALTERNATIVAS DE SOLUCIÓN (PROTOTIPO O PROTOTIPOS DEL SISTEMA, MOCKUPS)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 DE CASOS DE USO Y EXTENSIBILIDAD DE ESTOS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DIAGRAMAS DE ACTIVIDADES, Y SECUENCIAS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CONSTRUIR EL MODELO DE DOMINIO DEL SISTEMA (DIAGRAMA DE CLASES).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ELABORAR EL MODELO ENTIDAD RELACIÓN.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 DE LA SOLUCIÓN DEL SOFTWARE DE ACUERDO CON LOS PROCEDIMIENTOS Y REQUISITOS TÉCNICOS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ARQUITECTURA DEL SOFTWARE (DIAGRAMA DE COMPONENTES), Y PATRONES DE DISEÑO DE SOFTWARE.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 DE DESPLIEGUE.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 FRONT-END - INTERFACES GRÁFICAS DE USUARIO (HTML.CSS Y JS)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INTERFACES GRÁFICAS DE USUARIO MÓVILES.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MAPA DE NAVEGACIÓN DE LA APLICACIÓN.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DETERMINAR TIPOS DE BASES DE DATOS.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DE DATOS DIAGRAMA ER (NORMALIZACIÓN BASE DE LA DATOS (Mínimo tercera forma normal)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DICCIONARIO DE DATOS.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POLÍTICAS DE SEGURIDAD DE LOS DATOS.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CONSTRUCCIÓN DEL SOFTWARE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DE DATOS PARA EL SOFTWARE A PARTIR DEL MODELO DE DATOS.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OBJETOS DE LA BASE DE DATOS (PROCEDIMIENTOS ALMACENADOS, VISTAS, DISPARADORES)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ESQUEMAS DE SEGURIDAD DE LOS DATOS.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CODIFICACIÓN DEL SOFTWARE DE ACUERDO CON EL DISEÑO ESTABLECIDO.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 END (HTML, CSS, JAVASCRIPT, RESPONSIVE)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ESTÁNDAR DE CODIFICACIÓN (DOCUMENTACIÓN DEL CÓDIGO, APLICABILIDAD DEL ESTANDAR DE CODIFICACIÓN).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FUENTE DE LOS MÓDULOS DEL SOFTWARE WEB Y MÓVIL.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SERVICIOS WEB.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VERSIONES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PRUEBAS DEL SOFTWARE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PLANEACIÓN 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 DE LA PRUEBAS A NIVEL UNITARIO(MÓDULOS), CON BASE EN LO REQUERIMIENTOS FUNCIONALES Y NO FUNCIONALES.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EJECUCIÓN DE LAS PRUEBAS, INFORME DE HALLAZGOS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CORRECCIÓN DEL ERRORES, Y DOCUMENTACIÓN DE LOS MISMOS.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MANEJO DE ALERTAS / EXCEPCIONES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PLANEACIÓN Y DISEÑO DE LA PRUEBAS A NIVEL SISTEMA, CON BASE EN LO REQUERIMIENTOS FUNCIONALES Y NO FUNCIONALES.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EJECUCIÓN DE LAS PRUEBAS, INFORME DE HALLAZGOS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CORRECCIÓN DEL ERRORES, Y DOCUMENTACIÓN DE LOS MISMOS.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DE DESPLIEGUE (HOSTING, DOMINIO, SUBDOMINIO, COSTOS, HERRAMIENTAS, PLATAFORMA, SEGURIDAD)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IMPLANTACIÓN DEL SOFTWARE.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DE IMPLANTACIÓN (PLATAFORMAS TECNOLOGICAS)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DE CAPACITACIÓN DE USARIOS DEL SISTEMA.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 DEL USUARIO (PDF, MÓDULO AYUDA)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COPIAS DE SEGURIDAD DE DATOS Y RESPALDOS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cw2is1vsuqjv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GARANTÍA (CONTRATOS, ACUERDOS DE NIVEL DE USUARIO)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ADOPCIÓN DE BUENAS PRÁCTICAS EN EL PROCESO DE DESARROLLO DE SOFTWARE.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BIBLIOGRAFIA &amp; CIBERGRAFIA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GLOSARIO</w:t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8835.0" w:type="dxa"/>
      <w:jc w:val="left"/>
      <w:tblLayout w:type="fixed"/>
      <w:tblLook w:val="0600"/>
    </w:tblPr>
    <w:tblGrid>
      <w:gridCol w:w="2945"/>
      <w:gridCol w:w="2945"/>
      <w:gridCol w:w="2945"/>
      <w:tblGridChange w:id="0">
        <w:tblGrid>
          <w:gridCol w:w="2945"/>
          <w:gridCol w:w="2945"/>
          <w:gridCol w:w="294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8835.0" w:type="dxa"/>
      <w:jc w:val="left"/>
      <w:tblLayout w:type="fixed"/>
      <w:tblLook w:val="0600"/>
    </w:tblPr>
    <w:tblGrid>
      <w:gridCol w:w="2945"/>
      <w:gridCol w:w="2945"/>
      <w:gridCol w:w="2945"/>
      <w:tblGridChange w:id="0">
        <w:tblGrid>
          <w:gridCol w:w="2945"/>
          <w:gridCol w:w="2945"/>
          <w:gridCol w:w="294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440" w:hanging="360"/>
      </w:pPr>
      <w:rPr/>
    </w:lvl>
    <w:lvl w:ilvl="2">
      <w:start w:val="1"/>
      <w:numFmt w:val="decimal"/>
      <w:lvlText w:val="%1.%2.%3."/>
      <w:lvlJc w:val="left"/>
      <w:pPr>
        <w:ind w:left="2160" w:hanging="180"/>
      </w:pPr>
      <w:rPr/>
    </w:lvl>
    <w:lvl w:ilvl="3">
      <w:start w:val="1"/>
      <w:numFmt w:val="decimal"/>
      <w:lvlText w:val="%1.%2.%3.%4."/>
      <w:lvlJc w:val="left"/>
      <w:pPr>
        <w:ind w:left="2880" w:hanging="360"/>
      </w:pPr>
      <w:rPr/>
    </w:lvl>
    <w:lvl w:ilvl="4">
      <w:start w:val="1"/>
      <w:numFmt w:val="decimal"/>
      <w:lvlText w:val="%1.%2.%3.%4.%5."/>
      <w:lvlJc w:val="left"/>
      <w:pPr>
        <w:ind w:left="3600" w:hanging="360"/>
      </w:pPr>
      <w:rPr/>
    </w:lvl>
    <w:lvl w:ilvl="5">
      <w:start w:val="1"/>
      <w:numFmt w:val="decimal"/>
      <w:lvlText w:val="%1.%2.%3.%4.%5.%6."/>
      <w:lvlJc w:val="left"/>
      <w:pPr>
        <w:ind w:left="4320" w:hanging="180"/>
      </w:pPr>
      <w:rPr/>
    </w:lvl>
    <w:lvl w:ilvl="6">
      <w:start w:val="1"/>
      <w:numFmt w:val="decimal"/>
      <w:lvlText w:val="%1.%2.%3.%4.%5.%6.%7."/>
      <w:lvlJc w:val="left"/>
      <w:pPr>
        <w:ind w:left="5040" w:hanging="360"/>
      </w:pPr>
      <w:rPr/>
    </w:lvl>
    <w:lvl w:ilvl="7">
      <w:start w:val="1"/>
      <w:numFmt w:val="decimal"/>
      <w:lvlText w:val="%1.%2.%3.%4.%5.%6.%7.%8."/>
      <w:lvlJc w:val="left"/>
      <w:pPr>
        <w:ind w:left="5760" w:hanging="360"/>
      </w:pPr>
      <w:rPr/>
    </w:lvl>
    <w:lvl w:ilvl="8">
      <w:start w:val="1"/>
      <w:numFmt w:val="decimal"/>
      <w:lvlText w:val="%1.%2.%3.%4.%5.%6.%7.%8.%9."/>
      <w:lvlJc w:val="lef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251138"/>
    <w:pPr>
      <w:ind w:left="720"/>
      <w:contextualSpacing w:val="1"/>
    </w:pPr>
  </w:style>
  <w:style w:type="paragraph" w:styleId="Normal0" w:customStyle="1">
    <w:name w:val="Normal0"/>
    <w:basedOn w:val="Normal"/>
    <w:uiPriority w:val="1"/>
    <w:qFormat w:val="1"/>
    <w:rsid w:val="6FFCFBE7"/>
    <w:rPr>
      <w:rFonts w:cs="Calibri" w:eastAsia="Times New Roman"/>
      <w:sz w:val="24"/>
      <w:szCs w:val="24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EncabezadoCar" w:customStyle="1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</w:style>
  <w:style w:type="paragraph" w:styleId="Piedepgina">
    <w:name w:val="footer"/>
    <w:basedOn w:val="Normal"/>
    <w:link w:val="PiedepginaC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kB55sLEJ7ZtjLMaMmEQhzBXeWg==">CgMxLjAyDmguY3cyaXMxdnN1cWp2OAByITE1M0hiSGxrWXZrN2ZYWFhiNnJHak1HZi1HeG1xb2hNeg==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2024-07-21T21:35:00Z</dcterms:created>
  <dc:creator>Angelica Maria Triana Guarnizo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2024-07-21T21:35:09Z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d8af028d-c703-434b-988c-44590e43c2e9</vt:lpwstr>
  </property>
  <property fmtid="{D5CDD505-2E9C-101B-9397-08002B2CF9AE}" pid="8" name="MSIP_Label_1299739c-ad3d-4908-806e-4d91151a6e13_ContentBits">
    <vt:lpwstr>0</vt:lpwstr>
  </property>
</Properties>
</file>