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521EA" w:rsidRDefault="00EA6BF1" w:rsidP="00A55539">
      <w:pPr>
        <w:pBdr>
          <w:top w:val="nil"/>
          <w:left w:val="nil"/>
          <w:bottom w:val="nil"/>
          <w:right w:val="nil"/>
          <w:between w:val="nil"/>
        </w:pBdr>
        <w:spacing w:after="160" w:line="259" w:lineRule="auto"/>
        <w:ind w:firstLine="0"/>
        <w:jc w:val="center"/>
        <w:rPr>
          <w:rFonts w:eastAsia="Times New Roman" w:cs="Times New Roman"/>
          <w:i/>
          <w:szCs w:val="28"/>
        </w:rPr>
      </w:pPr>
      <w:r>
        <w:rPr>
          <w:rFonts w:cs="Times New Roman"/>
          <w:iCs/>
          <w:noProof/>
          <w:szCs w:val="28"/>
        </w:rPr>
        <w:object w:dxaOrig="9680" w:dyaOrig="3960" w14:anchorId="01307C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84.35pt;height:198pt;mso-width-percent:0;mso-height-percent:0;mso-width-percent:0;mso-height-percent:0" o:ole="">
            <v:imagedata r:id="rId5" o:title=""/>
          </v:shape>
          <o:OLEObject Type="Embed" ProgID="Word.Document.12" ShapeID="_x0000_i1025" DrawAspect="Content" ObjectID="_1650707823" r:id="rId6">
            <o:FieldCodes>\s</o:FieldCodes>
          </o:OLEObject>
        </w:object>
      </w:r>
    </w:p>
    <w:p w:rsidR="00A55539" w:rsidRDefault="00A55539" w:rsidP="00A55539">
      <w:pPr>
        <w:autoSpaceDE w:val="0"/>
        <w:autoSpaceDN w:val="0"/>
        <w:adjustRightInd w:val="0"/>
        <w:jc w:val="center"/>
        <w:rPr>
          <w:rFonts w:cs="Times New Roman"/>
          <w:b/>
          <w:bCs/>
          <w:sz w:val="32"/>
          <w:szCs w:val="32"/>
        </w:rPr>
      </w:pPr>
    </w:p>
    <w:p w:rsidR="00A55539" w:rsidRDefault="00A55539" w:rsidP="00A55539">
      <w:pPr>
        <w:autoSpaceDE w:val="0"/>
        <w:autoSpaceDN w:val="0"/>
        <w:adjustRightInd w:val="0"/>
        <w:jc w:val="center"/>
        <w:rPr>
          <w:rFonts w:cs="Times New Roman"/>
          <w:b/>
          <w:bCs/>
          <w:sz w:val="32"/>
          <w:szCs w:val="32"/>
        </w:rPr>
      </w:pPr>
    </w:p>
    <w:p w:rsidR="00A55539" w:rsidRDefault="00A55539" w:rsidP="00A55539">
      <w:pPr>
        <w:autoSpaceDE w:val="0"/>
        <w:autoSpaceDN w:val="0"/>
        <w:adjustRightInd w:val="0"/>
        <w:jc w:val="center"/>
        <w:rPr>
          <w:rFonts w:cs="Times New Roman"/>
          <w:b/>
          <w:bCs/>
          <w:sz w:val="32"/>
          <w:szCs w:val="32"/>
        </w:rPr>
      </w:pPr>
    </w:p>
    <w:p w:rsidR="00A55539" w:rsidRPr="007A04E1" w:rsidRDefault="00A55539" w:rsidP="00A55539">
      <w:pPr>
        <w:autoSpaceDE w:val="0"/>
        <w:autoSpaceDN w:val="0"/>
        <w:adjustRightInd w:val="0"/>
        <w:jc w:val="center"/>
        <w:rPr>
          <w:rFonts w:cs="Times New Roman"/>
          <w:b/>
          <w:bCs/>
          <w:sz w:val="32"/>
          <w:szCs w:val="32"/>
        </w:rPr>
      </w:pPr>
      <w:r w:rsidRPr="007A04E1">
        <w:rPr>
          <w:rFonts w:cs="Times New Roman"/>
          <w:b/>
          <w:bCs/>
          <w:sz w:val="32"/>
          <w:szCs w:val="32"/>
        </w:rPr>
        <w:t>ОТЧЕТ</w:t>
      </w:r>
    </w:p>
    <w:p w:rsidR="00A55539" w:rsidRPr="00A55539" w:rsidRDefault="00A55539" w:rsidP="00A55539">
      <w:pPr>
        <w:autoSpaceDE w:val="0"/>
        <w:autoSpaceDN w:val="0"/>
        <w:adjustRightInd w:val="0"/>
        <w:jc w:val="center"/>
        <w:rPr>
          <w:rFonts w:cs="Times New Roman"/>
          <w:sz w:val="32"/>
          <w:szCs w:val="32"/>
        </w:rPr>
      </w:pPr>
      <w:r>
        <w:rPr>
          <w:rFonts w:cs="Times New Roman"/>
          <w:sz w:val="32"/>
          <w:szCs w:val="32"/>
        </w:rPr>
        <w:t>п</w:t>
      </w:r>
      <w:r w:rsidRPr="007A04E1">
        <w:rPr>
          <w:rFonts w:cs="Times New Roman"/>
          <w:sz w:val="32"/>
          <w:szCs w:val="32"/>
        </w:rPr>
        <w:t>о</w:t>
      </w:r>
      <w:r>
        <w:rPr>
          <w:rFonts w:cs="Times New Roman"/>
          <w:sz w:val="32"/>
          <w:szCs w:val="32"/>
        </w:rPr>
        <w:t xml:space="preserve"> лабораторной работе №</w:t>
      </w:r>
      <w:r w:rsidRPr="00A55539">
        <w:rPr>
          <w:rFonts w:cs="Times New Roman"/>
          <w:sz w:val="32"/>
          <w:szCs w:val="32"/>
        </w:rPr>
        <w:t>7</w:t>
      </w:r>
    </w:p>
    <w:p w:rsidR="00A55539" w:rsidRPr="006A51F9" w:rsidRDefault="00A55539" w:rsidP="00A55539">
      <w:pPr>
        <w:autoSpaceDE w:val="0"/>
        <w:autoSpaceDN w:val="0"/>
        <w:adjustRightInd w:val="0"/>
        <w:jc w:val="center"/>
        <w:rPr>
          <w:rFonts w:cs="Times New Roman"/>
          <w:sz w:val="32"/>
          <w:szCs w:val="32"/>
        </w:rPr>
      </w:pPr>
      <w:r>
        <w:rPr>
          <w:rFonts w:cs="Times New Roman"/>
          <w:sz w:val="32"/>
          <w:szCs w:val="32"/>
        </w:rPr>
        <w:t>«</w:t>
      </w:r>
      <w:r w:rsidRPr="00A55539">
        <w:rPr>
          <w:rFonts w:cs="Times New Roman"/>
          <w:sz w:val="32"/>
          <w:szCs w:val="32"/>
        </w:rPr>
        <w:t>Оценка параметров программного проекта с использованием метода функциональных точек и модели COCOMO II</w:t>
      </w:r>
      <w:r>
        <w:rPr>
          <w:rFonts w:cs="Times New Roman"/>
          <w:sz w:val="32"/>
          <w:szCs w:val="32"/>
        </w:rPr>
        <w:t>»</w:t>
      </w:r>
    </w:p>
    <w:p w:rsidR="00A55539" w:rsidRPr="007A04E1" w:rsidRDefault="00A55539" w:rsidP="00A55539">
      <w:pPr>
        <w:autoSpaceDE w:val="0"/>
        <w:autoSpaceDN w:val="0"/>
        <w:adjustRightInd w:val="0"/>
        <w:jc w:val="center"/>
        <w:rPr>
          <w:rFonts w:cs="Times New Roman"/>
          <w:szCs w:val="28"/>
        </w:rPr>
      </w:pPr>
    </w:p>
    <w:p w:rsidR="00A55539" w:rsidRDefault="00A55539" w:rsidP="00A55539">
      <w:pPr>
        <w:autoSpaceDE w:val="0"/>
        <w:autoSpaceDN w:val="0"/>
        <w:adjustRightInd w:val="0"/>
        <w:rPr>
          <w:rFonts w:cs="Times New Roman"/>
          <w:szCs w:val="28"/>
        </w:rPr>
      </w:pPr>
    </w:p>
    <w:p w:rsidR="00A55539" w:rsidRDefault="00A55539" w:rsidP="00A55539">
      <w:pPr>
        <w:autoSpaceDE w:val="0"/>
        <w:autoSpaceDN w:val="0"/>
        <w:adjustRightInd w:val="0"/>
        <w:rPr>
          <w:rFonts w:cs="Times New Roman"/>
          <w:szCs w:val="28"/>
        </w:rPr>
      </w:pPr>
    </w:p>
    <w:p w:rsidR="00A55539" w:rsidRDefault="00A55539" w:rsidP="00A55539">
      <w:pPr>
        <w:autoSpaceDE w:val="0"/>
        <w:autoSpaceDN w:val="0"/>
        <w:adjustRightInd w:val="0"/>
        <w:rPr>
          <w:rFonts w:cs="Times New Roman"/>
          <w:szCs w:val="28"/>
        </w:rPr>
      </w:pPr>
    </w:p>
    <w:p w:rsidR="00A55539" w:rsidRPr="007922A4" w:rsidRDefault="00A55539" w:rsidP="00A55539">
      <w:pPr>
        <w:autoSpaceDE w:val="0"/>
        <w:autoSpaceDN w:val="0"/>
        <w:adjustRightInd w:val="0"/>
        <w:rPr>
          <w:rFonts w:cs="Times New Roman"/>
          <w:szCs w:val="28"/>
        </w:rPr>
      </w:pPr>
    </w:p>
    <w:p w:rsidR="00A55539" w:rsidRPr="007A04E1" w:rsidRDefault="00A55539" w:rsidP="00A55539">
      <w:pPr>
        <w:autoSpaceDE w:val="0"/>
        <w:autoSpaceDN w:val="0"/>
        <w:adjustRightInd w:val="0"/>
        <w:jc w:val="center"/>
        <w:rPr>
          <w:rFonts w:cs="Times New Roman"/>
          <w:szCs w:val="28"/>
        </w:rPr>
      </w:pPr>
    </w:p>
    <w:p w:rsidR="00A55539" w:rsidRPr="00BE316C" w:rsidRDefault="00A55539" w:rsidP="00A55539">
      <w:pPr>
        <w:autoSpaceDE w:val="0"/>
        <w:autoSpaceDN w:val="0"/>
        <w:adjustRightInd w:val="0"/>
        <w:jc w:val="center"/>
        <w:rPr>
          <w:rFonts w:cs="Times New Roman"/>
          <w:szCs w:val="28"/>
        </w:rPr>
      </w:pPr>
      <w:r>
        <w:rPr>
          <w:rFonts w:cs="Times New Roman"/>
          <w:szCs w:val="28"/>
        </w:rPr>
        <w:t xml:space="preserve"> </w:t>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t xml:space="preserve">         </w:t>
      </w:r>
      <w:proofErr w:type="gramStart"/>
      <w:r w:rsidRPr="007A04E1">
        <w:rPr>
          <w:rFonts w:cs="Times New Roman"/>
          <w:szCs w:val="28"/>
        </w:rPr>
        <w:t>Студент:</w:t>
      </w:r>
      <w:r>
        <w:rPr>
          <w:rFonts w:cs="Times New Roman"/>
          <w:szCs w:val="28"/>
        </w:rPr>
        <w:t xml:space="preserve">   </w:t>
      </w:r>
      <w:proofErr w:type="gramEnd"/>
      <w:r>
        <w:rPr>
          <w:rFonts w:cs="Times New Roman"/>
          <w:szCs w:val="28"/>
        </w:rPr>
        <w:t xml:space="preserve">      </w:t>
      </w:r>
      <w:r w:rsidRPr="007A04E1">
        <w:rPr>
          <w:rFonts w:cs="Times New Roman"/>
          <w:szCs w:val="28"/>
        </w:rPr>
        <w:t xml:space="preserve">  </w:t>
      </w:r>
      <w:r>
        <w:rPr>
          <w:rFonts w:cs="Times New Roman"/>
          <w:szCs w:val="28"/>
        </w:rPr>
        <w:t xml:space="preserve">                 Зыкин Д.А.</w:t>
      </w:r>
    </w:p>
    <w:p w:rsidR="00A55539" w:rsidRPr="007A04E1" w:rsidRDefault="00A55539" w:rsidP="00A55539">
      <w:pPr>
        <w:autoSpaceDE w:val="0"/>
        <w:autoSpaceDN w:val="0"/>
        <w:adjustRightInd w:val="0"/>
        <w:jc w:val="right"/>
        <w:rPr>
          <w:rFonts w:cs="Times New Roman"/>
          <w:szCs w:val="28"/>
        </w:rPr>
      </w:pPr>
      <w:proofErr w:type="gramStart"/>
      <w:r>
        <w:rPr>
          <w:rFonts w:cs="Times New Roman"/>
          <w:szCs w:val="28"/>
        </w:rPr>
        <w:t xml:space="preserve">Группа:   </w:t>
      </w:r>
      <w:proofErr w:type="gramEnd"/>
      <w:r>
        <w:rPr>
          <w:rFonts w:cs="Times New Roman"/>
          <w:szCs w:val="28"/>
        </w:rPr>
        <w:t xml:space="preserve">                                  ИУ7-83</w:t>
      </w:r>
    </w:p>
    <w:p w:rsidR="00A55539" w:rsidRDefault="00A55539" w:rsidP="00A55539">
      <w:pPr>
        <w:autoSpaceDE w:val="0"/>
        <w:autoSpaceDN w:val="0"/>
        <w:adjustRightInd w:val="0"/>
        <w:jc w:val="right"/>
        <w:rPr>
          <w:rFonts w:cs="Times New Roman"/>
          <w:szCs w:val="28"/>
        </w:rPr>
      </w:pPr>
      <w:r>
        <w:rPr>
          <w:rFonts w:cs="Times New Roman"/>
          <w:szCs w:val="28"/>
        </w:rPr>
        <w:t>Преподаватели</w:t>
      </w:r>
      <w:r w:rsidRPr="007A04E1">
        <w:rPr>
          <w:rFonts w:cs="Times New Roman"/>
          <w:szCs w:val="28"/>
        </w:rPr>
        <w:t xml:space="preserve">: </w:t>
      </w:r>
      <w:r>
        <w:rPr>
          <w:rFonts w:cs="Times New Roman"/>
          <w:szCs w:val="28"/>
        </w:rPr>
        <w:t>Барышникова М.Ю.,</w:t>
      </w:r>
    </w:p>
    <w:p w:rsidR="00A55539" w:rsidRPr="007A04E1" w:rsidRDefault="00A55539" w:rsidP="00A55539">
      <w:pPr>
        <w:autoSpaceDE w:val="0"/>
        <w:autoSpaceDN w:val="0"/>
        <w:adjustRightInd w:val="0"/>
        <w:jc w:val="right"/>
        <w:rPr>
          <w:rFonts w:cs="Times New Roman"/>
          <w:szCs w:val="28"/>
        </w:rPr>
      </w:pPr>
      <w:r>
        <w:rPr>
          <w:rFonts w:cs="Times New Roman"/>
          <w:szCs w:val="28"/>
        </w:rPr>
        <w:t>Силантьева А.В.</w:t>
      </w:r>
      <w:r w:rsidRPr="007A04E1">
        <w:rPr>
          <w:rFonts w:cs="Times New Roman"/>
          <w:szCs w:val="28"/>
        </w:rPr>
        <w:t xml:space="preserve"> </w:t>
      </w:r>
    </w:p>
    <w:p w:rsidR="00A55539" w:rsidRPr="007A04E1" w:rsidRDefault="00A55539" w:rsidP="00A55539">
      <w:pPr>
        <w:autoSpaceDE w:val="0"/>
        <w:autoSpaceDN w:val="0"/>
        <w:adjustRightInd w:val="0"/>
        <w:jc w:val="right"/>
        <w:rPr>
          <w:rFonts w:cs="Times New Roman"/>
          <w:szCs w:val="28"/>
        </w:rPr>
      </w:pPr>
    </w:p>
    <w:p w:rsidR="00A55539" w:rsidRDefault="00A55539" w:rsidP="00A55539">
      <w:pPr>
        <w:ind w:firstLine="0"/>
        <w:rPr>
          <w:rFonts w:ascii="TimesNewRomanPSMT" w:hAnsi="TimesNewRomanPSMT" w:cs="TimesNewRomanPSMT"/>
          <w:szCs w:val="28"/>
        </w:rPr>
      </w:pPr>
    </w:p>
    <w:p w:rsidR="00A55539" w:rsidRDefault="00A55539" w:rsidP="00A55539">
      <w:pPr>
        <w:ind w:firstLine="0"/>
        <w:jc w:val="center"/>
        <w:rPr>
          <w:b/>
        </w:rPr>
      </w:pPr>
      <w:r>
        <w:rPr>
          <w:rFonts w:ascii="TimesNewRomanPSMT" w:hAnsi="TimesNewRomanPSMT" w:cs="TimesNewRomanPSMT"/>
          <w:szCs w:val="28"/>
        </w:rPr>
        <w:t>Москва, 2020 г.</w:t>
      </w:r>
      <w:r>
        <w:rPr>
          <w:b/>
        </w:rPr>
        <w:br w:type="page"/>
      </w:r>
    </w:p>
    <w:p w:rsidR="00F9206F" w:rsidRDefault="00F9206F" w:rsidP="00F9206F">
      <w:pPr>
        <w:rPr>
          <w:rFonts w:cs="Times New Roman"/>
          <w:szCs w:val="28"/>
        </w:rPr>
      </w:pPr>
      <w:r w:rsidRPr="00BE316C">
        <w:rPr>
          <w:rFonts w:cs="Times New Roman"/>
          <w:b/>
          <w:bCs/>
          <w:szCs w:val="28"/>
        </w:rPr>
        <w:lastRenderedPageBreak/>
        <w:t>Цель работы:</w:t>
      </w:r>
      <w:r>
        <w:rPr>
          <w:rFonts w:cs="Times New Roman"/>
          <w:szCs w:val="28"/>
        </w:rPr>
        <w:t xml:space="preserve"> </w:t>
      </w:r>
      <w:r w:rsidRPr="00A63622">
        <w:rPr>
          <w:rFonts w:cs="Times New Roman"/>
          <w:szCs w:val="28"/>
        </w:rPr>
        <w:t>ознакомление с существующими методиками предварительной оценки параметров программного проекта и практическая оценка затрат на примере методики COCOMO</w:t>
      </w:r>
      <w:r>
        <w:rPr>
          <w:rFonts w:cs="Times New Roman"/>
          <w:szCs w:val="28"/>
        </w:rPr>
        <w:t xml:space="preserve"> </w:t>
      </w:r>
      <w:r>
        <w:rPr>
          <w:rFonts w:cs="Times New Roman"/>
          <w:szCs w:val="28"/>
          <w:lang w:val="en-US"/>
        </w:rPr>
        <w:t>II</w:t>
      </w:r>
      <w:r w:rsidRPr="00F9206F">
        <w:rPr>
          <w:rFonts w:cs="Times New Roman"/>
          <w:szCs w:val="28"/>
        </w:rPr>
        <w:t xml:space="preserve">. </w:t>
      </w:r>
      <w:r w:rsidRPr="00A63622">
        <w:rPr>
          <w:rFonts w:cs="Times New Roman"/>
          <w:szCs w:val="28"/>
        </w:rPr>
        <w:t xml:space="preserve"> </w:t>
      </w:r>
    </w:p>
    <w:p w:rsidR="00F9206F" w:rsidRDefault="00F9206F" w:rsidP="00F9206F">
      <w:pPr>
        <w:rPr>
          <w:rFonts w:cs="Times New Roman"/>
          <w:b/>
          <w:bCs/>
          <w:szCs w:val="28"/>
        </w:rPr>
      </w:pPr>
    </w:p>
    <w:p w:rsidR="00F9206F" w:rsidRDefault="00F9206F" w:rsidP="00F9206F">
      <w:pPr>
        <w:rPr>
          <w:rFonts w:cs="Times New Roman"/>
          <w:szCs w:val="28"/>
        </w:rPr>
      </w:pPr>
      <w:r w:rsidRPr="00BE316C">
        <w:rPr>
          <w:rFonts w:cs="Times New Roman"/>
          <w:b/>
          <w:bCs/>
          <w:szCs w:val="28"/>
        </w:rPr>
        <w:t>Содержание проекта:</w:t>
      </w:r>
      <w:r w:rsidRPr="00D9738E">
        <w:rPr>
          <w:rFonts w:cs="Times New Roman"/>
          <w:szCs w:val="28"/>
        </w:rPr>
        <w:t xml:space="preserve"> </w:t>
      </w:r>
      <w:r w:rsidRPr="00F9206F">
        <w:rPr>
          <w:rFonts w:cs="Times New Roman"/>
          <w:szCs w:val="28"/>
        </w:rPr>
        <w:t>рассчитать количество функциональных точек для разрабатываемого программного приложения. С этой целью разработать программный инструмент. Произвести оценку трудозатрат и длительности разработки по методике COCOMO II с использованием моделей композиции приложения и ранней разработки архитектуры. Определить среднюю численность команды разработчиков. На основе экспертной оценки стоимости человеко-месяца произвести предварительную оценку бюджета проекта. Дать заключение о применимости метода функциональных точек и модели COCOMO II, а также их сравнения с базовой моделью СОСОМО для решения поставленной задачи с учетом своего варианта.</w:t>
      </w:r>
    </w:p>
    <w:p w:rsidR="00F9206F" w:rsidRDefault="00F9206F" w:rsidP="00F9206F">
      <w:pPr>
        <w:rPr>
          <w:rFonts w:cs="Times New Roman"/>
          <w:szCs w:val="28"/>
        </w:rPr>
      </w:pPr>
    </w:p>
    <w:p w:rsidR="00F9206F" w:rsidRPr="00644D15" w:rsidRDefault="00F9206F" w:rsidP="00F9206F">
      <w:pPr>
        <w:rPr>
          <w:rFonts w:cs="Times New Roman"/>
          <w:b/>
          <w:bCs/>
          <w:szCs w:val="28"/>
        </w:rPr>
      </w:pPr>
      <w:r w:rsidRPr="00644D15">
        <w:rPr>
          <w:rFonts w:cs="Times New Roman"/>
          <w:b/>
          <w:bCs/>
          <w:szCs w:val="28"/>
        </w:rPr>
        <w:t>Содержание индивидуального задания:</w:t>
      </w:r>
    </w:p>
    <w:p w:rsidR="00F9206F" w:rsidRDefault="00F9206F" w:rsidP="00F9206F">
      <w:pPr>
        <w:rPr>
          <w:rFonts w:cs="Times New Roman"/>
          <w:szCs w:val="28"/>
        </w:rPr>
      </w:pPr>
      <w:r w:rsidRPr="00F9206F">
        <w:rPr>
          <w:rFonts w:cs="Times New Roman"/>
          <w:szCs w:val="28"/>
        </w:rPr>
        <w:t xml:space="preserve">Компания получила заказ на разработку клиентского мобильного приложения брокерской системы. Программа позволяет просматривать актуальную биржевую информацию, производить сделки и отслеживать их выполнение. Приложение имеет 4 страницы: авторизация, биржевые сводки, заявки, новая заявка. Страница </w:t>
      </w:r>
      <w:r>
        <w:rPr>
          <w:rFonts w:cs="Times New Roman"/>
          <w:szCs w:val="28"/>
        </w:rPr>
        <w:t xml:space="preserve">авторизации </w:t>
      </w:r>
      <w:r w:rsidRPr="00F9206F">
        <w:rPr>
          <w:rFonts w:cs="Times New Roman"/>
          <w:szCs w:val="28"/>
        </w:rPr>
        <w:t>содержит два поля ввода и одну командную кнопку, а также флажок</w:t>
      </w:r>
      <w:r w:rsidR="00473D03">
        <w:rPr>
          <w:rFonts w:cs="Times New Roman"/>
          <w:szCs w:val="28"/>
        </w:rPr>
        <w:t xml:space="preserve"> для</w:t>
      </w:r>
      <w:r w:rsidRPr="00F9206F">
        <w:rPr>
          <w:rFonts w:cs="Times New Roman"/>
          <w:szCs w:val="28"/>
        </w:rPr>
        <w:t xml:space="preserve"> запоминания параметров авторизации.</w:t>
      </w:r>
      <w:r>
        <w:rPr>
          <w:rFonts w:cs="Times New Roman"/>
          <w:szCs w:val="28"/>
        </w:rPr>
        <w:t xml:space="preserve"> </w:t>
      </w:r>
      <w:r w:rsidRPr="00F9206F">
        <w:rPr>
          <w:rFonts w:cs="Times New Roman"/>
          <w:szCs w:val="28"/>
        </w:rPr>
        <w:t xml:space="preserve">Страница </w:t>
      </w:r>
      <w:r>
        <w:rPr>
          <w:rFonts w:cs="Times New Roman"/>
          <w:szCs w:val="28"/>
        </w:rPr>
        <w:t xml:space="preserve">биржевых сводок </w:t>
      </w:r>
      <w:r w:rsidRPr="00F9206F">
        <w:rPr>
          <w:rFonts w:cs="Times New Roman"/>
          <w:szCs w:val="28"/>
        </w:rPr>
        <w:t>содержит таблицу</w:t>
      </w:r>
      <w:r w:rsidR="00473D03">
        <w:rPr>
          <w:rFonts w:cs="Times New Roman"/>
          <w:szCs w:val="28"/>
        </w:rPr>
        <w:t xml:space="preserve">, содержащую </w:t>
      </w:r>
      <w:r w:rsidR="00473D03" w:rsidRPr="00F9206F">
        <w:rPr>
          <w:rFonts w:cs="Times New Roman"/>
          <w:szCs w:val="28"/>
        </w:rPr>
        <w:t>колонки: Ценная бумага</w:t>
      </w:r>
      <w:r w:rsidR="00473D03">
        <w:rPr>
          <w:rFonts w:cs="Times New Roman"/>
          <w:szCs w:val="28"/>
        </w:rPr>
        <w:t xml:space="preserve">, </w:t>
      </w:r>
      <w:r w:rsidR="00473D03" w:rsidRPr="00F9206F">
        <w:rPr>
          <w:rFonts w:cs="Times New Roman"/>
          <w:szCs w:val="28"/>
        </w:rPr>
        <w:t>Цена, Изменение</w:t>
      </w:r>
      <w:r w:rsidRPr="00F9206F">
        <w:rPr>
          <w:rFonts w:cs="Times New Roman"/>
          <w:szCs w:val="28"/>
        </w:rPr>
        <w:t>, кнопку «Добавить» и диалоговое окно с одним полем для ввода и двумя командными кнопками.</w:t>
      </w:r>
      <w:r>
        <w:rPr>
          <w:rFonts w:cs="Times New Roman"/>
          <w:szCs w:val="28"/>
        </w:rPr>
        <w:t xml:space="preserve"> </w:t>
      </w:r>
      <w:r w:rsidRPr="00F9206F">
        <w:rPr>
          <w:rFonts w:cs="Times New Roman"/>
          <w:szCs w:val="28"/>
        </w:rPr>
        <w:t>Заявки содержат таблицу, содерж</w:t>
      </w:r>
      <w:r w:rsidR="00473D03">
        <w:rPr>
          <w:rFonts w:cs="Times New Roman"/>
          <w:szCs w:val="28"/>
        </w:rPr>
        <w:t>ащую</w:t>
      </w:r>
      <w:r w:rsidRPr="00F9206F">
        <w:rPr>
          <w:rFonts w:cs="Times New Roman"/>
          <w:szCs w:val="28"/>
        </w:rPr>
        <w:t xml:space="preserve"> </w:t>
      </w:r>
      <w:r w:rsidR="00473D03">
        <w:rPr>
          <w:rFonts w:cs="Times New Roman"/>
          <w:szCs w:val="28"/>
        </w:rPr>
        <w:t>колонки</w:t>
      </w:r>
      <w:r w:rsidRPr="00F9206F">
        <w:rPr>
          <w:rFonts w:cs="Times New Roman"/>
          <w:szCs w:val="28"/>
        </w:rPr>
        <w:t>: Тип, Имя бумаги, Цена, Количество. При нажатии на любую строку таблицы появляется контекстное меню с возможностью удалить или изменить заявку.</w:t>
      </w:r>
      <w:r>
        <w:rPr>
          <w:rFonts w:cs="Times New Roman"/>
          <w:szCs w:val="28"/>
        </w:rPr>
        <w:t xml:space="preserve"> </w:t>
      </w:r>
      <w:r w:rsidRPr="00F9206F">
        <w:rPr>
          <w:rFonts w:cs="Times New Roman"/>
          <w:szCs w:val="28"/>
        </w:rPr>
        <w:t xml:space="preserve">Страница </w:t>
      </w:r>
      <w:r>
        <w:rPr>
          <w:rFonts w:cs="Times New Roman"/>
          <w:szCs w:val="28"/>
        </w:rPr>
        <w:t xml:space="preserve">новой заявки </w:t>
      </w:r>
      <w:r w:rsidRPr="00F9206F">
        <w:rPr>
          <w:rFonts w:cs="Times New Roman"/>
          <w:szCs w:val="28"/>
        </w:rPr>
        <w:t>позволяет оформить заявку на покупку или продажу ценной бумаги</w:t>
      </w:r>
      <w:r w:rsidR="00473D03">
        <w:rPr>
          <w:rFonts w:cs="Times New Roman"/>
          <w:szCs w:val="28"/>
        </w:rPr>
        <w:t xml:space="preserve"> и </w:t>
      </w:r>
      <w:r w:rsidRPr="00F9206F">
        <w:rPr>
          <w:rFonts w:cs="Times New Roman"/>
          <w:szCs w:val="28"/>
        </w:rPr>
        <w:t>состоит из 4 полей: Бумага, Цена, Покупка (булева переменная) и кнопк</w:t>
      </w:r>
      <w:r w:rsidR="00473D03">
        <w:rPr>
          <w:rFonts w:cs="Times New Roman"/>
          <w:szCs w:val="28"/>
        </w:rPr>
        <w:t>а</w:t>
      </w:r>
      <w:r w:rsidRPr="00F9206F">
        <w:rPr>
          <w:rFonts w:cs="Times New Roman"/>
          <w:szCs w:val="28"/>
        </w:rPr>
        <w:t xml:space="preserve"> «Оформить».</w:t>
      </w:r>
    </w:p>
    <w:p w:rsidR="00473D03" w:rsidRDefault="00473D03" w:rsidP="00473D03">
      <w:pPr>
        <w:spacing w:line="276" w:lineRule="auto"/>
        <w:rPr>
          <w:rFonts w:cs="Times New Roman"/>
          <w:szCs w:val="28"/>
        </w:rPr>
      </w:pPr>
      <w:r w:rsidRPr="00473D03">
        <w:rPr>
          <w:rFonts w:cs="Times New Roman"/>
          <w:szCs w:val="28"/>
        </w:rPr>
        <w:lastRenderedPageBreak/>
        <w:t>Характеристики продукта:</w:t>
      </w:r>
    </w:p>
    <w:p w:rsidR="00473D03" w:rsidRDefault="00473D03" w:rsidP="00473D03">
      <w:pPr>
        <w:pStyle w:val="a7"/>
        <w:numPr>
          <w:ilvl w:val="0"/>
          <w:numId w:val="12"/>
        </w:numPr>
        <w:spacing w:line="276" w:lineRule="auto"/>
        <w:rPr>
          <w:rFonts w:cs="Times New Roman"/>
          <w:szCs w:val="28"/>
        </w:rPr>
      </w:pPr>
      <w:r w:rsidRPr="00473D03">
        <w:rPr>
          <w:rFonts w:cs="Times New Roman"/>
          <w:szCs w:val="28"/>
        </w:rPr>
        <w:t xml:space="preserve">Обмен данными - 5. </w:t>
      </w:r>
    </w:p>
    <w:p w:rsidR="00473D03" w:rsidRDefault="00473D03" w:rsidP="00473D03">
      <w:pPr>
        <w:pStyle w:val="a7"/>
        <w:numPr>
          <w:ilvl w:val="0"/>
          <w:numId w:val="12"/>
        </w:numPr>
        <w:spacing w:line="276" w:lineRule="auto"/>
        <w:rPr>
          <w:rFonts w:cs="Times New Roman"/>
          <w:szCs w:val="28"/>
        </w:rPr>
      </w:pPr>
      <w:r w:rsidRPr="00473D03">
        <w:rPr>
          <w:rFonts w:cs="Times New Roman"/>
          <w:szCs w:val="28"/>
        </w:rPr>
        <w:t xml:space="preserve">Распределенная обработка -5 </w:t>
      </w:r>
    </w:p>
    <w:p w:rsidR="00473D03" w:rsidRDefault="00473D03" w:rsidP="00473D03">
      <w:pPr>
        <w:pStyle w:val="a7"/>
        <w:numPr>
          <w:ilvl w:val="0"/>
          <w:numId w:val="12"/>
        </w:numPr>
        <w:spacing w:line="276" w:lineRule="auto"/>
        <w:rPr>
          <w:rFonts w:cs="Times New Roman"/>
          <w:szCs w:val="28"/>
        </w:rPr>
      </w:pPr>
      <w:r w:rsidRPr="00473D03">
        <w:rPr>
          <w:rFonts w:cs="Times New Roman"/>
          <w:szCs w:val="28"/>
        </w:rPr>
        <w:t>Производительность -3</w:t>
      </w:r>
    </w:p>
    <w:p w:rsidR="00473D03" w:rsidRDefault="00473D03" w:rsidP="00473D03">
      <w:pPr>
        <w:pStyle w:val="a7"/>
        <w:numPr>
          <w:ilvl w:val="0"/>
          <w:numId w:val="12"/>
        </w:numPr>
        <w:spacing w:line="276" w:lineRule="auto"/>
        <w:rPr>
          <w:rFonts w:cs="Times New Roman"/>
          <w:szCs w:val="28"/>
        </w:rPr>
      </w:pPr>
      <w:r w:rsidRPr="00473D03">
        <w:rPr>
          <w:rFonts w:cs="Times New Roman"/>
          <w:szCs w:val="28"/>
        </w:rPr>
        <w:t xml:space="preserve">Эксплуатационные ограничения по аппаратным ресурсам – 2 </w:t>
      </w:r>
    </w:p>
    <w:p w:rsidR="00473D03" w:rsidRDefault="00473D03" w:rsidP="00473D03">
      <w:pPr>
        <w:pStyle w:val="a7"/>
        <w:numPr>
          <w:ilvl w:val="0"/>
          <w:numId w:val="12"/>
        </w:numPr>
        <w:spacing w:line="276" w:lineRule="auto"/>
        <w:rPr>
          <w:rFonts w:cs="Times New Roman"/>
          <w:szCs w:val="28"/>
        </w:rPr>
      </w:pPr>
      <w:r w:rsidRPr="00473D03">
        <w:rPr>
          <w:rFonts w:cs="Times New Roman"/>
          <w:szCs w:val="28"/>
        </w:rPr>
        <w:t xml:space="preserve">Транзакционная нагрузка – 3 </w:t>
      </w:r>
    </w:p>
    <w:p w:rsidR="00473D03" w:rsidRDefault="00473D03" w:rsidP="00473D03">
      <w:pPr>
        <w:pStyle w:val="a7"/>
        <w:numPr>
          <w:ilvl w:val="0"/>
          <w:numId w:val="12"/>
        </w:numPr>
        <w:spacing w:line="276" w:lineRule="auto"/>
        <w:rPr>
          <w:rFonts w:cs="Times New Roman"/>
          <w:szCs w:val="28"/>
        </w:rPr>
      </w:pPr>
      <w:r w:rsidRPr="00473D03">
        <w:rPr>
          <w:rFonts w:cs="Times New Roman"/>
          <w:szCs w:val="28"/>
        </w:rPr>
        <w:t xml:space="preserve">Интенсивность взаимодействия с пользователем (оперативный ввод данных) – 4 </w:t>
      </w:r>
    </w:p>
    <w:p w:rsidR="00473D03" w:rsidRDefault="00473D03" w:rsidP="00473D03">
      <w:pPr>
        <w:pStyle w:val="a7"/>
        <w:numPr>
          <w:ilvl w:val="0"/>
          <w:numId w:val="12"/>
        </w:numPr>
        <w:spacing w:line="276" w:lineRule="auto"/>
        <w:rPr>
          <w:rFonts w:cs="Times New Roman"/>
          <w:szCs w:val="28"/>
        </w:rPr>
      </w:pPr>
      <w:r w:rsidRPr="00473D03">
        <w:rPr>
          <w:rFonts w:cs="Times New Roman"/>
          <w:szCs w:val="28"/>
        </w:rPr>
        <w:t xml:space="preserve">Эргономические характеристики, влияющие на эффективность работы конечных пользователей - 1 </w:t>
      </w:r>
    </w:p>
    <w:p w:rsidR="00473D03" w:rsidRDefault="00473D03" w:rsidP="00473D03">
      <w:pPr>
        <w:pStyle w:val="a7"/>
        <w:numPr>
          <w:ilvl w:val="0"/>
          <w:numId w:val="12"/>
        </w:numPr>
        <w:spacing w:line="276" w:lineRule="auto"/>
        <w:rPr>
          <w:rFonts w:cs="Times New Roman"/>
          <w:szCs w:val="28"/>
        </w:rPr>
      </w:pPr>
      <w:r w:rsidRPr="00473D03">
        <w:rPr>
          <w:rFonts w:cs="Times New Roman"/>
          <w:szCs w:val="28"/>
        </w:rPr>
        <w:t xml:space="preserve">Оперативное обновление – 4 </w:t>
      </w:r>
    </w:p>
    <w:p w:rsidR="00473D03" w:rsidRDefault="00473D03" w:rsidP="00473D03">
      <w:pPr>
        <w:pStyle w:val="a7"/>
        <w:numPr>
          <w:ilvl w:val="0"/>
          <w:numId w:val="12"/>
        </w:numPr>
        <w:spacing w:line="276" w:lineRule="auto"/>
        <w:rPr>
          <w:rFonts w:cs="Times New Roman"/>
          <w:szCs w:val="28"/>
        </w:rPr>
      </w:pPr>
      <w:r w:rsidRPr="00473D03">
        <w:rPr>
          <w:rFonts w:cs="Times New Roman"/>
          <w:szCs w:val="28"/>
        </w:rPr>
        <w:t xml:space="preserve">Сложность обработки – 4 </w:t>
      </w:r>
    </w:p>
    <w:p w:rsidR="00473D03" w:rsidRDefault="00473D03" w:rsidP="00473D03">
      <w:pPr>
        <w:pStyle w:val="a7"/>
        <w:numPr>
          <w:ilvl w:val="0"/>
          <w:numId w:val="12"/>
        </w:numPr>
        <w:spacing w:line="276" w:lineRule="auto"/>
        <w:rPr>
          <w:rFonts w:cs="Times New Roman"/>
          <w:szCs w:val="28"/>
        </w:rPr>
      </w:pPr>
      <w:r w:rsidRPr="00473D03">
        <w:rPr>
          <w:rFonts w:cs="Times New Roman"/>
          <w:szCs w:val="28"/>
        </w:rPr>
        <w:t xml:space="preserve">Повторное использование – 0 </w:t>
      </w:r>
    </w:p>
    <w:p w:rsidR="00473D03" w:rsidRDefault="00473D03" w:rsidP="00473D03">
      <w:pPr>
        <w:pStyle w:val="a7"/>
        <w:numPr>
          <w:ilvl w:val="0"/>
          <w:numId w:val="12"/>
        </w:numPr>
        <w:spacing w:line="276" w:lineRule="auto"/>
        <w:rPr>
          <w:rFonts w:cs="Times New Roman"/>
          <w:szCs w:val="28"/>
        </w:rPr>
      </w:pPr>
      <w:r w:rsidRPr="00473D03">
        <w:rPr>
          <w:rFonts w:cs="Times New Roman"/>
          <w:szCs w:val="28"/>
        </w:rPr>
        <w:t xml:space="preserve">Легкость инсталляции – 1 </w:t>
      </w:r>
    </w:p>
    <w:p w:rsidR="00473D03" w:rsidRDefault="00473D03" w:rsidP="00473D03">
      <w:pPr>
        <w:pStyle w:val="a7"/>
        <w:numPr>
          <w:ilvl w:val="0"/>
          <w:numId w:val="12"/>
        </w:numPr>
        <w:spacing w:line="276" w:lineRule="auto"/>
        <w:rPr>
          <w:rFonts w:cs="Times New Roman"/>
          <w:szCs w:val="28"/>
        </w:rPr>
      </w:pPr>
      <w:r w:rsidRPr="00473D03">
        <w:rPr>
          <w:rFonts w:cs="Times New Roman"/>
          <w:szCs w:val="28"/>
        </w:rPr>
        <w:t xml:space="preserve">Легкость эксплуатации/администрирования – 2 </w:t>
      </w:r>
    </w:p>
    <w:p w:rsidR="00473D03" w:rsidRDefault="00473D03" w:rsidP="00473D03">
      <w:pPr>
        <w:pStyle w:val="a7"/>
        <w:numPr>
          <w:ilvl w:val="0"/>
          <w:numId w:val="12"/>
        </w:numPr>
        <w:spacing w:line="276" w:lineRule="auto"/>
        <w:rPr>
          <w:rFonts w:cs="Times New Roman"/>
          <w:szCs w:val="28"/>
        </w:rPr>
      </w:pPr>
      <w:proofErr w:type="spellStart"/>
      <w:r w:rsidRPr="00473D03">
        <w:rPr>
          <w:rFonts w:cs="Times New Roman"/>
          <w:szCs w:val="28"/>
        </w:rPr>
        <w:t>Портируемость</w:t>
      </w:r>
      <w:proofErr w:type="spellEnd"/>
      <w:r w:rsidRPr="00473D03">
        <w:rPr>
          <w:rFonts w:cs="Times New Roman"/>
          <w:szCs w:val="28"/>
        </w:rPr>
        <w:t xml:space="preserve"> – 2 </w:t>
      </w:r>
    </w:p>
    <w:p w:rsidR="00473D03" w:rsidRPr="00473D03" w:rsidRDefault="00473D03" w:rsidP="00473D03">
      <w:pPr>
        <w:pStyle w:val="a7"/>
        <w:numPr>
          <w:ilvl w:val="0"/>
          <w:numId w:val="12"/>
        </w:numPr>
        <w:spacing w:line="276" w:lineRule="auto"/>
        <w:rPr>
          <w:rFonts w:cs="Times New Roman"/>
          <w:szCs w:val="28"/>
        </w:rPr>
      </w:pPr>
      <w:r w:rsidRPr="00473D03">
        <w:rPr>
          <w:rFonts w:cs="Times New Roman"/>
          <w:szCs w:val="28"/>
        </w:rPr>
        <w:t>Гибкость- 2</w:t>
      </w:r>
    </w:p>
    <w:p w:rsidR="00F9206F" w:rsidRDefault="00473D03" w:rsidP="00473D03">
      <w:pPr>
        <w:rPr>
          <w:rFonts w:cs="Times New Roman"/>
          <w:b/>
          <w:szCs w:val="28"/>
        </w:rPr>
      </w:pPr>
      <w:r w:rsidRPr="00473D03">
        <w:rPr>
          <w:rFonts w:cs="Times New Roman"/>
          <w:szCs w:val="28"/>
        </w:rPr>
        <w:t>Для реализации проекта была сформирована новая команда разработчиков, у отдельных членов которой имеется некоторый опыт создания систем подобного типа. В целях сплочения команды были проведены определенные мероприятия, что обеспечило на старте проекта приемлемую коммуникацию внутри коллектива. Заказчик не настаивает на жесткой регламентации процесса, однако график реализации проекта довольно жесткий. Несмотря на то, что предметная область является для разработчиков относительно новой, анализу архитектурных рисков было уделено лишь некоторое внимание. Организация только начинает внедрять методы управления проектами и формальные методы оценки качества процесса разработки. Надежность и уровень сложности (RCPX) разрабатываемой системы оцениваются как очень высокие, повторного использования компонентов не предусматривается (RUSE). Возможности персонала (PERS) – средние, его опыт работы в разработке систем подобного типа (PREX) низкий. Сложность платформы (PDIF) высокая. Разработка предусматривает очень интенсивное использование инструментальных средств поддержки (FCIL). Заказчик настаивает на жестком графике (SCED).</w:t>
      </w:r>
      <w:r w:rsidR="00F9206F">
        <w:rPr>
          <w:rFonts w:cs="Times New Roman"/>
          <w:b/>
          <w:szCs w:val="28"/>
        </w:rPr>
        <w:br w:type="page"/>
      </w:r>
    </w:p>
    <w:p w:rsidR="008D2ABA" w:rsidRPr="00A55539" w:rsidRDefault="00956586" w:rsidP="002C4023">
      <w:pPr>
        <w:rPr>
          <w:rFonts w:cs="Times New Roman"/>
          <w:b/>
          <w:szCs w:val="28"/>
        </w:rPr>
      </w:pPr>
      <w:r w:rsidRPr="00A55539">
        <w:rPr>
          <w:rFonts w:cs="Times New Roman"/>
          <w:b/>
          <w:szCs w:val="28"/>
        </w:rPr>
        <w:lastRenderedPageBreak/>
        <w:t xml:space="preserve">Описание методики </w:t>
      </w:r>
      <w:r w:rsidR="008133BB" w:rsidRPr="00A55539">
        <w:rPr>
          <w:rFonts w:cs="Times New Roman"/>
          <w:b/>
          <w:szCs w:val="28"/>
        </w:rPr>
        <w:t>функциональных точек</w:t>
      </w:r>
    </w:p>
    <w:p w:rsidR="002C4023" w:rsidRPr="00A55539" w:rsidRDefault="002C4023" w:rsidP="002C4023">
      <w:pPr>
        <w:rPr>
          <w:rFonts w:cs="Times New Roman"/>
          <w:szCs w:val="28"/>
        </w:rPr>
      </w:pPr>
      <w:r w:rsidRPr="00A55539">
        <w:rPr>
          <w:rFonts w:cs="Times New Roman"/>
          <w:szCs w:val="28"/>
        </w:rPr>
        <w:t>Этот метод используется для измерения производительности взамен устаревшего линейного подхода, где производительность измерялась количеством строк программного кода. Впервые функциональные точки (</w:t>
      </w:r>
      <w:proofErr w:type="spellStart"/>
      <w:r w:rsidRPr="00A55539">
        <w:rPr>
          <w:rFonts w:cs="Times New Roman"/>
          <w:szCs w:val="28"/>
        </w:rPr>
        <w:t>function</w:t>
      </w:r>
      <w:proofErr w:type="spellEnd"/>
      <w:r w:rsidRPr="00A55539">
        <w:rPr>
          <w:rFonts w:cs="Times New Roman"/>
          <w:szCs w:val="28"/>
        </w:rPr>
        <w:t xml:space="preserve"> </w:t>
      </w:r>
      <w:proofErr w:type="spellStart"/>
      <w:r w:rsidRPr="00A55539">
        <w:rPr>
          <w:rFonts w:cs="Times New Roman"/>
          <w:szCs w:val="28"/>
        </w:rPr>
        <w:t>points</w:t>
      </w:r>
      <w:proofErr w:type="spellEnd"/>
      <w:r w:rsidRPr="00A55539">
        <w:rPr>
          <w:rFonts w:cs="Times New Roman"/>
          <w:szCs w:val="28"/>
        </w:rPr>
        <w:t xml:space="preserve">) были предложены сотрудником </w:t>
      </w:r>
      <w:r w:rsidR="004B182F" w:rsidRPr="00A55539">
        <w:rPr>
          <w:rFonts w:cs="Times New Roman"/>
          <w:szCs w:val="28"/>
        </w:rPr>
        <w:t>IBM Аланом Альбрехтом в 1979 г.</w:t>
      </w:r>
    </w:p>
    <w:p w:rsidR="004B182F" w:rsidRPr="00A55539" w:rsidRDefault="002C4023" w:rsidP="002C4023">
      <w:pPr>
        <w:rPr>
          <w:rFonts w:cs="Times New Roman"/>
          <w:szCs w:val="28"/>
        </w:rPr>
      </w:pPr>
      <w:r w:rsidRPr="00A55539">
        <w:rPr>
          <w:rFonts w:cs="Times New Roman"/>
          <w:szCs w:val="28"/>
        </w:rPr>
        <w:t xml:space="preserve">Преимуществом данного метода является то, что поскольку применение функциональных точек основано на изучении требований, то оценка необходимых трудозатрат может быть выполнена на самых ранних стадиях работы над проектом. Для поддержки и развития данного метода в 1986 г. была создана Международная группа пользователей функционального измерения (IFPUG — </w:t>
      </w:r>
      <w:proofErr w:type="spellStart"/>
      <w:r w:rsidRPr="00A55539">
        <w:rPr>
          <w:rFonts w:cs="Times New Roman"/>
          <w:szCs w:val="28"/>
        </w:rPr>
        <w:t>International</w:t>
      </w:r>
      <w:proofErr w:type="spellEnd"/>
      <w:r w:rsidRPr="00A55539">
        <w:rPr>
          <w:rFonts w:cs="Times New Roman"/>
          <w:szCs w:val="28"/>
        </w:rPr>
        <w:t xml:space="preserve"> </w:t>
      </w:r>
      <w:proofErr w:type="spellStart"/>
      <w:r w:rsidRPr="00A55539">
        <w:rPr>
          <w:rFonts w:cs="Times New Roman"/>
          <w:szCs w:val="28"/>
        </w:rPr>
        <w:t>Function</w:t>
      </w:r>
      <w:proofErr w:type="spellEnd"/>
      <w:r w:rsidRPr="00A55539">
        <w:rPr>
          <w:rFonts w:cs="Times New Roman"/>
          <w:szCs w:val="28"/>
        </w:rPr>
        <w:t xml:space="preserve"> </w:t>
      </w:r>
      <w:proofErr w:type="spellStart"/>
      <w:r w:rsidRPr="00A55539">
        <w:rPr>
          <w:rFonts w:cs="Times New Roman"/>
          <w:szCs w:val="28"/>
        </w:rPr>
        <w:t>Point</w:t>
      </w:r>
      <w:proofErr w:type="spellEnd"/>
      <w:r w:rsidRPr="00A55539">
        <w:rPr>
          <w:rFonts w:cs="Times New Roman"/>
          <w:szCs w:val="28"/>
        </w:rPr>
        <w:t xml:space="preserve"> </w:t>
      </w:r>
      <w:proofErr w:type="spellStart"/>
      <w:r w:rsidRPr="00A55539">
        <w:rPr>
          <w:rFonts w:cs="Times New Roman"/>
          <w:szCs w:val="28"/>
        </w:rPr>
        <w:t>User</w:t>
      </w:r>
      <w:proofErr w:type="spellEnd"/>
      <w:r w:rsidRPr="00A55539">
        <w:rPr>
          <w:rFonts w:cs="Times New Roman"/>
          <w:szCs w:val="28"/>
        </w:rPr>
        <w:t xml:space="preserve"> </w:t>
      </w:r>
      <w:proofErr w:type="spellStart"/>
      <w:r w:rsidRPr="00A55539">
        <w:rPr>
          <w:rFonts w:cs="Times New Roman"/>
          <w:szCs w:val="28"/>
        </w:rPr>
        <w:t>Group</w:t>
      </w:r>
      <w:proofErr w:type="spellEnd"/>
      <w:r w:rsidRPr="00A55539">
        <w:rPr>
          <w:rFonts w:cs="Times New Roman"/>
          <w:szCs w:val="28"/>
        </w:rPr>
        <w:t>).</w:t>
      </w:r>
    </w:p>
    <w:p w:rsidR="002D0632" w:rsidRPr="00A55539" w:rsidRDefault="002D0632" w:rsidP="002C4023">
      <w:pPr>
        <w:rPr>
          <w:rFonts w:cs="Times New Roman"/>
          <w:szCs w:val="28"/>
        </w:rPr>
      </w:pPr>
      <w:r w:rsidRPr="00A55539">
        <w:rPr>
          <w:rFonts w:cs="Times New Roman"/>
          <w:szCs w:val="28"/>
        </w:rPr>
        <w:t>Определение числа функциональных точек является методом количественной оценки ПО, применяемым для измерения функциональных характеристик процессов его разработки и сопровождения независимо от технологии, использованной для его реализации.</w:t>
      </w:r>
    </w:p>
    <w:p w:rsidR="002D0632" w:rsidRPr="00A55539" w:rsidRDefault="002D0632" w:rsidP="002C4023">
      <w:pPr>
        <w:rPr>
          <w:rFonts w:cs="Times New Roman"/>
          <w:szCs w:val="28"/>
        </w:rPr>
      </w:pPr>
      <w:r w:rsidRPr="00A55539">
        <w:rPr>
          <w:rFonts w:cs="Times New Roman"/>
          <w:szCs w:val="28"/>
        </w:rPr>
        <w:t>Трудоемкость вычисляется на основе функциональности разрабатываемой системы, которая, в свою очередь, определяется путем выявления функциональных типов —логических групп взаимосвязанных данных, используемых и поддерживаемых приложением, а также элементарных процессов, связанных с вводом и выводом информации.</w:t>
      </w:r>
    </w:p>
    <w:p w:rsidR="00AD6A35" w:rsidRDefault="00AD6A35" w:rsidP="004B182F">
      <w:pPr>
        <w:rPr>
          <w:rFonts w:cs="Times New Roman"/>
          <w:b/>
          <w:szCs w:val="28"/>
        </w:rPr>
      </w:pPr>
    </w:p>
    <w:p w:rsidR="004B182F" w:rsidRPr="00A55539" w:rsidRDefault="004B182F" w:rsidP="004B182F">
      <w:pPr>
        <w:rPr>
          <w:rFonts w:cs="Times New Roman"/>
          <w:b/>
          <w:szCs w:val="28"/>
        </w:rPr>
      </w:pPr>
      <w:r w:rsidRPr="00A55539">
        <w:rPr>
          <w:rFonts w:cs="Times New Roman"/>
          <w:b/>
          <w:szCs w:val="28"/>
        </w:rPr>
        <w:t xml:space="preserve">Описание методики </w:t>
      </w:r>
      <w:r w:rsidRPr="00A55539">
        <w:rPr>
          <w:rFonts w:cs="Times New Roman"/>
          <w:b/>
          <w:szCs w:val="28"/>
          <w:lang w:val="en-US"/>
        </w:rPr>
        <w:t>COCOMO</w:t>
      </w:r>
      <w:r w:rsidRPr="00A55539">
        <w:rPr>
          <w:rFonts w:cs="Times New Roman"/>
          <w:b/>
          <w:szCs w:val="28"/>
        </w:rPr>
        <w:t xml:space="preserve"> </w:t>
      </w:r>
      <w:r w:rsidRPr="00A55539">
        <w:rPr>
          <w:rFonts w:cs="Times New Roman"/>
          <w:b/>
          <w:szCs w:val="28"/>
          <w:lang w:val="en-US"/>
        </w:rPr>
        <w:t>II</w:t>
      </w:r>
    </w:p>
    <w:p w:rsidR="004B182F" w:rsidRPr="00A55539" w:rsidRDefault="004B182F" w:rsidP="002C4023">
      <w:pPr>
        <w:rPr>
          <w:rFonts w:cs="Times New Roman"/>
          <w:szCs w:val="28"/>
        </w:rPr>
      </w:pPr>
      <w:r w:rsidRPr="00A55539">
        <w:rPr>
          <w:rFonts w:cs="Times New Roman"/>
          <w:szCs w:val="28"/>
          <w:lang w:val="en-US"/>
        </w:rPr>
        <w:t>COCOMO</w:t>
      </w:r>
      <w:r w:rsidRPr="00A55539">
        <w:rPr>
          <w:rFonts w:cs="Times New Roman"/>
          <w:szCs w:val="28"/>
        </w:rPr>
        <w:t xml:space="preserve"> </w:t>
      </w:r>
      <w:r w:rsidRPr="00A55539">
        <w:rPr>
          <w:rFonts w:cs="Times New Roman"/>
          <w:szCs w:val="28"/>
          <w:lang w:val="en-US"/>
        </w:rPr>
        <w:t>II</w:t>
      </w:r>
      <w:r w:rsidRPr="00A55539">
        <w:rPr>
          <w:rFonts w:cs="Times New Roman"/>
          <w:szCs w:val="28"/>
        </w:rPr>
        <w:t xml:space="preserve"> является развитием стандартного </w:t>
      </w:r>
      <w:r w:rsidRPr="00A55539">
        <w:rPr>
          <w:rFonts w:cs="Times New Roman"/>
          <w:szCs w:val="28"/>
          <w:lang w:val="en-US"/>
        </w:rPr>
        <w:t>COCOMO</w:t>
      </w:r>
      <w:r w:rsidRPr="00A55539">
        <w:rPr>
          <w:rFonts w:cs="Times New Roman"/>
          <w:szCs w:val="28"/>
        </w:rPr>
        <w:t>. В методику входят три различные модели оценки стоимости:</w:t>
      </w:r>
    </w:p>
    <w:p w:rsidR="004B182F" w:rsidRPr="00A55539" w:rsidRDefault="004B182F" w:rsidP="004B182F">
      <w:pPr>
        <w:pStyle w:val="a7"/>
        <w:numPr>
          <w:ilvl w:val="0"/>
          <w:numId w:val="2"/>
        </w:numPr>
        <w:rPr>
          <w:rFonts w:cs="Times New Roman"/>
          <w:szCs w:val="28"/>
        </w:rPr>
      </w:pPr>
      <w:r w:rsidRPr="00A55539">
        <w:rPr>
          <w:rFonts w:cs="Times New Roman"/>
          <w:szCs w:val="28"/>
        </w:rPr>
        <w:t>Модель композиции приложения –это модель, которая подходит для проектов, созданных с помощью современных инструментальных средств. Единицей измерения служит объектная точка</w:t>
      </w:r>
    </w:p>
    <w:p w:rsidR="004B182F" w:rsidRPr="00A55539" w:rsidRDefault="004B182F" w:rsidP="004B182F">
      <w:pPr>
        <w:pStyle w:val="a7"/>
        <w:numPr>
          <w:ilvl w:val="0"/>
          <w:numId w:val="2"/>
        </w:numPr>
        <w:rPr>
          <w:rFonts w:cs="Times New Roman"/>
          <w:szCs w:val="28"/>
        </w:rPr>
      </w:pPr>
      <w:r w:rsidRPr="00A55539">
        <w:rPr>
          <w:rFonts w:cs="Times New Roman"/>
          <w:szCs w:val="28"/>
        </w:rPr>
        <w:lastRenderedPageBreak/>
        <w:t xml:space="preserve">Модель ранней разработки архитектуры. Эта модель применяется для получения приблизительных оценок проектных затрат периода выполнения проекта перед </w:t>
      </w:r>
      <w:proofErr w:type="gramStart"/>
      <w:r w:rsidRPr="00A55539">
        <w:rPr>
          <w:rFonts w:cs="Times New Roman"/>
          <w:szCs w:val="28"/>
        </w:rPr>
        <w:t>тем</w:t>
      </w:r>
      <w:proofErr w:type="gramEnd"/>
      <w:r w:rsidRPr="00A55539">
        <w:rPr>
          <w:rFonts w:cs="Times New Roman"/>
          <w:szCs w:val="28"/>
        </w:rPr>
        <w:t xml:space="preserve"> как будет определена архитектура в целом. В этом случае используется небольшой набор новых драйверов затрат и новых уравнений оценки. В качестве единиц измерения используются функциональные точки либо KSLOC</w:t>
      </w:r>
    </w:p>
    <w:p w:rsidR="004B182F" w:rsidRPr="00A55539" w:rsidRDefault="004B182F" w:rsidP="004B182F">
      <w:pPr>
        <w:pStyle w:val="a7"/>
        <w:numPr>
          <w:ilvl w:val="0"/>
          <w:numId w:val="2"/>
        </w:numPr>
        <w:rPr>
          <w:rFonts w:cs="Times New Roman"/>
          <w:szCs w:val="28"/>
        </w:rPr>
      </w:pPr>
      <w:proofErr w:type="spellStart"/>
      <w:r w:rsidRPr="00A55539">
        <w:rPr>
          <w:rFonts w:cs="Times New Roman"/>
          <w:szCs w:val="28"/>
        </w:rPr>
        <w:t>Постархитектурная</w:t>
      </w:r>
      <w:proofErr w:type="spellEnd"/>
      <w:r w:rsidRPr="00A55539">
        <w:rPr>
          <w:rFonts w:cs="Times New Roman"/>
          <w:szCs w:val="28"/>
        </w:rPr>
        <w:t xml:space="preserve"> модель –наиболее детализированная модель СОСОМОII, которая используется после разработки архитектуры проекта. В состав этой модели включены новые драйверы затрат, новые правила подсчета строк кода, а также новые уравнения</w:t>
      </w:r>
    </w:p>
    <w:p w:rsidR="004B182F" w:rsidRPr="00A55539" w:rsidRDefault="004B182F" w:rsidP="004B182F">
      <w:pPr>
        <w:keepNext/>
        <w:ind w:firstLine="284"/>
        <w:rPr>
          <w:rFonts w:cs="Times New Roman"/>
          <w:szCs w:val="28"/>
        </w:rPr>
      </w:pPr>
      <w:r w:rsidRPr="00A55539">
        <w:rPr>
          <w:rFonts w:cs="Times New Roman"/>
          <w:noProof/>
          <w:szCs w:val="28"/>
        </w:rPr>
        <w:drawing>
          <wp:inline distT="0" distB="0" distL="0" distR="0" wp14:anchorId="42C13D43" wp14:editId="035B484E">
            <wp:extent cx="5940425" cy="255524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555240"/>
                    </a:xfrm>
                    <a:prstGeom prst="rect">
                      <a:avLst/>
                    </a:prstGeom>
                  </pic:spPr>
                </pic:pic>
              </a:graphicData>
            </a:graphic>
          </wp:inline>
        </w:drawing>
      </w:r>
    </w:p>
    <w:p w:rsidR="004B182F" w:rsidRPr="00A55539" w:rsidRDefault="004B182F" w:rsidP="00AD6A35">
      <w:pPr>
        <w:pStyle w:val="a3"/>
        <w:jc w:val="center"/>
        <w:rPr>
          <w:rFonts w:cs="Times New Roman"/>
          <w:color w:val="auto"/>
          <w:sz w:val="28"/>
          <w:szCs w:val="28"/>
        </w:rPr>
      </w:pPr>
      <w:r w:rsidRPr="00A55539">
        <w:rPr>
          <w:rFonts w:cs="Times New Roman"/>
          <w:color w:val="auto"/>
          <w:sz w:val="28"/>
          <w:szCs w:val="28"/>
        </w:rPr>
        <w:t xml:space="preserve">Рисунок </w:t>
      </w:r>
      <w:r w:rsidR="00715F23" w:rsidRPr="00A55539">
        <w:rPr>
          <w:rFonts w:cs="Times New Roman"/>
          <w:color w:val="auto"/>
          <w:sz w:val="28"/>
          <w:szCs w:val="28"/>
        </w:rPr>
        <w:fldChar w:fldCharType="begin"/>
      </w:r>
      <w:r w:rsidR="00715F23" w:rsidRPr="00A55539">
        <w:rPr>
          <w:rFonts w:cs="Times New Roman"/>
          <w:color w:val="auto"/>
          <w:sz w:val="28"/>
          <w:szCs w:val="28"/>
        </w:rPr>
        <w:instrText xml:space="preserve"> SEQ Рисунок \* ARABIC </w:instrText>
      </w:r>
      <w:r w:rsidR="00715F23" w:rsidRPr="00A55539">
        <w:rPr>
          <w:rFonts w:cs="Times New Roman"/>
          <w:color w:val="auto"/>
          <w:sz w:val="28"/>
          <w:szCs w:val="28"/>
        </w:rPr>
        <w:fldChar w:fldCharType="separate"/>
      </w:r>
      <w:r w:rsidR="00486436" w:rsidRPr="00A55539">
        <w:rPr>
          <w:rFonts w:cs="Times New Roman"/>
          <w:noProof/>
          <w:color w:val="auto"/>
          <w:sz w:val="28"/>
          <w:szCs w:val="28"/>
        </w:rPr>
        <w:t>1</w:t>
      </w:r>
      <w:r w:rsidR="00715F23" w:rsidRPr="00A55539">
        <w:rPr>
          <w:rFonts w:cs="Times New Roman"/>
          <w:noProof/>
          <w:color w:val="auto"/>
          <w:sz w:val="28"/>
          <w:szCs w:val="28"/>
        </w:rPr>
        <w:fldChar w:fldCharType="end"/>
      </w:r>
      <w:r w:rsidRPr="00A55539">
        <w:rPr>
          <w:rFonts w:cs="Times New Roman"/>
          <w:color w:val="auto"/>
          <w:sz w:val="28"/>
          <w:szCs w:val="28"/>
        </w:rPr>
        <w:t>. Характеристики моделей оценки</w:t>
      </w:r>
    </w:p>
    <w:p w:rsidR="004B182F" w:rsidRPr="00A55539" w:rsidRDefault="004B182F" w:rsidP="004B182F">
      <w:pPr>
        <w:rPr>
          <w:rFonts w:cs="Times New Roman"/>
          <w:szCs w:val="28"/>
        </w:rPr>
      </w:pPr>
      <w:r w:rsidRPr="00A55539">
        <w:rPr>
          <w:rFonts w:cs="Times New Roman"/>
          <w:szCs w:val="28"/>
        </w:rPr>
        <w:t xml:space="preserve">В данной работе рассматриваются модель композиции приложения и модель ранней разработки архитектуры. </w:t>
      </w:r>
    </w:p>
    <w:p w:rsidR="00FB7181" w:rsidRPr="00A55539" w:rsidRDefault="00A55539" w:rsidP="00A55539">
      <w:pPr>
        <w:keepNext/>
        <w:ind w:firstLine="0"/>
        <w:jc w:val="center"/>
        <w:rPr>
          <w:rFonts w:cs="Times New Roman"/>
          <w:szCs w:val="28"/>
        </w:rPr>
      </w:pPr>
      <w:r w:rsidRPr="00A55539">
        <w:rPr>
          <w:rFonts w:cs="Times New Roman"/>
          <w:noProof/>
          <w:szCs w:val="28"/>
        </w:rPr>
        <w:lastRenderedPageBreak/>
        <w:drawing>
          <wp:inline distT="0" distB="0" distL="0" distR="0" wp14:anchorId="44B5E96D" wp14:editId="5232EF98">
            <wp:extent cx="4549051" cy="4644360"/>
            <wp:effectExtent l="12700" t="12700" r="10795" b="171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64695" cy="4660332"/>
                    </a:xfrm>
                    <a:prstGeom prst="rect">
                      <a:avLst/>
                    </a:prstGeom>
                    <a:ln>
                      <a:solidFill>
                        <a:schemeClr val="tx1"/>
                      </a:solidFill>
                    </a:ln>
                  </pic:spPr>
                </pic:pic>
              </a:graphicData>
            </a:graphic>
          </wp:inline>
        </w:drawing>
      </w:r>
    </w:p>
    <w:p w:rsidR="00FB7181" w:rsidRPr="00A55539" w:rsidRDefault="00FB7181" w:rsidP="00A55539">
      <w:pPr>
        <w:pStyle w:val="a3"/>
        <w:jc w:val="center"/>
        <w:rPr>
          <w:rFonts w:cs="Times New Roman"/>
          <w:color w:val="auto"/>
          <w:sz w:val="28"/>
          <w:szCs w:val="28"/>
        </w:rPr>
      </w:pPr>
      <w:r w:rsidRPr="00A55539">
        <w:rPr>
          <w:rFonts w:cs="Times New Roman"/>
          <w:color w:val="auto"/>
          <w:sz w:val="28"/>
          <w:szCs w:val="28"/>
        </w:rPr>
        <w:t xml:space="preserve">Рисунок </w:t>
      </w:r>
      <w:r w:rsidR="00B166C1" w:rsidRPr="00A55539">
        <w:rPr>
          <w:rFonts w:cs="Times New Roman"/>
          <w:color w:val="auto"/>
          <w:sz w:val="28"/>
          <w:szCs w:val="28"/>
        </w:rPr>
        <w:t>2</w:t>
      </w:r>
      <w:r w:rsidRPr="00A55539">
        <w:rPr>
          <w:rFonts w:cs="Times New Roman"/>
          <w:color w:val="auto"/>
          <w:sz w:val="28"/>
          <w:szCs w:val="28"/>
        </w:rPr>
        <w:t>. Системные параметры приложения</w:t>
      </w:r>
    </w:p>
    <w:p w:rsidR="00A55539" w:rsidRDefault="00A55539" w:rsidP="00A55539">
      <w:pPr>
        <w:ind w:firstLine="0"/>
        <w:rPr>
          <w:rFonts w:cs="Times New Roman"/>
          <w:szCs w:val="28"/>
        </w:rPr>
      </w:pPr>
    </w:p>
    <w:p w:rsidR="00FB7181" w:rsidRPr="00A55539" w:rsidRDefault="00AD6A35" w:rsidP="00A55539">
      <w:pPr>
        <w:ind w:firstLine="0"/>
        <w:rPr>
          <w:rFonts w:cs="Times New Roman"/>
          <w:szCs w:val="28"/>
        </w:rPr>
      </w:pPr>
      <w:r>
        <w:rPr>
          <w:rFonts w:cs="Times New Roman"/>
          <w:szCs w:val="28"/>
        </w:rPr>
        <w:t>Интерфейс</w:t>
      </w:r>
      <w:r w:rsidR="00FB7181" w:rsidRPr="00A55539">
        <w:rPr>
          <w:rFonts w:cs="Times New Roman"/>
          <w:szCs w:val="28"/>
        </w:rPr>
        <w:t xml:space="preserve"> построчно соответствует таблице, приведенной в лекции (рис. </w:t>
      </w:r>
      <w:r w:rsidR="007E2807" w:rsidRPr="00A55539">
        <w:rPr>
          <w:rFonts w:cs="Times New Roman"/>
          <w:szCs w:val="28"/>
        </w:rPr>
        <w:t>3</w:t>
      </w:r>
      <w:r w:rsidR="00FB7181" w:rsidRPr="00A55539">
        <w:rPr>
          <w:rFonts w:cs="Times New Roman"/>
          <w:szCs w:val="28"/>
        </w:rPr>
        <w:t>)</w:t>
      </w:r>
    </w:p>
    <w:p w:rsidR="00FB7181" w:rsidRPr="00A55539" w:rsidRDefault="00FB7181" w:rsidP="00FB7181">
      <w:pPr>
        <w:keepNext/>
        <w:ind w:firstLine="284"/>
        <w:rPr>
          <w:rFonts w:cs="Times New Roman"/>
          <w:szCs w:val="28"/>
        </w:rPr>
      </w:pPr>
      <w:r w:rsidRPr="00A55539">
        <w:rPr>
          <w:rFonts w:cs="Times New Roman"/>
          <w:noProof/>
          <w:szCs w:val="28"/>
        </w:rPr>
        <w:drawing>
          <wp:inline distT="0" distB="0" distL="0" distR="0" wp14:anchorId="6B9FC0AE" wp14:editId="6AAFBD9B">
            <wp:extent cx="5940425" cy="305371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053715"/>
                    </a:xfrm>
                    <a:prstGeom prst="rect">
                      <a:avLst/>
                    </a:prstGeom>
                  </pic:spPr>
                </pic:pic>
              </a:graphicData>
            </a:graphic>
          </wp:inline>
        </w:drawing>
      </w:r>
    </w:p>
    <w:p w:rsidR="00FB7181" w:rsidRPr="00A55539" w:rsidRDefault="00FB7181" w:rsidP="00AD6A35">
      <w:pPr>
        <w:pStyle w:val="a3"/>
        <w:jc w:val="center"/>
        <w:rPr>
          <w:rFonts w:cs="Times New Roman"/>
          <w:color w:val="auto"/>
          <w:sz w:val="28"/>
          <w:szCs w:val="28"/>
        </w:rPr>
      </w:pPr>
      <w:r w:rsidRPr="00A55539">
        <w:rPr>
          <w:rFonts w:cs="Times New Roman"/>
          <w:color w:val="auto"/>
          <w:sz w:val="28"/>
          <w:szCs w:val="28"/>
        </w:rPr>
        <w:t xml:space="preserve">Рисунок </w:t>
      </w:r>
      <w:r w:rsidR="00B166C1" w:rsidRPr="00A55539">
        <w:rPr>
          <w:rFonts w:cs="Times New Roman"/>
          <w:color w:val="auto"/>
          <w:sz w:val="28"/>
          <w:szCs w:val="28"/>
        </w:rPr>
        <w:t>3</w:t>
      </w:r>
      <w:r w:rsidRPr="00A55539">
        <w:rPr>
          <w:rFonts w:cs="Times New Roman"/>
          <w:color w:val="auto"/>
          <w:sz w:val="28"/>
          <w:szCs w:val="28"/>
        </w:rPr>
        <w:t>. Таблица определения системных параметров приложения</w:t>
      </w:r>
    </w:p>
    <w:p w:rsidR="00FB7181" w:rsidRPr="00A55539" w:rsidRDefault="00FB7181" w:rsidP="00FB7181">
      <w:pPr>
        <w:rPr>
          <w:rFonts w:cs="Times New Roman"/>
          <w:szCs w:val="28"/>
        </w:rPr>
      </w:pPr>
      <w:r w:rsidRPr="00A55539">
        <w:rPr>
          <w:rFonts w:cs="Times New Roman"/>
          <w:szCs w:val="28"/>
        </w:rPr>
        <w:lastRenderedPageBreak/>
        <w:t xml:space="preserve">Таблица в середине формы используется для изменения параметров </w:t>
      </w:r>
      <w:r w:rsidRPr="00A55539">
        <w:rPr>
          <w:rFonts w:cs="Times New Roman"/>
          <w:szCs w:val="28"/>
          <w:lang w:val="en-US"/>
        </w:rPr>
        <w:t>COCOMO</w:t>
      </w:r>
      <w:r w:rsidRPr="00A55539">
        <w:rPr>
          <w:rFonts w:cs="Times New Roman"/>
          <w:szCs w:val="28"/>
        </w:rPr>
        <w:t xml:space="preserve"> </w:t>
      </w:r>
      <w:r w:rsidRPr="00A55539">
        <w:rPr>
          <w:rFonts w:cs="Times New Roman"/>
          <w:szCs w:val="28"/>
          <w:lang w:val="en-US"/>
        </w:rPr>
        <w:t>II</w:t>
      </w:r>
      <w:r w:rsidRPr="00A55539">
        <w:rPr>
          <w:rFonts w:cs="Times New Roman"/>
          <w:szCs w:val="28"/>
        </w:rPr>
        <w:t xml:space="preserve"> (рис. </w:t>
      </w:r>
      <w:r w:rsidR="007E2807" w:rsidRPr="00A55539">
        <w:rPr>
          <w:rFonts w:cs="Times New Roman"/>
          <w:szCs w:val="28"/>
        </w:rPr>
        <w:t>4</w:t>
      </w:r>
      <w:r w:rsidRPr="00A55539">
        <w:rPr>
          <w:rFonts w:cs="Times New Roman"/>
          <w:szCs w:val="28"/>
        </w:rPr>
        <w:t xml:space="preserve">). Значения колонки </w:t>
      </w:r>
      <w:r w:rsidRPr="00A55539">
        <w:rPr>
          <w:rFonts w:cs="Times New Roman"/>
          <w:szCs w:val="28"/>
          <w:lang w:val="en-US"/>
        </w:rPr>
        <w:t>Value</w:t>
      </w:r>
      <w:r w:rsidRPr="00A55539">
        <w:rPr>
          <w:rFonts w:cs="Times New Roman"/>
          <w:szCs w:val="28"/>
        </w:rPr>
        <w:t xml:space="preserve"> соответствуют значению параметра. Значения варьируются от 0 до 5, что где 0 – очень низкий уровень, а 5 – сверхвысокий. </w:t>
      </w:r>
    </w:p>
    <w:p w:rsidR="00FB7181" w:rsidRPr="00A55539" w:rsidRDefault="008659F0" w:rsidP="00A55539">
      <w:pPr>
        <w:keepNext/>
        <w:ind w:firstLine="0"/>
        <w:jc w:val="center"/>
        <w:rPr>
          <w:rFonts w:cs="Times New Roman"/>
          <w:szCs w:val="28"/>
        </w:rPr>
      </w:pPr>
      <w:r w:rsidRPr="008659F0">
        <w:rPr>
          <w:rFonts w:cs="Times New Roman"/>
          <w:noProof/>
          <w:szCs w:val="28"/>
        </w:rPr>
        <w:drawing>
          <wp:inline distT="0" distB="0" distL="0" distR="0" wp14:anchorId="4CA33A6F" wp14:editId="2D05938F">
            <wp:extent cx="4114800" cy="3429000"/>
            <wp:effectExtent l="12700" t="12700" r="12700" b="1270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4800" cy="3429000"/>
                    </a:xfrm>
                    <a:prstGeom prst="rect">
                      <a:avLst/>
                    </a:prstGeom>
                    <a:ln>
                      <a:solidFill>
                        <a:schemeClr val="tx1"/>
                      </a:solidFill>
                    </a:ln>
                  </pic:spPr>
                </pic:pic>
              </a:graphicData>
            </a:graphic>
          </wp:inline>
        </w:drawing>
      </w:r>
    </w:p>
    <w:p w:rsidR="00FB7181" w:rsidRPr="00A55539" w:rsidRDefault="00FB7181" w:rsidP="00A55539">
      <w:pPr>
        <w:pStyle w:val="a3"/>
        <w:jc w:val="center"/>
        <w:rPr>
          <w:rFonts w:cs="Times New Roman"/>
          <w:color w:val="auto"/>
          <w:sz w:val="28"/>
          <w:szCs w:val="28"/>
        </w:rPr>
      </w:pPr>
      <w:r w:rsidRPr="00A55539">
        <w:rPr>
          <w:rFonts w:cs="Times New Roman"/>
          <w:color w:val="auto"/>
          <w:sz w:val="28"/>
          <w:szCs w:val="28"/>
        </w:rPr>
        <w:t xml:space="preserve">Рисунок </w:t>
      </w:r>
      <w:r w:rsidR="00B166C1" w:rsidRPr="00A55539">
        <w:rPr>
          <w:rFonts w:cs="Times New Roman"/>
          <w:color w:val="auto"/>
          <w:sz w:val="28"/>
          <w:szCs w:val="28"/>
        </w:rPr>
        <w:t>4</w:t>
      </w:r>
      <w:r w:rsidRPr="00A55539">
        <w:rPr>
          <w:rFonts w:cs="Times New Roman"/>
          <w:color w:val="auto"/>
          <w:sz w:val="28"/>
          <w:szCs w:val="28"/>
        </w:rPr>
        <w:t xml:space="preserve">. Параметры </w:t>
      </w:r>
      <w:r w:rsidRPr="00A55539">
        <w:rPr>
          <w:rFonts w:cs="Times New Roman"/>
          <w:color w:val="auto"/>
          <w:sz w:val="28"/>
          <w:szCs w:val="28"/>
          <w:lang w:val="en-US"/>
        </w:rPr>
        <w:t>COCOMO</w:t>
      </w:r>
      <w:r w:rsidRPr="00A55539">
        <w:rPr>
          <w:rFonts w:cs="Times New Roman"/>
          <w:color w:val="auto"/>
          <w:sz w:val="28"/>
          <w:szCs w:val="28"/>
        </w:rPr>
        <w:t xml:space="preserve"> </w:t>
      </w:r>
      <w:r w:rsidRPr="00A55539">
        <w:rPr>
          <w:rFonts w:cs="Times New Roman"/>
          <w:color w:val="auto"/>
          <w:sz w:val="28"/>
          <w:szCs w:val="28"/>
          <w:lang w:val="en-US"/>
        </w:rPr>
        <w:t>II</w:t>
      </w:r>
    </w:p>
    <w:p w:rsidR="00FB7181" w:rsidRPr="00A55539" w:rsidRDefault="00FB7181" w:rsidP="00FB7181">
      <w:pPr>
        <w:rPr>
          <w:rFonts w:cs="Times New Roman"/>
          <w:szCs w:val="28"/>
        </w:rPr>
      </w:pPr>
      <w:r w:rsidRPr="00A55539">
        <w:rPr>
          <w:rFonts w:cs="Times New Roman"/>
          <w:szCs w:val="28"/>
        </w:rPr>
        <w:t xml:space="preserve">Для задания параметров степени в методике </w:t>
      </w:r>
      <w:r w:rsidRPr="00A55539">
        <w:rPr>
          <w:rFonts w:cs="Times New Roman"/>
          <w:szCs w:val="28"/>
          <w:lang w:val="en-US"/>
        </w:rPr>
        <w:t>COCOMO</w:t>
      </w:r>
      <w:r w:rsidRPr="00A55539">
        <w:rPr>
          <w:rFonts w:cs="Times New Roman"/>
          <w:szCs w:val="28"/>
        </w:rPr>
        <w:t xml:space="preserve"> </w:t>
      </w:r>
      <w:r w:rsidRPr="00A55539">
        <w:rPr>
          <w:rFonts w:cs="Times New Roman"/>
          <w:szCs w:val="28"/>
          <w:lang w:val="en-US"/>
        </w:rPr>
        <w:t>II</w:t>
      </w:r>
      <w:r w:rsidRPr="00A55539">
        <w:rPr>
          <w:rFonts w:cs="Times New Roman"/>
          <w:szCs w:val="28"/>
        </w:rPr>
        <w:t xml:space="preserve"> используется ряд выпадающих список в правой стороне формы.</w:t>
      </w:r>
      <w:r w:rsidR="009464E3" w:rsidRPr="00A55539">
        <w:rPr>
          <w:rFonts w:cs="Times New Roman"/>
          <w:szCs w:val="28"/>
        </w:rPr>
        <w:t xml:space="preserve"> (рис. 5)</w:t>
      </w:r>
      <w:r w:rsidRPr="00A55539">
        <w:rPr>
          <w:rFonts w:cs="Times New Roman"/>
          <w:szCs w:val="28"/>
        </w:rPr>
        <w:t xml:space="preserve"> Каждый элемент списка построчно соответствует значениям из лекций.</w:t>
      </w:r>
    </w:p>
    <w:p w:rsidR="00FB7181" w:rsidRPr="00A55539" w:rsidRDefault="00A55539" w:rsidP="00A55539">
      <w:pPr>
        <w:keepNext/>
        <w:ind w:firstLine="0"/>
        <w:jc w:val="center"/>
        <w:rPr>
          <w:rFonts w:cs="Times New Roman"/>
          <w:szCs w:val="28"/>
        </w:rPr>
      </w:pPr>
      <w:r w:rsidRPr="00A55539">
        <w:rPr>
          <w:rFonts w:cs="Times New Roman"/>
          <w:noProof/>
          <w:szCs w:val="28"/>
        </w:rPr>
        <w:drawing>
          <wp:inline distT="0" distB="0" distL="0" distR="0" wp14:anchorId="62714DEC" wp14:editId="6F1C481C">
            <wp:extent cx="5940425" cy="2342515"/>
            <wp:effectExtent l="12700" t="12700" r="15875"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342515"/>
                    </a:xfrm>
                    <a:prstGeom prst="rect">
                      <a:avLst/>
                    </a:prstGeom>
                    <a:ln>
                      <a:solidFill>
                        <a:schemeClr val="tx1"/>
                      </a:solidFill>
                    </a:ln>
                  </pic:spPr>
                </pic:pic>
              </a:graphicData>
            </a:graphic>
          </wp:inline>
        </w:drawing>
      </w:r>
    </w:p>
    <w:p w:rsidR="00FB7181" w:rsidRPr="00A55539" w:rsidRDefault="00FB7181" w:rsidP="00A55539">
      <w:pPr>
        <w:pStyle w:val="a3"/>
        <w:jc w:val="center"/>
        <w:rPr>
          <w:rFonts w:cs="Times New Roman"/>
          <w:color w:val="auto"/>
          <w:sz w:val="28"/>
          <w:szCs w:val="28"/>
        </w:rPr>
      </w:pPr>
      <w:r w:rsidRPr="00A55539">
        <w:rPr>
          <w:rFonts w:cs="Times New Roman"/>
          <w:color w:val="auto"/>
          <w:sz w:val="28"/>
          <w:szCs w:val="28"/>
        </w:rPr>
        <w:t xml:space="preserve">Рисунок </w:t>
      </w:r>
      <w:r w:rsidR="00B166C1" w:rsidRPr="00A55539">
        <w:rPr>
          <w:rFonts w:cs="Times New Roman"/>
          <w:color w:val="auto"/>
          <w:sz w:val="28"/>
          <w:szCs w:val="28"/>
        </w:rPr>
        <w:t>5</w:t>
      </w:r>
      <w:r w:rsidRPr="00A55539">
        <w:rPr>
          <w:rFonts w:cs="Times New Roman"/>
          <w:color w:val="auto"/>
          <w:sz w:val="28"/>
          <w:szCs w:val="28"/>
        </w:rPr>
        <w:t>. Настройка параметров степени</w:t>
      </w:r>
    </w:p>
    <w:p w:rsidR="00FB7181" w:rsidRPr="00A55539" w:rsidRDefault="00FB7181" w:rsidP="00FB7181">
      <w:pPr>
        <w:rPr>
          <w:rFonts w:cs="Times New Roman"/>
          <w:szCs w:val="28"/>
        </w:rPr>
      </w:pPr>
      <w:r w:rsidRPr="00A55539">
        <w:rPr>
          <w:rFonts w:cs="Times New Roman"/>
          <w:szCs w:val="28"/>
        </w:rPr>
        <w:lastRenderedPageBreak/>
        <w:t xml:space="preserve">Чтобы вычислить значения по методике </w:t>
      </w:r>
      <w:r w:rsidRPr="00A55539">
        <w:rPr>
          <w:rFonts w:cs="Times New Roman"/>
          <w:szCs w:val="28"/>
          <w:lang w:val="en-US"/>
        </w:rPr>
        <w:t>COCOMO</w:t>
      </w:r>
      <w:r w:rsidRPr="00A55539">
        <w:rPr>
          <w:rFonts w:cs="Times New Roman"/>
          <w:szCs w:val="28"/>
        </w:rPr>
        <w:t xml:space="preserve"> </w:t>
      </w:r>
      <w:r w:rsidRPr="00A55539">
        <w:rPr>
          <w:rFonts w:cs="Times New Roman"/>
          <w:szCs w:val="28"/>
          <w:lang w:val="en-US"/>
        </w:rPr>
        <w:t>II</w:t>
      </w:r>
      <w:r w:rsidRPr="00A55539">
        <w:rPr>
          <w:rFonts w:cs="Times New Roman"/>
          <w:szCs w:val="28"/>
        </w:rPr>
        <w:t xml:space="preserve"> модели ранней разработки архитектуры используется кнопка </w:t>
      </w:r>
      <w:r w:rsidR="008659F0">
        <w:rPr>
          <w:rFonts w:cs="Times New Roman"/>
          <w:szCs w:val="28"/>
        </w:rPr>
        <w:t>«Рассчитать»</w:t>
      </w:r>
      <w:r w:rsidRPr="00A55539">
        <w:rPr>
          <w:rFonts w:cs="Times New Roman"/>
          <w:szCs w:val="28"/>
        </w:rPr>
        <w:t xml:space="preserve">. </w:t>
      </w:r>
    </w:p>
    <w:p w:rsidR="00FB7181" w:rsidRPr="00A55539" w:rsidRDefault="00FB7181" w:rsidP="00FB7181">
      <w:pPr>
        <w:keepNext/>
        <w:ind w:firstLine="0"/>
        <w:rPr>
          <w:rFonts w:cs="Times New Roman"/>
          <w:szCs w:val="28"/>
        </w:rPr>
      </w:pPr>
    </w:p>
    <w:p w:rsidR="004B182F" w:rsidRPr="00A55539" w:rsidRDefault="00BE76AC" w:rsidP="00BE76AC">
      <w:pPr>
        <w:rPr>
          <w:rFonts w:cs="Times New Roman"/>
          <w:b/>
          <w:szCs w:val="28"/>
        </w:rPr>
      </w:pPr>
      <w:r w:rsidRPr="00A55539">
        <w:rPr>
          <w:rFonts w:cs="Times New Roman"/>
          <w:b/>
          <w:szCs w:val="28"/>
        </w:rPr>
        <w:t xml:space="preserve">Применение </w:t>
      </w:r>
      <w:r w:rsidR="00DC1C06" w:rsidRPr="00A55539">
        <w:rPr>
          <w:rFonts w:cs="Times New Roman"/>
          <w:b/>
          <w:szCs w:val="28"/>
        </w:rPr>
        <w:t>модели</w:t>
      </w:r>
      <w:r w:rsidRPr="00A55539">
        <w:rPr>
          <w:rFonts w:cs="Times New Roman"/>
          <w:b/>
          <w:szCs w:val="28"/>
        </w:rPr>
        <w:t xml:space="preserve"> </w:t>
      </w:r>
      <w:r w:rsidR="004B182F" w:rsidRPr="00A55539">
        <w:rPr>
          <w:rFonts w:cs="Times New Roman"/>
          <w:b/>
          <w:szCs w:val="28"/>
        </w:rPr>
        <w:t xml:space="preserve">композиции приложения </w:t>
      </w:r>
    </w:p>
    <w:p w:rsidR="00F57C8A" w:rsidRPr="00A55539" w:rsidRDefault="00F57C8A" w:rsidP="00BE76AC">
      <w:pPr>
        <w:rPr>
          <w:rFonts w:cs="Times New Roman"/>
          <w:szCs w:val="28"/>
        </w:rPr>
      </w:pPr>
      <w:r w:rsidRPr="00A55539">
        <w:rPr>
          <w:rFonts w:cs="Times New Roman"/>
          <w:szCs w:val="28"/>
        </w:rPr>
        <w:t>Для применения модели композиции приложения необходимо оценить количество объектных точек в проектируемом проекте.</w:t>
      </w:r>
    </w:p>
    <w:p w:rsidR="00F57C8A" w:rsidRPr="00A55539" w:rsidRDefault="00F57C8A" w:rsidP="00BE76AC">
      <w:pPr>
        <w:rPr>
          <w:rFonts w:cs="Times New Roman"/>
          <w:szCs w:val="28"/>
        </w:rPr>
      </w:pPr>
      <w:r w:rsidRPr="00A55539">
        <w:rPr>
          <w:rFonts w:cs="Times New Roman"/>
          <w:szCs w:val="28"/>
        </w:rPr>
        <w:t xml:space="preserve">По условию задачи, проект состоит из четырех форм, двух отчетов и двух модулей. </w:t>
      </w:r>
    </w:p>
    <w:p w:rsidR="00F57C8A" w:rsidRPr="00A55539" w:rsidRDefault="00F57C8A" w:rsidP="00BE76AC">
      <w:pPr>
        <w:rPr>
          <w:rFonts w:cs="Times New Roman"/>
          <w:szCs w:val="28"/>
        </w:rPr>
      </w:pPr>
      <w:r w:rsidRPr="00A55539">
        <w:rPr>
          <w:rFonts w:cs="Times New Roman"/>
          <w:szCs w:val="28"/>
        </w:rPr>
        <w:t>Рассмотрим формы:</w:t>
      </w:r>
    </w:p>
    <w:p w:rsidR="00F57C8A" w:rsidRPr="00A55539" w:rsidRDefault="00F57C8A" w:rsidP="00F57C8A">
      <w:pPr>
        <w:pStyle w:val="a7"/>
        <w:numPr>
          <w:ilvl w:val="0"/>
          <w:numId w:val="3"/>
        </w:numPr>
        <w:rPr>
          <w:rFonts w:cs="Times New Roman"/>
          <w:szCs w:val="28"/>
        </w:rPr>
      </w:pPr>
      <w:r w:rsidRPr="00A55539">
        <w:rPr>
          <w:rFonts w:cs="Times New Roman"/>
          <w:szCs w:val="28"/>
        </w:rPr>
        <w:t xml:space="preserve">Авторизация. </w:t>
      </w:r>
      <w:r w:rsidR="00CD5803" w:rsidRPr="00A55539">
        <w:rPr>
          <w:rFonts w:cs="Times New Roman"/>
          <w:szCs w:val="28"/>
        </w:rPr>
        <w:t>Средняя сложность</w:t>
      </w:r>
    </w:p>
    <w:p w:rsidR="00F57C8A" w:rsidRPr="00A55539" w:rsidRDefault="00F57C8A" w:rsidP="00F57C8A">
      <w:pPr>
        <w:pStyle w:val="a7"/>
        <w:numPr>
          <w:ilvl w:val="0"/>
          <w:numId w:val="3"/>
        </w:numPr>
        <w:rPr>
          <w:rFonts w:cs="Times New Roman"/>
          <w:szCs w:val="28"/>
        </w:rPr>
      </w:pPr>
      <w:r w:rsidRPr="00A55539">
        <w:rPr>
          <w:rFonts w:cs="Times New Roman"/>
          <w:szCs w:val="28"/>
        </w:rPr>
        <w:t xml:space="preserve">Биржевые сводки. </w:t>
      </w:r>
      <w:r w:rsidR="00C50A5F" w:rsidRPr="00A55539">
        <w:rPr>
          <w:rFonts w:cs="Times New Roman"/>
          <w:szCs w:val="28"/>
        </w:rPr>
        <w:t>С</w:t>
      </w:r>
      <w:r w:rsidRPr="00A55539">
        <w:rPr>
          <w:rFonts w:cs="Times New Roman"/>
          <w:szCs w:val="28"/>
        </w:rPr>
        <w:t>редняя сложность</w:t>
      </w:r>
    </w:p>
    <w:p w:rsidR="00F57C8A" w:rsidRPr="00A55539" w:rsidRDefault="00F57C8A" w:rsidP="00F57C8A">
      <w:pPr>
        <w:pStyle w:val="a7"/>
        <w:numPr>
          <w:ilvl w:val="0"/>
          <w:numId w:val="3"/>
        </w:numPr>
        <w:rPr>
          <w:rFonts w:cs="Times New Roman"/>
          <w:szCs w:val="28"/>
        </w:rPr>
      </w:pPr>
      <w:r w:rsidRPr="00A55539">
        <w:rPr>
          <w:rFonts w:cs="Times New Roman"/>
          <w:szCs w:val="28"/>
        </w:rPr>
        <w:t xml:space="preserve">Заявки. </w:t>
      </w:r>
      <w:r w:rsidR="00042BE6" w:rsidRPr="00A55539">
        <w:rPr>
          <w:rFonts w:cs="Times New Roman"/>
          <w:szCs w:val="28"/>
        </w:rPr>
        <w:t>Средняя сложность</w:t>
      </w:r>
    </w:p>
    <w:p w:rsidR="00F57C8A" w:rsidRPr="00A55539" w:rsidRDefault="00F57C8A" w:rsidP="00F57C8A">
      <w:pPr>
        <w:pStyle w:val="a7"/>
        <w:numPr>
          <w:ilvl w:val="0"/>
          <w:numId w:val="3"/>
        </w:numPr>
        <w:rPr>
          <w:rFonts w:cs="Times New Roman"/>
          <w:szCs w:val="28"/>
        </w:rPr>
      </w:pPr>
      <w:r w:rsidRPr="00A55539">
        <w:rPr>
          <w:rFonts w:cs="Times New Roman"/>
          <w:szCs w:val="28"/>
        </w:rPr>
        <w:t xml:space="preserve">Новая заявка. </w:t>
      </w:r>
      <w:r w:rsidR="00B34F8A" w:rsidRPr="00A55539">
        <w:rPr>
          <w:rFonts w:cs="Times New Roman"/>
          <w:szCs w:val="28"/>
        </w:rPr>
        <w:t>Средняя сложность</w:t>
      </w:r>
    </w:p>
    <w:p w:rsidR="00F57C8A" w:rsidRPr="00A55539" w:rsidRDefault="00F57C8A" w:rsidP="00F57C8A">
      <w:pPr>
        <w:rPr>
          <w:rFonts w:cs="Times New Roman"/>
          <w:szCs w:val="28"/>
        </w:rPr>
      </w:pPr>
      <w:r w:rsidRPr="00A55539">
        <w:rPr>
          <w:rFonts w:cs="Times New Roman"/>
          <w:szCs w:val="28"/>
        </w:rPr>
        <w:t>Отчеты:</w:t>
      </w:r>
    </w:p>
    <w:p w:rsidR="00F57C8A" w:rsidRPr="00A55539" w:rsidRDefault="00F57C8A" w:rsidP="00F57C8A">
      <w:pPr>
        <w:pStyle w:val="a7"/>
        <w:numPr>
          <w:ilvl w:val="0"/>
          <w:numId w:val="4"/>
        </w:numPr>
        <w:rPr>
          <w:rFonts w:cs="Times New Roman"/>
          <w:szCs w:val="28"/>
        </w:rPr>
      </w:pPr>
      <w:r w:rsidRPr="00A55539">
        <w:rPr>
          <w:rFonts w:cs="Times New Roman"/>
          <w:szCs w:val="28"/>
        </w:rPr>
        <w:t>Список заявок. Средняя сложность</w:t>
      </w:r>
    </w:p>
    <w:p w:rsidR="00F57C8A" w:rsidRPr="00A55539" w:rsidRDefault="00F57C8A" w:rsidP="00F57C8A">
      <w:pPr>
        <w:pStyle w:val="a7"/>
        <w:numPr>
          <w:ilvl w:val="0"/>
          <w:numId w:val="4"/>
        </w:numPr>
        <w:rPr>
          <w:rFonts w:cs="Times New Roman"/>
          <w:szCs w:val="28"/>
        </w:rPr>
      </w:pPr>
      <w:r w:rsidRPr="00A55539">
        <w:rPr>
          <w:rFonts w:cs="Times New Roman"/>
          <w:szCs w:val="28"/>
        </w:rPr>
        <w:t>Биржевые сводки. Средняя сложность</w:t>
      </w:r>
    </w:p>
    <w:p w:rsidR="00F57C8A" w:rsidRPr="00A55539" w:rsidRDefault="00F57C8A" w:rsidP="00F57C8A">
      <w:pPr>
        <w:rPr>
          <w:rFonts w:cs="Times New Roman"/>
          <w:szCs w:val="28"/>
        </w:rPr>
      </w:pPr>
      <w:r w:rsidRPr="00A55539">
        <w:rPr>
          <w:rFonts w:cs="Times New Roman"/>
          <w:szCs w:val="28"/>
        </w:rPr>
        <w:t>Модули:</w:t>
      </w:r>
    </w:p>
    <w:p w:rsidR="00F57C8A" w:rsidRPr="00A55539" w:rsidRDefault="00F57C8A" w:rsidP="00F57C8A">
      <w:pPr>
        <w:pStyle w:val="a7"/>
        <w:numPr>
          <w:ilvl w:val="0"/>
          <w:numId w:val="5"/>
        </w:numPr>
        <w:rPr>
          <w:rFonts w:cs="Times New Roman"/>
          <w:szCs w:val="28"/>
        </w:rPr>
      </w:pPr>
      <w:r w:rsidRPr="00A55539">
        <w:rPr>
          <w:rFonts w:cs="Times New Roman"/>
          <w:szCs w:val="28"/>
        </w:rPr>
        <w:t>Модуль авторизации</w:t>
      </w:r>
    </w:p>
    <w:p w:rsidR="00F57C8A" w:rsidRPr="00A55539" w:rsidRDefault="00F57C8A" w:rsidP="00F57C8A">
      <w:pPr>
        <w:pStyle w:val="a7"/>
        <w:numPr>
          <w:ilvl w:val="0"/>
          <w:numId w:val="5"/>
        </w:numPr>
        <w:rPr>
          <w:rFonts w:cs="Times New Roman"/>
          <w:szCs w:val="28"/>
        </w:rPr>
      </w:pPr>
      <w:r w:rsidRPr="00A55539">
        <w:rPr>
          <w:rFonts w:cs="Times New Roman"/>
          <w:szCs w:val="28"/>
        </w:rPr>
        <w:t>Модуль работы с биржей</w:t>
      </w:r>
    </w:p>
    <w:p w:rsidR="00F57C8A" w:rsidRPr="00A55539" w:rsidRDefault="00F57C8A" w:rsidP="00F57C8A">
      <w:pPr>
        <w:rPr>
          <w:rFonts w:cs="Times New Roman"/>
          <w:szCs w:val="28"/>
        </w:rPr>
      </w:pPr>
      <w:r w:rsidRPr="00A55539">
        <w:rPr>
          <w:rFonts w:cs="Times New Roman"/>
          <w:szCs w:val="28"/>
        </w:rPr>
        <w:t>Подсчитаем количество объектных точек:</w:t>
      </w:r>
    </w:p>
    <w:p w:rsidR="00F57C8A" w:rsidRPr="00A55539" w:rsidRDefault="00F57C8A" w:rsidP="00F57C8A">
      <w:pPr>
        <w:rPr>
          <w:rFonts w:cs="Times New Roman"/>
          <w:szCs w:val="28"/>
        </w:rPr>
      </w:pPr>
      <w:r w:rsidRPr="00A55539">
        <w:rPr>
          <w:rFonts w:cs="Times New Roman"/>
          <w:szCs w:val="28"/>
        </w:rPr>
        <w:t xml:space="preserve">2 формы низкой сложности, 2 формы средней сложности, 2 отчета средней сложности, 2 модуля. Итого: </w:t>
      </w:r>
    </w:p>
    <w:p w:rsidR="00F57C8A" w:rsidRPr="00A55539" w:rsidRDefault="00F57C8A" w:rsidP="00F57C8A">
      <w:pPr>
        <w:rPr>
          <w:rFonts w:cs="Times New Roman"/>
          <w:szCs w:val="28"/>
        </w:rPr>
      </w:pPr>
      <m:oMathPara>
        <m:oMath>
          <m:r>
            <w:rPr>
              <w:rFonts w:ascii="Cambria Math" w:hAnsi="Cambria Math" w:cs="Times New Roman"/>
              <w:szCs w:val="28"/>
            </w:rPr>
            <m:t>2*4+2*5+2*10=38</m:t>
          </m:r>
        </m:oMath>
      </m:oMathPara>
    </w:p>
    <w:p w:rsidR="004B182F" w:rsidRPr="00A55539" w:rsidRDefault="004B182F" w:rsidP="008659F0">
      <w:pPr>
        <w:rPr>
          <w:rFonts w:cs="Times New Roman"/>
          <w:szCs w:val="28"/>
        </w:rPr>
      </w:pPr>
      <w:r w:rsidRPr="00A55539">
        <w:rPr>
          <w:rFonts w:cs="Times New Roman"/>
          <w:szCs w:val="28"/>
        </w:rPr>
        <w:t xml:space="preserve">По условию задачи (брокерское приложение) количество объектных точек было оценено в </w:t>
      </w:r>
      <w:r w:rsidR="00F50B64" w:rsidRPr="00A55539">
        <w:rPr>
          <w:rFonts w:cs="Times New Roman"/>
          <w:szCs w:val="28"/>
        </w:rPr>
        <w:t>38</w:t>
      </w:r>
      <w:r w:rsidRPr="00A55539">
        <w:rPr>
          <w:rFonts w:cs="Times New Roman"/>
          <w:szCs w:val="28"/>
        </w:rPr>
        <w:t xml:space="preserve"> штук.</w:t>
      </w:r>
    </w:p>
    <w:p w:rsidR="00DC1C06" w:rsidRPr="00A55539" w:rsidRDefault="00DC1C06" w:rsidP="00DC1C06">
      <w:pPr>
        <w:rPr>
          <w:rFonts w:cs="Times New Roman"/>
          <w:b/>
          <w:szCs w:val="28"/>
        </w:rPr>
      </w:pPr>
      <w:r w:rsidRPr="00A55539">
        <w:rPr>
          <w:rFonts w:cs="Times New Roman"/>
          <w:b/>
          <w:szCs w:val="28"/>
        </w:rPr>
        <w:t>Применение модели ранней разработки архитектуры</w:t>
      </w:r>
    </w:p>
    <w:p w:rsidR="00DC1C06" w:rsidRPr="00A55539" w:rsidRDefault="00DC1C06" w:rsidP="00DC1C06">
      <w:pPr>
        <w:rPr>
          <w:rFonts w:cs="Times New Roman"/>
          <w:szCs w:val="28"/>
        </w:rPr>
      </w:pPr>
      <w:r w:rsidRPr="00A55539">
        <w:rPr>
          <w:rFonts w:cs="Times New Roman"/>
          <w:szCs w:val="28"/>
        </w:rPr>
        <w:t xml:space="preserve">Для применения данной модели необходимо вычислить значение </w:t>
      </w:r>
      <w:r w:rsidR="007C3790" w:rsidRPr="00A55539">
        <w:rPr>
          <w:rFonts w:cs="Times New Roman"/>
          <w:szCs w:val="28"/>
          <w:lang w:val="en-US"/>
        </w:rPr>
        <w:t>KLOC</w:t>
      </w:r>
      <w:r w:rsidR="007C3790" w:rsidRPr="00A55539">
        <w:rPr>
          <w:rFonts w:cs="Times New Roman"/>
          <w:szCs w:val="28"/>
        </w:rPr>
        <w:t xml:space="preserve"> с</w:t>
      </w:r>
      <w:r w:rsidRPr="00A55539">
        <w:rPr>
          <w:rFonts w:cs="Times New Roman"/>
          <w:szCs w:val="28"/>
        </w:rPr>
        <w:t xml:space="preserve"> помощью методики функциональных точек. </w:t>
      </w:r>
    </w:p>
    <w:p w:rsidR="007B21A1" w:rsidRPr="007B21A1" w:rsidRDefault="007B21A1" w:rsidP="007B21A1">
      <w:pPr>
        <w:rPr>
          <w:rFonts w:cs="Times New Roman"/>
          <w:i/>
          <w:szCs w:val="28"/>
        </w:rPr>
      </w:pPr>
      <w:r w:rsidRPr="007B21A1">
        <w:rPr>
          <w:rFonts w:cs="Times New Roman"/>
          <w:szCs w:val="28"/>
          <w:u w:val="single"/>
        </w:rPr>
        <w:t>Внешние вводы</w:t>
      </w:r>
      <w:r w:rsidRPr="007B21A1">
        <w:rPr>
          <w:rFonts w:cs="Times New Roman"/>
          <w:szCs w:val="28"/>
        </w:rPr>
        <w:t xml:space="preserve"> – это отображение рассчитанных данных: количество </w:t>
      </w:r>
      <w:r w:rsidRPr="007B21A1">
        <w:rPr>
          <w:rFonts w:cs="Times New Roman"/>
          <w:szCs w:val="28"/>
          <w:lang w:val="en-US"/>
        </w:rPr>
        <w:t>DET</w:t>
      </w:r>
      <w:r w:rsidRPr="007B21A1">
        <w:rPr>
          <w:rFonts w:cs="Times New Roman"/>
          <w:szCs w:val="28"/>
        </w:rPr>
        <w:t>-элементов, связанных с 1 ссылкой на файл (</w:t>
      </w:r>
      <w:r w:rsidRPr="007B21A1">
        <w:rPr>
          <w:rFonts w:cs="Times New Roman"/>
          <w:szCs w:val="28"/>
          <w:lang w:val="en-US"/>
        </w:rPr>
        <w:t>FTR</w:t>
      </w:r>
      <w:r w:rsidRPr="007B21A1">
        <w:rPr>
          <w:rFonts w:cs="Times New Roman"/>
          <w:szCs w:val="28"/>
        </w:rPr>
        <w:t xml:space="preserve">), равно 4; количество </w:t>
      </w:r>
      <w:r w:rsidRPr="007B21A1">
        <w:rPr>
          <w:rFonts w:cs="Times New Roman"/>
          <w:szCs w:val="28"/>
          <w:lang w:val="en-US"/>
        </w:rPr>
        <w:lastRenderedPageBreak/>
        <w:t>DET</w:t>
      </w:r>
      <w:r w:rsidRPr="007B21A1">
        <w:rPr>
          <w:rFonts w:cs="Times New Roman"/>
          <w:szCs w:val="28"/>
        </w:rPr>
        <w:t>-элементов, связанных с 2 ссылками на файл (</w:t>
      </w:r>
      <w:r w:rsidRPr="007B21A1">
        <w:rPr>
          <w:rFonts w:cs="Times New Roman"/>
          <w:szCs w:val="28"/>
          <w:lang w:val="en-US"/>
        </w:rPr>
        <w:t>FTR</w:t>
      </w:r>
      <w:r w:rsidRPr="007B21A1">
        <w:rPr>
          <w:rFonts w:cs="Times New Roman"/>
          <w:szCs w:val="28"/>
        </w:rPr>
        <w:t xml:space="preserve">), равно 1; количество </w:t>
      </w:r>
      <w:r w:rsidRPr="007B21A1">
        <w:rPr>
          <w:rFonts w:cs="Times New Roman"/>
          <w:szCs w:val="28"/>
          <w:lang w:val="en-US"/>
        </w:rPr>
        <w:t>DET</w:t>
      </w:r>
      <w:r w:rsidRPr="007B21A1">
        <w:rPr>
          <w:rFonts w:cs="Times New Roman"/>
          <w:szCs w:val="28"/>
        </w:rPr>
        <w:t>-элементов, связанных более, чем 2 ссылками на файл (</w:t>
      </w:r>
      <w:r w:rsidRPr="007B21A1">
        <w:rPr>
          <w:rFonts w:cs="Times New Roman"/>
          <w:szCs w:val="28"/>
          <w:lang w:val="en-US"/>
        </w:rPr>
        <w:t>FTR</w:t>
      </w:r>
      <w:r w:rsidRPr="007B21A1">
        <w:rPr>
          <w:rFonts w:cs="Times New Roman"/>
          <w:szCs w:val="28"/>
        </w:rPr>
        <w:t xml:space="preserve">), равно 1. </w:t>
      </w:r>
    </w:p>
    <w:p w:rsidR="007B21A1" w:rsidRDefault="007B21A1" w:rsidP="007B21A1">
      <w:pPr>
        <w:rPr>
          <w:rFonts w:cs="Times New Roman"/>
          <w:szCs w:val="28"/>
          <w:u w:val="single"/>
        </w:rPr>
      </w:pPr>
    </w:p>
    <w:p w:rsidR="007B21A1" w:rsidRDefault="007B21A1" w:rsidP="007B21A1">
      <w:pPr>
        <w:rPr>
          <w:rFonts w:cs="Times New Roman"/>
          <w:szCs w:val="28"/>
        </w:rPr>
      </w:pPr>
      <w:r w:rsidRPr="007B21A1">
        <w:rPr>
          <w:rFonts w:cs="Times New Roman"/>
          <w:szCs w:val="28"/>
          <w:u w:val="single"/>
        </w:rPr>
        <w:t>Внешние выводы</w:t>
      </w:r>
      <w:r w:rsidRPr="007B21A1">
        <w:rPr>
          <w:rFonts w:cs="Times New Roman"/>
          <w:szCs w:val="28"/>
        </w:rPr>
        <w:t xml:space="preserve"> – это отображение рассчитанных данных: количество </w:t>
      </w:r>
      <w:r w:rsidRPr="007B21A1">
        <w:rPr>
          <w:rFonts w:cs="Times New Roman"/>
          <w:szCs w:val="28"/>
          <w:lang w:val="en-US"/>
        </w:rPr>
        <w:t>DET</w:t>
      </w:r>
      <w:r w:rsidRPr="007B21A1">
        <w:rPr>
          <w:rFonts w:cs="Times New Roman"/>
          <w:szCs w:val="28"/>
        </w:rPr>
        <w:t>-элементов, связанных с 1 ссылкой на файл (</w:t>
      </w:r>
      <w:r w:rsidRPr="007B21A1">
        <w:rPr>
          <w:rFonts w:cs="Times New Roman"/>
          <w:szCs w:val="28"/>
          <w:lang w:val="en-US"/>
        </w:rPr>
        <w:t>FTR</w:t>
      </w:r>
      <w:r w:rsidRPr="007B21A1">
        <w:rPr>
          <w:rFonts w:cs="Times New Roman"/>
          <w:szCs w:val="28"/>
        </w:rPr>
        <w:t xml:space="preserve">), больше 20; количество </w:t>
      </w:r>
      <w:r w:rsidRPr="007B21A1">
        <w:rPr>
          <w:rFonts w:cs="Times New Roman"/>
          <w:szCs w:val="28"/>
          <w:lang w:val="en-US"/>
        </w:rPr>
        <w:t>DET</w:t>
      </w:r>
      <w:r w:rsidRPr="007B21A1">
        <w:rPr>
          <w:rFonts w:cs="Times New Roman"/>
          <w:szCs w:val="28"/>
        </w:rPr>
        <w:t>-элементов, связанных с 2 ссылками на файл (</w:t>
      </w:r>
      <w:r w:rsidRPr="007B21A1">
        <w:rPr>
          <w:rFonts w:cs="Times New Roman"/>
          <w:szCs w:val="28"/>
          <w:lang w:val="en-US"/>
        </w:rPr>
        <w:t>FTR</w:t>
      </w:r>
      <w:r w:rsidRPr="007B21A1">
        <w:rPr>
          <w:rFonts w:cs="Times New Roman"/>
          <w:szCs w:val="28"/>
        </w:rPr>
        <w:t xml:space="preserve">), равно 1; количество </w:t>
      </w:r>
      <w:r w:rsidRPr="007B21A1">
        <w:rPr>
          <w:rFonts w:cs="Times New Roman"/>
          <w:szCs w:val="28"/>
          <w:lang w:val="en-US"/>
        </w:rPr>
        <w:t>DET</w:t>
      </w:r>
      <w:r w:rsidRPr="007B21A1">
        <w:rPr>
          <w:rFonts w:cs="Times New Roman"/>
          <w:szCs w:val="28"/>
        </w:rPr>
        <w:t>-элементов, связанных более, чем 3 ссылками на файл (</w:t>
      </w:r>
      <w:r w:rsidRPr="007B21A1">
        <w:rPr>
          <w:rFonts w:cs="Times New Roman"/>
          <w:szCs w:val="28"/>
          <w:lang w:val="en-US"/>
        </w:rPr>
        <w:t>FTR</w:t>
      </w:r>
      <w:r w:rsidRPr="007B21A1">
        <w:rPr>
          <w:rFonts w:cs="Times New Roman"/>
          <w:szCs w:val="28"/>
        </w:rPr>
        <w:t xml:space="preserve">), равно 1. </w:t>
      </w:r>
    </w:p>
    <w:p w:rsidR="007B21A1" w:rsidRPr="007B21A1" w:rsidRDefault="007B21A1" w:rsidP="007B21A1">
      <w:pPr>
        <w:rPr>
          <w:rFonts w:cs="Times New Roman"/>
          <w:i/>
          <w:szCs w:val="28"/>
        </w:rPr>
      </w:pPr>
    </w:p>
    <w:p w:rsidR="007B21A1" w:rsidRDefault="007B21A1" w:rsidP="007B21A1">
      <w:pPr>
        <w:rPr>
          <w:rFonts w:cs="Times New Roman"/>
          <w:szCs w:val="28"/>
        </w:rPr>
      </w:pPr>
      <w:r w:rsidRPr="007B21A1">
        <w:rPr>
          <w:rFonts w:cs="Times New Roman"/>
          <w:szCs w:val="28"/>
          <w:u w:val="single"/>
        </w:rPr>
        <w:t>Внешние запросы</w:t>
      </w:r>
      <w:r w:rsidRPr="007B21A1">
        <w:rPr>
          <w:rFonts w:cs="Times New Roman"/>
          <w:szCs w:val="28"/>
        </w:rPr>
        <w:t xml:space="preserve"> – элементарный процесс, состоящий из комбинации «запрос/ответ», не связанный с вычислением производных данных или обновлением внутренних логических файлов (базы данных). Количество </w:t>
      </w:r>
      <w:r w:rsidRPr="007B21A1">
        <w:rPr>
          <w:rFonts w:cs="Times New Roman"/>
          <w:szCs w:val="28"/>
          <w:lang w:val="en-US"/>
        </w:rPr>
        <w:t>DET</w:t>
      </w:r>
      <w:r w:rsidRPr="007B21A1">
        <w:rPr>
          <w:rFonts w:cs="Times New Roman"/>
          <w:szCs w:val="28"/>
        </w:rPr>
        <w:t xml:space="preserve">-элементов, связанных с 1 ссылкой на файл, равно 15; количество </w:t>
      </w:r>
      <w:r w:rsidRPr="007B21A1">
        <w:rPr>
          <w:rFonts w:cs="Times New Roman"/>
          <w:szCs w:val="28"/>
          <w:lang w:val="en-US"/>
        </w:rPr>
        <w:t>DET</w:t>
      </w:r>
      <w:r w:rsidRPr="007B21A1">
        <w:rPr>
          <w:rFonts w:cs="Times New Roman"/>
          <w:szCs w:val="28"/>
        </w:rPr>
        <w:t xml:space="preserve">-элементов, связанных с 2 ссылками на файл, равно 1; количество </w:t>
      </w:r>
      <w:r w:rsidRPr="007B21A1">
        <w:rPr>
          <w:rFonts w:cs="Times New Roman"/>
          <w:szCs w:val="28"/>
          <w:lang w:val="en-US"/>
        </w:rPr>
        <w:t>DET</w:t>
      </w:r>
      <w:r w:rsidRPr="007B21A1">
        <w:rPr>
          <w:rFonts w:cs="Times New Roman"/>
          <w:szCs w:val="28"/>
        </w:rPr>
        <w:t xml:space="preserve">-элементов, связанных более, чем 3 ссылками на файл, равно 1. </w:t>
      </w:r>
    </w:p>
    <w:p w:rsidR="007B21A1" w:rsidRPr="007B21A1" w:rsidRDefault="007B21A1" w:rsidP="007B21A1">
      <w:pPr>
        <w:rPr>
          <w:rFonts w:cs="Times New Roman"/>
          <w:i/>
          <w:szCs w:val="28"/>
        </w:rPr>
      </w:pPr>
    </w:p>
    <w:p w:rsidR="007B21A1" w:rsidRDefault="007B21A1" w:rsidP="007B21A1">
      <w:pPr>
        <w:rPr>
          <w:rFonts w:cs="Times New Roman"/>
          <w:szCs w:val="28"/>
        </w:rPr>
      </w:pPr>
      <w:r w:rsidRPr="007B21A1">
        <w:rPr>
          <w:rFonts w:cs="Times New Roman"/>
          <w:szCs w:val="28"/>
          <w:u w:val="single"/>
        </w:rPr>
        <w:t>Внутренние логические файлы</w:t>
      </w:r>
      <w:r w:rsidRPr="007B21A1">
        <w:rPr>
          <w:rFonts w:cs="Times New Roman"/>
          <w:szCs w:val="28"/>
        </w:rPr>
        <w:t xml:space="preserve"> – это программные модули программы. Количество </w:t>
      </w:r>
      <w:r w:rsidRPr="007B21A1">
        <w:rPr>
          <w:rFonts w:cs="Times New Roman"/>
          <w:szCs w:val="28"/>
          <w:lang w:val="en-US"/>
        </w:rPr>
        <w:t>DET</w:t>
      </w:r>
      <w:r w:rsidRPr="007B21A1">
        <w:rPr>
          <w:rFonts w:cs="Times New Roman"/>
          <w:szCs w:val="28"/>
        </w:rPr>
        <w:t>-элементов, связанных с 1 типом элементов-записей (</w:t>
      </w:r>
      <w:r w:rsidRPr="007B21A1">
        <w:rPr>
          <w:rFonts w:cs="Times New Roman"/>
          <w:szCs w:val="28"/>
          <w:lang w:val="en-US"/>
        </w:rPr>
        <w:t>RET</w:t>
      </w:r>
      <w:r w:rsidRPr="007B21A1">
        <w:rPr>
          <w:rFonts w:cs="Times New Roman"/>
          <w:szCs w:val="28"/>
        </w:rPr>
        <w:t xml:space="preserve">), равно 10; количество </w:t>
      </w:r>
      <w:r w:rsidRPr="007B21A1">
        <w:rPr>
          <w:rFonts w:cs="Times New Roman"/>
          <w:szCs w:val="28"/>
          <w:lang w:val="en-US"/>
        </w:rPr>
        <w:t>DET</w:t>
      </w:r>
      <w:r w:rsidRPr="007B21A1">
        <w:rPr>
          <w:rFonts w:cs="Times New Roman"/>
          <w:szCs w:val="28"/>
        </w:rPr>
        <w:t>-элементов, связанных с 2-5 типами элементов-записей (</w:t>
      </w:r>
      <w:r w:rsidRPr="007B21A1">
        <w:rPr>
          <w:rFonts w:cs="Times New Roman"/>
          <w:szCs w:val="28"/>
          <w:lang w:val="en-US"/>
        </w:rPr>
        <w:t>RET</w:t>
      </w:r>
      <w:r w:rsidRPr="007B21A1">
        <w:rPr>
          <w:rFonts w:cs="Times New Roman"/>
          <w:szCs w:val="28"/>
        </w:rPr>
        <w:t xml:space="preserve">), равно 5; количество </w:t>
      </w:r>
      <w:r w:rsidRPr="007B21A1">
        <w:rPr>
          <w:rFonts w:cs="Times New Roman"/>
          <w:szCs w:val="28"/>
          <w:lang w:val="en-US"/>
        </w:rPr>
        <w:t>DET</w:t>
      </w:r>
      <w:r w:rsidRPr="007B21A1">
        <w:rPr>
          <w:rFonts w:cs="Times New Roman"/>
          <w:szCs w:val="28"/>
        </w:rPr>
        <w:t>-элементов, связанных более чем 5 типом элементов-записей (</w:t>
      </w:r>
      <w:r w:rsidRPr="007B21A1">
        <w:rPr>
          <w:rFonts w:cs="Times New Roman"/>
          <w:szCs w:val="28"/>
          <w:lang w:val="en-US"/>
        </w:rPr>
        <w:t>RET</w:t>
      </w:r>
      <w:r w:rsidRPr="007B21A1">
        <w:rPr>
          <w:rFonts w:cs="Times New Roman"/>
          <w:szCs w:val="28"/>
        </w:rPr>
        <w:t xml:space="preserve">), равно 5. </w:t>
      </w:r>
    </w:p>
    <w:p w:rsidR="007B21A1" w:rsidRPr="007B21A1" w:rsidRDefault="007B21A1" w:rsidP="007B21A1">
      <w:pPr>
        <w:rPr>
          <w:rFonts w:cs="Times New Roman"/>
          <w:i/>
          <w:szCs w:val="28"/>
        </w:rPr>
      </w:pPr>
    </w:p>
    <w:p w:rsidR="007B21A1" w:rsidRPr="007B21A1" w:rsidRDefault="007B21A1" w:rsidP="007B21A1">
      <w:pPr>
        <w:rPr>
          <w:rFonts w:cs="Times New Roman"/>
          <w:i/>
          <w:szCs w:val="28"/>
        </w:rPr>
      </w:pPr>
      <w:r w:rsidRPr="007B21A1">
        <w:rPr>
          <w:rFonts w:cs="Times New Roman"/>
          <w:szCs w:val="28"/>
          <w:u w:val="single"/>
        </w:rPr>
        <w:t>Внешние интерфейсные файлы</w:t>
      </w:r>
      <w:r w:rsidRPr="007B21A1">
        <w:rPr>
          <w:rFonts w:cs="Times New Roman"/>
          <w:szCs w:val="28"/>
        </w:rPr>
        <w:t xml:space="preserve"> используются для взаимодействия различных программ. В данном приложении, количество </w:t>
      </w:r>
      <w:r w:rsidRPr="007B21A1">
        <w:rPr>
          <w:rFonts w:cs="Times New Roman"/>
          <w:szCs w:val="28"/>
          <w:lang w:val="en-US"/>
        </w:rPr>
        <w:t>DET</w:t>
      </w:r>
      <w:r w:rsidRPr="007B21A1">
        <w:rPr>
          <w:rFonts w:cs="Times New Roman"/>
          <w:szCs w:val="28"/>
        </w:rPr>
        <w:t>-элементов, связанных с 1 типом элементов-записей (</w:t>
      </w:r>
      <w:r w:rsidRPr="007B21A1">
        <w:rPr>
          <w:rFonts w:cs="Times New Roman"/>
          <w:szCs w:val="28"/>
          <w:lang w:val="en-US"/>
        </w:rPr>
        <w:t>RET</w:t>
      </w:r>
      <w:r w:rsidRPr="007B21A1">
        <w:rPr>
          <w:rFonts w:cs="Times New Roman"/>
          <w:szCs w:val="28"/>
        </w:rPr>
        <w:t xml:space="preserve">), равно 4; </w:t>
      </w:r>
      <w:r w:rsidRPr="007B21A1">
        <w:rPr>
          <w:rFonts w:cs="Times New Roman"/>
          <w:szCs w:val="28"/>
          <w:lang w:val="en-US"/>
        </w:rPr>
        <w:t>DET</w:t>
      </w:r>
      <w:r w:rsidRPr="007B21A1">
        <w:rPr>
          <w:rFonts w:cs="Times New Roman"/>
          <w:szCs w:val="28"/>
        </w:rPr>
        <w:t>-элементов, связанных с 2-3 типами элементов-записей (</w:t>
      </w:r>
      <w:r w:rsidRPr="007B21A1">
        <w:rPr>
          <w:rFonts w:cs="Times New Roman"/>
          <w:szCs w:val="28"/>
          <w:lang w:val="en-US"/>
        </w:rPr>
        <w:t>RET</w:t>
      </w:r>
      <w:r w:rsidRPr="007B21A1">
        <w:rPr>
          <w:rFonts w:cs="Times New Roman"/>
          <w:szCs w:val="28"/>
        </w:rPr>
        <w:t xml:space="preserve">), равно 2; </w:t>
      </w:r>
      <w:r w:rsidRPr="007B21A1">
        <w:rPr>
          <w:rFonts w:cs="Times New Roman"/>
          <w:szCs w:val="28"/>
          <w:lang w:val="en-US"/>
        </w:rPr>
        <w:t>DET</w:t>
      </w:r>
      <w:r w:rsidRPr="007B21A1">
        <w:rPr>
          <w:rFonts w:cs="Times New Roman"/>
          <w:szCs w:val="28"/>
        </w:rPr>
        <w:t>-элементов, связанных более, чем 3 типом элементов-записей (</w:t>
      </w:r>
      <w:r w:rsidRPr="007B21A1">
        <w:rPr>
          <w:rFonts w:cs="Times New Roman"/>
          <w:szCs w:val="28"/>
          <w:lang w:val="en-US"/>
        </w:rPr>
        <w:t>RET</w:t>
      </w:r>
      <w:r w:rsidRPr="007B21A1">
        <w:rPr>
          <w:rFonts w:cs="Times New Roman"/>
          <w:szCs w:val="28"/>
        </w:rPr>
        <w:t xml:space="preserve">), равно 1. </w:t>
      </w:r>
    </w:p>
    <w:p w:rsidR="00650494" w:rsidRPr="00A55539" w:rsidRDefault="007B21A1" w:rsidP="002D1B9B">
      <w:pPr>
        <w:keepNext/>
        <w:ind w:firstLine="284"/>
        <w:jc w:val="center"/>
        <w:rPr>
          <w:rFonts w:cs="Times New Roman"/>
          <w:szCs w:val="28"/>
        </w:rPr>
      </w:pPr>
      <w:r w:rsidRPr="007B21A1">
        <w:rPr>
          <w:rFonts w:cs="Times New Roman"/>
          <w:szCs w:val="28"/>
        </w:rPr>
        <w:lastRenderedPageBreak/>
        <w:drawing>
          <wp:inline distT="0" distB="0" distL="0" distR="0" wp14:anchorId="64DD4428" wp14:editId="67EBF322">
            <wp:extent cx="5940425" cy="8673465"/>
            <wp:effectExtent l="0" t="0" r="3175"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8673465"/>
                    </a:xfrm>
                    <a:prstGeom prst="rect">
                      <a:avLst/>
                    </a:prstGeom>
                  </pic:spPr>
                </pic:pic>
              </a:graphicData>
            </a:graphic>
          </wp:inline>
        </w:drawing>
      </w:r>
    </w:p>
    <w:p w:rsidR="00066419" w:rsidRPr="00A55539" w:rsidRDefault="00650494" w:rsidP="002D1B9B">
      <w:pPr>
        <w:pStyle w:val="a3"/>
        <w:jc w:val="center"/>
        <w:rPr>
          <w:rFonts w:cs="Times New Roman"/>
          <w:color w:val="auto"/>
          <w:sz w:val="28"/>
          <w:szCs w:val="28"/>
        </w:rPr>
      </w:pPr>
      <w:r w:rsidRPr="00A55539">
        <w:rPr>
          <w:rFonts w:cs="Times New Roman"/>
          <w:color w:val="auto"/>
          <w:sz w:val="28"/>
          <w:szCs w:val="28"/>
        </w:rPr>
        <w:t xml:space="preserve">Рисунок </w:t>
      </w:r>
      <w:r w:rsidR="00473D03">
        <w:rPr>
          <w:rFonts w:cs="Times New Roman"/>
          <w:color w:val="auto"/>
          <w:sz w:val="28"/>
          <w:szCs w:val="28"/>
        </w:rPr>
        <w:t>6</w:t>
      </w:r>
      <w:r w:rsidRPr="00A55539">
        <w:rPr>
          <w:rFonts w:cs="Times New Roman"/>
          <w:color w:val="auto"/>
          <w:sz w:val="28"/>
          <w:szCs w:val="28"/>
        </w:rPr>
        <w:t>. Ввод данных о ФТ</w:t>
      </w:r>
    </w:p>
    <w:p w:rsidR="00473D03" w:rsidRDefault="00473D03" w:rsidP="00473D03">
      <w:pPr>
        <w:ind w:firstLine="0"/>
        <w:jc w:val="center"/>
        <w:rPr>
          <w:noProof/>
        </w:rPr>
      </w:pPr>
      <w:r w:rsidRPr="001D5DD1">
        <w:rPr>
          <w:b/>
          <w:sz w:val="32"/>
          <w:szCs w:val="32"/>
        </w:rPr>
        <w:lastRenderedPageBreak/>
        <w:t>Применение методики для конкретной задачи</w:t>
      </w:r>
      <w:r w:rsidR="007B21A1" w:rsidRPr="007B21A1">
        <w:rPr>
          <w:noProof/>
        </w:rPr>
        <w:t xml:space="preserve"> </w:t>
      </w:r>
      <w:r w:rsidR="007B21A1" w:rsidRPr="007B21A1">
        <w:rPr>
          <w:rFonts w:cs="Times New Roman"/>
          <w:noProof/>
          <w:szCs w:val="28"/>
        </w:rPr>
        <w:drawing>
          <wp:inline distT="0" distB="0" distL="0" distR="0" wp14:anchorId="2FC814E7" wp14:editId="1312A47E">
            <wp:extent cx="5940425" cy="483108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831080"/>
                    </a:xfrm>
                    <a:prstGeom prst="rect">
                      <a:avLst/>
                    </a:prstGeom>
                  </pic:spPr>
                </pic:pic>
              </a:graphicData>
            </a:graphic>
          </wp:inline>
        </w:drawing>
      </w:r>
      <w:r w:rsidR="00AD6A35" w:rsidRPr="00AD6A35">
        <w:rPr>
          <w:rFonts w:cs="Times New Roman"/>
          <w:noProof/>
          <w:szCs w:val="28"/>
        </w:rPr>
        <w:t xml:space="preserve"> </w:t>
      </w:r>
      <w:r w:rsidR="00AD6A35" w:rsidRPr="00AD6A35">
        <w:rPr>
          <w:noProof/>
        </w:rPr>
        <w:t xml:space="preserve"> </w:t>
      </w:r>
    </w:p>
    <w:p w:rsidR="00486436" w:rsidRPr="00A55539" w:rsidRDefault="007B21A1" w:rsidP="00473D03">
      <w:pPr>
        <w:ind w:firstLine="0"/>
        <w:jc w:val="center"/>
        <w:rPr>
          <w:rFonts w:cs="Times New Roman"/>
          <w:szCs w:val="28"/>
        </w:rPr>
      </w:pPr>
      <w:r w:rsidRPr="007B21A1">
        <w:rPr>
          <w:rFonts w:cs="Times New Roman"/>
          <w:noProof/>
          <w:szCs w:val="28"/>
        </w:rPr>
        <w:lastRenderedPageBreak/>
        <w:drawing>
          <wp:inline distT="0" distB="0" distL="0" distR="0" wp14:anchorId="3497EA50" wp14:editId="0351C048">
            <wp:extent cx="5940425" cy="5052060"/>
            <wp:effectExtent l="0" t="0" r="317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5052060"/>
                    </a:xfrm>
                    <a:prstGeom prst="rect">
                      <a:avLst/>
                    </a:prstGeom>
                  </pic:spPr>
                </pic:pic>
              </a:graphicData>
            </a:graphic>
          </wp:inline>
        </w:drawing>
      </w:r>
    </w:p>
    <w:p w:rsidR="00486436" w:rsidRPr="00A55539" w:rsidRDefault="00486436" w:rsidP="00473D03">
      <w:pPr>
        <w:pStyle w:val="a3"/>
        <w:ind w:firstLine="0"/>
        <w:jc w:val="center"/>
        <w:rPr>
          <w:rFonts w:cs="Times New Roman"/>
          <w:color w:val="auto"/>
          <w:sz w:val="28"/>
          <w:szCs w:val="28"/>
        </w:rPr>
      </w:pPr>
      <w:r w:rsidRPr="00A55539">
        <w:rPr>
          <w:rFonts w:cs="Times New Roman"/>
          <w:color w:val="auto"/>
          <w:sz w:val="28"/>
          <w:szCs w:val="28"/>
        </w:rPr>
        <w:t xml:space="preserve">Рисунок </w:t>
      </w:r>
      <w:r w:rsidR="005D3FC9">
        <w:rPr>
          <w:rFonts w:cs="Times New Roman"/>
          <w:color w:val="auto"/>
          <w:sz w:val="28"/>
          <w:szCs w:val="28"/>
        </w:rPr>
        <w:t>7</w:t>
      </w:r>
      <w:r w:rsidRPr="00A55539">
        <w:rPr>
          <w:rFonts w:cs="Times New Roman"/>
          <w:color w:val="auto"/>
          <w:sz w:val="28"/>
          <w:szCs w:val="28"/>
        </w:rPr>
        <w:t xml:space="preserve">. </w:t>
      </w:r>
      <w:r w:rsidR="005D3FC9">
        <w:rPr>
          <w:rFonts w:cs="Times New Roman"/>
          <w:color w:val="auto"/>
          <w:sz w:val="28"/>
          <w:szCs w:val="28"/>
        </w:rPr>
        <w:t>Результаты работы</w:t>
      </w:r>
    </w:p>
    <w:p w:rsidR="004B182F" w:rsidRPr="00A55539" w:rsidRDefault="009B099E" w:rsidP="00CC44EF">
      <w:pPr>
        <w:spacing w:after="160" w:line="259" w:lineRule="auto"/>
        <w:jc w:val="left"/>
        <w:rPr>
          <w:rFonts w:cs="Times New Roman"/>
          <w:b/>
          <w:szCs w:val="28"/>
        </w:rPr>
      </w:pPr>
      <w:r w:rsidRPr="00A55539">
        <w:rPr>
          <w:rFonts w:cs="Times New Roman"/>
          <w:b/>
          <w:szCs w:val="28"/>
        </w:rPr>
        <w:br w:type="page"/>
      </w:r>
      <w:r w:rsidR="002D0632" w:rsidRPr="00A55539">
        <w:rPr>
          <w:rFonts w:cs="Times New Roman"/>
          <w:b/>
          <w:szCs w:val="28"/>
        </w:rPr>
        <w:lastRenderedPageBreak/>
        <w:t>Вывод</w:t>
      </w:r>
    </w:p>
    <w:p w:rsidR="002D0632" w:rsidRPr="00A55539" w:rsidRDefault="002D0632" w:rsidP="002D0632">
      <w:pPr>
        <w:rPr>
          <w:rFonts w:cs="Times New Roman"/>
          <w:szCs w:val="28"/>
        </w:rPr>
      </w:pPr>
      <w:r w:rsidRPr="00A55539">
        <w:rPr>
          <w:rFonts w:cs="Times New Roman"/>
          <w:szCs w:val="28"/>
        </w:rPr>
        <w:t xml:space="preserve">Методика </w:t>
      </w:r>
      <w:r w:rsidRPr="00A55539">
        <w:rPr>
          <w:rFonts w:cs="Times New Roman"/>
          <w:szCs w:val="28"/>
          <w:lang w:val="en-US"/>
        </w:rPr>
        <w:t>COCOMO</w:t>
      </w:r>
      <w:r w:rsidRPr="00A55539">
        <w:rPr>
          <w:rFonts w:cs="Times New Roman"/>
          <w:szCs w:val="28"/>
        </w:rPr>
        <w:t xml:space="preserve"> </w:t>
      </w:r>
      <w:r w:rsidRPr="00A55539">
        <w:rPr>
          <w:rFonts w:cs="Times New Roman"/>
          <w:szCs w:val="28"/>
          <w:lang w:val="en-US"/>
        </w:rPr>
        <w:t>II</w:t>
      </w:r>
      <w:r w:rsidRPr="00A55539">
        <w:rPr>
          <w:rFonts w:cs="Times New Roman"/>
          <w:szCs w:val="28"/>
        </w:rPr>
        <w:t xml:space="preserve">, как и ее первая версия, позволяет досочно быстро оценить длительность и трудозатраты проекта, основываясь на субъективных данных. В условиях отсутствия объективной информации о предполагаемых трудозатратах особенно важно правильно спрогнозировать характеристики проекта. </w:t>
      </w:r>
    </w:p>
    <w:p w:rsidR="002D0632" w:rsidRPr="00A55539" w:rsidRDefault="002D0632" w:rsidP="002D0632">
      <w:pPr>
        <w:rPr>
          <w:rFonts w:cs="Times New Roman"/>
          <w:szCs w:val="28"/>
        </w:rPr>
      </w:pPr>
      <w:r w:rsidRPr="00A55539">
        <w:rPr>
          <w:rFonts w:cs="Times New Roman"/>
          <w:szCs w:val="28"/>
        </w:rPr>
        <w:t xml:space="preserve">Методика функциональных точек позволяет оценить размер программного продукта на этапе его проектирования. С помощью этого подхода можно применять методики </w:t>
      </w:r>
      <w:r w:rsidRPr="00A55539">
        <w:rPr>
          <w:rFonts w:cs="Times New Roman"/>
          <w:szCs w:val="28"/>
          <w:lang w:val="en-US"/>
        </w:rPr>
        <w:t>COCOMO</w:t>
      </w:r>
      <w:r w:rsidRPr="00A55539">
        <w:rPr>
          <w:rFonts w:cs="Times New Roman"/>
          <w:szCs w:val="28"/>
        </w:rPr>
        <w:t>, которым необходимо знание о размере продукта. Хотя методика функциональных точек является неточной (как и любая методика прогнозирования), этих результатов достаточно для общего понимания объемов работ и получения приблизительных оценок параметров проекта.</w:t>
      </w:r>
    </w:p>
    <w:sectPr w:rsidR="002D0632" w:rsidRPr="00A5553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CC"/>
    <w:family w:val="swiss"/>
    <w:pitch w:val="variable"/>
    <w:sig w:usb0="E0002AFF" w:usb1="C000ACFF" w:usb2="00000009" w:usb3="00000000" w:csb0="000001FF" w:csb1="00000000"/>
  </w:font>
  <w:font w:name="Arial">
    <w:panose1 w:val="020B0604020202020204"/>
    <w:charset w:val="CC"/>
    <w:family w:val="swiss"/>
    <w:pitch w:val="variable"/>
    <w:sig w:usb0="E0002AFF" w:usb1="C0007843" w:usb2="00000009" w:usb3="00000000" w:csb0="000001FF" w:csb1="00000000"/>
  </w:font>
  <w:font w:name="TimesNewRomanPSMT">
    <w:altName w:val="Times New Roman"/>
    <w:panose1 w:val="020B0604020202020204"/>
    <w:charset w:val="CC"/>
    <w:family w:val="auto"/>
    <w:notTrueType/>
    <w:pitch w:val="default"/>
    <w:sig w:usb0="00000203" w:usb1="00000000" w:usb2="00000000" w:usb3="00000000" w:csb0="00000005"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B5D91"/>
    <w:multiLevelType w:val="hybridMultilevel"/>
    <w:tmpl w:val="BFE8A7EE"/>
    <w:lvl w:ilvl="0" w:tplc="04190001">
      <w:start w:val="1"/>
      <w:numFmt w:val="bullet"/>
      <w:lvlText w:val=""/>
      <w:lvlJc w:val="left"/>
      <w:pPr>
        <w:ind w:left="7185" w:hanging="360"/>
      </w:pPr>
      <w:rPr>
        <w:rFonts w:ascii="Symbol" w:hAnsi="Symbol" w:hint="default"/>
      </w:rPr>
    </w:lvl>
    <w:lvl w:ilvl="1" w:tplc="04190003" w:tentative="1">
      <w:start w:val="1"/>
      <w:numFmt w:val="bullet"/>
      <w:lvlText w:val="o"/>
      <w:lvlJc w:val="left"/>
      <w:pPr>
        <w:ind w:left="7905" w:hanging="360"/>
      </w:pPr>
      <w:rPr>
        <w:rFonts w:ascii="Courier New" w:hAnsi="Courier New" w:cs="Courier New" w:hint="default"/>
      </w:rPr>
    </w:lvl>
    <w:lvl w:ilvl="2" w:tplc="04190005" w:tentative="1">
      <w:start w:val="1"/>
      <w:numFmt w:val="bullet"/>
      <w:lvlText w:val=""/>
      <w:lvlJc w:val="left"/>
      <w:pPr>
        <w:ind w:left="8625" w:hanging="360"/>
      </w:pPr>
      <w:rPr>
        <w:rFonts w:ascii="Wingdings" w:hAnsi="Wingdings" w:hint="default"/>
      </w:rPr>
    </w:lvl>
    <w:lvl w:ilvl="3" w:tplc="04190001" w:tentative="1">
      <w:start w:val="1"/>
      <w:numFmt w:val="bullet"/>
      <w:lvlText w:val=""/>
      <w:lvlJc w:val="left"/>
      <w:pPr>
        <w:ind w:left="9345" w:hanging="360"/>
      </w:pPr>
      <w:rPr>
        <w:rFonts w:ascii="Symbol" w:hAnsi="Symbol" w:hint="default"/>
      </w:rPr>
    </w:lvl>
    <w:lvl w:ilvl="4" w:tplc="04190003" w:tentative="1">
      <w:start w:val="1"/>
      <w:numFmt w:val="bullet"/>
      <w:lvlText w:val="o"/>
      <w:lvlJc w:val="left"/>
      <w:pPr>
        <w:ind w:left="10065" w:hanging="360"/>
      </w:pPr>
      <w:rPr>
        <w:rFonts w:ascii="Courier New" w:hAnsi="Courier New" w:cs="Courier New" w:hint="default"/>
      </w:rPr>
    </w:lvl>
    <w:lvl w:ilvl="5" w:tplc="04190005" w:tentative="1">
      <w:start w:val="1"/>
      <w:numFmt w:val="bullet"/>
      <w:lvlText w:val=""/>
      <w:lvlJc w:val="left"/>
      <w:pPr>
        <w:ind w:left="10785" w:hanging="360"/>
      </w:pPr>
      <w:rPr>
        <w:rFonts w:ascii="Wingdings" w:hAnsi="Wingdings" w:hint="default"/>
      </w:rPr>
    </w:lvl>
    <w:lvl w:ilvl="6" w:tplc="04190001" w:tentative="1">
      <w:start w:val="1"/>
      <w:numFmt w:val="bullet"/>
      <w:lvlText w:val=""/>
      <w:lvlJc w:val="left"/>
      <w:pPr>
        <w:ind w:left="11505" w:hanging="360"/>
      </w:pPr>
      <w:rPr>
        <w:rFonts w:ascii="Symbol" w:hAnsi="Symbol" w:hint="default"/>
      </w:rPr>
    </w:lvl>
    <w:lvl w:ilvl="7" w:tplc="04190003" w:tentative="1">
      <w:start w:val="1"/>
      <w:numFmt w:val="bullet"/>
      <w:lvlText w:val="o"/>
      <w:lvlJc w:val="left"/>
      <w:pPr>
        <w:ind w:left="12225" w:hanging="360"/>
      </w:pPr>
      <w:rPr>
        <w:rFonts w:ascii="Courier New" w:hAnsi="Courier New" w:cs="Courier New" w:hint="default"/>
      </w:rPr>
    </w:lvl>
    <w:lvl w:ilvl="8" w:tplc="04190005" w:tentative="1">
      <w:start w:val="1"/>
      <w:numFmt w:val="bullet"/>
      <w:lvlText w:val=""/>
      <w:lvlJc w:val="left"/>
      <w:pPr>
        <w:ind w:left="12945" w:hanging="360"/>
      </w:pPr>
      <w:rPr>
        <w:rFonts w:ascii="Wingdings" w:hAnsi="Wingdings" w:hint="default"/>
      </w:rPr>
    </w:lvl>
  </w:abstractNum>
  <w:abstractNum w:abstractNumId="1" w15:restartNumberingAfterBreak="0">
    <w:nsid w:val="1E462986"/>
    <w:multiLevelType w:val="hybridMultilevel"/>
    <w:tmpl w:val="55D2ABF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302F2745"/>
    <w:multiLevelType w:val="hybridMultilevel"/>
    <w:tmpl w:val="89B2F8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47136D67"/>
    <w:multiLevelType w:val="hybridMultilevel"/>
    <w:tmpl w:val="AE2AF8F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492258DE"/>
    <w:multiLevelType w:val="hybridMultilevel"/>
    <w:tmpl w:val="29D63EF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4A1C48DC"/>
    <w:multiLevelType w:val="hybridMultilevel"/>
    <w:tmpl w:val="D952B8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4A560602"/>
    <w:multiLevelType w:val="hybridMultilevel"/>
    <w:tmpl w:val="7354CE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E1E1F1D"/>
    <w:multiLevelType w:val="hybridMultilevel"/>
    <w:tmpl w:val="C1382520"/>
    <w:lvl w:ilvl="0" w:tplc="04190001">
      <w:start w:val="1"/>
      <w:numFmt w:val="bullet"/>
      <w:lvlText w:val=""/>
      <w:lvlJc w:val="left"/>
      <w:pPr>
        <w:ind w:left="4305" w:hanging="360"/>
      </w:pPr>
      <w:rPr>
        <w:rFonts w:ascii="Symbol" w:hAnsi="Symbol" w:hint="default"/>
      </w:rPr>
    </w:lvl>
    <w:lvl w:ilvl="1" w:tplc="04190003" w:tentative="1">
      <w:start w:val="1"/>
      <w:numFmt w:val="bullet"/>
      <w:lvlText w:val="o"/>
      <w:lvlJc w:val="left"/>
      <w:pPr>
        <w:ind w:left="5025" w:hanging="360"/>
      </w:pPr>
      <w:rPr>
        <w:rFonts w:ascii="Courier New" w:hAnsi="Courier New" w:cs="Courier New" w:hint="default"/>
      </w:rPr>
    </w:lvl>
    <w:lvl w:ilvl="2" w:tplc="04190005" w:tentative="1">
      <w:start w:val="1"/>
      <w:numFmt w:val="bullet"/>
      <w:lvlText w:val=""/>
      <w:lvlJc w:val="left"/>
      <w:pPr>
        <w:ind w:left="5745" w:hanging="360"/>
      </w:pPr>
      <w:rPr>
        <w:rFonts w:ascii="Wingdings" w:hAnsi="Wingdings" w:hint="default"/>
      </w:rPr>
    </w:lvl>
    <w:lvl w:ilvl="3" w:tplc="04190001" w:tentative="1">
      <w:start w:val="1"/>
      <w:numFmt w:val="bullet"/>
      <w:lvlText w:val=""/>
      <w:lvlJc w:val="left"/>
      <w:pPr>
        <w:ind w:left="6465" w:hanging="360"/>
      </w:pPr>
      <w:rPr>
        <w:rFonts w:ascii="Symbol" w:hAnsi="Symbol" w:hint="default"/>
      </w:rPr>
    </w:lvl>
    <w:lvl w:ilvl="4" w:tplc="04190003" w:tentative="1">
      <w:start w:val="1"/>
      <w:numFmt w:val="bullet"/>
      <w:lvlText w:val="o"/>
      <w:lvlJc w:val="left"/>
      <w:pPr>
        <w:ind w:left="7185" w:hanging="360"/>
      </w:pPr>
      <w:rPr>
        <w:rFonts w:ascii="Courier New" w:hAnsi="Courier New" w:cs="Courier New" w:hint="default"/>
      </w:rPr>
    </w:lvl>
    <w:lvl w:ilvl="5" w:tplc="04190005" w:tentative="1">
      <w:start w:val="1"/>
      <w:numFmt w:val="bullet"/>
      <w:lvlText w:val=""/>
      <w:lvlJc w:val="left"/>
      <w:pPr>
        <w:ind w:left="7905" w:hanging="360"/>
      </w:pPr>
      <w:rPr>
        <w:rFonts w:ascii="Wingdings" w:hAnsi="Wingdings" w:hint="default"/>
      </w:rPr>
    </w:lvl>
    <w:lvl w:ilvl="6" w:tplc="04190001" w:tentative="1">
      <w:start w:val="1"/>
      <w:numFmt w:val="bullet"/>
      <w:lvlText w:val=""/>
      <w:lvlJc w:val="left"/>
      <w:pPr>
        <w:ind w:left="8625" w:hanging="360"/>
      </w:pPr>
      <w:rPr>
        <w:rFonts w:ascii="Symbol" w:hAnsi="Symbol" w:hint="default"/>
      </w:rPr>
    </w:lvl>
    <w:lvl w:ilvl="7" w:tplc="04190003" w:tentative="1">
      <w:start w:val="1"/>
      <w:numFmt w:val="bullet"/>
      <w:lvlText w:val="o"/>
      <w:lvlJc w:val="left"/>
      <w:pPr>
        <w:ind w:left="9345" w:hanging="360"/>
      </w:pPr>
      <w:rPr>
        <w:rFonts w:ascii="Courier New" w:hAnsi="Courier New" w:cs="Courier New" w:hint="default"/>
      </w:rPr>
    </w:lvl>
    <w:lvl w:ilvl="8" w:tplc="04190005" w:tentative="1">
      <w:start w:val="1"/>
      <w:numFmt w:val="bullet"/>
      <w:lvlText w:val=""/>
      <w:lvlJc w:val="left"/>
      <w:pPr>
        <w:ind w:left="10065" w:hanging="360"/>
      </w:pPr>
      <w:rPr>
        <w:rFonts w:ascii="Wingdings" w:hAnsi="Wingdings" w:hint="default"/>
      </w:rPr>
    </w:lvl>
  </w:abstractNum>
  <w:abstractNum w:abstractNumId="8" w15:restartNumberingAfterBreak="0">
    <w:nsid w:val="4E65355E"/>
    <w:multiLevelType w:val="hybridMultilevel"/>
    <w:tmpl w:val="09B233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672F31A8"/>
    <w:multiLevelType w:val="hybridMultilevel"/>
    <w:tmpl w:val="D724FCEE"/>
    <w:lvl w:ilvl="0" w:tplc="C92C5BCA">
      <w:start w:val="1"/>
      <w:numFmt w:val="decimal"/>
      <w:lvlText w:val="%1."/>
      <w:lvlJc w:val="left"/>
      <w:pPr>
        <w:ind w:left="1209" w:hanging="50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706E0D2C"/>
    <w:multiLevelType w:val="hybridMultilevel"/>
    <w:tmpl w:val="092885AE"/>
    <w:lvl w:ilvl="0" w:tplc="04190001">
      <w:start w:val="1"/>
      <w:numFmt w:val="bullet"/>
      <w:lvlText w:val=""/>
      <w:lvlJc w:val="left"/>
      <w:pPr>
        <w:ind w:left="4305" w:hanging="360"/>
      </w:pPr>
      <w:rPr>
        <w:rFonts w:ascii="Symbol" w:hAnsi="Symbol" w:hint="default"/>
      </w:rPr>
    </w:lvl>
    <w:lvl w:ilvl="1" w:tplc="04190003" w:tentative="1">
      <w:start w:val="1"/>
      <w:numFmt w:val="bullet"/>
      <w:lvlText w:val="o"/>
      <w:lvlJc w:val="left"/>
      <w:pPr>
        <w:ind w:left="5025" w:hanging="360"/>
      </w:pPr>
      <w:rPr>
        <w:rFonts w:ascii="Courier New" w:hAnsi="Courier New" w:cs="Courier New" w:hint="default"/>
      </w:rPr>
    </w:lvl>
    <w:lvl w:ilvl="2" w:tplc="04190005" w:tentative="1">
      <w:start w:val="1"/>
      <w:numFmt w:val="bullet"/>
      <w:lvlText w:val=""/>
      <w:lvlJc w:val="left"/>
      <w:pPr>
        <w:ind w:left="5745" w:hanging="360"/>
      </w:pPr>
      <w:rPr>
        <w:rFonts w:ascii="Wingdings" w:hAnsi="Wingdings" w:hint="default"/>
      </w:rPr>
    </w:lvl>
    <w:lvl w:ilvl="3" w:tplc="04190001" w:tentative="1">
      <w:start w:val="1"/>
      <w:numFmt w:val="bullet"/>
      <w:lvlText w:val=""/>
      <w:lvlJc w:val="left"/>
      <w:pPr>
        <w:ind w:left="6465" w:hanging="360"/>
      </w:pPr>
      <w:rPr>
        <w:rFonts w:ascii="Symbol" w:hAnsi="Symbol" w:hint="default"/>
      </w:rPr>
    </w:lvl>
    <w:lvl w:ilvl="4" w:tplc="04190003" w:tentative="1">
      <w:start w:val="1"/>
      <w:numFmt w:val="bullet"/>
      <w:lvlText w:val="o"/>
      <w:lvlJc w:val="left"/>
      <w:pPr>
        <w:ind w:left="7185" w:hanging="360"/>
      </w:pPr>
      <w:rPr>
        <w:rFonts w:ascii="Courier New" w:hAnsi="Courier New" w:cs="Courier New" w:hint="default"/>
      </w:rPr>
    </w:lvl>
    <w:lvl w:ilvl="5" w:tplc="04190005" w:tentative="1">
      <w:start w:val="1"/>
      <w:numFmt w:val="bullet"/>
      <w:lvlText w:val=""/>
      <w:lvlJc w:val="left"/>
      <w:pPr>
        <w:ind w:left="7905" w:hanging="360"/>
      </w:pPr>
      <w:rPr>
        <w:rFonts w:ascii="Wingdings" w:hAnsi="Wingdings" w:hint="default"/>
      </w:rPr>
    </w:lvl>
    <w:lvl w:ilvl="6" w:tplc="04190001" w:tentative="1">
      <w:start w:val="1"/>
      <w:numFmt w:val="bullet"/>
      <w:lvlText w:val=""/>
      <w:lvlJc w:val="left"/>
      <w:pPr>
        <w:ind w:left="8625" w:hanging="360"/>
      </w:pPr>
      <w:rPr>
        <w:rFonts w:ascii="Symbol" w:hAnsi="Symbol" w:hint="default"/>
      </w:rPr>
    </w:lvl>
    <w:lvl w:ilvl="7" w:tplc="04190003" w:tentative="1">
      <w:start w:val="1"/>
      <w:numFmt w:val="bullet"/>
      <w:lvlText w:val="o"/>
      <w:lvlJc w:val="left"/>
      <w:pPr>
        <w:ind w:left="9345" w:hanging="360"/>
      </w:pPr>
      <w:rPr>
        <w:rFonts w:ascii="Courier New" w:hAnsi="Courier New" w:cs="Courier New" w:hint="default"/>
      </w:rPr>
    </w:lvl>
    <w:lvl w:ilvl="8" w:tplc="04190005" w:tentative="1">
      <w:start w:val="1"/>
      <w:numFmt w:val="bullet"/>
      <w:lvlText w:val=""/>
      <w:lvlJc w:val="left"/>
      <w:pPr>
        <w:ind w:left="10065" w:hanging="360"/>
      </w:pPr>
      <w:rPr>
        <w:rFonts w:ascii="Wingdings" w:hAnsi="Wingdings" w:hint="default"/>
      </w:rPr>
    </w:lvl>
  </w:abstractNum>
  <w:abstractNum w:abstractNumId="11" w15:restartNumberingAfterBreak="0">
    <w:nsid w:val="75B61B50"/>
    <w:multiLevelType w:val="hybridMultilevel"/>
    <w:tmpl w:val="15F6D8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8"/>
  </w:num>
  <w:num w:numId="2">
    <w:abstractNumId w:val="6"/>
  </w:num>
  <w:num w:numId="3">
    <w:abstractNumId w:val="1"/>
  </w:num>
  <w:num w:numId="4">
    <w:abstractNumId w:val="4"/>
  </w:num>
  <w:num w:numId="5">
    <w:abstractNumId w:val="3"/>
  </w:num>
  <w:num w:numId="6">
    <w:abstractNumId w:val="5"/>
  </w:num>
  <w:num w:numId="7">
    <w:abstractNumId w:val="11"/>
  </w:num>
  <w:num w:numId="8">
    <w:abstractNumId w:val="7"/>
  </w:num>
  <w:num w:numId="9">
    <w:abstractNumId w:val="10"/>
  </w:num>
  <w:num w:numId="10">
    <w:abstractNumId w:val="0"/>
  </w:num>
  <w:num w:numId="11">
    <w:abstractNumId w:val="2"/>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3CD5"/>
    <w:rsid w:val="00042BE6"/>
    <w:rsid w:val="00066419"/>
    <w:rsid w:val="00101269"/>
    <w:rsid w:val="001059FB"/>
    <w:rsid w:val="00185889"/>
    <w:rsid w:val="001A1860"/>
    <w:rsid w:val="001D233E"/>
    <w:rsid w:val="00205A70"/>
    <w:rsid w:val="002223FC"/>
    <w:rsid w:val="00233A06"/>
    <w:rsid w:val="002B6173"/>
    <w:rsid w:val="002C0D20"/>
    <w:rsid w:val="002C4023"/>
    <w:rsid w:val="002D0632"/>
    <w:rsid w:val="002D1B9B"/>
    <w:rsid w:val="00333CD5"/>
    <w:rsid w:val="00340765"/>
    <w:rsid w:val="00350586"/>
    <w:rsid w:val="004047C5"/>
    <w:rsid w:val="00473D03"/>
    <w:rsid w:val="00486436"/>
    <w:rsid w:val="00486CD1"/>
    <w:rsid w:val="004B182F"/>
    <w:rsid w:val="0058685F"/>
    <w:rsid w:val="005D3FC9"/>
    <w:rsid w:val="006022D2"/>
    <w:rsid w:val="00650494"/>
    <w:rsid w:val="00657704"/>
    <w:rsid w:val="00671987"/>
    <w:rsid w:val="006C3BFA"/>
    <w:rsid w:val="006D4CED"/>
    <w:rsid w:val="006E4916"/>
    <w:rsid w:val="00715F23"/>
    <w:rsid w:val="007B21A1"/>
    <w:rsid w:val="007C3790"/>
    <w:rsid w:val="007E2807"/>
    <w:rsid w:val="007E711E"/>
    <w:rsid w:val="008133BB"/>
    <w:rsid w:val="00816B39"/>
    <w:rsid w:val="0086193D"/>
    <w:rsid w:val="008659F0"/>
    <w:rsid w:val="008D2ABA"/>
    <w:rsid w:val="0091517A"/>
    <w:rsid w:val="009464E3"/>
    <w:rsid w:val="00956586"/>
    <w:rsid w:val="0097058F"/>
    <w:rsid w:val="00994A49"/>
    <w:rsid w:val="009B099E"/>
    <w:rsid w:val="009F068A"/>
    <w:rsid w:val="00A521EA"/>
    <w:rsid w:val="00A55539"/>
    <w:rsid w:val="00AB64FF"/>
    <w:rsid w:val="00AD6A35"/>
    <w:rsid w:val="00B166C1"/>
    <w:rsid w:val="00B34F8A"/>
    <w:rsid w:val="00B46655"/>
    <w:rsid w:val="00BE59AB"/>
    <w:rsid w:val="00BE76AC"/>
    <w:rsid w:val="00C202EB"/>
    <w:rsid w:val="00C33BAD"/>
    <w:rsid w:val="00C50A5F"/>
    <w:rsid w:val="00C820F3"/>
    <w:rsid w:val="00CC44EF"/>
    <w:rsid w:val="00CD5803"/>
    <w:rsid w:val="00D622FC"/>
    <w:rsid w:val="00D74949"/>
    <w:rsid w:val="00DC1C06"/>
    <w:rsid w:val="00DC2B20"/>
    <w:rsid w:val="00EA6BF1"/>
    <w:rsid w:val="00EC6F0C"/>
    <w:rsid w:val="00F50B64"/>
    <w:rsid w:val="00F57C8A"/>
    <w:rsid w:val="00F62E32"/>
    <w:rsid w:val="00F9206F"/>
    <w:rsid w:val="00FB7181"/>
    <w:rsid w:val="00FD2C5E"/>
    <w:rsid w:val="00FE30A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C5D80"/>
  <w15:chartTrackingRefBased/>
  <w15:docId w15:val="{3CE257E4-C30A-41D9-8949-C8FAE9F57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521EA"/>
    <w:pPr>
      <w:spacing w:after="0" w:line="360" w:lineRule="auto"/>
      <w:ind w:firstLine="709"/>
      <w:jc w:val="both"/>
    </w:pPr>
    <w:rPr>
      <w:rFonts w:ascii="Times New Roman" w:eastAsia="Calibri" w:hAnsi="Times New Roman" w:cs="Arial"/>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A521EA"/>
    <w:pPr>
      <w:spacing w:after="200" w:line="240" w:lineRule="auto"/>
    </w:pPr>
    <w:rPr>
      <w:i/>
      <w:iCs/>
      <w:color w:val="44546A" w:themeColor="text2"/>
      <w:sz w:val="18"/>
      <w:szCs w:val="18"/>
    </w:rPr>
  </w:style>
  <w:style w:type="paragraph" w:customStyle="1" w:styleId="a4">
    <w:name w:val="Код"/>
    <w:basedOn w:val="a"/>
    <w:link w:val="a5"/>
    <w:qFormat/>
    <w:rsid w:val="0058685F"/>
    <w:pPr>
      <w:pBdr>
        <w:top w:val="single" w:sz="4" w:space="1" w:color="auto"/>
        <w:left w:val="single" w:sz="4" w:space="4" w:color="auto"/>
        <w:bottom w:val="single" w:sz="4" w:space="1" w:color="auto"/>
        <w:right w:val="single" w:sz="4" w:space="4" w:color="auto"/>
      </w:pBdr>
      <w:spacing w:after="120" w:line="240" w:lineRule="auto"/>
      <w:contextualSpacing/>
    </w:pPr>
    <w:rPr>
      <w:rFonts w:ascii="Courier New" w:hAnsi="Courier New" w:cs="Courier New"/>
      <w:sz w:val="24"/>
      <w:szCs w:val="24"/>
    </w:rPr>
  </w:style>
  <w:style w:type="character" w:customStyle="1" w:styleId="a5">
    <w:name w:val="Код Знак"/>
    <w:basedOn w:val="a0"/>
    <w:link w:val="a4"/>
    <w:rsid w:val="0058685F"/>
    <w:rPr>
      <w:rFonts w:ascii="Courier New" w:eastAsia="Calibri" w:hAnsi="Courier New" w:cs="Courier New"/>
      <w:sz w:val="24"/>
      <w:szCs w:val="24"/>
      <w:lang w:eastAsia="ru-RU"/>
    </w:rPr>
  </w:style>
  <w:style w:type="character" w:styleId="a6">
    <w:name w:val="Hyperlink"/>
    <w:basedOn w:val="a0"/>
    <w:uiPriority w:val="99"/>
    <w:semiHidden/>
    <w:unhideWhenUsed/>
    <w:rsid w:val="00956586"/>
    <w:rPr>
      <w:color w:val="0000FF"/>
      <w:u w:val="single"/>
    </w:rPr>
  </w:style>
  <w:style w:type="paragraph" w:styleId="a7">
    <w:name w:val="List Paragraph"/>
    <w:basedOn w:val="a"/>
    <w:uiPriority w:val="34"/>
    <w:qFormat/>
    <w:rsid w:val="004B182F"/>
    <w:pPr>
      <w:ind w:left="720"/>
      <w:contextualSpacing/>
    </w:pPr>
  </w:style>
  <w:style w:type="character" w:styleId="a8">
    <w:name w:val="Placeholder Text"/>
    <w:basedOn w:val="a0"/>
    <w:uiPriority w:val="99"/>
    <w:semiHidden/>
    <w:rsid w:val="00F57C8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051124">
      <w:bodyDiv w:val="1"/>
      <w:marLeft w:val="0"/>
      <w:marRight w:val="0"/>
      <w:marTop w:val="0"/>
      <w:marBottom w:val="0"/>
      <w:divBdr>
        <w:top w:val="none" w:sz="0" w:space="0" w:color="auto"/>
        <w:left w:val="none" w:sz="0" w:space="0" w:color="auto"/>
        <w:bottom w:val="none" w:sz="0" w:space="0" w:color="auto"/>
        <w:right w:val="none" w:sz="0" w:space="0" w:color="auto"/>
      </w:divBdr>
    </w:div>
    <w:div w:id="73361990">
      <w:bodyDiv w:val="1"/>
      <w:marLeft w:val="0"/>
      <w:marRight w:val="0"/>
      <w:marTop w:val="0"/>
      <w:marBottom w:val="0"/>
      <w:divBdr>
        <w:top w:val="none" w:sz="0" w:space="0" w:color="auto"/>
        <w:left w:val="none" w:sz="0" w:space="0" w:color="auto"/>
        <w:bottom w:val="none" w:sz="0" w:space="0" w:color="auto"/>
        <w:right w:val="none" w:sz="0" w:space="0" w:color="auto"/>
      </w:divBdr>
    </w:div>
    <w:div w:id="163015797">
      <w:bodyDiv w:val="1"/>
      <w:marLeft w:val="0"/>
      <w:marRight w:val="0"/>
      <w:marTop w:val="0"/>
      <w:marBottom w:val="0"/>
      <w:divBdr>
        <w:top w:val="none" w:sz="0" w:space="0" w:color="auto"/>
        <w:left w:val="none" w:sz="0" w:space="0" w:color="auto"/>
        <w:bottom w:val="none" w:sz="0" w:space="0" w:color="auto"/>
        <w:right w:val="none" w:sz="0" w:space="0" w:color="auto"/>
      </w:divBdr>
    </w:div>
    <w:div w:id="172914893">
      <w:bodyDiv w:val="1"/>
      <w:marLeft w:val="0"/>
      <w:marRight w:val="0"/>
      <w:marTop w:val="0"/>
      <w:marBottom w:val="0"/>
      <w:divBdr>
        <w:top w:val="none" w:sz="0" w:space="0" w:color="auto"/>
        <w:left w:val="none" w:sz="0" w:space="0" w:color="auto"/>
        <w:bottom w:val="none" w:sz="0" w:space="0" w:color="auto"/>
        <w:right w:val="none" w:sz="0" w:space="0" w:color="auto"/>
      </w:divBdr>
    </w:div>
    <w:div w:id="261769963">
      <w:bodyDiv w:val="1"/>
      <w:marLeft w:val="0"/>
      <w:marRight w:val="0"/>
      <w:marTop w:val="0"/>
      <w:marBottom w:val="0"/>
      <w:divBdr>
        <w:top w:val="none" w:sz="0" w:space="0" w:color="auto"/>
        <w:left w:val="none" w:sz="0" w:space="0" w:color="auto"/>
        <w:bottom w:val="none" w:sz="0" w:space="0" w:color="auto"/>
        <w:right w:val="none" w:sz="0" w:space="0" w:color="auto"/>
      </w:divBdr>
    </w:div>
    <w:div w:id="332684269">
      <w:bodyDiv w:val="1"/>
      <w:marLeft w:val="0"/>
      <w:marRight w:val="0"/>
      <w:marTop w:val="0"/>
      <w:marBottom w:val="0"/>
      <w:divBdr>
        <w:top w:val="none" w:sz="0" w:space="0" w:color="auto"/>
        <w:left w:val="none" w:sz="0" w:space="0" w:color="auto"/>
        <w:bottom w:val="none" w:sz="0" w:space="0" w:color="auto"/>
        <w:right w:val="none" w:sz="0" w:space="0" w:color="auto"/>
      </w:divBdr>
    </w:div>
    <w:div w:id="360131382">
      <w:bodyDiv w:val="1"/>
      <w:marLeft w:val="0"/>
      <w:marRight w:val="0"/>
      <w:marTop w:val="0"/>
      <w:marBottom w:val="0"/>
      <w:divBdr>
        <w:top w:val="none" w:sz="0" w:space="0" w:color="auto"/>
        <w:left w:val="none" w:sz="0" w:space="0" w:color="auto"/>
        <w:bottom w:val="none" w:sz="0" w:space="0" w:color="auto"/>
        <w:right w:val="none" w:sz="0" w:space="0" w:color="auto"/>
      </w:divBdr>
    </w:div>
    <w:div w:id="505707748">
      <w:bodyDiv w:val="1"/>
      <w:marLeft w:val="0"/>
      <w:marRight w:val="0"/>
      <w:marTop w:val="0"/>
      <w:marBottom w:val="0"/>
      <w:divBdr>
        <w:top w:val="none" w:sz="0" w:space="0" w:color="auto"/>
        <w:left w:val="none" w:sz="0" w:space="0" w:color="auto"/>
        <w:bottom w:val="none" w:sz="0" w:space="0" w:color="auto"/>
        <w:right w:val="none" w:sz="0" w:space="0" w:color="auto"/>
      </w:divBdr>
    </w:div>
    <w:div w:id="506406868">
      <w:bodyDiv w:val="1"/>
      <w:marLeft w:val="0"/>
      <w:marRight w:val="0"/>
      <w:marTop w:val="0"/>
      <w:marBottom w:val="0"/>
      <w:divBdr>
        <w:top w:val="none" w:sz="0" w:space="0" w:color="auto"/>
        <w:left w:val="none" w:sz="0" w:space="0" w:color="auto"/>
        <w:bottom w:val="none" w:sz="0" w:space="0" w:color="auto"/>
        <w:right w:val="none" w:sz="0" w:space="0" w:color="auto"/>
      </w:divBdr>
    </w:div>
    <w:div w:id="773088142">
      <w:bodyDiv w:val="1"/>
      <w:marLeft w:val="0"/>
      <w:marRight w:val="0"/>
      <w:marTop w:val="0"/>
      <w:marBottom w:val="0"/>
      <w:divBdr>
        <w:top w:val="none" w:sz="0" w:space="0" w:color="auto"/>
        <w:left w:val="none" w:sz="0" w:space="0" w:color="auto"/>
        <w:bottom w:val="none" w:sz="0" w:space="0" w:color="auto"/>
        <w:right w:val="none" w:sz="0" w:space="0" w:color="auto"/>
      </w:divBdr>
    </w:div>
    <w:div w:id="821625661">
      <w:bodyDiv w:val="1"/>
      <w:marLeft w:val="0"/>
      <w:marRight w:val="0"/>
      <w:marTop w:val="0"/>
      <w:marBottom w:val="0"/>
      <w:divBdr>
        <w:top w:val="none" w:sz="0" w:space="0" w:color="auto"/>
        <w:left w:val="none" w:sz="0" w:space="0" w:color="auto"/>
        <w:bottom w:val="none" w:sz="0" w:space="0" w:color="auto"/>
        <w:right w:val="none" w:sz="0" w:space="0" w:color="auto"/>
      </w:divBdr>
    </w:div>
    <w:div w:id="856621068">
      <w:bodyDiv w:val="1"/>
      <w:marLeft w:val="0"/>
      <w:marRight w:val="0"/>
      <w:marTop w:val="0"/>
      <w:marBottom w:val="0"/>
      <w:divBdr>
        <w:top w:val="none" w:sz="0" w:space="0" w:color="auto"/>
        <w:left w:val="none" w:sz="0" w:space="0" w:color="auto"/>
        <w:bottom w:val="none" w:sz="0" w:space="0" w:color="auto"/>
        <w:right w:val="none" w:sz="0" w:space="0" w:color="auto"/>
      </w:divBdr>
    </w:div>
    <w:div w:id="934168654">
      <w:bodyDiv w:val="1"/>
      <w:marLeft w:val="0"/>
      <w:marRight w:val="0"/>
      <w:marTop w:val="0"/>
      <w:marBottom w:val="0"/>
      <w:divBdr>
        <w:top w:val="none" w:sz="0" w:space="0" w:color="auto"/>
        <w:left w:val="none" w:sz="0" w:space="0" w:color="auto"/>
        <w:bottom w:val="none" w:sz="0" w:space="0" w:color="auto"/>
        <w:right w:val="none" w:sz="0" w:space="0" w:color="auto"/>
      </w:divBdr>
    </w:div>
    <w:div w:id="958755348">
      <w:bodyDiv w:val="1"/>
      <w:marLeft w:val="0"/>
      <w:marRight w:val="0"/>
      <w:marTop w:val="0"/>
      <w:marBottom w:val="0"/>
      <w:divBdr>
        <w:top w:val="none" w:sz="0" w:space="0" w:color="auto"/>
        <w:left w:val="none" w:sz="0" w:space="0" w:color="auto"/>
        <w:bottom w:val="none" w:sz="0" w:space="0" w:color="auto"/>
        <w:right w:val="none" w:sz="0" w:space="0" w:color="auto"/>
      </w:divBdr>
    </w:div>
    <w:div w:id="973869961">
      <w:bodyDiv w:val="1"/>
      <w:marLeft w:val="0"/>
      <w:marRight w:val="0"/>
      <w:marTop w:val="0"/>
      <w:marBottom w:val="0"/>
      <w:divBdr>
        <w:top w:val="none" w:sz="0" w:space="0" w:color="auto"/>
        <w:left w:val="none" w:sz="0" w:space="0" w:color="auto"/>
        <w:bottom w:val="none" w:sz="0" w:space="0" w:color="auto"/>
        <w:right w:val="none" w:sz="0" w:space="0" w:color="auto"/>
      </w:divBdr>
    </w:div>
    <w:div w:id="1085766762">
      <w:bodyDiv w:val="1"/>
      <w:marLeft w:val="0"/>
      <w:marRight w:val="0"/>
      <w:marTop w:val="0"/>
      <w:marBottom w:val="0"/>
      <w:divBdr>
        <w:top w:val="none" w:sz="0" w:space="0" w:color="auto"/>
        <w:left w:val="none" w:sz="0" w:space="0" w:color="auto"/>
        <w:bottom w:val="none" w:sz="0" w:space="0" w:color="auto"/>
        <w:right w:val="none" w:sz="0" w:space="0" w:color="auto"/>
      </w:divBdr>
    </w:div>
    <w:div w:id="1086654064">
      <w:bodyDiv w:val="1"/>
      <w:marLeft w:val="0"/>
      <w:marRight w:val="0"/>
      <w:marTop w:val="0"/>
      <w:marBottom w:val="0"/>
      <w:divBdr>
        <w:top w:val="none" w:sz="0" w:space="0" w:color="auto"/>
        <w:left w:val="none" w:sz="0" w:space="0" w:color="auto"/>
        <w:bottom w:val="none" w:sz="0" w:space="0" w:color="auto"/>
        <w:right w:val="none" w:sz="0" w:space="0" w:color="auto"/>
      </w:divBdr>
    </w:div>
    <w:div w:id="1187789671">
      <w:bodyDiv w:val="1"/>
      <w:marLeft w:val="0"/>
      <w:marRight w:val="0"/>
      <w:marTop w:val="0"/>
      <w:marBottom w:val="0"/>
      <w:divBdr>
        <w:top w:val="none" w:sz="0" w:space="0" w:color="auto"/>
        <w:left w:val="none" w:sz="0" w:space="0" w:color="auto"/>
        <w:bottom w:val="none" w:sz="0" w:space="0" w:color="auto"/>
        <w:right w:val="none" w:sz="0" w:space="0" w:color="auto"/>
      </w:divBdr>
    </w:div>
    <w:div w:id="1195268686">
      <w:bodyDiv w:val="1"/>
      <w:marLeft w:val="0"/>
      <w:marRight w:val="0"/>
      <w:marTop w:val="0"/>
      <w:marBottom w:val="0"/>
      <w:divBdr>
        <w:top w:val="none" w:sz="0" w:space="0" w:color="auto"/>
        <w:left w:val="none" w:sz="0" w:space="0" w:color="auto"/>
        <w:bottom w:val="none" w:sz="0" w:space="0" w:color="auto"/>
        <w:right w:val="none" w:sz="0" w:space="0" w:color="auto"/>
      </w:divBdr>
    </w:div>
    <w:div w:id="1271821766">
      <w:bodyDiv w:val="1"/>
      <w:marLeft w:val="0"/>
      <w:marRight w:val="0"/>
      <w:marTop w:val="0"/>
      <w:marBottom w:val="0"/>
      <w:divBdr>
        <w:top w:val="none" w:sz="0" w:space="0" w:color="auto"/>
        <w:left w:val="none" w:sz="0" w:space="0" w:color="auto"/>
        <w:bottom w:val="none" w:sz="0" w:space="0" w:color="auto"/>
        <w:right w:val="none" w:sz="0" w:space="0" w:color="auto"/>
      </w:divBdr>
    </w:div>
    <w:div w:id="1365398124">
      <w:bodyDiv w:val="1"/>
      <w:marLeft w:val="0"/>
      <w:marRight w:val="0"/>
      <w:marTop w:val="0"/>
      <w:marBottom w:val="0"/>
      <w:divBdr>
        <w:top w:val="none" w:sz="0" w:space="0" w:color="auto"/>
        <w:left w:val="none" w:sz="0" w:space="0" w:color="auto"/>
        <w:bottom w:val="none" w:sz="0" w:space="0" w:color="auto"/>
        <w:right w:val="none" w:sz="0" w:space="0" w:color="auto"/>
      </w:divBdr>
    </w:div>
    <w:div w:id="1447046665">
      <w:bodyDiv w:val="1"/>
      <w:marLeft w:val="0"/>
      <w:marRight w:val="0"/>
      <w:marTop w:val="0"/>
      <w:marBottom w:val="0"/>
      <w:divBdr>
        <w:top w:val="none" w:sz="0" w:space="0" w:color="auto"/>
        <w:left w:val="none" w:sz="0" w:space="0" w:color="auto"/>
        <w:bottom w:val="none" w:sz="0" w:space="0" w:color="auto"/>
        <w:right w:val="none" w:sz="0" w:space="0" w:color="auto"/>
      </w:divBdr>
    </w:div>
    <w:div w:id="1469010064">
      <w:bodyDiv w:val="1"/>
      <w:marLeft w:val="0"/>
      <w:marRight w:val="0"/>
      <w:marTop w:val="0"/>
      <w:marBottom w:val="0"/>
      <w:divBdr>
        <w:top w:val="none" w:sz="0" w:space="0" w:color="auto"/>
        <w:left w:val="none" w:sz="0" w:space="0" w:color="auto"/>
        <w:bottom w:val="none" w:sz="0" w:space="0" w:color="auto"/>
        <w:right w:val="none" w:sz="0" w:space="0" w:color="auto"/>
      </w:divBdr>
    </w:div>
    <w:div w:id="1575773122">
      <w:bodyDiv w:val="1"/>
      <w:marLeft w:val="0"/>
      <w:marRight w:val="0"/>
      <w:marTop w:val="0"/>
      <w:marBottom w:val="0"/>
      <w:divBdr>
        <w:top w:val="none" w:sz="0" w:space="0" w:color="auto"/>
        <w:left w:val="none" w:sz="0" w:space="0" w:color="auto"/>
        <w:bottom w:val="none" w:sz="0" w:space="0" w:color="auto"/>
        <w:right w:val="none" w:sz="0" w:space="0" w:color="auto"/>
      </w:divBdr>
    </w:div>
    <w:div w:id="1663653666">
      <w:bodyDiv w:val="1"/>
      <w:marLeft w:val="0"/>
      <w:marRight w:val="0"/>
      <w:marTop w:val="0"/>
      <w:marBottom w:val="0"/>
      <w:divBdr>
        <w:top w:val="none" w:sz="0" w:space="0" w:color="auto"/>
        <w:left w:val="none" w:sz="0" w:space="0" w:color="auto"/>
        <w:bottom w:val="none" w:sz="0" w:space="0" w:color="auto"/>
        <w:right w:val="none" w:sz="0" w:space="0" w:color="auto"/>
      </w:divBdr>
    </w:div>
    <w:div w:id="1710572107">
      <w:bodyDiv w:val="1"/>
      <w:marLeft w:val="0"/>
      <w:marRight w:val="0"/>
      <w:marTop w:val="0"/>
      <w:marBottom w:val="0"/>
      <w:divBdr>
        <w:top w:val="none" w:sz="0" w:space="0" w:color="auto"/>
        <w:left w:val="none" w:sz="0" w:space="0" w:color="auto"/>
        <w:bottom w:val="none" w:sz="0" w:space="0" w:color="auto"/>
        <w:right w:val="none" w:sz="0" w:space="0" w:color="auto"/>
      </w:divBdr>
    </w:div>
    <w:div w:id="1742438026">
      <w:bodyDiv w:val="1"/>
      <w:marLeft w:val="0"/>
      <w:marRight w:val="0"/>
      <w:marTop w:val="0"/>
      <w:marBottom w:val="0"/>
      <w:divBdr>
        <w:top w:val="none" w:sz="0" w:space="0" w:color="auto"/>
        <w:left w:val="none" w:sz="0" w:space="0" w:color="auto"/>
        <w:bottom w:val="none" w:sz="0" w:space="0" w:color="auto"/>
        <w:right w:val="none" w:sz="0" w:space="0" w:color="auto"/>
      </w:divBdr>
    </w:div>
    <w:div w:id="1812749566">
      <w:bodyDiv w:val="1"/>
      <w:marLeft w:val="0"/>
      <w:marRight w:val="0"/>
      <w:marTop w:val="0"/>
      <w:marBottom w:val="0"/>
      <w:divBdr>
        <w:top w:val="none" w:sz="0" w:space="0" w:color="auto"/>
        <w:left w:val="none" w:sz="0" w:space="0" w:color="auto"/>
        <w:bottom w:val="none" w:sz="0" w:space="0" w:color="auto"/>
        <w:right w:val="none" w:sz="0" w:space="0" w:color="auto"/>
      </w:divBdr>
    </w:div>
    <w:div w:id="1823622471">
      <w:bodyDiv w:val="1"/>
      <w:marLeft w:val="0"/>
      <w:marRight w:val="0"/>
      <w:marTop w:val="0"/>
      <w:marBottom w:val="0"/>
      <w:divBdr>
        <w:top w:val="none" w:sz="0" w:space="0" w:color="auto"/>
        <w:left w:val="none" w:sz="0" w:space="0" w:color="auto"/>
        <w:bottom w:val="none" w:sz="0" w:space="0" w:color="auto"/>
        <w:right w:val="none" w:sz="0" w:space="0" w:color="auto"/>
      </w:divBdr>
    </w:div>
    <w:div w:id="1913737096">
      <w:bodyDiv w:val="1"/>
      <w:marLeft w:val="0"/>
      <w:marRight w:val="0"/>
      <w:marTop w:val="0"/>
      <w:marBottom w:val="0"/>
      <w:divBdr>
        <w:top w:val="none" w:sz="0" w:space="0" w:color="auto"/>
        <w:left w:val="none" w:sz="0" w:space="0" w:color="auto"/>
        <w:bottom w:val="none" w:sz="0" w:space="0" w:color="auto"/>
        <w:right w:val="none" w:sz="0" w:space="0" w:color="auto"/>
      </w:divBdr>
    </w:div>
    <w:div w:id="1921477136">
      <w:bodyDiv w:val="1"/>
      <w:marLeft w:val="0"/>
      <w:marRight w:val="0"/>
      <w:marTop w:val="0"/>
      <w:marBottom w:val="0"/>
      <w:divBdr>
        <w:top w:val="none" w:sz="0" w:space="0" w:color="auto"/>
        <w:left w:val="none" w:sz="0" w:space="0" w:color="auto"/>
        <w:bottom w:val="none" w:sz="0" w:space="0" w:color="auto"/>
        <w:right w:val="none" w:sz="0" w:space="0" w:color="auto"/>
      </w:divBdr>
    </w:div>
    <w:div w:id="1940598464">
      <w:bodyDiv w:val="1"/>
      <w:marLeft w:val="0"/>
      <w:marRight w:val="0"/>
      <w:marTop w:val="0"/>
      <w:marBottom w:val="0"/>
      <w:divBdr>
        <w:top w:val="none" w:sz="0" w:space="0" w:color="auto"/>
        <w:left w:val="none" w:sz="0" w:space="0" w:color="auto"/>
        <w:bottom w:val="none" w:sz="0" w:space="0" w:color="auto"/>
        <w:right w:val="none" w:sz="0" w:space="0" w:color="auto"/>
      </w:divBdr>
    </w:div>
    <w:div w:id="1997419426">
      <w:bodyDiv w:val="1"/>
      <w:marLeft w:val="0"/>
      <w:marRight w:val="0"/>
      <w:marTop w:val="0"/>
      <w:marBottom w:val="0"/>
      <w:divBdr>
        <w:top w:val="none" w:sz="0" w:space="0" w:color="auto"/>
        <w:left w:val="none" w:sz="0" w:space="0" w:color="auto"/>
        <w:bottom w:val="none" w:sz="0" w:space="0" w:color="auto"/>
        <w:right w:val="none" w:sz="0" w:space="0" w:color="auto"/>
      </w:divBdr>
    </w:div>
    <w:div w:id="2065251688">
      <w:bodyDiv w:val="1"/>
      <w:marLeft w:val="0"/>
      <w:marRight w:val="0"/>
      <w:marTop w:val="0"/>
      <w:marBottom w:val="0"/>
      <w:divBdr>
        <w:top w:val="none" w:sz="0" w:space="0" w:color="auto"/>
        <w:left w:val="none" w:sz="0" w:space="0" w:color="auto"/>
        <w:bottom w:val="none" w:sz="0" w:space="0" w:color="auto"/>
        <w:right w:val="none" w:sz="0" w:space="0" w:color="auto"/>
      </w:divBdr>
    </w:div>
    <w:div w:id="2074306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package" Target="embeddings/_________Microsoft_Word.docx"/><Relationship Id="rId11" Type="http://schemas.openxmlformats.org/officeDocument/2006/relationships/image" Target="media/image6.png"/><Relationship Id="rId5" Type="http://schemas.openxmlformats.org/officeDocument/2006/relationships/image" Target="media/image1.emf"/><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Pages>13</Pages>
  <Words>1540</Words>
  <Characters>8778</Characters>
  <Application>Microsoft Office Word</Application>
  <DocSecurity>0</DocSecurity>
  <Lines>73</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Microsoft Office User</cp:lastModifiedBy>
  <cp:revision>53</cp:revision>
  <dcterms:created xsi:type="dcterms:W3CDTF">2020-02-24T12:08:00Z</dcterms:created>
  <dcterms:modified xsi:type="dcterms:W3CDTF">2020-05-11T08:11:00Z</dcterms:modified>
</cp:coreProperties>
</file>