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Индивидуальный предприниматель </w:t>
      </w:r>
      <w:r>
        <w:rPr>
          <w:b/>
          <w:bCs/>
          <w:color w:val="000000" w:themeColor="text1"/>
        </w:rPr>
        <w:t>${ФИО}</w:t>
      </w:r>
    </w:p>
    <w:p>
      <w:pPr>
        <w:pStyle w:val="Normal"/>
        <w:spacing w:before="0" w:after="0"/>
        <w:rPr>
          <w:color w:themeColor="text1"/>
        </w:rPr>
      </w:pPr>
      <w:r>
        <w:rPr>
          <w:color w:val="000000" w:themeColor="text1"/>
          <w:sz w:val="20"/>
          <w:szCs w:val="20"/>
        </w:rPr>
        <w:t>${АдресДляДокументов}</w:t>
      </w:r>
    </w:p>
    <w:p>
      <w:pPr>
        <w:pStyle w:val="Normal"/>
        <w:spacing w:before="0" w:after="0"/>
        <w:rPr>
          <w:color w:themeColor="text1"/>
        </w:rPr>
      </w:pPr>
      <w:r>
        <w:rPr>
          <w:color w:val="000000" w:themeColor="text1"/>
          <w:sz w:val="20"/>
          <w:szCs w:val="20"/>
        </w:rPr>
        <w:t>${КонтактныеДанные}</w:t>
      </w:r>
    </w:p>
    <w:p>
      <w:pPr>
        <w:pStyle w:val="Normal"/>
        <w:spacing w:lineRule="auto" w:line="240" w:before="200" w:after="200"/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477" w:type="dxa"/>
        <w:jc w:val="left"/>
        <w:tblInd w:w="108" w:type="dxa"/>
        <w:tblCellMar>
          <w:top w:w="57" w:type="dxa"/>
          <w:left w:w="108" w:type="dxa"/>
          <w:bottom w:w="57" w:type="dxa"/>
          <w:right w:w="108" w:type="dxa"/>
        </w:tblCellMar>
        <w:tblLook w:val="0480"/>
      </w:tblPr>
      <w:tblGrid>
        <w:gridCol w:w="667"/>
        <w:gridCol w:w="2383"/>
        <w:gridCol w:w="702"/>
        <w:gridCol w:w="2523"/>
        <w:gridCol w:w="840"/>
        <w:gridCol w:w="3361"/>
      </w:tblGrid>
      <w:tr>
        <w:trPr/>
        <w:tc>
          <w:tcPr>
            <w:tcW w:w="6275" w:type="dxa"/>
            <w:gridSpan w:val="4"/>
            <w:vMerge w:val="restart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color w:themeColor="text1"/>
              </w:rPr>
            </w:pPr>
            <w:r>
              <w:rPr>
                <w:color w:val="000000" w:themeColor="text1"/>
                <w:lang w:val="en-US"/>
              </w:rPr>
              <w:t>${НаименованиеБанкаИГородБанка}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БИК</w:t>
            </w:r>
          </w:p>
        </w:tc>
        <w:tc>
          <w:tcPr>
            <w:tcW w:w="3361" w:type="dxa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color w:themeColor="text1"/>
              </w:rPr>
            </w:pPr>
            <w:r>
              <w:rPr>
                <w:color w:val="000000" w:themeColor="text1"/>
                <w:lang w:val="en-US"/>
              </w:rPr>
              <w:t>${БИК}</w:t>
            </w:r>
          </w:p>
        </w:tc>
      </w:tr>
      <w:tr>
        <w:trPr/>
        <w:tc>
          <w:tcPr>
            <w:tcW w:w="6275" w:type="dxa"/>
            <w:gridSpan w:val="4"/>
            <w:vMerge w:val="continue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840" w:type="dxa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Сч. №</w:t>
            </w:r>
          </w:p>
        </w:tc>
        <w:tc>
          <w:tcPr>
            <w:tcW w:w="3361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rPr>
                <w:rFonts w:eastAsia="Calibri" w:cs="" w:cstheme="minorBidi" w:eastAsiaTheme="minorHAnsi"/>
                <w:b w:val="false"/>
                <w:b w:val="false"/>
                <w:bCs w:val="fals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lang w:val="en-US"/>
              </w:rPr>
              <w:t>${КоррСчет}</w:t>
            </w:r>
          </w:p>
        </w:tc>
      </w:tr>
      <w:tr>
        <w:trPr/>
        <w:tc>
          <w:tcPr>
            <w:tcW w:w="6275" w:type="dxa"/>
            <w:gridSpan w:val="4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Банк получателя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</w:tr>
      <w:tr>
        <w:trPr>
          <w:trHeight w:val="368" w:hRule="exact"/>
        </w:trPr>
        <w:tc>
          <w:tcPr>
            <w:tcW w:w="667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ИНН</w:t>
            </w:r>
          </w:p>
        </w:tc>
        <w:tc>
          <w:tcPr>
            <w:tcW w:w="2383" w:type="dxa"/>
            <w:tcBorders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/>
              <w:t>${ИНН}</w:t>
            </w:r>
          </w:p>
        </w:tc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КПП</w:t>
            </w:r>
          </w:p>
        </w:tc>
        <w:tc>
          <w:tcPr>
            <w:tcW w:w="2523" w:type="dxa"/>
            <w:tcBorders/>
          </w:tcPr>
          <w:p>
            <w:pPr>
              <w:pStyle w:val="Normal"/>
              <w:spacing w:before="0" w:after="20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${КПП}</w:t>
            </w:r>
          </w:p>
        </w:tc>
        <w:tc>
          <w:tcPr>
            <w:tcW w:w="840" w:type="dxa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Сч. №</w:t>
            </w:r>
          </w:p>
        </w:tc>
        <w:tc>
          <w:tcPr>
            <w:tcW w:w="3361" w:type="dxa"/>
            <w:tcBorders>
              <w:bottom w:val="nil"/>
            </w:tcBorders>
          </w:tcPr>
          <w:p>
            <w:pPr>
              <w:pStyle w:val="Normal"/>
              <w:spacing w:before="0" w:after="20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${РасчетныйСчет}</w:t>
            </w:r>
          </w:p>
        </w:tc>
      </w:tr>
      <w:tr>
        <w:trPr/>
        <w:tc>
          <w:tcPr>
            <w:tcW w:w="6275" w:type="dxa"/>
            <w:gridSpan w:val="4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Индивидуальный предприниматель </w:t>
            </w:r>
            <w:r>
              <w:rPr>
                <w:color w:val="000000" w:themeColor="text1"/>
                <w:lang w:val="en-US"/>
              </w:rPr>
              <w:t>${ФИО}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3361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</w:tr>
      <w:tr>
        <w:trPr/>
        <w:tc>
          <w:tcPr>
            <w:tcW w:w="6275" w:type="dxa"/>
            <w:gridSpan w:val="4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</w:tr>
    </w:tbl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jc w:val="center"/>
        <w:rPr>
          <w:b/>
          <w:b/>
          <w:color w:val="000000" w:themeColor="text1"/>
          <w:sz w:val="29"/>
          <w:szCs w:val="29"/>
        </w:rPr>
      </w:pPr>
      <w:r>
        <w:rPr>
          <w:b/>
          <w:color w:val="000000" w:themeColor="text1"/>
          <w:sz w:val="29"/>
          <w:szCs w:val="29"/>
        </w:rPr>
        <w:t xml:space="preserve">Счёт № </w:t>
      </w:r>
      <w:r>
        <w:rPr>
          <w:b w:val="false"/>
          <w:bCs w:val="false"/>
          <w:color w:val="000000" w:themeColor="text1"/>
          <w:sz w:val="29"/>
          <w:szCs w:val="29"/>
        </w:rPr>
        <w:t>${НомерДокумента}</w:t>
      </w:r>
      <w:r>
        <w:rPr>
          <w:b/>
          <w:color w:val="000000" w:themeColor="text1"/>
          <w:sz w:val="29"/>
          <w:szCs w:val="29"/>
        </w:rPr>
        <w:t xml:space="preserve"> от </w:t>
      </w:r>
      <w:r>
        <w:rPr>
          <w:b w:val="false"/>
          <w:bCs w:val="false"/>
          <w:color w:val="000000" w:themeColor="text1"/>
          <w:sz w:val="29"/>
          <w:szCs w:val="29"/>
        </w:rPr>
        <w:t>${ДатаДокумента}</w:t>
      </w:r>
    </w:p>
    <w:tbl>
      <w:tblPr>
        <w:tblStyle w:val="a3"/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44"/>
        <w:gridCol w:w="9353"/>
      </w:tblGrid>
      <w:tr>
        <w:trPr/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color w:themeColor="text1"/>
              </w:rPr>
            </w:pPr>
            <w:r>
              <w:rPr>
                <w:color w:val="000000" w:themeColor="text1"/>
                <w:szCs w:val="18"/>
              </w:rPr>
              <w:t>${ФИОИП}</w:t>
            </w:r>
          </w:p>
        </w:tc>
      </w:tr>
      <w:tr>
        <w:trPr/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18"/>
              </w:rPr>
            </w:pPr>
            <w:r>
              <w:rPr>
                <w:b w:val="false"/>
                <w:bCs w:val="false"/>
                <w:color w:val="000000" w:themeColor="text1"/>
                <w:szCs w:val="18"/>
              </w:rPr>
              <w:t>${НазваниеКонтр}</w:t>
            </w:r>
            <w:r>
              <w:rPr>
                <w:color w:val="000000" w:themeColor="text1"/>
                <w:szCs w:val="18"/>
              </w:rPr>
              <w:t xml:space="preserve">, ИНН </w:t>
            </w:r>
            <w:r>
              <w:rPr>
                <w:b w:val="false"/>
                <w:bCs w:val="false"/>
                <w:i/>
                <w:iCs/>
                <w:color w:val="000000" w:themeColor="text1"/>
                <w:szCs w:val="18"/>
              </w:rPr>
              <w:t>${ИННКонтр}</w:t>
            </w:r>
            <w:r>
              <w:rPr>
                <w:color w:val="000000" w:themeColor="text1"/>
                <w:szCs w:val="18"/>
              </w:rPr>
              <w:t xml:space="preserve">, КПП </w:t>
            </w:r>
            <w:r>
              <w:rPr>
                <w:b w:val="false"/>
                <w:bCs w:val="false"/>
                <w:i/>
                <w:iCs/>
                <w:color w:val="000000" w:themeColor="text1"/>
                <w:szCs w:val="18"/>
              </w:rPr>
              <w:t>${КППКонтр}</w:t>
            </w:r>
          </w:p>
        </w:tc>
      </w:tr>
    </w:tbl>
    <w:p>
      <w:pPr>
        <w:pStyle w:val="Norma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</w:r>
    </w:p>
    <w:p>
      <w:pPr>
        <w:pStyle w:val="Norma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br/>
        <w:t>${ФактурнаяЧасть}</w:t>
      </w:r>
    </w:p>
    <w:p>
      <w:pPr>
        <w:pStyle w:val="Normal"/>
        <w:keepNext w:val="true"/>
        <w:keepLines/>
        <w:spacing w:lineRule="auto" w:line="240" w:before="300"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Всего к оплате: </w:t>
      </w:r>
      <w:r>
        <w:rPr>
          <w:b/>
          <w:bCs/>
          <w:color w:val="000000" w:themeColor="text1"/>
          <w:sz w:val="20"/>
          <w:szCs w:val="20"/>
        </w:rPr>
        <w:t>${СуммаДокументаПрописью}</w:t>
      </w:r>
      <w:r>
        <w:rPr>
          <w:color w:val="000000" w:themeColor="text1"/>
          <w:sz w:val="20"/>
          <w:szCs w:val="20"/>
        </w:rPr>
        <w:t>.</w:t>
      </w:r>
    </w:p>
    <w:p>
      <w:pPr>
        <w:pStyle w:val="Normal"/>
        <w:keepNext w:val="true"/>
        <w:spacing w:lineRule="auto" w:line="240"/>
        <w:rPr>
          <w:color w:val="000000" w:themeColor="text1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6673850" cy="412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320" cy="40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style="position:absolute;margin-left:0pt;margin-top:-3.25pt;width:525.4pt;height:3.1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color w:val="000000" w:themeColor="text1"/>
          <w:szCs w:val="18"/>
        </w:rPr>
        <w:br/>
        <w:br/>
        <w:br/>
        <w:t>${Комментарий}</w:t>
        <w:br/>
        <w:t xml:space="preserve"> </w:t>
      </w:r>
    </w:p>
    <w:tbl>
      <w:tblPr>
        <w:tblStyle w:val="a3"/>
        <w:tblW w:w="106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43"/>
        <w:gridCol w:w="4198"/>
        <w:gridCol w:w="2136"/>
        <w:gridCol w:w="274"/>
        <w:gridCol w:w="2742"/>
      </w:tblGrid>
      <w:tr>
        <w:trPr/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4198" w:type="dxa"/>
            <w:tcBorders>
              <w:top w:val="nil"/>
              <w:left w:val="nil"/>
              <w:right w:val="nil"/>
            </w:tcBorders>
            <w:tcMar>
              <w:bottom w:w="113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</w:rPr>
              <w:t>Индивидуальный предприниматель</w:t>
            </w:r>
          </w:p>
        </w:tc>
        <w:tc>
          <w:tcPr>
            <w:tcW w:w="213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</w:r>
          </w:p>
        </w:tc>
        <w:tc>
          <w:tcPr>
            <w:tcW w:w="2742" w:type="dxa"/>
            <w:tcBorders>
              <w:top w:val="nil"/>
              <w:left w:val="nil"/>
              <w:right w:val="nil"/>
            </w:tcBorders>
            <w:tcMar>
              <w:bottom w:w="113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color w:themeColor="text1"/>
              </w:rPr>
            </w:pPr>
            <w:r>
              <w:rPr>
                <w:color w:val="000000" w:themeColor="text1"/>
                <w:szCs w:val="18"/>
                <w:lang w:val="en-US"/>
              </w:rPr>
              <w:t>${ФИОДляПодписи}</w:t>
            </w:r>
          </w:p>
        </w:tc>
      </w:tr>
      <w:tr>
        <w:trPr/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  <w:lang w:val="en-US"/>
              </w:rPr>
            </w:r>
          </w:p>
        </w:tc>
        <w:tc>
          <w:tcPr>
            <w:tcW w:w="419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13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</w:r>
          </w:p>
        </w:tc>
        <w:tc>
          <w:tcPr>
            <w:tcW w:w="274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>
      <w:pPr>
        <w:pStyle w:val="Normal"/>
        <w:keepNext w:val="true"/>
        <w:keepLines/>
        <w:spacing w:before="0" w:after="200"/>
        <w:rPr>
          <w:color w:val="000000" w:themeColor="text1"/>
          <w:szCs w:val="18"/>
          <w:lang w:val="en-US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709" w:right="720" w:header="0" w:top="720" w:footer="227" w:bottom="720" w:gutter="0"/>
      <w:pgNumType w:fmt="decimal"/>
      <w:formProt w:val="false"/>
      <w:titlePg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192112493"/>
    </w:sdtPr>
    <w:sdtContent>
      <w:p>
        <w:pPr>
          <w:pStyle w:val="Style24"/>
          <w:jc w:val="right"/>
          <w:rPr/>
        </w:pPr>
        <w:r>
          <w:rPr/>
          <w:t xml:space="preserve">Страница </w:t>
        </w:r>
        <w:r>
          <w:rPr>
            <w:b/>
            <w:sz w:val="24"/>
            <w:szCs w:val="24"/>
          </w:rPr>
          <w:fldChar w:fldCharType="begin"/>
        </w:r>
        <w:r>
          <w:rPr>
            <w:sz w:val="24"/>
            <w:b/>
            <w:szCs w:val="24"/>
          </w:rPr>
          <w:instrText> PAGE </w:instrText>
        </w:r>
        <w:r>
          <w:rPr>
            <w:sz w:val="24"/>
            <w:b/>
            <w:szCs w:val="24"/>
          </w:rPr>
          <w:fldChar w:fldCharType="separate"/>
        </w:r>
        <w:r>
          <w:rPr>
            <w:sz w:val="24"/>
            <w:b/>
            <w:szCs w:val="24"/>
          </w:rPr>
          <w:t>0</w:t>
        </w:r>
        <w:r>
          <w:rPr>
            <w:sz w:val="24"/>
            <w:b/>
            <w:szCs w:val="24"/>
          </w:rPr>
          <w:fldChar w:fldCharType="end"/>
        </w:r>
        <w:r>
          <w:rPr/>
          <w:t xml:space="preserve"> из </w:t>
        </w:r>
        <w:r>
          <w:rPr>
            <w:b/>
            <w:sz w:val="24"/>
            <w:szCs w:val="24"/>
          </w:rPr>
          <w:fldChar w:fldCharType="begin"/>
        </w:r>
        <w:r>
          <w:rPr>
            <w:sz w:val="24"/>
            <w:b/>
            <w:szCs w:val="24"/>
          </w:rPr>
          <w:instrText> NUMPAGES </w:instrText>
        </w:r>
        <w:r>
          <w:rPr>
            <w:sz w:val="24"/>
            <w:b/>
            <w:szCs w:val="24"/>
          </w:rPr>
          <w:fldChar w:fldCharType="separate"/>
        </w:r>
        <w:r>
          <w:rPr>
            <w:sz w:val="24"/>
            <w:b/>
            <w:szCs w:val="24"/>
          </w:rPr>
          <w:t>1</w:t>
        </w:r>
        <w:r>
          <w:rPr>
            <w:sz w:val="24"/>
            <w:b/>
            <w:szCs w:val="24"/>
          </w:rPr>
          <w:fldChar w:fldCharType="end"/>
        </w:r>
      </w:p>
    </w:sdtContent>
  </w:sdt>
  <w:p>
    <w:pPr>
      <w:pStyle w:val="Style2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99743705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  <w:r>
          <w:rPr/>
          <w:t xml:space="preserve"> </w:t>
        </w:r>
      </w:p>
    </w:sdtContent>
  </w:sdt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23c2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1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5d6184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semiHidden/>
    <w:qFormat/>
    <w:rsid w:val="00554418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554418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d61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567"/>
    <w:pPr>
      <w:spacing w:before="0" w:after="20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8"/>
    <w:uiPriority w:val="99"/>
    <w:semiHidden/>
    <w:unhideWhenUsed/>
    <w:rsid w:val="0055441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a"/>
    <w:uiPriority w:val="99"/>
    <w:unhideWhenUsed/>
    <w:rsid w:val="0055441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FCA1F-3DBC-43F0-80F4-CA5D20C9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Application>LibreOffice/6.4.6.2$Linux_X86_64 LibreOffice_project/40$Build-2</Application>
  <Pages>1</Pages>
  <Words>60</Words>
  <Characters>550</Characters>
  <CharactersWithSpaces>583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2012-03-11T05:24:00Z</dcterms:created>
  <dc:creator>Эльба e-kontur.ru</dc:creator>
  <dc:description/>
  <dc:language>ru-RU</dc:language>
  <cp:lastModifiedBy/>
  <dcterms:modified xsi:type="dcterms:W3CDTF">2021-04-08T00:32:13Z</dcterms:modified>
  <cp:revision>414</cp:revision>
  <dc:subject/>
  <dc:title>Счет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