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741CF" w14:textId="77777777" w:rsidR="00B92DC7" w:rsidRDefault="00B92DC7" w:rsidP="00B92DC7">
      <w:pPr>
        <w:jc w:val="center"/>
        <w:rPr>
          <w:b/>
          <w:bCs/>
          <w:noProof/>
        </w:rPr>
      </w:pPr>
      <w:r w:rsidRPr="00B92DC7">
        <w:rPr>
          <w:b/>
          <w:bCs/>
          <w:noProof/>
        </w:rPr>
        <w:t>Cara Akses Laporan Keuangan</w:t>
      </w:r>
    </w:p>
    <w:p w14:paraId="0D95D7EB" w14:textId="77777777" w:rsidR="00B92DC7" w:rsidRPr="00B92DC7" w:rsidRDefault="00B92DC7" w:rsidP="00B92DC7">
      <w:pPr>
        <w:jc w:val="center"/>
        <w:rPr>
          <w:b/>
          <w:bCs/>
          <w:noProof/>
        </w:rPr>
      </w:pPr>
    </w:p>
    <w:p w14:paraId="28046729" w14:textId="1B32E68D" w:rsidR="00B92DC7" w:rsidRPr="00B92DC7" w:rsidRDefault="00B92DC7" w:rsidP="00B92DC7">
      <w:pPr>
        <w:pStyle w:val="ListParagraph"/>
        <w:numPr>
          <w:ilvl w:val="0"/>
          <w:numId w:val="1"/>
        </w:numPr>
        <w:jc w:val="both"/>
        <w:rPr>
          <w:b/>
          <w:bCs/>
          <w:noProof/>
        </w:rPr>
      </w:pPr>
      <w:r w:rsidRPr="00B92DC7">
        <w:rPr>
          <w:b/>
          <w:bCs/>
          <w:noProof/>
        </w:rPr>
        <w:t xml:space="preserve">Apa itu laporan keuangan departemen? </w:t>
      </w:r>
    </w:p>
    <w:p w14:paraId="07447BBE" w14:textId="10F4D242" w:rsidR="00B92DC7" w:rsidRDefault="00B92DC7" w:rsidP="00B92DC7">
      <w:pPr>
        <w:pStyle w:val="ListParagraph"/>
        <w:jc w:val="both"/>
        <w:rPr>
          <w:noProof/>
        </w:rPr>
      </w:pPr>
      <w:r w:rsidRPr="00B92DC7">
        <w:rPr>
          <w:noProof/>
        </w:rPr>
        <w:t>Laporan keuangan departemen adalah dokumen yang merinci aktivitas keuangan suatu departemen dalam periode waktu tertentu. Ini mencakup pendapatan, pengeluaran, dan saldo akhir.</w:t>
      </w:r>
    </w:p>
    <w:p w14:paraId="1A2AE688" w14:textId="77777777" w:rsidR="00B92DC7" w:rsidRPr="00B92DC7" w:rsidRDefault="00B92DC7" w:rsidP="00B92DC7">
      <w:pPr>
        <w:pStyle w:val="ListParagraph"/>
        <w:jc w:val="both"/>
        <w:rPr>
          <w:noProof/>
        </w:rPr>
      </w:pPr>
    </w:p>
    <w:p w14:paraId="75AD63E3" w14:textId="1B9DD4AE" w:rsidR="00B92DC7" w:rsidRPr="00B92DC7" w:rsidRDefault="00B92DC7" w:rsidP="00B92DC7">
      <w:pPr>
        <w:pStyle w:val="ListParagraph"/>
        <w:numPr>
          <w:ilvl w:val="0"/>
          <w:numId w:val="1"/>
        </w:numPr>
        <w:jc w:val="both"/>
        <w:rPr>
          <w:b/>
          <w:bCs/>
          <w:noProof/>
        </w:rPr>
      </w:pPr>
      <w:r w:rsidRPr="00B92DC7">
        <w:rPr>
          <w:b/>
          <w:bCs/>
          <w:noProof/>
        </w:rPr>
        <w:t>Bagaimana cara mengakses laporan keuangan departemen?</w:t>
      </w:r>
    </w:p>
    <w:p w14:paraId="48E113B3" w14:textId="6D2A5E89" w:rsidR="00B92DC7" w:rsidRDefault="00B92DC7" w:rsidP="00B92DC7">
      <w:pPr>
        <w:pStyle w:val="ListParagraph"/>
        <w:jc w:val="both"/>
        <w:rPr>
          <w:noProof/>
        </w:rPr>
      </w:pPr>
      <w:r w:rsidRPr="00B92DC7">
        <w:rPr>
          <w:noProof/>
        </w:rPr>
        <w:t xml:space="preserve">Anda bisa mengakses laporan keuangan melalui </w:t>
      </w:r>
      <w:r>
        <w:rPr>
          <w:noProof/>
        </w:rPr>
        <w:t>Portal Karyawan Askrindo Syariah</w:t>
      </w:r>
      <w:r w:rsidRPr="00B92DC7">
        <w:rPr>
          <w:noProof/>
        </w:rPr>
        <w:t xml:space="preserve"> </w:t>
      </w:r>
      <w:r w:rsidRPr="00B92DC7">
        <w:rPr>
          <w:noProof/>
        </w:rPr>
        <w:t xml:space="preserve">di intranet. Masuklah ke portal </w:t>
      </w:r>
      <w:r>
        <w:rPr>
          <w:noProof/>
        </w:rPr>
        <w:t xml:space="preserve">Portal Karyawan Askrindo Syariah </w:t>
      </w:r>
      <w:r w:rsidRPr="00B92DC7">
        <w:rPr>
          <w:noProof/>
        </w:rPr>
        <w:t>dan pilih menu 'Laporan Keuangan'. Setelah itu, pilih periode yang Anda inginkan dan klik 'Unduh'.</w:t>
      </w:r>
    </w:p>
    <w:p w14:paraId="51D81C76" w14:textId="77777777" w:rsidR="00B92DC7" w:rsidRDefault="00B92DC7" w:rsidP="00B92DC7">
      <w:pPr>
        <w:pStyle w:val="ListParagraph"/>
        <w:jc w:val="both"/>
        <w:rPr>
          <w:noProof/>
        </w:rPr>
      </w:pPr>
    </w:p>
    <w:p w14:paraId="13B36222" w14:textId="77777777" w:rsidR="00B92DC7" w:rsidRPr="00B92DC7" w:rsidRDefault="00B92DC7" w:rsidP="00B92DC7">
      <w:pPr>
        <w:pStyle w:val="ListParagraph"/>
        <w:numPr>
          <w:ilvl w:val="0"/>
          <w:numId w:val="1"/>
        </w:numPr>
        <w:jc w:val="both"/>
        <w:rPr>
          <w:b/>
          <w:bCs/>
          <w:noProof/>
        </w:rPr>
      </w:pPr>
      <w:r w:rsidRPr="00B92DC7">
        <w:rPr>
          <w:b/>
          <w:bCs/>
          <w:noProof/>
        </w:rPr>
        <w:t xml:space="preserve">Apa saja yang dibutuhkan untuk mengakses laporan keuangan departemen? </w:t>
      </w:r>
    </w:p>
    <w:p w14:paraId="3AEFB6BA" w14:textId="50180B7B" w:rsidR="00B92DC7" w:rsidRDefault="00B92DC7" w:rsidP="00B92DC7">
      <w:pPr>
        <w:pStyle w:val="ListParagraph"/>
        <w:jc w:val="both"/>
        <w:rPr>
          <w:noProof/>
        </w:rPr>
      </w:pPr>
      <w:r w:rsidRPr="00B92DC7">
        <w:rPr>
          <w:noProof/>
        </w:rPr>
        <w:t xml:space="preserve">Anda memerlukan kredensial login untuk portal </w:t>
      </w:r>
      <w:r>
        <w:rPr>
          <w:noProof/>
        </w:rPr>
        <w:t>Portal Karyawan Askrindo Syariah</w:t>
      </w:r>
      <w:r w:rsidRPr="00B92DC7">
        <w:rPr>
          <w:noProof/>
        </w:rPr>
        <w:t xml:space="preserve"> </w:t>
      </w:r>
      <w:r w:rsidRPr="00B92DC7">
        <w:rPr>
          <w:noProof/>
        </w:rPr>
        <w:t>dan izin akses dari departemen keuangan.</w:t>
      </w:r>
    </w:p>
    <w:p w14:paraId="6D065DF5" w14:textId="77777777" w:rsidR="00B92DC7" w:rsidRDefault="00B92DC7" w:rsidP="00B92DC7">
      <w:pPr>
        <w:pStyle w:val="ListParagraph"/>
        <w:jc w:val="both"/>
        <w:rPr>
          <w:noProof/>
        </w:rPr>
      </w:pPr>
    </w:p>
    <w:p w14:paraId="08198433" w14:textId="685E6B63" w:rsidR="00B92DC7" w:rsidRPr="00B92DC7" w:rsidRDefault="00B92DC7" w:rsidP="00B92DC7">
      <w:pPr>
        <w:pStyle w:val="ListParagraph"/>
        <w:numPr>
          <w:ilvl w:val="0"/>
          <w:numId w:val="1"/>
        </w:numPr>
        <w:jc w:val="both"/>
        <w:rPr>
          <w:b/>
          <w:bCs/>
          <w:noProof/>
        </w:rPr>
      </w:pPr>
      <w:r w:rsidRPr="00B92DC7">
        <w:rPr>
          <w:b/>
          <w:bCs/>
          <w:noProof/>
        </w:rPr>
        <w:t>Siapa yang bisa mengakses laporan keuangan departemen?</w:t>
      </w:r>
    </w:p>
    <w:p w14:paraId="4D319AA5" w14:textId="77777777" w:rsidR="00B92DC7" w:rsidRDefault="00B92DC7" w:rsidP="00B92DC7">
      <w:pPr>
        <w:pStyle w:val="ListParagraph"/>
        <w:jc w:val="both"/>
        <w:rPr>
          <w:noProof/>
        </w:rPr>
      </w:pPr>
      <w:r w:rsidRPr="00B92DC7">
        <w:rPr>
          <w:noProof/>
        </w:rPr>
        <w:t>Laporan keuangan departemen dapat diakses oleh karyawan yang memiliki izin akses, biasanya manajer atau staf yang bertanggung jawab atas keuangan.</w:t>
      </w:r>
    </w:p>
    <w:p w14:paraId="2BFC5EB1" w14:textId="77777777" w:rsidR="00B92DC7" w:rsidRDefault="00B92DC7" w:rsidP="00B92DC7">
      <w:pPr>
        <w:pStyle w:val="ListParagraph"/>
        <w:jc w:val="both"/>
        <w:rPr>
          <w:noProof/>
        </w:rPr>
      </w:pPr>
    </w:p>
    <w:p w14:paraId="25B3B211" w14:textId="030683D6" w:rsidR="00B92DC7" w:rsidRPr="00B92DC7" w:rsidRDefault="00B92DC7" w:rsidP="00B92DC7">
      <w:pPr>
        <w:pStyle w:val="ListParagraph"/>
        <w:numPr>
          <w:ilvl w:val="0"/>
          <w:numId w:val="1"/>
        </w:numPr>
        <w:jc w:val="both"/>
        <w:rPr>
          <w:noProof/>
        </w:rPr>
      </w:pPr>
      <w:r w:rsidRPr="00B92DC7">
        <w:rPr>
          <w:b/>
          <w:bCs/>
          <w:noProof/>
        </w:rPr>
        <w:t>Kapan laporan keuangan dapat diakses?</w:t>
      </w:r>
    </w:p>
    <w:p w14:paraId="1A84F763" w14:textId="120911CB" w:rsidR="00B92DC7" w:rsidRDefault="00B92DC7" w:rsidP="00B92DC7">
      <w:pPr>
        <w:pStyle w:val="ListParagraph"/>
        <w:jc w:val="both"/>
        <w:rPr>
          <w:noProof/>
        </w:rPr>
      </w:pPr>
      <w:r w:rsidRPr="00B92DC7">
        <w:rPr>
          <w:noProof/>
        </w:rPr>
        <w:t>Laporan keuangan biasanya diperbarui dan dapat diakses pada akhir setiap bulan atau kuartal, tergantung pada kebijakan perusahaan.</w:t>
      </w:r>
    </w:p>
    <w:p w14:paraId="2350F476" w14:textId="77777777" w:rsidR="00B92DC7" w:rsidRDefault="00B92DC7" w:rsidP="00B92DC7">
      <w:pPr>
        <w:pStyle w:val="ListParagraph"/>
        <w:jc w:val="both"/>
        <w:rPr>
          <w:noProof/>
        </w:rPr>
      </w:pPr>
    </w:p>
    <w:p w14:paraId="12323F40" w14:textId="59078F16" w:rsidR="00B92DC7" w:rsidRPr="00B92DC7" w:rsidRDefault="00B92DC7" w:rsidP="00B92DC7">
      <w:pPr>
        <w:pStyle w:val="ListParagraph"/>
        <w:numPr>
          <w:ilvl w:val="0"/>
          <w:numId w:val="1"/>
        </w:numPr>
        <w:jc w:val="both"/>
        <w:rPr>
          <w:b/>
          <w:bCs/>
          <w:noProof/>
        </w:rPr>
      </w:pPr>
      <w:r w:rsidRPr="00B92DC7">
        <w:rPr>
          <w:b/>
          <w:bCs/>
          <w:noProof/>
        </w:rPr>
        <w:t>Kenapa setiap divisi ada laporan keuangannya?</w:t>
      </w:r>
    </w:p>
    <w:p w14:paraId="1A0D16A4" w14:textId="083AF64D" w:rsidR="00B92DC7" w:rsidRPr="00B92DC7" w:rsidRDefault="00B92DC7" w:rsidP="00B92DC7">
      <w:pPr>
        <w:pStyle w:val="ListParagraph"/>
        <w:jc w:val="both"/>
        <w:rPr>
          <w:noProof/>
        </w:rPr>
      </w:pPr>
      <w:r w:rsidRPr="00B92DC7">
        <w:rPr>
          <w:noProof/>
        </w:rPr>
        <w:t>Setiap divisi memiliki laporan keuangannya untuk memantau kinerja keuangan mereka, mengidentifikasi area untuk perbaikan, dan memastikan transparansi dan akuntabilitas dalam pengelolaan keuangan.</w:t>
      </w:r>
    </w:p>
    <w:p w14:paraId="1B62D8AA" w14:textId="77777777" w:rsidR="009A4DB2" w:rsidRDefault="009A4DB2" w:rsidP="004B48B4">
      <w:pPr>
        <w:jc w:val="center"/>
        <w:rPr>
          <w:noProof/>
        </w:rPr>
      </w:pPr>
    </w:p>
    <w:p w14:paraId="28C5AA00" w14:textId="2D046B9C" w:rsidR="004B48B4" w:rsidRPr="002D371A" w:rsidRDefault="004B48B4" w:rsidP="004B48B4">
      <w:pPr>
        <w:jc w:val="center"/>
        <w:rPr>
          <w:b/>
          <w:bCs/>
          <w:noProof/>
        </w:rPr>
      </w:pPr>
      <w:r w:rsidRPr="002D371A">
        <w:rPr>
          <w:b/>
          <w:bCs/>
          <w:noProof/>
        </w:rPr>
        <w:t>Summary</w:t>
      </w:r>
    </w:p>
    <w:p w14:paraId="7F7BB0C2" w14:textId="5106FA58" w:rsidR="009A4DB2" w:rsidRDefault="009A4DB2" w:rsidP="00B92DC7">
      <w:pPr>
        <w:jc w:val="both"/>
        <w:rPr>
          <w:noProof/>
        </w:rPr>
      </w:pPr>
      <w:r w:rsidRPr="004B48B4">
        <w:rPr>
          <w:noProof/>
        </w:rPr>
        <w:t>Laporan keuangan departemen</w:t>
      </w:r>
      <w:r w:rsidRPr="009A4DB2">
        <w:rPr>
          <w:noProof/>
        </w:rPr>
        <w:t xml:space="preserve"> adalah dokumen yang merinci aktivitas keuangan suatu departemen dalam periode waktu tertentu, mencakup pendapatan, pengeluaran, dan saldo akhir. Untuk mengakses laporan keuangan, Anda bisa melalui </w:t>
      </w:r>
      <w:r w:rsidR="002D371A" w:rsidRPr="002D371A">
        <w:rPr>
          <w:noProof/>
        </w:rPr>
        <w:t>Portal Karyawan Askrindo Syariah</w:t>
      </w:r>
      <w:r w:rsidRPr="009A4DB2">
        <w:rPr>
          <w:noProof/>
        </w:rPr>
        <w:t xml:space="preserve"> di intranet. Masuklah ke </w:t>
      </w:r>
      <w:r w:rsidR="002D371A" w:rsidRPr="002D371A">
        <w:rPr>
          <w:noProof/>
        </w:rPr>
        <w:t>Portal Karyawan Askrindo Syariah</w:t>
      </w:r>
      <w:r w:rsidRPr="009A4DB2">
        <w:rPr>
          <w:noProof/>
        </w:rPr>
        <w:t xml:space="preserve"> dan pilih menu 'Laporan Keuangan'. Setelah itu, pilih periode yang Anda inginkan dan klik 'Unduh'. Anda memerlukan kredensial login untuk </w:t>
      </w:r>
      <w:r w:rsidR="002D371A" w:rsidRPr="002D371A">
        <w:rPr>
          <w:noProof/>
        </w:rPr>
        <w:t>Portal Karyawan Askrindo Syariah</w:t>
      </w:r>
      <w:r w:rsidRPr="009A4DB2">
        <w:rPr>
          <w:noProof/>
        </w:rPr>
        <w:t xml:space="preserve"> dan izin akses dari departemen keuangan. Laporan keuangan dapat diakses oleh karyawan yang memiliki izin akses, biasanya manajer atau staf yang bertanggung jawab atas keuangan. Laporan keuangan biasanya diperbarui dan dapat diakses pada akhir setiap bulan atau kuartal, tergantung pada kebijakan perusahaan. Setiap divisi memiliki laporan keuangannya untuk memantau kinerja keuangan mereka, mengidentifikasi area untuk perbaikan, dan memastikan transparansi dan akuntabilitas dalam pengelolaan keuangan.</w:t>
      </w:r>
    </w:p>
    <w:sectPr w:rsidR="009A4D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362CFD"/>
    <w:multiLevelType w:val="hybridMultilevel"/>
    <w:tmpl w:val="32F2B81C"/>
    <w:lvl w:ilvl="0" w:tplc="87E28F96">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13216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DC7"/>
    <w:rsid w:val="002D371A"/>
    <w:rsid w:val="0044234C"/>
    <w:rsid w:val="00457E96"/>
    <w:rsid w:val="004B48B4"/>
    <w:rsid w:val="00592DD7"/>
    <w:rsid w:val="005D5293"/>
    <w:rsid w:val="0095311B"/>
    <w:rsid w:val="009A4DB2"/>
    <w:rsid w:val="00B92DC7"/>
    <w:rsid w:val="00DA17FD"/>
    <w:rsid w:val="00DC1CE6"/>
    <w:rsid w:val="00E2424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D8F89"/>
  <w15:chartTrackingRefBased/>
  <w15:docId w15:val="{8B7DD2F3-24B0-4FFD-A561-B3887D018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1421773">
      <w:bodyDiv w:val="1"/>
      <w:marLeft w:val="0"/>
      <w:marRight w:val="0"/>
      <w:marTop w:val="0"/>
      <w:marBottom w:val="0"/>
      <w:divBdr>
        <w:top w:val="none" w:sz="0" w:space="0" w:color="auto"/>
        <w:left w:val="none" w:sz="0" w:space="0" w:color="auto"/>
        <w:bottom w:val="none" w:sz="0" w:space="0" w:color="auto"/>
        <w:right w:val="none" w:sz="0" w:space="0" w:color="auto"/>
      </w:divBdr>
    </w:div>
    <w:div w:id="208387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Ritz</dc:creator>
  <cp:keywords/>
  <dc:description/>
  <cp:lastModifiedBy>Ritz</cp:lastModifiedBy>
  <cp:revision>4</cp:revision>
  <dcterms:created xsi:type="dcterms:W3CDTF">2024-11-28T04:52:00Z</dcterms:created>
  <dcterms:modified xsi:type="dcterms:W3CDTF">2024-11-28T05:03:00Z</dcterms:modified>
</cp:coreProperties>
</file>