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1E25AA" w14:textId="797D4AA6" w:rsidR="00190235" w:rsidRPr="00BF2747" w:rsidRDefault="00190235" w:rsidP="00190235">
      <w:pPr>
        <w:spacing w:before="400"/>
        <w:ind w:right="-446"/>
        <w:rPr>
          <w:rFonts w:cs="Arial"/>
          <w:sz w:val="36"/>
          <w:szCs w:val="36"/>
        </w:rPr>
      </w:pPr>
      <w:bookmarkStart w:id="0" w:name="_GoBack"/>
      <w:bookmarkEnd w:id="0"/>
      <w:r>
        <w:rPr>
          <w:rFonts w:cs="Arial"/>
          <w:noProof/>
          <w:sz w:val="36"/>
          <w:szCs w:val="36"/>
        </w:rPr>
        <w:br/>
      </w:r>
      <w:r w:rsidRPr="00BF2747">
        <w:rPr>
          <w:rFonts w:cs="Arial"/>
          <w:noProof/>
          <w:sz w:val="36"/>
          <w:szCs w:val="36"/>
        </w:rPr>
        <w:drawing>
          <wp:anchor distT="0" distB="0" distL="114300" distR="114300" simplePos="0" relativeHeight="251659264" behindDoc="1" locked="1" layoutInCell="1" allowOverlap="1" wp14:anchorId="0297B9D0" wp14:editId="11C005E1">
            <wp:simplePos x="0" y="0"/>
            <wp:positionH relativeFrom="page">
              <wp:posOffset>-27940</wp:posOffset>
            </wp:positionH>
            <wp:positionV relativeFrom="page">
              <wp:posOffset>0</wp:posOffset>
            </wp:positionV>
            <wp:extent cx="7795895" cy="2225040"/>
            <wp:effectExtent l="0" t="0" r="1905" b="1016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_underlay.jpg"/>
                    <pic:cNvPicPr/>
                  </pic:nvPicPr>
                  <pic:blipFill>
                    <a:blip r:embed="rId9">
                      <a:extLst>
                        <a:ext uri="{28A0092B-C50C-407E-A947-70E740481C1C}">
                          <a14:useLocalDpi xmlns:a14="http://schemas.microsoft.com/office/drawing/2010/main" val="0"/>
                        </a:ext>
                      </a:extLst>
                    </a:blip>
                    <a:stretch>
                      <a:fillRect/>
                    </a:stretch>
                  </pic:blipFill>
                  <pic:spPr>
                    <a:xfrm>
                      <a:off x="0" y="0"/>
                      <a:ext cx="7795895" cy="2225040"/>
                    </a:xfrm>
                    <a:prstGeom prst="rect">
                      <a:avLst/>
                    </a:prstGeom>
                  </pic:spPr>
                </pic:pic>
              </a:graphicData>
            </a:graphic>
            <wp14:sizeRelH relativeFrom="margin">
              <wp14:pctWidth>0</wp14:pctWidth>
            </wp14:sizeRelH>
          </wp:anchor>
        </w:drawing>
      </w:r>
      <w:r w:rsidR="00CA1A28" w:rsidRPr="00BF2747">
        <w:rPr>
          <w:rFonts w:cs="Arial"/>
          <w:noProof/>
          <w:sz w:val="36"/>
          <w:szCs w:val="36"/>
        </w:rPr>
        <w:t xml:space="preserve">Worksheet for </w:t>
      </w:r>
      <w:r w:rsidR="00BF2747" w:rsidRPr="00BF2747">
        <w:rPr>
          <w:rFonts w:cs="Arial"/>
          <w:noProof/>
          <w:sz w:val="36"/>
          <w:szCs w:val="36"/>
        </w:rPr>
        <w:t>Considering the Consequences</w:t>
      </w:r>
    </w:p>
    <w:p w14:paraId="08DE8BDC" w14:textId="1F9608E7" w:rsidR="00534DE2" w:rsidRPr="00E97909" w:rsidRDefault="00534DE2" w:rsidP="009F598D">
      <w:pPr>
        <w:pStyle w:val="HBPsubhead2red"/>
        <w:ind w:right="3960"/>
        <w:rPr>
          <w:color w:val="A41C32"/>
        </w:rPr>
      </w:pPr>
      <w:r w:rsidRPr="00E97909">
        <w:rPr>
          <w:color w:val="A41C32"/>
        </w:rPr>
        <w:t>I</w:t>
      </w:r>
      <w:r w:rsidR="009E3E62" w:rsidRPr="00E97909">
        <w:rPr>
          <w:color w:val="A41C32"/>
        </w:rPr>
        <w:t>nstructions</w:t>
      </w:r>
      <w:r w:rsidRPr="00E97909">
        <w:rPr>
          <w:color w:val="A41C32"/>
        </w:rPr>
        <w:t xml:space="preserve"> </w:t>
      </w:r>
    </w:p>
    <w:p w14:paraId="3E05A11C" w14:textId="7451AD3E" w:rsidR="000572A5" w:rsidRPr="00E97909" w:rsidRDefault="00534DE2" w:rsidP="00DC280F">
      <w:pPr>
        <w:spacing w:line="276" w:lineRule="auto"/>
        <w:ind w:right="774"/>
        <w:rPr>
          <w:rFonts w:cs="Helvetica"/>
          <w:i/>
          <w:color w:val="000000" w:themeColor="text1"/>
          <w:szCs w:val="20"/>
        </w:rPr>
      </w:pPr>
      <w:r w:rsidRPr="009E3E62">
        <w:rPr>
          <w:szCs w:val="20"/>
        </w:rPr>
        <w:br/>
      </w:r>
      <w:r w:rsidR="00BF2747" w:rsidRPr="00BF2747">
        <w:rPr>
          <w:rFonts w:cs="Helvetica"/>
          <w:i/>
          <w:color w:val="000000" w:themeColor="text1"/>
          <w:szCs w:val="20"/>
        </w:rPr>
        <w:t>When deciding what course of action to take to resolve an ethical dilemma, carefully examine the potential consequences of a proposed course of action. Use this worksheet to consider the consequences related to an ethical dilemma you’re facing.</w:t>
      </w:r>
    </w:p>
    <w:p w14:paraId="0C2632E1" w14:textId="4C445BC2" w:rsidR="00DC280F" w:rsidRDefault="00E05852" w:rsidP="00DC280F">
      <w:pPr>
        <w:spacing w:line="276" w:lineRule="auto"/>
        <w:ind w:right="774"/>
        <w:rPr>
          <w:rFonts w:cs="Helvetica"/>
          <w:i/>
          <w:color w:val="000000" w:themeColor="text1"/>
          <w:szCs w:val="20"/>
        </w:rPr>
      </w:pPr>
      <w:r>
        <w:rPr>
          <w:rFonts w:cs="Helvetica"/>
          <w:i/>
          <w:color w:val="000000" w:themeColor="text1"/>
          <w:szCs w:val="20"/>
        </w:rPr>
        <w:br/>
      </w:r>
    </w:p>
    <w:p w14:paraId="4743C1C8" w14:textId="2916A92C" w:rsidR="00E05852" w:rsidRPr="00E05852" w:rsidRDefault="00CA1A28" w:rsidP="00DC280F">
      <w:pPr>
        <w:spacing w:line="276" w:lineRule="auto"/>
        <w:ind w:right="774"/>
        <w:rPr>
          <w:rFonts w:cs="Helvetica"/>
          <w:b/>
          <w:color w:val="000000" w:themeColor="text1"/>
          <w:szCs w:val="20"/>
        </w:rPr>
      </w:pPr>
      <w:r w:rsidRPr="00CA1A28">
        <w:rPr>
          <w:rFonts w:cs="Helvetica"/>
          <w:b/>
          <w:bCs/>
          <w:color w:val="000000" w:themeColor="text1"/>
          <w:szCs w:val="20"/>
        </w:rPr>
        <w:t>Part 1: Identify the Dilemma and Proposed Course of Action</w:t>
      </w:r>
      <w:r>
        <w:rPr>
          <w:rFonts w:cs="Helvetica"/>
          <w:b/>
          <w:bCs/>
          <w:color w:val="000000" w:themeColor="text1"/>
          <w:szCs w:val="20"/>
        </w:rPr>
        <w:br/>
      </w:r>
    </w:p>
    <w:p w14:paraId="46C7C3DE" w14:textId="79E633CA" w:rsidR="000424B4" w:rsidRPr="000424B4" w:rsidRDefault="00CA1A28" w:rsidP="00CA1A28">
      <w:pPr>
        <w:pStyle w:val="UserTextBlue"/>
        <w:numPr>
          <w:ilvl w:val="0"/>
          <w:numId w:val="9"/>
        </w:numPr>
        <w:ind w:left="360"/>
      </w:pPr>
      <w:r w:rsidRPr="00DB75AB">
        <w:rPr>
          <w:rFonts w:cs="Helvetica"/>
          <w:color w:val="000000" w:themeColor="text1"/>
          <w:szCs w:val="20"/>
        </w:rPr>
        <w:t>What is the ethical dilemma you are facing?</w:t>
      </w:r>
      <w:r w:rsidRPr="00CA1A28">
        <w:rPr>
          <w:rFonts w:cs="Helvetica"/>
          <w:b/>
          <w:color w:val="000000" w:themeColor="text1"/>
          <w:szCs w:val="20"/>
        </w:rPr>
        <w:t xml:space="preserve"> </w:t>
      </w:r>
      <w:r w:rsidRPr="00CA1A28">
        <w:rPr>
          <w:rFonts w:cs="Helvetica"/>
          <w:i/>
          <w:color w:val="000000" w:themeColor="text1"/>
          <w:szCs w:val="20"/>
        </w:rPr>
        <w:t xml:space="preserve">Example: </w:t>
      </w:r>
      <w:r w:rsidRPr="00CA1A28">
        <w:rPr>
          <w:rFonts w:cs="Helvetica"/>
          <w:i/>
          <w:iCs/>
          <w:color w:val="000000" w:themeColor="text1"/>
          <w:szCs w:val="20"/>
        </w:rPr>
        <w:t>“I’ve just learned that I’ll need to lay off several of my employees in a couple of months. My manager has asked me to keep the news confidential. One of the affected employees is considering buying a home and has asked for my advice on purchasing real estate. I don’t know whether to tell him about the impending layoff.”</w:t>
      </w:r>
      <w:r w:rsidR="00047D03">
        <w:br/>
      </w:r>
    </w:p>
    <w:p w14:paraId="78B1EEE4" w14:textId="77777777" w:rsidR="000424B4" w:rsidRPr="000424B4" w:rsidRDefault="000424B4" w:rsidP="00CA1A28">
      <w:pPr>
        <w:pStyle w:val="UserTextBlue"/>
        <w:ind w:left="360"/>
        <w:rPr>
          <w:szCs w:val="20"/>
        </w:rPr>
      </w:pPr>
      <w:r w:rsidRPr="000424B4">
        <w:br/>
      </w:r>
    </w:p>
    <w:p w14:paraId="5D269976" w14:textId="77777777" w:rsidR="000424B4" w:rsidRPr="000424B4" w:rsidRDefault="000424B4" w:rsidP="00CA1A28">
      <w:pPr>
        <w:pStyle w:val="UserTextBlue"/>
        <w:tabs>
          <w:tab w:val="left" w:pos="360"/>
        </w:tabs>
        <w:ind w:left="360"/>
        <w:rPr>
          <w:szCs w:val="20"/>
        </w:rPr>
      </w:pPr>
    </w:p>
    <w:p w14:paraId="2CDA2ECB" w14:textId="6AB4C81B" w:rsidR="000424B4" w:rsidRPr="000424B4" w:rsidRDefault="000424B4" w:rsidP="00CA1A28">
      <w:pPr>
        <w:pStyle w:val="UserTextBlue"/>
        <w:tabs>
          <w:tab w:val="left" w:pos="360"/>
        </w:tabs>
        <w:ind w:left="360"/>
        <w:rPr>
          <w:szCs w:val="20"/>
        </w:rPr>
      </w:pPr>
    </w:p>
    <w:p w14:paraId="4941DCF0" w14:textId="77777777" w:rsidR="000424B4" w:rsidRPr="000424B4" w:rsidRDefault="000424B4" w:rsidP="00CA1A28">
      <w:pPr>
        <w:pStyle w:val="UserTextBlue"/>
        <w:tabs>
          <w:tab w:val="left" w:pos="360"/>
        </w:tabs>
        <w:ind w:left="360"/>
        <w:rPr>
          <w:szCs w:val="20"/>
        </w:rPr>
      </w:pPr>
    </w:p>
    <w:p w14:paraId="7EC5D00E" w14:textId="299F98C7" w:rsidR="000424B4" w:rsidRPr="000424B4" w:rsidRDefault="000424B4" w:rsidP="00CA1A28">
      <w:pPr>
        <w:pStyle w:val="UserTextBlue"/>
        <w:tabs>
          <w:tab w:val="left" w:pos="360"/>
        </w:tabs>
        <w:ind w:left="360"/>
        <w:rPr>
          <w:szCs w:val="20"/>
        </w:rPr>
      </w:pPr>
    </w:p>
    <w:p w14:paraId="70BA3299" w14:textId="6EC81275" w:rsidR="000424B4" w:rsidRPr="000424B4" w:rsidRDefault="00CA1A28" w:rsidP="00DB75AB">
      <w:pPr>
        <w:pStyle w:val="UserTextBlue"/>
        <w:tabs>
          <w:tab w:val="left" w:pos="360"/>
        </w:tabs>
        <w:rPr>
          <w:szCs w:val="20"/>
        </w:rPr>
      </w:pPr>
      <w:r>
        <w:rPr>
          <w:szCs w:val="20"/>
        </w:rPr>
        <w:br/>
      </w:r>
      <w:r>
        <w:rPr>
          <w:szCs w:val="20"/>
        </w:rPr>
        <w:br/>
      </w:r>
    </w:p>
    <w:p w14:paraId="3233F83E" w14:textId="77777777" w:rsidR="000424B4" w:rsidRPr="000424B4" w:rsidRDefault="000424B4" w:rsidP="000424B4">
      <w:pPr>
        <w:pStyle w:val="UserTextBlue"/>
        <w:tabs>
          <w:tab w:val="left" w:pos="0"/>
        </w:tabs>
        <w:rPr>
          <w:szCs w:val="20"/>
        </w:rPr>
      </w:pPr>
    </w:p>
    <w:p w14:paraId="32DA5E2B" w14:textId="5F78CF21" w:rsidR="00CA1A28" w:rsidRPr="000424B4" w:rsidRDefault="00CA1A28" w:rsidP="00CA1A28">
      <w:pPr>
        <w:pStyle w:val="UserTextBlue"/>
        <w:numPr>
          <w:ilvl w:val="0"/>
          <w:numId w:val="9"/>
        </w:numPr>
        <w:ind w:left="360"/>
      </w:pPr>
      <w:r w:rsidRPr="00DB75AB">
        <w:rPr>
          <w:rFonts w:cs="Helvetica"/>
          <w:color w:val="000000" w:themeColor="text1"/>
          <w:spacing w:val="-2"/>
          <w:szCs w:val="20"/>
        </w:rPr>
        <w:t>What course of action are you leaning toward taking?</w:t>
      </w:r>
      <w:r w:rsidRPr="00CA1A28">
        <w:rPr>
          <w:rFonts w:cs="Helvetica"/>
          <w:b/>
          <w:color w:val="000000" w:themeColor="text1"/>
          <w:spacing w:val="-2"/>
          <w:szCs w:val="20"/>
        </w:rPr>
        <w:t xml:space="preserve"> </w:t>
      </w:r>
      <w:r w:rsidRPr="00CA1A28">
        <w:rPr>
          <w:rFonts w:cs="Helvetica"/>
          <w:i/>
          <w:color w:val="000000" w:themeColor="text1"/>
          <w:spacing w:val="-2"/>
          <w:szCs w:val="20"/>
        </w:rPr>
        <w:t xml:space="preserve">Example: </w:t>
      </w:r>
      <w:r w:rsidR="00BF2747" w:rsidRPr="00BF2747">
        <w:rPr>
          <w:rFonts w:cs="Helvetica"/>
          <w:i/>
          <w:color w:val="000000" w:themeColor="text1"/>
          <w:spacing w:val="-2"/>
          <w:szCs w:val="20"/>
        </w:rPr>
        <w:t>“At this point, I’m leaning toward telling him about the layoff</w:t>
      </w:r>
      <w:r w:rsidR="00BF2747" w:rsidRPr="00BF2747">
        <w:rPr>
          <w:rFonts w:cs="Helvetica"/>
          <w:i/>
          <w:iCs/>
          <w:color w:val="000000" w:themeColor="text1"/>
          <w:spacing w:val="-2"/>
          <w:szCs w:val="20"/>
        </w:rPr>
        <w:t>, but asking that he not share the information with anyone else."</w:t>
      </w:r>
      <w:r w:rsidR="00047D03" w:rsidRPr="00E041A8">
        <w:br/>
      </w:r>
    </w:p>
    <w:p w14:paraId="7E5B66D1" w14:textId="77777777" w:rsidR="00CA1A28" w:rsidRPr="000424B4" w:rsidRDefault="00CA1A28" w:rsidP="00CA1A28">
      <w:pPr>
        <w:pStyle w:val="UserTextBlue"/>
        <w:ind w:left="360"/>
        <w:rPr>
          <w:szCs w:val="20"/>
        </w:rPr>
      </w:pPr>
      <w:r w:rsidRPr="000424B4">
        <w:br/>
      </w:r>
    </w:p>
    <w:p w14:paraId="13845FE8" w14:textId="77777777" w:rsidR="00CA1A28" w:rsidRPr="000424B4" w:rsidRDefault="00CA1A28" w:rsidP="00CA1A28">
      <w:pPr>
        <w:pStyle w:val="UserTextBlue"/>
        <w:tabs>
          <w:tab w:val="left" w:pos="360"/>
        </w:tabs>
        <w:ind w:left="360"/>
        <w:rPr>
          <w:szCs w:val="20"/>
        </w:rPr>
      </w:pPr>
    </w:p>
    <w:p w14:paraId="5860040C" w14:textId="77777777" w:rsidR="00CA1A28" w:rsidRPr="000424B4" w:rsidRDefault="00CA1A28" w:rsidP="00CA1A28">
      <w:pPr>
        <w:pStyle w:val="UserTextBlue"/>
        <w:tabs>
          <w:tab w:val="left" w:pos="360"/>
        </w:tabs>
        <w:ind w:left="360"/>
        <w:rPr>
          <w:szCs w:val="20"/>
        </w:rPr>
      </w:pPr>
    </w:p>
    <w:p w14:paraId="7688261C" w14:textId="77777777" w:rsidR="00CA1A28" w:rsidRPr="000424B4" w:rsidRDefault="00CA1A28" w:rsidP="00CA1A28">
      <w:pPr>
        <w:pStyle w:val="UserTextBlue"/>
        <w:tabs>
          <w:tab w:val="left" w:pos="360"/>
        </w:tabs>
        <w:ind w:left="360"/>
        <w:rPr>
          <w:szCs w:val="20"/>
        </w:rPr>
      </w:pPr>
    </w:p>
    <w:p w14:paraId="602AF3A2" w14:textId="77777777" w:rsidR="00CA1A28" w:rsidRPr="000424B4" w:rsidRDefault="00CA1A28" w:rsidP="00CA1A28">
      <w:pPr>
        <w:pStyle w:val="UserTextBlue"/>
        <w:tabs>
          <w:tab w:val="left" w:pos="360"/>
        </w:tabs>
        <w:ind w:left="360"/>
        <w:rPr>
          <w:szCs w:val="20"/>
        </w:rPr>
      </w:pPr>
    </w:p>
    <w:p w14:paraId="6AD18A9B" w14:textId="77777777" w:rsidR="00CA1A28" w:rsidRPr="000424B4" w:rsidRDefault="00CA1A28" w:rsidP="00CA1A28">
      <w:pPr>
        <w:pStyle w:val="UserTextBlue"/>
        <w:tabs>
          <w:tab w:val="left" w:pos="360"/>
        </w:tabs>
        <w:ind w:left="360"/>
        <w:rPr>
          <w:szCs w:val="20"/>
        </w:rPr>
      </w:pPr>
    </w:p>
    <w:p w14:paraId="7D5E8295" w14:textId="77777777" w:rsidR="0054470B" w:rsidRDefault="00CA1A28" w:rsidP="00DB75AB">
      <w:pPr>
        <w:spacing w:line="276" w:lineRule="auto"/>
        <w:ind w:left="360" w:right="774"/>
        <w:rPr>
          <w:szCs w:val="20"/>
        </w:rPr>
      </w:pPr>
      <w:r>
        <w:rPr>
          <w:szCs w:val="20"/>
        </w:rPr>
        <w:br/>
      </w:r>
    </w:p>
    <w:p w14:paraId="65CF247E" w14:textId="77777777" w:rsidR="0054470B" w:rsidRDefault="0054470B" w:rsidP="00DB75AB">
      <w:pPr>
        <w:spacing w:line="276" w:lineRule="auto"/>
        <w:ind w:left="360" w:right="774"/>
        <w:rPr>
          <w:szCs w:val="20"/>
        </w:rPr>
      </w:pPr>
    </w:p>
    <w:p w14:paraId="56B7E39E" w14:textId="77777777" w:rsidR="0054470B" w:rsidRDefault="0054470B" w:rsidP="00DB75AB">
      <w:pPr>
        <w:spacing w:line="276" w:lineRule="auto"/>
        <w:ind w:left="360" w:right="774"/>
        <w:rPr>
          <w:szCs w:val="20"/>
        </w:rPr>
      </w:pPr>
    </w:p>
    <w:p w14:paraId="67A4092D" w14:textId="77777777" w:rsidR="0054470B" w:rsidRDefault="0054470B" w:rsidP="00DB75AB">
      <w:pPr>
        <w:spacing w:line="276" w:lineRule="auto"/>
        <w:ind w:left="360" w:right="774"/>
        <w:rPr>
          <w:szCs w:val="20"/>
        </w:rPr>
      </w:pPr>
    </w:p>
    <w:p w14:paraId="304150D9" w14:textId="77777777" w:rsidR="00BF2747" w:rsidRDefault="00CA1A28" w:rsidP="00DB75AB">
      <w:pPr>
        <w:spacing w:line="276" w:lineRule="auto"/>
        <w:ind w:left="360" w:right="774"/>
        <w:rPr>
          <w:rFonts w:cs="Helvetica"/>
          <w:b/>
          <w:bCs/>
          <w:color w:val="000000" w:themeColor="text1"/>
          <w:szCs w:val="20"/>
        </w:rPr>
      </w:pPr>
      <w:r>
        <w:rPr>
          <w:szCs w:val="20"/>
        </w:rPr>
        <w:br/>
      </w:r>
    </w:p>
    <w:p w14:paraId="5F445ECC" w14:textId="1BCE726D" w:rsidR="00CA1A28" w:rsidRPr="00E05852" w:rsidRDefault="0054470B" w:rsidP="00DB75AB">
      <w:pPr>
        <w:spacing w:line="276" w:lineRule="auto"/>
        <w:ind w:left="360" w:right="774"/>
        <w:rPr>
          <w:rFonts w:cs="Helvetica"/>
          <w:b/>
          <w:color w:val="000000" w:themeColor="text1"/>
          <w:szCs w:val="20"/>
        </w:rPr>
      </w:pPr>
      <w:r>
        <w:rPr>
          <w:rFonts w:cs="Helvetica"/>
          <w:b/>
          <w:bCs/>
          <w:color w:val="000000" w:themeColor="text1"/>
          <w:szCs w:val="20"/>
        </w:rPr>
        <w:lastRenderedPageBreak/>
        <w:br/>
      </w:r>
      <w:r w:rsidR="00CA1A28">
        <w:rPr>
          <w:rFonts w:cs="Helvetica"/>
          <w:b/>
          <w:bCs/>
          <w:color w:val="000000" w:themeColor="text1"/>
          <w:szCs w:val="20"/>
        </w:rPr>
        <w:t>Part 2</w:t>
      </w:r>
      <w:r w:rsidR="00CA1A28" w:rsidRPr="00CA1A28">
        <w:rPr>
          <w:rFonts w:cs="Helvetica"/>
          <w:b/>
          <w:bCs/>
          <w:color w:val="000000" w:themeColor="text1"/>
          <w:szCs w:val="20"/>
        </w:rPr>
        <w:t xml:space="preserve">: </w:t>
      </w:r>
      <w:r w:rsidR="00BF2747" w:rsidRPr="00BF2747">
        <w:rPr>
          <w:rFonts w:cs="Helvetica"/>
          <w:b/>
          <w:bCs/>
          <w:color w:val="000000" w:themeColor="text1"/>
          <w:szCs w:val="20"/>
        </w:rPr>
        <w:t>Compare Intentions with Likely Results</w:t>
      </w:r>
      <w:r w:rsidR="00CA1A28">
        <w:rPr>
          <w:rFonts w:cs="Helvetica"/>
          <w:b/>
          <w:bCs/>
          <w:color w:val="000000" w:themeColor="text1"/>
          <w:szCs w:val="20"/>
        </w:rPr>
        <w:br/>
      </w:r>
    </w:p>
    <w:p w14:paraId="3374F054" w14:textId="51DEAEE6" w:rsidR="0054470B" w:rsidRPr="0054470B" w:rsidRDefault="00BF2747" w:rsidP="00CA1A28">
      <w:pPr>
        <w:pStyle w:val="UserTextBlue"/>
        <w:numPr>
          <w:ilvl w:val="0"/>
          <w:numId w:val="9"/>
        </w:numPr>
        <w:ind w:left="360"/>
      </w:pPr>
      <w:r w:rsidRPr="00BF2747">
        <w:rPr>
          <w:rFonts w:cs="Helvetica"/>
          <w:color w:val="000000" w:themeColor="text1"/>
          <w:szCs w:val="20"/>
        </w:rPr>
        <w:t>Describe your true intentions if you were to carry out the course of action you’re leaning toward.</w:t>
      </w:r>
      <w:r w:rsidRPr="00BF2747">
        <w:rPr>
          <w:rFonts w:cs="Helvetica"/>
          <w:i/>
          <w:color w:val="000000" w:themeColor="text1"/>
          <w:szCs w:val="20"/>
        </w:rPr>
        <w:t xml:space="preserve"> Example: “My true intention in telling my employee about the impending layoff is to help him avoid making a major financial commitment that he couldn’t fulfill, while also safeguarding the morale and productivity in the rest of my team.”</w:t>
      </w:r>
    </w:p>
    <w:p w14:paraId="55B628D6" w14:textId="77777777" w:rsidR="0054470B" w:rsidRPr="000424B4" w:rsidRDefault="0054470B" w:rsidP="0054470B">
      <w:pPr>
        <w:pStyle w:val="UserTextBlue"/>
        <w:ind w:left="360"/>
      </w:pPr>
    </w:p>
    <w:p w14:paraId="48498111" w14:textId="77777777" w:rsidR="0054470B" w:rsidRPr="000424B4" w:rsidRDefault="0054470B" w:rsidP="0054470B">
      <w:pPr>
        <w:pStyle w:val="UserTextBlue"/>
        <w:ind w:left="360"/>
        <w:rPr>
          <w:szCs w:val="20"/>
        </w:rPr>
      </w:pPr>
      <w:r w:rsidRPr="000424B4">
        <w:br/>
      </w:r>
    </w:p>
    <w:p w14:paraId="46E95586" w14:textId="77777777" w:rsidR="0054470B" w:rsidRPr="000424B4" w:rsidRDefault="0054470B" w:rsidP="0054470B">
      <w:pPr>
        <w:pStyle w:val="UserTextBlue"/>
        <w:tabs>
          <w:tab w:val="left" w:pos="360"/>
        </w:tabs>
        <w:ind w:left="360"/>
        <w:rPr>
          <w:szCs w:val="20"/>
        </w:rPr>
      </w:pPr>
    </w:p>
    <w:p w14:paraId="0082C230" w14:textId="77777777" w:rsidR="0054470B" w:rsidRPr="000424B4" w:rsidRDefault="0054470B" w:rsidP="0054470B">
      <w:pPr>
        <w:pStyle w:val="UserTextBlue"/>
        <w:tabs>
          <w:tab w:val="left" w:pos="360"/>
        </w:tabs>
        <w:ind w:left="360"/>
        <w:rPr>
          <w:szCs w:val="20"/>
        </w:rPr>
      </w:pPr>
    </w:p>
    <w:p w14:paraId="33604A02" w14:textId="77777777" w:rsidR="0054470B" w:rsidRPr="000424B4" w:rsidRDefault="0054470B" w:rsidP="0054470B">
      <w:pPr>
        <w:pStyle w:val="UserTextBlue"/>
        <w:tabs>
          <w:tab w:val="left" w:pos="360"/>
        </w:tabs>
        <w:ind w:left="360"/>
        <w:rPr>
          <w:szCs w:val="20"/>
        </w:rPr>
      </w:pPr>
    </w:p>
    <w:p w14:paraId="10040CC4" w14:textId="77777777" w:rsidR="0054470B" w:rsidRPr="000424B4" w:rsidRDefault="0054470B" w:rsidP="0054470B">
      <w:pPr>
        <w:pStyle w:val="UserTextBlue"/>
        <w:tabs>
          <w:tab w:val="left" w:pos="360"/>
        </w:tabs>
        <w:ind w:left="360"/>
        <w:rPr>
          <w:szCs w:val="20"/>
        </w:rPr>
      </w:pPr>
    </w:p>
    <w:p w14:paraId="066A789C" w14:textId="77777777" w:rsidR="0054470B" w:rsidRPr="000424B4" w:rsidRDefault="0054470B" w:rsidP="0054470B">
      <w:pPr>
        <w:pStyle w:val="UserTextBlue"/>
        <w:tabs>
          <w:tab w:val="left" w:pos="360"/>
        </w:tabs>
        <w:ind w:left="360"/>
        <w:rPr>
          <w:szCs w:val="20"/>
        </w:rPr>
      </w:pPr>
    </w:p>
    <w:p w14:paraId="7788C9E4" w14:textId="3CF51AE9" w:rsidR="0054470B" w:rsidRPr="0054470B" w:rsidRDefault="0054470B" w:rsidP="0054470B">
      <w:pPr>
        <w:pStyle w:val="UserTextBlue"/>
        <w:tabs>
          <w:tab w:val="left" w:pos="360"/>
        </w:tabs>
        <w:ind w:left="360"/>
        <w:rPr>
          <w:szCs w:val="20"/>
        </w:rPr>
      </w:pPr>
      <w:r>
        <w:rPr>
          <w:szCs w:val="20"/>
        </w:rPr>
        <w:br/>
      </w:r>
      <w:r>
        <w:rPr>
          <w:szCs w:val="20"/>
        </w:rPr>
        <w:br/>
      </w:r>
    </w:p>
    <w:p w14:paraId="005FB802" w14:textId="1AFF3CE9" w:rsidR="0054470B" w:rsidRPr="00BF2747" w:rsidRDefault="00BF2747" w:rsidP="00CA1A28">
      <w:pPr>
        <w:pStyle w:val="UserTextBlue"/>
        <w:numPr>
          <w:ilvl w:val="0"/>
          <w:numId w:val="9"/>
        </w:numPr>
        <w:ind w:left="360"/>
        <w:rPr>
          <w:i/>
          <w:color w:val="auto"/>
        </w:rPr>
      </w:pPr>
      <w:r w:rsidRPr="00BF2747">
        <w:rPr>
          <w:color w:val="auto"/>
        </w:rPr>
        <w:t xml:space="preserve">Describe the results that would most likely emerge if you implemented the course of action you’re considering. </w:t>
      </w:r>
      <w:r w:rsidRPr="00BF2747">
        <w:rPr>
          <w:i/>
          <w:color w:val="auto"/>
        </w:rPr>
        <w:t>Example: “The employee would probably decide not to buy the house. But he might also share the information about the layoff with the rest of the team, causing stress and loss of productivity.”</w:t>
      </w:r>
    </w:p>
    <w:p w14:paraId="7FAA8F74" w14:textId="77777777" w:rsidR="0054470B" w:rsidRPr="000424B4" w:rsidRDefault="0054470B" w:rsidP="0054470B">
      <w:pPr>
        <w:pStyle w:val="UserTextBlue"/>
        <w:ind w:left="360"/>
      </w:pPr>
    </w:p>
    <w:p w14:paraId="4D4E5A4A" w14:textId="77777777" w:rsidR="0054470B" w:rsidRPr="000424B4" w:rsidRDefault="0054470B" w:rsidP="0054470B">
      <w:pPr>
        <w:pStyle w:val="UserTextBlue"/>
        <w:ind w:left="360"/>
        <w:rPr>
          <w:szCs w:val="20"/>
        </w:rPr>
      </w:pPr>
      <w:r w:rsidRPr="000424B4">
        <w:br/>
      </w:r>
    </w:p>
    <w:p w14:paraId="51EA9A2E" w14:textId="77777777" w:rsidR="0054470B" w:rsidRPr="000424B4" w:rsidRDefault="0054470B" w:rsidP="0054470B">
      <w:pPr>
        <w:pStyle w:val="UserTextBlue"/>
        <w:tabs>
          <w:tab w:val="left" w:pos="360"/>
        </w:tabs>
        <w:ind w:left="360"/>
        <w:rPr>
          <w:szCs w:val="20"/>
        </w:rPr>
      </w:pPr>
    </w:p>
    <w:p w14:paraId="3029B3A0" w14:textId="77777777" w:rsidR="0054470B" w:rsidRPr="000424B4" w:rsidRDefault="0054470B" w:rsidP="0054470B">
      <w:pPr>
        <w:pStyle w:val="UserTextBlue"/>
        <w:tabs>
          <w:tab w:val="left" w:pos="360"/>
        </w:tabs>
        <w:ind w:left="360"/>
        <w:rPr>
          <w:szCs w:val="20"/>
        </w:rPr>
      </w:pPr>
    </w:p>
    <w:p w14:paraId="4ADCBD98" w14:textId="77777777" w:rsidR="0054470B" w:rsidRPr="000424B4" w:rsidRDefault="0054470B" w:rsidP="0054470B">
      <w:pPr>
        <w:pStyle w:val="UserTextBlue"/>
        <w:tabs>
          <w:tab w:val="left" w:pos="360"/>
        </w:tabs>
        <w:ind w:left="360"/>
        <w:rPr>
          <w:szCs w:val="20"/>
        </w:rPr>
      </w:pPr>
    </w:p>
    <w:p w14:paraId="11623A1A" w14:textId="77777777" w:rsidR="0054470B" w:rsidRPr="000424B4" w:rsidRDefault="0054470B" w:rsidP="0054470B">
      <w:pPr>
        <w:pStyle w:val="UserTextBlue"/>
        <w:tabs>
          <w:tab w:val="left" w:pos="360"/>
        </w:tabs>
        <w:ind w:left="360"/>
        <w:rPr>
          <w:szCs w:val="20"/>
        </w:rPr>
      </w:pPr>
    </w:p>
    <w:p w14:paraId="005BAEAC" w14:textId="77777777" w:rsidR="0054470B" w:rsidRPr="000424B4" w:rsidRDefault="0054470B" w:rsidP="0054470B">
      <w:pPr>
        <w:pStyle w:val="UserTextBlue"/>
        <w:tabs>
          <w:tab w:val="left" w:pos="360"/>
        </w:tabs>
        <w:ind w:left="360"/>
        <w:rPr>
          <w:szCs w:val="20"/>
        </w:rPr>
      </w:pPr>
    </w:p>
    <w:p w14:paraId="0DA27C3F" w14:textId="3C551B92" w:rsidR="0054470B" w:rsidRPr="00BF2747" w:rsidRDefault="0054470B" w:rsidP="00BF2747">
      <w:pPr>
        <w:pStyle w:val="UserTextBlue"/>
        <w:tabs>
          <w:tab w:val="left" w:pos="360"/>
        </w:tabs>
        <w:ind w:left="360"/>
        <w:rPr>
          <w:szCs w:val="20"/>
        </w:rPr>
      </w:pPr>
      <w:r>
        <w:rPr>
          <w:szCs w:val="20"/>
        </w:rPr>
        <w:br/>
      </w:r>
      <w:r>
        <w:rPr>
          <w:szCs w:val="20"/>
        </w:rPr>
        <w:br/>
      </w:r>
    </w:p>
    <w:p w14:paraId="5477610E" w14:textId="36EB6262" w:rsidR="0054470B" w:rsidRPr="00E05852" w:rsidRDefault="0054470B" w:rsidP="0054470B">
      <w:pPr>
        <w:spacing w:line="276" w:lineRule="auto"/>
        <w:ind w:right="774"/>
        <w:rPr>
          <w:rFonts w:cs="Helvetica"/>
          <w:b/>
          <w:color w:val="000000" w:themeColor="text1"/>
          <w:szCs w:val="20"/>
        </w:rPr>
      </w:pPr>
      <w:r w:rsidRPr="0054470B">
        <w:rPr>
          <w:rFonts w:cs="Helvetica"/>
          <w:b/>
          <w:bCs/>
          <w:color w:val="000000" w:themeColor="text1"/>
          <w:szCs w:val="20"/>
        </w:rPr>
        <w:t xml:space="preserve">Part 3: </w:t>
      </w:r>
      <w:r w:rsidR="00BF2747" w:rsidRPr="00BF2747">
        <w:rPr>
          <w:rFonts w:cs="Helvetica"/>
          <w:b/>
          <w:bCs/>
          <w:color w:val="000000" w:themeColor="text1"/>
          <w:szCs w:val="20"/>
        </w:rPr>
        <w:t>Identify Potential Harm</w:t>
      </w:r>
      <w:r>
        <w:rPr>
          <w:rFonts w:cs="Helvetica"/>
          <w:b/>
          <w:bCs/>
          <w:color w:val="000000" w:themeColor="text1"/>
          <w:szCs w:val="20"/>
        </w:rPr>
        <w:br/>
      </w:r>
    </w:p>
    <w:p w14:paraId="02D34595" w14:textId="34EA4169" w:rsidR="0054470B" w:rsidRPr="0054470B" w:rsidRDefault="00BF2747" w:rsidP="0054470B">
      <w:pPr>
        <w:pStyle w:val="UserTextBlue"/>
        <w:numPr>
          <w:ilvl w:val="0"/>
          <w:numId w:val="9"/>
        </w:numPr>
        <w:ind w:left="360"/>
      </w:pPr>
      <w:r w:rsidRPr="00BF2747">
        <w:rPr>
          <w:rFonts w:cs="Helvetica"/>
          <w:color w:val="000000" w:themeColor="text1"/>
          <w:szCs w:val="20"/>
        </w:rPr>
        <w:t xml:space="preserve">Identify any ways in which the course of action you’re considering could have negative </w:t>
      </w:r>
      <w:r w:rsidRPr="00BF2747">
        <w:rPr>
          <w:rFonts w:cs="Helvetica"/>
          <w:b/>
          <w:color w:val="000000" w:themeColor="text1"/>
          <w:szCs w:val="20"/>
        </w:rPr>
        <w:t>financial</w:t>
      </w:r>
      <w:r w:rsidRPr="00BF2747">
        <w:rPr>
          <w:rFonts w:cs="Helvetica"/>
          <w:color w:val="000000" w:themeColor="text1"/>
          <w:szCs w:val="20"/>
        </w:rPr>
        <w:t xml:space="preserve"> consequences on your organization. </w:t>
      </w:r>
      <w:r w:rsidRPr="00BF2747">
        <w:rPr>
          <w:rFonts w:cs="Helvetica"/>
          <w:i/>
          <w:color w:val="000000" w:themeColor="text1"/>
          <w:szCs w:val="20"/>
        </w:rPr>
        <w:t>Example: “If the employee shares information about the layoff with the rest of the team, productivity could suffer, which would lead to costly inefficiencies and lost revenues.”</w:t>
      </w:r>
    </w:p>
    <w:p w14:paraId="3BB5E5D0" w14:textId="77777777" w:rsidR="0054470B" w:rsidRPr="000424B4" w:rsidRDefault="0054470B" w:rsidP="0054470B">
      <w:pPr>
        <w:pStyle w:val="UserTextBlue"/>
        <w:ind w:left="360"/>
      </w:pPr>
    </w:p>
    <w:p w14:paraId="4C3E1F06" w14:textId="77777777" w:rsidR="0054470B" w:rsidRPr="000424B4" w:rsidRDefault="0054470B" w:rsidP="0054470B">
      <w:pPr>
        <w:pStyle w:val="UserTextBlue"/>
        <w:ind w:left="360"/>
        <w:rPr>
          <w:szCs w:val="20"/>
        </w:rPr>
      </w:pPr>
      <w:r w:rsidRPr="000424B4">
        <w:br/>
      </w:r>
    </w:p>
    <w:p w14:paraId="06390771" w14:textId="77777777" w:rsidR="0054470B" w:rsidRPr="000424B4" w:rsidRDefault="0054470B" w:rsidP="0054470B">
      <w:pPr>
        <w:pStyle w:val="UserTextBlue"/>
        <w:tabs>
          <w:tab w:val="left" w:pos="360"/>
        </w:tabs>
        <w:ind w:left="360"/>
        <w:rPr>
          <w:szCs w:val="20"/>
        </w:rPr>
      </w:pPr>
    </w:p>
    <w:p w14:paraId="54DF40DB" w14:textId="77777777" w:rsidR="0054470B" w:rsidRPr="000424B4" w:rsidRDefault="0054470B" w:rsidP="0054470B">
      <w:pPr>
        <w:pStyle w:val="UserTextBlue"/>
        <w:tabs>
          <w:tab w:val="left" w:pos="360"/>
        </w:tabs>
        <w:ind w:left="360"/>
        <w:rPr>
          <w:szCs w:val="20"/>
        </w:rPr>
      </w:pPr>
    </w:p>
    <w:p w14:paraId="13C8045A" w14:textId="77777777" w:rsidR="0054470B" w:rsidRPr="000424B4" w:rsidRDefault="0054470B" w:rsidP="0054470B">
      <w:pPr>
        <w:pStyle w:val="UserTextBlue"/>
        <w:tabs>
          <w:tab w:val="left" w:pos="360"/>
        </w:tabs>
        <w:ind w:left="360"/>
        <w:rPr>
          <w:szCs w:val="20"/>
        </w:rPr>
      </w:pPr>
    </w:p>
    <w:p w14:paraId="7B5BAEA8" w14:textId="77777777" w:rsidR="0054470B" w:rsidRPr="000424B4" w:rsidRDefault="0054470B" w:rsidP="0054470B">
      <w:pPr>
        <w:pStyle w:val="UserTextBlue"/>
        <w:tabs>
          <w:tab w:val="left" w:pos="360"/>
        </w:tabs>
        <w:ind w:left="360"/>
        <w:rPr>
          <w:szCs w:val="20"/>
        </w:rPr>
      </w:pPr>
    </w:p>
    <w:p w14:paraId="07486B8E" w14:textId="77777777" w:rsidR="0054470B" w:rsidRPr="000424B4" w:rsidRDefault="0054470B" w:rsidP="0054470B">
      <w:pPr>
        <w:pStyle w:val="UserTextBlue"/>
        <w:tabs>
          <w:tab w:val="left" w:pos="360"/>
        </w:tabs>
        <w:ind w:left="360"/>
        <w:rPr>
          <w:szCs w:val="20"/>
        </w:rPr>
      </w:pPr>
    </w:p>
    <w:p w14:paraId="0052D845" w14:textId="77777777" w:rsidR="0054470B" w:rsidRPr="0054470B" w:rsidRDefault="0054470B" w:rsidP="0054470B">
      <w:pPr>
        <w:pStyle w:val="UserTextBlue"/>
        <w:tabs>
          <w:tab w:val="left" w:pos="360"/>
        </w:tabs>
        <w:ind w:left="360"/>
        <w:rPr>
          <w:szCs w:val="20"/>
        </w:rPr>
      </w:pPr>
      <w:r>
        <w:rPr>
          <w:szCs w:val="20"/>
        </w:rPr>
        <w:br/>
      </w:r>
      <w:r>
        <w:rPr>
          <w:szCs w:val="20"/>
        </w:rPr>
        <w:br/>
      </w:r>
    </w:p>
    <w:p w14:paraId="76D2AAB4" w14:textId="77777777" w:rsidR="0054470B" w:rsidRDefault="0054470B" w:rsidP="0054470B">
      <w:pPr>
        <w:pStyle w:val="UserTextBlue"/>
        <w:ind w:left="360"/>
      </w:pPr>
    </w:p>
    <w:p w14:paraId="4EAA5841" w14:textId="77777777" w:rsidR="00DB75AB" w:rsidRDefault="00DB75AB" w:rsidP="0054470B">
      <w:pPr>
        <w:pStyle w:val="UserTextBlue"/>
        <w:ind w:left="360"/>
      </w:pPr>
    </w:p>
    <w:p w14:paraId="780884F6" w14:textId="77777777" w:rsidR="00DB75AB" w:rsidRDefault="00DB75AB" w:rsidP="0054470B">
      <w:pPr>
        <w:pStyle w:val="UserTextBlue"/>
        <w:ind w:left="360"/>
      </w:pPr>
    </w:p>
    <w:p w14:paraId="4BD2AFD4" w14:textId="4BB4554C" w:rsidR="0054470B" w:rsidRPr="0054470B" w:rsidRDefault="00BF2747" w:rsidP="0054470B">
      <w:pPr>
        <w:pStyle w:val="UserTextBlue"/>
        <w:numPr>
          <w:ilvl w:val="0"/>
          <w:numId w:val="9"/>
        </w:numPr>
        <w:ind w:left="360"/>
        <w:rPr>
          <w:color w:val="auto"/>
        </w:rPr>
      </w:pPr>
      <w:r w:rsidRPr="00BF2747">
        <w:rPr>
          <w:color w:val="auto"/>
        </w:rPr>
        <w:lastRenderedPageBreak/>
        <w:t xml:space="preserve">Identify any ways in which the course of action you’re considering could have negative consequences for specific </w:t>
      </w:r>
      <w:r w:rsidRPr="00BF2747">
        <w:rPr>
          <w:b/>
          <w:color w:val="auto"/>
        </w:rPr>
        <w:t>people</w:t>
      </w:r>
      <w:r w:rsidRPr="00BF2747">
        <w:rPr>
          <w:color w:val="auto"/>
        </w:rPr>
        <w:t xml:space="preserve">. </w:t>
      </w:r>
      <w:r w:rsidRPr="00BF2747">
        <w:rPr>
          <w:i/>
          <w:color w:val="auto"/>
        </w:rPr>
        <w:t>Example: “All of my employees could lose trust and confidence in the company and fear loss of their jobs. This could lead to stress-related medical problems.”</w:t>
      </w:r>
    </w:p>
    <w:p w14:paraId="541838F2" w14:textId="77777777" w:rsidR="0054470B" w:rsidRPr="000424B4" w:rsidRDefault="0054470B" w:rsidP="0054470B">
      <w:pPr>
        <w:pStyle w:val="UserTextBlue"/>
        <w:ind w:left="360"/>
      </w:pPr>
    </w:p>
    <w:p w14:paraId="404D84BD" w14:textId="77777777" w:rsidR="0054470B" w:rsidRPr="000424B4" w:rsidRDefault="0054470B" w:rsidP="0054470B">
      <w:pPr>
        <w:pStyle w:val="UserTextBlue"/>
        <w:ind w:left="360"/>
        <w:rPr>
          <w:szCs w:val="20"/>
        </w:rPr>
      </w:pPr>
      <w:r w:rsidRPr="000424B4">
        <w:br/>
      </w:r>
    </w:p>
    <w:p w14:paraId="78EA24EB" w14:textId="77777777" w:rsidR="0054470B" w:rsidRPr="000424B4" w:rsidRDefault="0054470B" w:rsidP="0054470B">
      <w:pPr>
        <w:pStyle w:val="UserTextBlue"/>
        <w:tabs>
          <w:tab w:val="left" w:pos="360"/>
        </w:tabs>
        <w:ind w:left="360"/>
        <w:rPr>
          <w:szCs w:val="20"/>
        </w:rPr>
      </w:pPr>
    </w:p>
    <w:p w14:paraId="4997388B" w14:textId="77777777" w:rsidR="0054470B" w:rsidRPr="000424B4" w:rsidRDefault="0054470B" w:rsidP="0054470B">
      <w:pPr>
        <w:pStyle w:val="UserTextBlue"/>
        <w:tabs>
          <w:tab w:val="left" w:pos="360"/>
        </w:tabs>
        <w:ind w:left="360"/>
        <w:rPr>
          <w:szCs w:val="20"/>
        </w:rPr>
      </w:pPr>
    </w:p>
    <w:p w14:paraId="4960F8FF" w14:textId="77777777" w:rsidR="0054470B" w:rsidRDefault="0054470B" w:rsidP="0054470B">
      <w:pPr>
        <w:pStyle w:val="UserTextBlue"/>
        <w:tabs>
          <w:tab w:val="left" w:pos="360"/>
        </w:tabs>
        <w:ind w:left="360"/>
        <w:rPr>
          <w:szCs w:val="20"/>
        </w:rPr>
      </w:pPr>
    </w:p>
    <w:p w14:paraId="24AEA5C7" w14:textId="77777777" w:rsidR="00BF2747" w:rsidRPr="000424B4" w:rsidRDefault="00BF2747" w:rsidP="0054470B">
      <w:pPr>
        <w:pStyle w:val="UserTextBlue"/>
        <w:tabs>
          <w:tab w:val="left" w:pos="360"/>
        </w:tabs>
        <w:ind w:left="360"/>
        <w:rPr>
          <w:szCs w:val="20"/>
        </w:rPr>
      </w:pPr>
    </w:p>
    <w:p w14:paraId="283D39F0" w14:textId="77777777" w:rsidR="0054470B" w:rsidRPr="000424B4" w:rsidRDefault="0054470B" w:rsidP="0054470B">
      <w:pPr>
        <w:pStyle w:val="UserTextBlue"/>
        <w:tabs>
          <w:tab w:val="left" w:pos="360"/>
        </w:tabs>
        <w:ind w:left="360"/>
        <w:rPr>
          <w:szCs w:val="20"/>
        </w:rPr>
      </w:pPr>
    </w:p>
    <w:p w14:paraId="4FE463DC" w14:textId="77777777" w:rsidR="0054470B" w:rsidRPr="000424B4" w:rsidRDefault="0054470B" w:rsidP="0054470B">
      <w:pPr>
        <w:pStyle w:val="UserTextBlue"/>
        <w:tabs>
          <w:tab w:val="left" w:pos="360"/>
        </w:tabs>
        <w:ind w:left="360"/>
        <w:rPr>
          <w:szCs w:val="20"/>
        </w:rPr>
      </w:pPr>
    </w:p>
    <w:p w14:paraId="07D7C731" w14:textId="77777777" w:rsidR="0054470B" w:rsidRPr="0054470B" w:rsidRDefault="0054470B" w:rsidP="0054470B">
      <w:pPr>
        <w:pStyle w:val="UserTextBlue"/>
        <w:tabs>
          <w:tab w:val="left" w:pos="360"/>
        </w:tabs>
        <w:ind w:left="360"/>
        <w:rPr>
          <w:szCs w:val="20"/>
        </w:rPr>
      </w:pPr>
      <w:r>
        <w:rPr>
          <w:szCs w:val="20"/>
        </w:rPr>
        <w:br/>
      </w:r>
      <w:r>
        <w:rPr>
          <w:szCs w:val="20"/>
        </w:rPr>
        <w:br/>
      </w:r>
    </w:p>
    <w:p w14:paraId="22EF2E2C" w14:textId="0962C554" w:rsidR="0054470B" w:rsidRPr="000424B4" w:rsidRDefault="00BF2747" w:rsidP="0054470B">
      <w:pPr>
        <w:pStyle w:val="UserTextBlue"/>
        <w:numPr>
          <w:ilvl w:val="0"/>
          <w:numId w:val="9"/>
        </w:numPr>
        <w:ind w:left="360"/>
      </w:pPr>
      <w:r w:rsidRPr="00BF2747">
        <w:rPr>
          <w:rFonts w:cs="Helvetica"/>
          <w:color w:val="000000" w:themeColor="text1"/>
          <w:szCs w:val="20"/>
        </w:rPr>
        <w:t xml:space="preserve">Identify any ways in which the course of action you’re considering could have negative consequences for the </w:t>
      </w:r>
      <w:r w:rsidRPr="00BF2747">
        <w:rPr>
          <w:rFonts w:cs="Helvetica"/>
          <w:b/>
          <w:color w:val="000000" w:themeColor="text1"/>
          <w:szCs w:val="20"/>
        </w:rPr>
        <w:t xml:space="preserve">common good. </w:t>
      </w:r>
      <w:r w:rsidRPr="00BF2747">
        <w:rPr>
          <w:rFonts w:cs="Helvetica"/>
          <w:i/>
          <w:color w:val="000000" w:themeColor="text1"/>
          <w:szCs w:val="20"/>
        </w:rPr>
        <w:t>Example: “If word of the impending layoff were to spread outside the company, people in the communities where we do business may become even more cynical about business. Cynicism is not healthy for any community.”</w:t>
      </w:r>
    </w:p>
    <w:p w14:paraId="4CCB1BAF" w14:textId="77777777" w:rsidR="0054470B" w:rsidRPr="000424B4" w:rsidRDefault="0054470B" w:rsidP="0054470B">
      <w:pPr>
        <w:pStyle w:val="UserTextBlue"/>
        <w:ind w:left="360"/>
        <w:rPr>
          <w:szCs w:val="20"/>
        </w:rPr>
      </w:pPr>
      <w:r w:rsidRPr="000424B4">
        <w:br/>
      </w:r>
    </w:p>
    <w:p w14:paraId="26F1F047" w14:textId="77777777" w:rsidR="0054470B" w:rsidRPr="000424B4" w:rsidRDefault="0054470B" w:rsidP="0054470B">
      <w:pPr>
        <w:pStyle w:val="UserTextBlue"/>
        <w:tabs>
          <w:tab w:val="left" w:pos="360"/>
        </w:tabs>
        <w:ind w:left="360"/>
        <w:rPr>
          <w:szCs w:val="20"/>
        </w:rPr>
      </w:pPr>
    </w:p>
    <w:p w14:paraId="2A9B9642" w14:textId="77777777" w:rsidR="0054470B" w:rsidRPr="000424B4" w:rsidRDefault="0054470B" w:rsidP="0054470B">
      <w:pPr>
        <w:pStyle w:val="UserTextBlue"/>
        <w:tabs>
          <w:tab w:val="left" w:pos="360"/>
        </w:tabs>
        <w:ind w:left="360"/>
        <w:rPr>
          <w:szCs w:val="20"/>
        </w:rPr>
      </w:pPr>
    </w:p>
    <w:p w14:paraId="2DE019E0" w14:textId="77777777" w:rsidR="0054470B" w:rsidRPr="000424B4" w:rsidRDefault="0054470B" w:rsidP="0054470B">
      <w:pPr>
        <w:pStyle w:val="UserTextBlue"/>
        <w:tabs>
          <w:tab w:val="left" w:pos="360"/>
        </w:tabs>
        <w:ind w:left="360"/>
        <w:rPr>
          <w:szCs w:val="20"/>
        </w:rPr>
      </w:pPr>
    </w:p>
    <w:p w14:paraId="094D6D30" w14:textId="77777777" w:rsidR="0054470B" w:rsidRPr="000424B4" w:rsidRDefault="0054470B" w:rsidP="0054470B">
      <w:pPr>
        <w:pStyle w:val="UserTextBlue"/>
        <w:tabs>
          <w:tab w:val="left" w:pos="360"/>
        </w:tabs>
        <w:ind w:left="360"/>
        <w:rPr>
          <w:szCs w:val="20"/>
        </w:rPr>
      </w:pPr>
    </w:p>
    <w:p w14:paraId="7A62707F" w14:textId="77777777" w:rsidR="0054470B" w:rsidRDefault="0054470B" w:rsidP="0054470B">
      <w:pPr>
        <w:pStyle w:val="UserTextBlue"/>
        <w:tabs>
          <w:tab w:val="left" w:pos="360"/>
        </w:tabs>
        <w:ind w:left="360"/>
        <w:rPr>
          <w:szCs w:val="20"/>
        </w:rPr>
      </w:pPr>
    </w:p>
    <w:p w14:paraId="74776D72" w14:textId="77777777" w:rsidR="00BF2747" w:rsidRPr="000424B4" w:rsidRDefault="00BF2747" w:rsidP="0054470B">
      <w:pPr>
        <w:pStyle w:val="UserTextBlue"/>
        <w:tabs>
          <w:tab w:val="left" w:pos="360"/>
        </w:tabs>
        <w:ind w:left="360"/>
        <w:rPr>
          <w:szCs w:val="20"/>
        </w:rPr>
      </w:pPr>
    </w:p>
    <w:p w14:paraId="7C015539" w14:textId="6F971B30" w:rsidR="0054470B" w:rsidRPr="00BF2747" w:rsidRDefault="0054470B" w:rsidP="00BF2747">
      <w:pPr>
        <w:pStyle w:val="UserTextBlue"/>
        <w:tabs>
          <w:tab w:val="left" w:pos="360"/>
        </w:tabs>
        <w:ind w:left="360"/>
        <w:rPr>
          <w:szCs w:val="20"/>
        </w:rPr>
      </w:pPr>
      <w:r>
        <w:rPr>
          <w:szCs w:val="20"/>
        </w:rPr>
        <w:br/>
      </w:r>
      <w:r>
        <w:rPr>
          <w:szCs w:val="20"/>
        </w:rPr>
        <w:br/>
      </w:r>
    </w:p>
    <w:p w14:paraId="562E0E62" w14:textId="77777777" w:rsidR="0054470B" w:rsidRDefault="0054470B" w:rsidP="00BF2747">
      <w:pPr>
        <w:pStyle w:val="UserTextBlue"/>
        <w:ind w:left="360"/>
        <w:rPr>
          <w:rFonts w:cs="Helvetica"/>
          <w:b/>
          <w:color w:val="000000" w:themeColor="text1"/>
          <w:szCs w:val="20"/>
        </w:rPr>
      </w:pPr>
    </w:p>
    <w:p w14:paraId="282FB580" w14:textId="0FAE069B" w:rsidR="0054470B" w:rsidRPr="00E05852" w:rsidRDefault="0054470B" w:rsidP="0054470B">
      <w:pPr>
        <w:spacing w:line="276" w:lineRule="auto"/>
        <w:ind w:right="774"/>
        <w:rPr>
          <w:rFonts w:cs="Helvetica"/>
          <w:b/>
          <w:color w:val="000000" w:themeColor="text1"/>
          <w:szCs w:val="20"/>
        </w:rPr>
      </w:pPr>
      <w:r>
        <w:rPr>
          <w:rFonts w:cs="Helvetica"/>
          <w:b/>
          <w:bCs/>
          <w:color w:val="000000" w:themeColor="text1"/>
          <w:szCs w:val="20"/>
        </w:rPr>
        <w:t xml:space="preserve">Part </w:t>
      </w:r>
      <w:r w:rsidR="00BF2747">
        <w:rPr>
          <w:rFonts w:cs="Helvetica"/>
          <w:b/>
          <w:bCs/>
          <w:color w:val="000000" w:themeColor="text1"/>
          <w:szCs w:val="20"/>
        </w:rPr>
        <w:t>4</w:t>
      </w:r>
      <w:r w:rsidRPr="0054470B">
        <w:rPr>
          <w:rFonts w:cs="Helvetica"/>
          <w:b/>
          <w:bCs/>
          <w:color w:val="000000" w:themeColor="text1"/>
          <w:szCs w:val="20"/>
        </w:rPr>
        <w:t xml:space="preserve">: </w:t>
      </w:r>
      <w:r w:rsidR="00BF2747" w:rsidRPr="00BF2747">
        <w:rPr>
          <w:rFonts w:cs="Helvetica"/>
          <w:b/>
          <w:bCs/>
          <w:color w:val="000000" w:themeColor="text1"/>
          <w:szCs w:val="20"/>
        </w:rPr>
        <w:t>Discuss the Issue with Affected Parties</w:t>
      </w:r>
      <w:r>
        <w:rPr>
          <w:rFonts w:cs="Helvetica"/>
          <w:b/>
          <w:bCs/>
          <w:color w:val="000000" w:themeColor="text1"/>
          <w:szCs w:val="20"/>
        </w:rPr>
        <w:br/>
      </w:r>
    </w:p>
    <w:p w14:paraId="4952A992" w14:textId="18191718" w:rsidR="0054470B" w:rsidRPr="0054470B" w:rsidRDefault="00BF2747" w:rsidP="0054470B">
      <w:pPr>
        <w:pStyle w:val="UserTextBlue"/>
        <w:numPr>
          <w:ilvl w:val="0"/>
          <w:numId w:val="9"/>
        </w:numPr>
        <w:ind w:left="360"/>
        <w:rPr>
          <w:color w:val="auto"/>
        </w:rPr>
      </w:pPr>
      <w:r w:rsidRPr="00BF2747">
        <w:rPr>
          <w:rFonts w:cs="Helvetica"/>
          <w:color w:val="000000" w:themeColor="text1"/>
          <w:szCs w:val="20"/>
        </w:rPr>
        <w:t xml:space="preserve">List individuals you could discuss this dilemma with, then schedule and carry out the conversations with each person. </w:t>
      </w:r>
      <w:r w:rsidRPr="00BF2747">
        <w:rPr>
          <w:rFonts w:cs="Helvetica"/>
          <w:i/>
          <w:color w:val="000000" w:themeColor="text1"/>
          <w:szCs w:val="20"/>
        </w:rPr>
        <w:t>Example: “I could get my own boss’s insights into how best to handle the situation. I could talk with our legal department to see what the rules say about announcing layoffs. I could talk with my employee and learn more details about his situation—such as how interested he is in buying the home and whether he has other sources of income.”</w:t>
      </w:r>
    </w:p>
    <w:p w14:paraId="74481559" w14:textId="77777777" w:rsidR="0054470B" w:rsidRPr="000424B4" w:rsidRDefault="0054470B" w:rsidP="0054470B">
      <w:pPr>
        <w:pStyle w:val="UserTextBlue"/>
        <w:ind w:left="360"/>
      </w:pPr>
    </w:p>
    <w:p w14:paraId="0C67E7F4" w14:textId="77777777" w:rsidR="0054470B" w:rsidRPr="000424B4" w:rsidRDefault="0054470B" w:rsidP="0054470B">
      <w:pPr>
        <w:pStyle w:val="UserTextBlue"/>
        <w:ind w:left="360"/>
        <w:rPr>
          <w:szCs w:val="20"/>
        </w:rPr>
      </w:pPr>
      <w:r w:rsidRPr="000424B4">
        <w:br/>
      </w:r>
    </w:p>
    <w:p w14:paraId="093A2F6B" w14:textId="77777777" w:rsidR="0054470B" w:rsidRPr="000424B4" w:rsidRDefault="0054470B" w:rsidP="0054470B">
      <w:pPr>
        <w:pStyle w:val="UserTextBlue"/>
        <w:tabs>
          <w:tab w:val="left" w:pos="360"/>
        </w:tabs>
        <w:ind w:left="360"/>
        <w:rPr>
          <w:szCs w:val="20"/>
        </w:rPr>
      </w:pPr>
    </w:p>
    <w:p w14:paraId="1839E30E" w14:textId="77777777" w:rsidR="0054470B" w:rsidRPr="000424B4" w:rsidRDefault="0054470B" w:rsidP="0054470B">
      <w:pPr>
        <w:pStyle w:val="UserTextBlue"/>
        <w:tabs>
          <w:tab w:val="left" w:pos="360"/>
        </w:tabs>
        <w:ind w:left="360"/>
        <w:rPr>
          <w:szCs w:val="20"/>
        </w:rPr>
      </w:pPr>
    </w:p>
    <w:p w14:paraId="7FC858FD" w14:textId="77777777" w:rsidR="0054470B" w:rsidRPr="000424B4" w:rsidRDefault="0054470B" w:rsidP="0054470B">
      <w:pPr>
        <w:pStyle w:val="UserTextBlue"/>
        <w:tabs>
          <w:tab w:val="left" w:pos="360"/>
        </w:tabs>
        <w:ind w:left="360"/>
        <w:rPr>
          <w:szCs w:val="20"/>
        </w:rPr>
      </w:pPr>
    </w:p>
    <w:p w14:paraId="440AD7FF" w14:textId="77777777" w:rsidR="0054470B" w:rsidRDefault="0054470B" w:rsidP="0054470B">
      <w:pPr>
        <w:pStyle w:val="UserTextBlue"/>
        <w:tabs>
          <w:tab w:val="left" w:pos="360"/>
        </w:tabs>
        <w:ind w:left="360"/>
        <w:rPr>
          <w:szCs w:val="20"/>
        </w:rPr>
      </w:pPr>
    </w:p>
    <w:p w14:paraId="5B1A8468" w14:textId="77777777" w:rsidR="00BF2747" w:rsidRDefault="00BF2747" w:rsidP="0054470B">
      <w:pPr>
        <w:pStyle w:val="UserTextBlue"/>
        <w:tabs>
          <w:tab w:val="left" w:pos="360"/>
        </w:tabs>
        <w:ind w:left="360"/>
        <w:rPr>
          <w:szCs w:val="20"/>
        </w:rPr>
      </w:pPr>
    </w:p>
    <w:p w14:paraId="23565DB4" w14:textId="77777777" w:rsidR="00BF2747" w:rsidRDefault="00BF2747" w:rsidP="0054470B">
      <w:pPr>
        <w:pStyle w:val="UserTextBlue"/>
        <w:tabs>
          <w:tab w:val="left" w:pos="360"/>
        </w:tabs>
        <w:ind w:left="360"/>
        <w:rPr>
          <w:szCs w:val="20"/>
        </w:rPr>
      </w:pPr>
    </w:p>
    <w:p w14:paraId="435586A7" w14:textId="77777777" w:rsidR="00BF2747" w:rsidRPr="000424B4" w:rsidRDefault="00BF2747" w:rsidP="0054470B">
      <w:pPr>
        <w:pStyle w:val="UserTextBlue"/>
        <w:tabs>
          <w:tab w:val="left" w:pos="360"/>
        </w:tabs>
        <w:ind w:left="360"/>
        <w:rPr>
          <w:szCs w:val="20"/>
        </w:rPr>
      </w:pPr>
    </w:p>
    <w:p w14:paraId="6F0D35AA" w14:textId="77777777" w:rsidR="0054470B" w:rsidRPr="000424B4" w:rsidRDefault="0054470B" w:rsidP="0054470B">
      <w:pPr>
        <w:pStyle w:val="UserTextBlue"/>
        <w:tabs>
          <w:tab w:val="left" w:pos="360"/>
        </w:tabs>
        <w:ind w:left="360"/>
        <w:rPr>
          <w:szCs w:val="20"/>
        </w:rPr>
      </w:pPr>
    </w:p>
    <w:p w14:paraId="68D0A767" w14:textId="77777777" w:rsidR="0054470B" w:rsidRDefault="0054470B" w:rsidP="0054470B">
      <w:pPr>
        <w:pStyle w:val="UserTextBlue"/>
        <w:tabs>
          <w:tab w:val="left" w:pos="360"/>
        </w:tabs>
        <w:ind w:left="360"/>
        <w:rPr>
          <w:szCs w:val="20"/>
        </w:rPr>
      </w:pPr>
      <w:r>
        <w:rPr>
          <w:szCs w:val="20"/>
        </w:rPr>
        <w:br/>
      </w:r>
      <w:r>
        <w:rPr>
          <w:szCs w:val="20"/>
        </w:rPr>
        <w:br/>
      </w:r>
    </w:p>
    <w:p w14:paraId="280F77E6" w14:textId="77777777" w:rsidR="00BF2747" w:rsidRPr="0054470B" w:rsidRDefault="00BF2747" w:rsidP="0054470B">
      <w:pPr>
        <w:pStyle w:val="UserTextBlue"/>
        <w:tabs>
          <w:tab w:val="left" w:pos="360"/>
        </w:tabs>
        <w:ind w:left="360"/>
        <w:rPr>
          <w:szCs w:val="20"/>
        </w:rPr>
      </w:pPr>
    </w:p>
    <w:p w14:paraId="4CC37B8A" w14:textId="6ADE5CB2" w:rsidR="0054470B" w:rsidRPr="0054470B" w:rsidRDefault="00BF2747" w:rsidP="0054470B">
      <w:pPr>
        <w:pStyle w:val="UserTextBlue"/>
        <w:numPr>
          <w:ilvl w:val="0"/>
          <w:numId w:val="9"/>
        </w:numPr>
        <w:ind w:left="360"/>
        <w:rPr>
          <w:color w:val="auto"/>
        </w:rPr>
      </w:pPr>
      <w:r w:rsidRPr="00BF2747">
        <w:rPr>
          <w:rFonts w:cs="Helvetica"/>
          <w:color w:val="000000" w:themeColor="text1"/>
          <w:szCs w:val="20"/>
        </w:rPr>
        <w:lastRenderedPageBreak/>
        <w:t xml:space="preserve">Drawing on your responses to the above questions and the conversations you held, write down the course of action you’re leaning toward at this point. It may be the same one you identified earlier, a totally different decision, or a modification of your earlier potential solution. </w:t>
      </w:r>
      <w:r w:rsidRPr="00BF2747">
        <w:rPr>
          <w:rFonts w:cs="Helvetica"/>
          <w:i/>
          <w:color w:val="000000" w:themeColor="text1"/>
          <w:szCs w:val="20"/>
        </w:rPr>
        <w:t>Example: “Since I’ve learned that my employee isn’t intent on buying a new home right away and has additional sources of income, I’m now leaning toward not telling him about the impending layoff until we can make a companywide announcement once all the formal details have been worked out.”</w:t>
      </w:r>
    </w:p>
    <w:p w14:paraId="239C76F7" w14:textId="77777777" w:rsidR="0054470B" w:rsidRPr="000424B4" w:rsidRDefault="0054470B" w:rsidP="0054470B">
      <w:pPr>
        <w:pStyle w:val="UserTextBlue"/>
        <w:ind w:left="360"/>
      </w:pPr>
    </w:p>
    <w:p w14:paraId="448C9F06" w14:textId="77777777" w:rsidR="0054470B" w:rsidRDefault="0054470B" w:rsidP="0054470B">
      <w:pPr>
        <w:pStyle w:val="UserTextBlue"/>
        <w:ind w:left="360"/>
        <w:rPr>
          <w:szCs w:val="20"/>
        </w:rPr>
      </w:pPr>
      <w:r w:rsidRPr="000424B4">
        <w:br/>
      </w:r>
    </w:p>
    <w:p w14:paraId="431B7A5A" w14:textId="77777777" w:rsidR="00BF2747" w:rsidRPr="000424B4" w:rsidRDefault="00BF2747" w:rsidP="0054470B">
      <w:pPr>
        <w:pStyle w:val="UserTextBlue"/>
        <w:ind w:left="360"/>
        <w:rPr>
          <w:szCs w:val="20"/>
        </w:rPr>
      </w:pPr>
    </w:p>
    <w:p w14:paraId="61BD72FB" w14:textId="77777777" w:rsidR="0054470B" w:rsidRPr="000424B4" w:rsidRDefault="0054470B" w:rsidP="0054470B">
      <w:pPr>
        <w:pStyle w:val="UserTextBlue"/>
        <w:tabs>
          <w:tab w:val="left" w:pos="360"/>
        </w:tabs>
        <w:ind w:left="360"/>
        <w:rPr>
          <w:szCs w:val="20"/>
        </w:rPr>
      </w:pPr>
    </w:p>
    <w:p w14:paraId="3BF1042A" w14:textId="77777777" w:rsidR="0054470B" w:rsidRPr="000424B4" w:rsidRDefault="0054470B" w:rsidP="0054470B">
      <w:pPr>
        <w:pStyle w:val="UserTextBlue"/>
        <w:tabs>
          <w:tab w:val="left" w:pos="360"/>
        </w:tabs>
        <w:ind w:left="360"/>
        <w:rPr>
          <w:szCs w:val="20"/>
        </w:rPr>
      </w:pPr>
    </w:p>
    <w:p w14:paraId="28399833" w14:textId="77777777" w:rsidR="0054470B" w:rsidRPr="000424B4" w:rsidRDefault="0054470B" w:rsidP="0054470B">
      <w:pPr>
        <w:pStyle w:val="UserTextBlue"/>
        <w:tabs>
          <w:tab w:val="left" w:pos="360"/>
        </w:tabs>
        <w:ind w:left="360"/>
        <w:rPr>
          <w:szCs w:val="20"/>
        </w:rPr>
      </w:pPr>
    </w:p>
    <w:p w14:paraId="4490A74E" w14:textId="77777777" w:rsidR="0054470B" w:rsidRPr="000424B4" w:rsidRDefault="0054470B" w:rsidP="0054470B">
      <w:pPr>
        <w:pStyle w:val="UserTextBlue"/>
        <w:tabs>
          <w:tab w:val="left" w:pos="360"/>
        </w:tabs>
        <w:ind w:left="360"/>
        <w:rPr>
          <w:szCs w:val="20"/>
        </w:rPr>
      </w:pPr>
    </w:p>
    <w:p w14:paraId="7C6F3FD0" w14:textId="77777777" w:rsidR="0054470B" w:rsidRPr="000424B4" w:rsidRDefault="0054470B" w:rsidP="0054470B">
      <w:pPr>
        <w:pStyle w:val="UserTextBlue"/>
        <w:tabs>
          <w:tab w:val="left" w:pos="360"/>
        </w:tabs>
        <w:ind w:left="360"/>
        <w:rPr>
          <w:szCs w:val="20"/>
        </w:rPr>
      </w:pPr>
    </w:p>
    <w:p w14:paraId="52EFFEA8" w14:textId="77777777" w:rsidR="0054470B" w:rsidRPr="0054470B" w:rsidRDefault="0054470B" w:rsidP="0054470B">
      <w:pPr>
        <w:pStyle w:val="UserTextBlue"/>
        <w:tabs>
          <w:tab w:val="left" w:pos="360"/>
        </w:tabs>
        <w:ind w:left="360"/>
        <w:rPr>
          <w:szCs w:val="20"/>
        </w:rPr>
      </w:pPr>
      <w:r>
        <w:rPr>
          <w:szCs w:val="20"/>
        </w:rPr>
        <w:br/>
      </w:r>
      <w:r>
        <w:rPr>
          <w:szCs w:val="20"/>
        </w:rPr>
        <w:br/>
      </w:r>
    </w:p>
    <w:p w14:paraId="27B302F2" w14:textId="77777777" w:rsidR="0054470B" w:rsidRPr="0054470B" w:rsidRDefault="0054470B" w:rsidP="0054470B">
      <w:pPr>
        <w:pStyle w:val="UserTextBlue"/>
        <w:ind w:left="360"/>
        <w:rPr>
          <w:color w:val="auto"/>
        </w:rPr>
      </w:pPr>
    </w:p>
    <w:p w14:paraId="3FEAA7AF" w14:textId="77777777" w:rsidR="0054470B" w:rsidRPr="0054470B" w:rsidRDefault="0054470B" w:rsidP="0054470B">
      <w:pPr>
        <w:pStyle w:val="UserTextBlue"/>
        <w:rPr>
          <w:color w:val="auto"/>
        </w:rPr>
      </w:pPr>
    </w:p>
    <w:sectPr w:rsidR="0054470B" w:rsidRPr="0054470B" w:rsidSect="00BF67EE">
      <w:headerReference w:type="even" r:id="rId10"/>
      <w:headerReference w:type="default" r:id="rId11"/>
      <w:footerReference w:type="default" r:id="rId12"/>
      <w:footerReference w:type="first" r:id="rId13"/>
      <w:type w:val="continuous"/>
      <w:pgSz w:w="12240" w:h="15840"/>
      <w:pgMar w:top="1296" w:right="1170" w:bottom="1987" w:left="1440" w:header="720" w:footer="576"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BBF8D8" w14:textId="77777777" w:rsidR="00CA1A28" w:rsidRDefault="00CA1A28" w:rsidP="00871D0D">
      <w:r>
        <w:separator/>
      </w:r>
    </w:p>
  </w:endnote>
  <w:endnote w:type="continuationSeparator" w:id="0">
    <w:p w14:paraId="61E23D15" w14:textId="77777777" w:rsidR="00CA1A28" w:rsidRDefault="00CA1A28" w:rsidP="00871D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Arial Bold">
    <w:panose1 w:val="020B0704020202020204"/>
    <w:charset w:val="00"/>
    <w:family w:val="auto"/>
    <w:pitch w:val="variable"/>
    <w:sig w:usb0="E0002AFF" w:usb1="C0007843" w:usb2="00000009" w:usb3="00000000" w:csb0="000001FF" w:csb1="00000000"/>
  </w:font>
  <w:font w:name="Gotham-Light">
    <w:altName w:val="Arial"/>
    <w:panose1 w:val="00000000000000000000"/>
    <w:charset w:val="4D"/>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F33B8A" w14:textId="77777777" w:rsidR="00CA1A28" w:rsidRPr="002853AE" w:rsidRDefault="00CA1A28" w:rsidP="005916A2">
    <w:pPr>
      <w:tabs>
        <w:tab w:val="left" w:pos="7134"/>
      </w:tabs>
      <w:ind w:right="-450"/>
      <w:jc w:val="right"/>
      <w:rPr>
        <w:rFonts w:cs="Arial"/>
        <w:b/>
        <w:color w:val="808080" w:themeColor="background1" w:themeShade="80"/>
        <w:sz w:val="18"/>
        <w:szCs w:val="18"/>
      </w:rPr>
    </w:pPr>
    <w:r w:rsidRPr="0033765F">
      <w:rPr>
        <w:rFonts w:cs="Arial"/>
        <w:noProof/>
        <w:color w:val="808080" w:themeColor="background1" w:themeShade="80"/>
        <w:sz w:val="18"/>
        <w:szCs w:val="18"/>
      </w:rPr>
      <w:drawing>
        <wp:anchor distT="0" distB="0" distL="114300" distR="114300" simplePos="0" relativeHeight="251658240" behindDoc="1" locked="0" layoutInCell="1" allowOverlap="1" wp14:anchorId="2F5AD506" wp14:editId="4AAB1E19">
          <wp:simplePos x="0" y="0"/>
          <wp:positionH relativeFrom="page">
            <wp:posOffset>-10160</wp:posOffset>
          </wp:positionH>
          <wp:positionV relativeFrom="page">
            <wp:posOffset>9093835</wp:posOffset>
          </wp:positionV>
          <wp:extent cx="7772405" cy="92284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er.jpg"/>
                  <pic:cNvPicPr/>
                </pic:nvPicPr>
                <pic:blipFill>
                  <a:blip r:embed="rId1">
                    <a:extLst>
                      <a:ext uri="{28A0092B-C50C-407E-A947-70E740481C1C}">
                        <a14:useLocalDpi xmlns:a14="http://schemas.microsoft.com/office/drawing/2010/main" val="0"/>
                      </a:ext>
                    </a:extLst>
                  </a:blip>
                  <a:stretch>
                    <a:fillRect/>
                  </a:stretch>
                </pic:blipFill>
                <pic:spPr>
                  <a:xfrm>
                    <a:off x="0" y="0"/>
                    <a:ext cx="7772405" cy="92284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r w:rsidRPr="002853AE">
      <w:rPr>
        <w:rFonts w:cs="Arial"/>
        <w:b/>
        <w:color w:val="808080" w:themeColor="background1" w:themeShade="80"/>
        <w:sz w:val="18"/>
        <w:szCs w:val="18"/>
      </w:rPr>
      <w:t xml:space="preserve">Page </w:t>
    </w:r>
    <w:r w:rsidRPr="002853AE">
      <w:rPr>
        <w:rFonts w:cs="Arial"/>
        <w:b/>
        <w:color w:val="808080" w:themeColor="background1" w:themeShade="80"/>
        <w:sz w:val="18"/>
        <w:szCs w:val="18"/>
      </w:rPr>
      <w:fldChar w:fldCharType="begin"/>
    </w:r>
    <w:r w:rsidRPr="002853AE">
      <w:rPr>
        <w:rFonts w:cs="Arial"/>
        <w:b/>
        <w:color w:val="808080" w:themeColor="background1" w:themeShade="80"/>
        <w:sz w:val="18"/>
        <w:szCs w:val="18"/>
      </w:rPr>
      <w:instrText xml:space="preserve"> PAGE </w:instrText>
    </w:r>
    <w:r w:rsidRPr="002853AE">
      <w:rPr>
        <w:rFonts w:cs="Arial"/>
        <w:b/>
        <w:color w:val="808080" w:themeColor="background1" w:themeShade="80"/>
        <w:sz w:val="18"/>
        <w:szCs w:val="18"/>
      </w:rPr>
      <w:fldChar w:fldCharType="separate"/>
    </w:r>
    <w:r w:rsidR="00F9134B">
      <w:rPr>
        <w:rFonts w:cs="Arial"/>
        <w:b/>
        <w:noProof/>
        <w:color w:val="808080" w:themeColor="background1" w:themeShade="80"/>
        <w:sz w:val="18"/>
        <w:szCs w:val="18"/>
      </w:rPr>
      <w:t>2</w:t>
    </w:r>
    <w:r w:rsidRPr="002853AE">
      <w:rPr>
        <w:rFonts w:cs="Arial"/>
        <w:b/>
        <w:color w:val="808080" w:themeColor="background1" w:themeShade="80"/>
        <w:sz w:val="18"/>
        <w:szCs w:val="18"/>
      </w:rPr>
      <w:fldChar w:fldCharType="end"/>
    </w:r>
    <w:r w:rsidRPr="002853AE">
      <w:rPr>
        <w:rFonts w:cs="Arial"/>
        <w:b/>
        <w:color w:val="808080" w:themeColor="background1" w:themeShade="80"/>
        <w:sz w:val="18"/>
        <w:szCs w:val="18"/>
      </w:rPr>
      <w:t xml:space="preserve"> of</w:t>
    </w:r>
    <w:r>
      <w:rPr>
        <w:rFonts w:cs="Arial"/>
        <w:b/>
        <w:color w:val="808080" w:themeColor="background1" w:themeShade="80"/>
        <w:sz w:val="18"/>
        <w:szCs w:val="18"/>
      </w:rPr>
      <w:t xml:space="preserve"> </w:t>
    </w:r>
    <w:r w:rsidRPr="002853AE">
      <w:rPr>
        <w:rFonts w:cs="Arial"/>
        <w:b/>
        <w:color w:val="808080" w:themeColor="background1" w:themeShade="80"/>
        <w:sz w:val="18"/>
        <w:szCs w:val="18"/>
      </w:rPr>
      <w:fldChar w:fldCharType="begin"/>
    </w:r>
    <w:r w:rsidRPr="002853AE">
      <w:rPr>
        <w:rFonts w:cs="Arial"/>
        <w:b/>
        <w:color w:val="808080" w:themeColor="background1" w:themeShade="80"/>
        <w:sz w:val="18"/>
        <w:szCs w:val="18"/>
      </w:rPr>
      <w:instrText xml:space="preserve"> NUMPAGES </w:instrText>
    </w:r>
    <w:r w:rsidRPr="002853AE">
      <w:rPr>
        <w:rFonts w:cs="Arial"/>
        <w:b/>
        <w:color w:val="808080" w:themeColor="background1" w:themeShade="80"/>
        <w:sz w:val="18"/>
        <w:szCs w:val="18"/>
      </w:rPr>
      <w:fldChar w:fldCharType="separate"/>
    </w:r>
    <w:r w:rsidR="00F9134B">
      <w:rPr>
        <w:rFonts w:cs="Arial"/>
        <w:b/>
        <w:noProof/>
        <w:color w:val="808080" w:themeColor="background1" w:themeShade="80"/>
        <w:sz w:val="18"/>
        <w:szCs w:val="18"/>
      </w:rPr>
      <w:t>4</w:t>
    </w:r>
    <w:r w:rsidRPr="002853AE">
      <w:rPr>
        <w:rFonts w:cs="Arial"/>
        <w:b/>
        <w:color w:val="808080" w:themeColor="background1" w:themeShade="80"/>
        <w:sz w:val="18"/>
        <w:szCs w:val="18"/>
      </w:rPr>
      <w:fldChar w:fldCharType="end"/>
    </w:r>
    <w:r>
      <w:rPr>
        <w:rFonts w:cs="Arial"/>
        <w:b/>
        <w:color w:val="808080" w:themeColor="background1" w:themeShade="80"/>
        <w:sz w:val="18"/>
        <w:szCs w:val="18"/>
      </w:rPr>
      <w:br/>
    </w:r>
    <w:r w:rsidRPr="002853AE">
      <w:rPr>
        <w:rFonts w:cs="Arial"/>
        <w:b/>
        <w:color w:val="FFFFFF" w:themeColor="background1"/>
        <w:sz w:val="18"/>
        <w:szCs w:val="18"/>
      </w:rPr>
      <w:t>d</w:t>
    </w:r>
    <w:r>
      <w:rPr>
        <w:rFonts w:cs="Arial"/>
        <w:b/>
        <w:color w:val="808080" w:themeColor="background1" w:themeShade="80"/>
        <w:sz w:val="18"/>
        <w:szCs w:val="18"/>
      </w:rPr>
      <w:t xml:space="preserve">  </w:t>
    </w:r>
  </w:p>
  <w:p w14:paraId="7922D35D" w14:textId="7223B1D5" w:rsidR="00CA1A28" w:rsidRPr="00A33FA4" w:rsidRDefault="00CA1A28" w:rsidP="001A6D28">
    <w:pPr>
      <w:rPr>
        <w:sz w:val="15"/>
        <w:szCs w:val="15"/>
      </w:rPr>
    </w:pPr>
    <w:r w:rsidRPr="008E525C">
      <w:rPr>
        <w:rFonts w:cs="Arial"/>
        <w:i/>
        <w:color w:val="7F7F7F" w:themeColor="text1" w:themeTint="80"/>
        <w:sz w:val="15"/>
        <w:szCs w:val="15"/>
      </w:rPr>
      <w:t>© 2014 Harvard Business School Publishing. All rights reserved. Harvard Business School Publishing is an affiliate of Harvard Business School</w:t>
    </w:r>
    <w:r w:rsidRPr="00A33FA4">
      <w:rPr>
        <w:sz w:val="15"/>
        <w:szCs w:val="15"/>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D8D824" w14:textId="59678B88" w:rsidR="00CA1A28" w:rsidRPr="002853AE" w:rsidRDefault="00CA1A28" w:rsidP="005916A2">
    <w:pPr>
      <w:tabs>
        <w:tab w:val="left" w:pos="7134"/>
      </w:tabs>
      <w:ind w:right="-450"/>
      <w:jc w:val="right"/>
      <w:rPr>
        <w:rFonts w:cs="Arial"/>
        <w:b/>
        <w:color w:val="808080" w:themeColor="background1" w:themeShade="80"/>
        <w:sz w:val="18"/>
        <w:szCs w:val="18"/>
      </w:rPr>
    </w:pPr>
    <w:r w:rsidRPr="0033765F">
      <w:rPr>
        <w:rFonts w:cs="Arial"/>
        <w:noProof/>
        <w:color w:val="808080" w:themeColor="background1" w:themeShade="80"/>
        <w:sz w:val="18"/>
        <w:szCs w:val="18"/>
      </w:rPr>
      <w:drawing>
        <wp:anchor distT="0" distB="0" distL="114300" distR="114300" simplePos="0" relativeHeight="251657216" behindDoc="1" locked="0" layoutInCell="1" allowOverlap="1" wp14:anchorId="036A73C7" wp14:editId="25E84C19">
          <wp:simplePos x="0" y="0"/>
          <wp:positionH relativeFrom="page">
            <wp:posOffset>-10160</wp:posOffset>
          </wp:positionH>
          <wp:positionV relativeFrom="page">
            <wp:posOffset>9093835</wp:posOffset>
          </wp:positionV>
          <wp:extent cx="7772405" cy="92284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er.jpg"/>
                  <pic:cNvPicPr/>
                </pic:nvPicPr>
                <pic:blipFill>
                  <a:blip r:embed="rId1">
                    <a:extLst>
                      <a:ext uri="{28A0092B-C50C-407E-A947-70E740481C1C}">
                        <a14:useLocalDpi xmlns:a14="http://schemas.microsoft.com/office/drawing/2010/main" val="0"/>
                      </a:ext>
                    </a:extLst>
                  </a:blip>
                  <a:stretch>
                    <a:fillRect/>
                  </a:stretch>
                </pic:blipFill>
                <pic:spPr>
                  <a:xfrm>
                    <a:off x="0" y="0"/>
                    <a:ext cx="7772405" cy="92284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r w:rsidRPr="002853AE">
      <w:rPr>
        <w:rFonts w:cs="Arial"/>
        <w:b/>
        <w:color w:val="808080" w:themeColor="background1" w:themeShade="80"/>
        <w:sz w:val="18"/>
        <w:szCs w:val="18"/>
      </w:rPr>
      <w:t xml:space="preserve">Page </w:t>
    </w:r>
    <w:r w:rsidRPr="002853AE">
      <w:rPr>
        <w:rFonts w:cs="Arial"/>
        <w:b/>
        <w:color w:val="808080" w:themeColor="background1" w:themeShade="80"/>
        <w:sz w:val="18"/>
        <w:szCs w:val="18"/>
      </w:rPr>
      <w:fldChar w:fldCharType="begin"/>
    </w:r>
    <w:r w:rsidRPr="002853AE">
      <w:rPr>
        <w:rFonts w:cs="Arial"/>
        <w:b/>
        <w:color w:val="808080" w:themeColor="background1" w:themeShade="80"/>
        <w:sz w:val="18"/>
        <w:szCs w:val="18"/>
      </w:rPr>
      <w:instrText xml:space="preserve"> PAGE </w:instrText>
    </w:r>
    <w:r w:rsidRPr="002853AE">
      <w:rPr>
        <w:rFonts w:cs="Arial"/>
        <w:b/>
        <w:color w:val="808080" w:themeColor="background1" w:themeShade="80"/>
        <w:sz w:val="18"/>
        <w:szCs w:val="18"/>
      </w:rPr>
      <w:fldChar w:fldCharType="separate"/>
    </w:r>
    <w:r w:rsidR="00F9134B">
      <w:rPr>
        <w:rFonts w:cs="Arial"/>
        <w:b/>
        <w:noProof/>
        <w:color w:val="808080" w:themeColor="background1" w:themeShade="80"/>
        <w:sz w:val="18"/>
        <w:szCs w:val="18"/>
      </w:rPr>
      <w:t>1</w:t>
    </w:r>
    <w:r w:rsidRPr="002853AE">
      <w:rPr>
        <w:rFonts w:cs="Arial"/>
        <w:b/>
        <w:color w:val="808080" w:themeColor="background1" w:themeShade="80"/>
        <w:sz w:val="18"/>
        <w:szCs w:val="18"/>
      </w:rPr>
      <w:fldChar w:fldCharType="end"/>
    </w:r>
    <w:r w:rsidRPr="002853AE">
      <w:rPr>
        <w:rFonts w:cs="Arial"/>
        <w:b/>
        <w:color w:val="808080" w:themeColor="background1" w:themeShade="80"/>
        <w:sz w:val="18"/>
        <w:szCs w:val="18"/>
      </w:rPr>
      <w:t xml:space="preserve"> of</w:t>
    </w:r>
    <w:r>
      <w:rPr>
        <w:rFonts w:cs="Arial"/>
        <w:b/>
        <w:color w:val="808080" w:themeColor="background1" w:themeShade="80"/>
        <w:sz w:val="18"/>
        <w:szCs w:val="18"/>
      </w:rPr>
      <w:t xml:space="preserve"> </w:t>
    </w:r>
    <w:r w:rsidRPr="002853AE">
      <w:rPr>
        <w:rFonts w:cs="Arial"/>
        <w:b/>
        <w:color w:val="808080" w:themeColor="background1" w:themeShade="80"/>
        <w:sz w:val="18"/>
        <w:szCs w:val="18"/>
      </w:rPr>
      <w:fldChar w:fldCharType="begin"/>
    </w:r>
    <w:r w:rsidRPr="002853AE">
      <w:rPr>
        <w:rFonts w:cs="Arial"/>
        <w:b/>
        <w:color w:val="808080" w:themeColor="background1" w:themeShade="80"/>
        <w:sz w:val="18"/>
        <w:szCs w:val="18"/>
      </w:rPr>
      <w:instrText xml:space="preserve"> NUMPAGES </w:instrText>
    </w:r>
    <w:r w:rsidRPr="002853AE">
      <w:rPr>
        <w:rFonts w:cs="Arial"/>
        <w:b/>
        <w:color w:val="808080" w:themeColor="background1" w:themeShade="80"/>
        <w:sz w:val="18"/>
        <w:szCs w:val="18"/>
      </w:rPr>
      <w:fldChar w:fldCharType="separate"/>
    </w:r>
    <w:r w:rsidR="00F9134B">
      <w:rPr>
        <w:rFonts w:cs="Arial"/>
        <w:b/>
        <w:noProof/>
        <w:color w:val="808080" w:themeColor="background1" w:themeShade="80"/>
        <w:sz w:val="18"/>
        <w:szCs w:val="18"/>
      </w:rPr>
      <w:t>4</w:t>
    </w:r>
    <w:r w:rsidRPr="002853AE">
      <w:rPr>
        <w:rFonts w:cs="Arial"/>
        <w:b/>
        <w:color w:val="808080" w:themeColor="background1" w:themeShade="80"/>
        <w:sz w:val="18"/>
        <w:szCs w:val="18"/>
      </w:rPr>
      <w:fldChar w:fldCharType="end"/>
    </w:r>
    <w:r>
      <w:rPr>
        <w:rFonts w:cs="Arial"/>
        <w:b/>
        <w:color w:val="808080" w:themeColor="background1" w:themeShade="80"/>
        <w:sz w:val="18"/>
        <w:szCs w:val="18"/>
      </w:rPr>
      <w:br/>
    </w:r>
    <w:r w:rsidRPr="002853AE">
      <w:rPr>
        <w:rFonts w:cs="Arial"/>
        <w:b/>
        <w:color w:val="FFFFFF" w:themeColor="background1"/>
        <w:sz w:val="18"/>
        <w:szCs w:val="18"/>
      </w:rPr>
      <w:t>d</w:t>
    </w:r>
    <w:r>
      <w:rPr>
        <w:rFonts w:cs="Arial"/>
        <w:b/>
        <w:color w:val="808080" w:themeColor="background1" w:themeShade="80"/>
        <w:sz w:val="18"/>
        <w:szCs w:val="18"/>
      </w:rPr>
      <w:t xml:space="preserve">  </w:t>
    </w:r>
  </w:p>
  <w:p w14:paraId="15BD1BE4" w14:textId="33E8C215" w:rsidR="00CA1A28" w:rsidRDefault="00CA1A28" w:rsidP="00A33FA4">
    <w:r w:rsidRPr="008E525C">
      <w:rPr>
        <w:rFonts w:cs="Arial"/>
        <w:i/>
        <w:color w:val="7F7F7F" w:themeColor="text1" w:themeTint="80"/>
        <w:sz w:val="15"/>
        <w:szCs w:val="15"/>
      </w:rPr>
      <w:t>© 2014 Harvard Business School Publishing. All rights reserved. Harvard Business School Publishing is an affiliate of Harvard Business School</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E4D6E2" w14:textId="77777777" w:rsidR="00CA1A28" w:rsidRDefault="00CA1A28" w:rsidP="00871D0D">
      <w:r>
        <w:separator/>
      </w:r>
    </w:p>
  </w:footnote>
  <w:footnote w:type="continuationSeparator" w:id="0">
    <w:p w14:paraId="796EE741" w14:textId="77777777" w:rsidR="00CA1A28" w:rsidRDefault="00CA1A28" w:rsidP="00871D0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507FCC" w14:textId="77777777" w:rsidR="00CA1A28" w:rsidRDefault="00F9134B">
    <w:pPr>
      <w:pStyle w:val="Header"/>
    </w:pPr>
    <w:r>
      <w:rPr>
        <w:noProof/>
      </w:rPr>
      <w:pict w14:anchorId="10370D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6" type="#_x0000_t75" style="position:absolute;margin-left:0;margin-top:0;width:612pt;height:11in;z-index:-251657216;mso-wrap-edited:f;mso-position-horizontal:center;mso-position-horizontal-relative:margin;mso-position-vertical:center;mso-position-vertical-relative:margin" wrapcoords="2170 490 2170 818 555 961 555 1022 2170 1145 2170 2147 10800 2454 10800 2781 2514 3068 2700 3415 2726 3559 7835 3743 10800 3763 555 3906 555 3947 10800 4090 10800 4745 2594 4827 2514 5052 4023 5072 2700 5175 2488 5215 2752 5400 2541 5604 2488 5665 2488 5768 9502 6034 2514 6136 2488 6361 4817 6381 2964 6504 2488 6565 2514 6729 10800 7036 2514 7240 2488 8284 10800 8345 7649 8447 2647 8631 2647 8815 5426 8979 7358 9020 7332 9654 2488 9736 2647 9981 2647 10104 5744 10288 7332 10411 7332 10861 7464 10943 7332 10963 7358 11270 2488 11331 2620 11618 2620 11740 5876 11925 7358 11945 7332 12865 2488 12927 2647 13254 2647 13315 6538 13561 7332 13581 7358 14890 2514 15136 2514 15197 10800 15218 2673 15320 2647 15524 7332 15545 7332 15811 2567 15893 2514 16179 12229 16199 2673 16322 2647 16506 7332 16527 2673 16629 2673 16834 7649 16875 2488 17059 7332 17181 2938 17325 2647 17325 4341 17509 2991 17672 2620 17734 3414 17836 2620 17979 2673 18409 10800 18490 7358 18511 7358 18695 10800 18818 10800 19472 2567 19493 2567 19697 10800 19800 555 19963 555 20025 10800 20127 17391 20454 16914 20577 16861 20618 16861 20904 17152 21088 17364 21109 19270 21109 19667 21088 20276 20904 20302 20229 19826 20209 10800 20127 20964 20025 20964 19963 10773 19779 10800 18818 12308 18695 12335 18163 15379 18143 16014 17836 17179 17795 17152 17693 16226 17509 16226 17345 15511 17304 12335 17181 17814 17120 12070 16854 12176 16834 14241 16650 14241 16527 14426 16506 14400 16322 12335 16199 17788 16179 17788 16138 12335 15811 12335 15545 15273 15524 15273 15299 10800 15218 17788 15197 17788 15136 7464 14890 10773 14870 7464 14563 13023 14543 13023 14359 10932 14236 12997 14215 13950 13909 14108 13765 13632 13725 10852 13581 11276 13561 13341 13315 13341 13254 17788 12988 17788 12927 12335 12865 12335 12313 12229 12293 9661 12272 12335 11904 12335 11618 17788 11393 17788 11331 10800 11290 12335 10922 12335 10350 14505 10288 17338 10125 17338 9981 17814 9777 17761 9736 13155 9634 15829 9409 15829 9327 15538 9000 14982 8672 14638 8631 10800 8345 17814 8284 17814 7649 8099 7363 13447 6729 17841 6361 17735 6136 10800 6054 15379 5768 15379 5727 17814 5440 17841 5277 17523 5215 16491 5072 17841 4827 10800 4745 10800 4090 20964 3947 20964 3906 10800 3763 12652 3743 15035 3579 15114 3211 15008 3190 10800 2781 10800 2454 10905 2147 10905 1145 20964 1022 20964 961 10905 818 10905 490 2170 490">
          <v:imagedata r:id="rId1" o:title="17055_CL_BL_TechOverview_1" gain="19661f" blacklevel="22938f"/>
          <w10:wrap anchorx="margin" anchory="margin"/>
        </v:shape>
      </w:pict>
    </w:r>
  </w:p>
  <w:p w14:paraId="2160EF3F" w14:textId="77777777" w:rsidR="00CA1A28" w:rsidRDefault="00CA1A28"/>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D0DCB8" w14:textId="4C4F0EFB" w:rsidR="00CA1A28" w:rsidRPr="00BE500F" w:rsidRDefault="00CA1A28" w:rsidP="00B51A56">
    <w:pPr>
      <w:pStyle w:val="Header"/>
    </w:pPr>
    <w:r>
      <w:rPr>
        <w:noProof/>
      </w:rPr>
      <w:drawing>
        <wp:anchor distT="0" distB="0" distL="114300" distR="114300" simplePos="0" relativeHeight="251656192" behindDoc="1" locked="0" layoutInCell="1" allowOverlap="1" wp14:anchorId="2B0D5BE3" wp14:editId="74A60429">
          <wp:simplePos x="0" y="0"/>
          <wp:positionH relativeFrom="page">
            <wp:posOffset>0</wp:posOffset>
          </wp:positionH>
          <wp:positionV relativeFrom="page">
            <wp:posOffset>137160</wp:posOffset>
          </wp:positionV>
          <wp:extent cx="8024774" cy="733348"/>
          <wp:effectExtent l="0" t="0" r="1905" b="38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le.jpg"/>
                  <pic:cNvPicPr/>
                </pic:nvPicPr>
                <pic:blipFill>
                  <a:blip r:embed="rId1">
                    <a:extLst>
                      <a:ext uri="{28A0092B-C50C-407E-A947-70E740481C1C}">
                        <a14:useLocalDpi xmlns:a14="http://schemas.microsoft.com/office/drawing/2010/main" val="0"/>
                      </a:ext>
                    </a:extLst>
                  </a:blip>
                  <a:stretch>
                    <a:fillRect/>
                  </a:stretch>
                </pic:blipFill>
                <pic:spPr>
                  <a:xfrm>
                    <a:off x="0" y="0"/>
                    <a:ext cx="8024774" cy="733348"/>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r w:rsidRPr="00163BB0">
      <w:tab/>
    </w:r>
    <w:r>
      <w:tab/>
    </w:r>
    <w:r>
      <w:tab/>
    </w:r>
    <w:r w:rsidRPr="00163BB0">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945F40"/>
    <w:multiLevelType w:val="hybridMultilevel"/>
    <w:tmpl w:val="07CC63F8"/>
    <w:lvl w:ilvl="0" w:tplc="AE7AF8A6">
      <w:start w:val="1"/>
      <w:numFmt w:val="decimal"/>
      <w:lvlText w:val="%1."/>
      <w:lvlJc w:val="left"/>
      <w:pPr>
        <w:ind w:left="720" w:hanging="360"/>
      </w:pPr>
      <w:rPr>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A3B7972"/>
    <w:multiLevelType w:val="hybridMultilevel"/>
    <w:tmpl w:val="999EEA3A"/>
    <w:lvl w:ilvl="0" w:tplc="778223BA">
      <w:start w:val="1"/>
      <w:numFmt w:val="decimal"/>
      <w:lvlText w:val="%1."/>
      <w:lvlJc w:val="left"/>
      <w:pPr>
        <w:ind w:left="720" w:hanging="360"/>
      </w:pPr>
      <w:rPr>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3A97173"/>
    <w:multiLevelType w:val="hybridMultilevel"/>
    <w:tmpl w:val="567A0BB6"/>
    <w:lvl w:ilvl="0" w:tplc="7B749B5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59A57D9"/>
    <w:multiLevelType w:val="hybridMultilevel"/>
    <w:tmpl w:val="AD4A94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53DE41EC"/>
    <w:multiLevelType w:val="multilevel"/>
    <w:tmpl w:val="71FEAE0A"/>
    <w:lvl w:ilvl="0">
      <w:start w:val="1"/>
      <w:numFmt w:val="lowerLetter"/>
      <w:lvlText w:val="%1."/>
      <w:lvlJc w:val="left"/>
      <w:pPr>
        <w:tabs>
          <w:tab w:val="num" w:pos="576"/>
        </w:tabs>
        <w:ind w:left="1152" w:hanging="576"/>
      </w:pPr>
      <w:rPr>
        <w:rFonts w:hint="default"/>
        <w:b w:val="0"/>
      </w:rPr>
    </w:lvl>
    <w:lvl w:ilvl="1">
      <w:start w:val="1"/>
      <w:numFmt w:val="decimal"/>
      <w:lvlText w:val="%2."/>
      <w:lvlJc w:val="left"/>
      <w:pPr>
        <w:tabs>
          <w:tab w:val="num" w:pos="1560"/>
        </w:tabs>
        <w:ind w:left="1560" w:hanging="360"/>
      </w:pPr>
      <w:rPr>
        <w:rFonts w:hint="default"/>
      </w:rPr>
    </w:lvl>
    <w:lvl w:ilvl="2">
      <w:start w:val="1"/>
      <w:numFmt w:val="lowerRoman"/>
      <w:lvlText w:val="%3."/>
      <w:lvlJc w:val="right"/>
      <w:pPr>
        <w:tabs>
          <w:tab w:val="num" w:pos="2280"/>
        </w:tabs>
        <w:ind w:left="2280" w:hanging="180"/>
      </w:pPr>
      <w:rPr>
        <w:rFonts w:hint="default"/>
      </w:rPr>
    </w:lvl>
    <w:lvl w:ilvl="3">
      <w:start w:val="1"/>
      <w:numFmt w:val="decimal"/>
      <w:lvlText w:val="%4."/>
      <w:lvlJc w:val="left"/>
      <w:pPr>
        <w:tabs>
          <w:tab w:val="num" w:pos="3000"/>
        </w:tabs>
        <w:ind w:left="3000" w:hanging="360"/>
      </w:pPr>
      <w:rPr>
        <w:rFonts w:hint="default"/>
      </w:rPr>
    </w:lvl>
    <w:lvl w:ilvl="4">
      <w:start w:val="1"/>
      <w:numFmt w:val="lowerLetter"/>
      <w:lvlText w:val="%5."/>
      <w:lvlJc w:val="left"/>
      <w:pPr>
        <w:tabs>
          <w:tab w:val="num" w:pos="3720"/>
        </w:tabs>
        <w:ind w:left="3720" w:hanging="360"/>
      </w:pPr>
      <w:rPr>
        <w:rFonts w:hint="default"/>
      </w:rPr>
    </w:lvl>
    <w:lvl w:ilvl="5">
      <w:start w:val="1"/>
      <w:numFmt w:val="lowerRoman"/>
      <w:lvlText w:val="%6."/>
      <w:lvlJc w:val="right"/>
      <w:pPr>
        <w:tabs>
          <w:tab w:val="num" w:pos="4440"/>
        </w:tabs>
        <w:ind w:left="4440" w:hanging="180"/>
      </w:pPr>
      <w:rPr>
        <w:rFonts w:hint="default"/>
      </w:rPr>
    </w:lvl>
    <w:lvl w:ilvl="6">
      <w:start w:val="1"/>
      <w:numFmt w:val="decimal"/>
      <w:lvlText w:val="%7."/>
      <w:lvlJc w:val="left"/>
      <w:pPr>
        <w:tabs>
          <w:tab w:val="num" w:pos="5160"/>
        </w:tabs>
        <w:ind w:left="5160" w:hanging="360"/>
      </w:pPr>
      <w:rPr>
        <w:rFonts w:hint="default"/>
      </w:rPr>
    </w:lvl>
    <w:lvl w:ilvl="7">
      <w:start w:val="1"/>
      <w:numFmt w:val="lowerLetter"/>
      <w:lvlText w:val="%8."/>
      <w:lvlJc w:val="left"/>
      <w:pPr>
        <w:tabs>
          <w:tab w:val="num" w:pos="5880"/>
        </w:tabs>
        <w:ind w:left="5880" w:hanging="360"/>
      </w:pPr>
      <w:rPr>
        <w:rFonts w:hint="default"/>
      </w:rPr>
    </w:lvl>
    <w:lvl w:ilvl="8">
      <w:start w:val="1"/>
      <w:numFmt w:val="lowerRoman"/>
      <w:lvlText w:val="%9."/>
      <w:lvlJc w:val="right"/>
      <w:pPr>
        <w:tabs>
          <w:tab w:val="num" w:pos="6600"/>
        </w:tabs>
        <w:ind w:left="6600" w:hanging="180"/>
      </w:pPr>
      <w:rPr>
        <w:rFonts w:hint="default"/>
      </w:rPr>
    </w:lvl>
  </w:abstractNum>
  <w:abstractNum w:abstractNumId="5">
    <w:nsid w:val="56CE5E84"/>
    <w:multiLevelType w:val="hybridMultilevel"/>
    <w:tmpl w:val="6400B9A4"/>
    <w:lvl w:ilvl="0" w:tplc="73B66D4E">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D3D1624"/>
    <w:multiLevelType w:val="multilevel"/>
    <w:tmpl w:val="D108CFC2"/>
    <w:styleLink w:val="Style1"/>
    <w:lvl w:ilvl="0">
      <w:start w:val="1"/>
      <w:numFmt w:val="decimal"/>
      <w:lvlText w:val="%1."/>
      <w:lvlJc w:val="left"/>
      <w:pPr>
        <w:ind w:left="576" w:hanging="576"/>
      </w:pPr>
      <w:rPr>
        <w:rFonts w:hint="default"/>
        <w:b/>
      </w:rPr>
    </w:lvl>
    <w:lvl w:ilvl="1">
      <w:start w:val="1"/>
      <w:numFmt w:val="lowerLetter"/>
      <w:lvlText w:val="%2."/>
      <w:lvlJc w:val="left"/>
      <w:pPr>
        <w:ind w:left="1200" w:hanging="360"/>
      </w:pPr>
      <w:rPr>
        <w:rFonts w:hint="default"/>
      </w:rPr>
    </w:lvl>
    <w:lvl w:ilvl="2">
      <w:start w:val="1"/>
      <w:numFmt w:val="lowerRoman"/>
      <w:lvlText w:val="%3."/>
      <w:lvlJc w:val="right"/>
      <w:pPr>
        <w:ind w:left="1920" w:hanging="180"/>
      </w:pPr>
      <w:rPr>
        <w:rFonts w:hint="default"/>
      </w:rPr>
    </w:lvl>
    <w:lvl w:ilvl="3">
      <w:start w:val="1"/>
      <w:numFmt w:val="decimal"/>
      <w:lvlText w:val="%4."/>
      <w:lvlJc w:val="left"/>
      <w:pPr>
        <w:ind w:left="2640" w:hanging="360"/>
      </w:pPr>
      <w:rPr>
        <w:rFonts w:hint="default"/>
      </w:rPr>
    </w:lvl>
    <w:lvl w:ilvl="4">
      <w:start w:val="1"/>
      <w:numFmt w:val="lowerLetter"/>
      <w:lvlText w:val="%5."/>
      <w:lvlJc w:val="left"/>
      <w:pPr>
        <w:ind w:left="3360" w:hanging="360"/>
      </w:pPr>
      <w:rPr>
        <w:rFonts w:hint="default"/>
      </w:rPr>
    </w:lvl>
    <w:lvl w:ilvl="5">
      <w:start w:val="1"/>
      <w:numFmt w:val="lowerRoman"/>
      <w:lvlText w:val="%6."/>
      <w:lvlJc w:val="right"/>
      <w:pPr>
        <w:ind w:left="4080" w:hanging="180"/>
      </w:pPr>
      <w:rPr>
        <w:rFonts w:hint="default"/>
      </w:rPr>
    </w:lvl>
    <w:lvl w:ilvl="6">
      <w:start w:val="1"/>
      <w:numFmt w:val="decimal"/>
      <w:lvlText w:val="%7."/>
      <w:lvlJc w:val="left"/>
      <w:pPr>
        <w:ind w:left="4800" w:hanging="360"/>
      </w:pPr>
      <w:rPr>
        <w:rFonts w:hint="default"/>
      </w:rPr>
    </w:lvl>
    <w:lvl w:ilvl="7">
      <w:start w:val="1"/>
      <w:numFmt w:val="lowerLetter"/>
      <w:lvlText w:val="%8."/>
      <w:lvlJc w:val="left"/>
      <w:pPr>
        <w:ind w:left="5520" w:hanging="360"/>
      </w:pPr>
      <w:rPr>
        <w:rFonts w:hint="default"/>
      </w:rPr>
    </w:lvl>
    <w:lvl w:ilvl="8">
      <w:start w:val="1"/>
      <w:numFmt w:val="lowerRoman"/>
      <w:lvlText w:val="%9."/>
      <w:lvlJc w:val="right"/>
      <w:pPr>
        <w:ind w:left="6240" w:hanging="180"/>
      </w:pPr>
      <w:rPr>
        <w:rFonts w:hint="default"/>
      </w:rPr>
    </w:lvl>
  </w:abstractNum>
  <w:abstractNum w:abstractNumId="7">
    <w:nsid w:val="74E302B8"/>
    <w:multiLevelType w:val="hybridMultilevel"/>
    <w:tmpl w:val="D0F24A18"/>
    <w:lvl w:ilvl="0" w:tplc="3CD6671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64F0CE1"/>
    <w:multiLevelType w:val="multilevel"/>
    <w:tmpl w:val="D6F05892"/>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4"/>
  </w:num>
  <w:num w:numId="2">
    <w:abstractNumId w:val="2"/>
  </w:num>
  <w:num w:numId="3">
    <w:abstractNumId w:val="6"/>
  </w:num>
  <w:num w:numId="4">
    <w:abstractNumId w:val="7"/>
  </w:num>
  <w:num w:numId="5">
    <w:abstractNumId w:val="5"/>
  </w:num>
  <w:num w:numId="6">
    <w:abstractNumId w:val="3"/>
  </w:num>
  <w:num w:numId="7">
    <w:abstractNumId w:val="0"/>
  </w:num>
  <w:num w:numId="8">
    <w:abstractNumId w:val="8"/>
  </w:num>
  <w:num w:numId="9">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1D0D"/>
    <w:rsid w:val="0001485D"/>
    <w:rsid w:val="00034593"/>
    <w:rsid w:val="000369D2"/>
    <w:rsid w:val="000424B4"/>
    <w:rsid w:val="00047D03"/>
    <w:rsid w:val="000572A5"/>
    <w:rsid w:val="00065960"/>
    <w:rsid w:val="00082958"/>
    <w:rsid w:val="00085DDA"/>
    <w:rsid w:val="00094E9F"/>
    <w:rsid w:val="000C1AAA"/>
    <w:rsid w:val="000D3AA8"/>
    <w:rsid w:val="000D41C7"/>
    <w:rsid w:val="00110691"/>
    <w:rsid w:val="00127443"/>
    <w:rsid w:val="00130D09"/>
    <w:rsid w:val="00155BED"/>
    <w:rsid w:val="00163BB0"/>
    <w:rsid w:val="00170688"/>
    <w:rsid w:val="00184CDF"/>
    <w:rsid w:val="001877E9"/>
    <w:rsid w:val="00190235"/>
    <w:rsid w:val="001A6D28"/>
    <w:rsid w:val="001B47FD"/>
    <w:rsid w:val="001B768B"/>
    <w:rsid w:val="001C03FA"/>
    <w:rsid w:val="001C3188"/>
    <w:rsid w:val="001D24ED"/>
    <w:rsid w:val="001D4306"/>
    <w:rsid w:val="001E11CF"/>
    <w:rsid w:val="001E708E"/>
    <w:rsid w:val="00206383"/>
    <w:rsid w:val="002170D7"/>
    <w:rsid w:val="002574B3"/>
    <w:rsid w:val="002827DD"/>
    <w:rsid w:val="00282944"/>
    <w:rsid w:val="002A5F7B"/>
    <w:rsid w:val="002B0A0B"/>
    <w:rsid w:val="002B4597"/>
    <w:rsid w:val="002C4877"/>
    <w:rsid w:val="002D203D"/>
    <w:rsid w:val="0030413C"/>
    <w:rsid w:val="00305E13"/>
    <w:rsid w:val="0033765F"/>
    <w:rsid w:val="0034310E"/>
    <w:rsid w:val="003774D9"/>
    <w:rsid w:val="00385E8B"/>
    <w:rsid w:val="003952A4"/>
    <w:rsid w:val="003A0927"/>
    <w:rsid w:val="003B177B"/>
    <w:rsid w:val="003C2509"/>
    <w:rsid w:val="003C6339"/>
    <w:rsid w:val="003E6CD4"/>
    <w:rsid w:val="0040483E"/>
    <w:rsid w:val="004101E8"/>
    <w:rsid w:val="0041129F"/>
    <w:rsid w:val="00412E34"/>
    <w:rsid w:val="00420A24"/>
    <w:rsid w:val="0042458B"/>
    <w:rsid w:val="00446127"/>
    <w:rsid w:val="0045226C"/>
    <w:rsid w:val="004574F9"/>
    <w:rsid w:val="00460474"/>
    <w:rsid w:val="004754F9"/>
    <w:rsid w:val="004B2447"/>
    <w:rsid w:val="005136AD"/>
    <w:rsid w:val="005227FB"/>
    <w:rsid w:val="00532420"/>
    <w:rsid w:val="00534DE2"/>
    <w:rsid w:val="0054470B"/>
    <w:rsid w:val="005639F6"/>
    <w:rsid w:val="00571749"/>
    <w:rsid w:val="005916A2"/>
    <w:rsid w:val="005975AB"/>
    <w:rsid w:val="005A23D6"/>
    <w:rsid w:val="005C0DBD"/>
    <w:rsid w:val="005C2545"/>
    <w:rsid w:val="005C5A64"/>
    <w:rsid w:val="00615CC6"/>
    <w:rsid w:val="00622FF9"/>
    <w:rsid w:val="00636942"/>
    <w:rsid w:val="006442F4"/>
    <w:rsid w:val="00681619"/>
    <w:rsid w:val="00693106"/>
    <w:rsid w:val="006B0140"/>
    <w:rsid w:val="006B0212"/>
    <w:rsid w:val="006B065D"/>
    <w:rsid w:val="006F5631"/>
    <w:rsid w:val="00710448"/>
    <w:rsid w:val="007109D2"/>
    <w:rsid w:val="007206C3"/>
    <w:rsid w:val="00745CE5"/>
    <w:rsid w:val="00767659"/>
    <w:rsid w:val="007825AC"/>
    <w:rsid w:val="007B505B"/>
    <w:rsid w:val="007C4E23"/>
    <w:rsid w:val="007C7245"/>
    <w:rsid w:val="007F33D5"/>
    <w:rsid w:val="0080093B"/>
    <w:rsid w:val="0080478E"/>
    <w:rsid w:val="008303D2"/>
    <w:rsid w:val="00871D0D"/>
    <w:rsid w:val="00873201"/>
    <w:rsid w:val="00891FD1"/>
    <w:rsid w:val="008A36A8"/>
    <w:rsid w:val="008B4912"/>
    <w:rsid w:val="008D5D18"/>
    <w:rsid w:val="008D71D1"/>
    <w:rsid w:val="008E7D6B"/>
    <w:rsid w:val="00902F3A"/>
    <w:rsid w:val="009148E3"/>
    <w:rsid w:val="00915ADD"/>
    <w:rsid w:val="00926D3C"/>
    <w:rsid w:val="0093179A"/>
    <w:rsid w:val="00932C16"/>
    <w:rsid w:val="00946CE3"/>
    <w:rsid w:val="009534CC"/>
    <w:rsid w:val="00955E2B"/>
    <w:rsid w:val="00975EE8"/>
    <w:rsid w:val="00982157"/>
    <w:rsid w:val="009A23BA"/>
    <w:rsid w:val="009B1266"/>
    <w:rsid w:val="009B46C7"/>
    <w:rsid w:val="009B58FD"/>
    <w:rsid w:val="009C615D"/>
    <w:rsid w:val="009D511E"/>
    <w:rsid w:val="009E3E62"/>
    <w:rsid w:val="009F598D"/>
    <w:rsid w:val="00A2382D"/>
    <w:rsid w:val="00A33FA4"/>
    <w:rsid w:val="00A70F14"/>
    <w:rsid w:val="00A712D3"/>
    <w:rsid w:val="00A7164A"/>
    <w:rsid w:val="00A750E0"/>
    <w:rsid w:val="00A9535A"/>
    <w:rsid w:val="00AF4B5D"/>
    <w:rsid w:val="00B22B5E"/>
    <w:rsid w:val="00B2676F"/>
    <w:rsid w:val="00B37859"/>
    <w:rsid w:val="00B37DFF"/>
    <w:rsid w:val="00B50B21"/>
    <w:rsid w:val="00B51A56"/>
    <w:rsid w:val="00B57DB9"/>
    <w:rsid w:val="00B713BD"/>
    <w:rsid w:val="00B876EB"/>
    <w:rsid w:val="00BA493E"/>
    <w:rsid w:val="00BB076A"/>
    <w:rsid w:val="00BC07B1"/>
    <w:rsid w:val="00BC546D"/>
    <w:rsid w:val="00BE500F"/>
    <w:rsid w:val="00BE53EB"/>
    <w:rsid w:val="00BF2747"/>
    <w:rsid w:val="00BF3717"/>
    <w:rsid w:val="00BF67EE"/>
    <w:rsid w:val="00C0283B"/>
    <w:rsid w:val="00C26BC6"/>
    <w:rsid w:val="00C329DF"/>
    <w:rsid w:val="00C45296"/>
    <w:rsid w:val="00C571CA"/>
    <w:rsid w:val="00C648AF"/>
    <w:rsid w:val="00C6616B"/>
    <w:rsid w:val="00C828B5"/>
    <w:rsid w:val="00C941DD"/>
    <w:rsid w:val="00CA1A28"/>
    <w:rsid w:val="00CE2F9D"/>
    <w:rsid w:val="00CE6DDE"/>
    <w:rsid w:val="00D02DBA"/>
    <w:rsid w:val="00D11410"/>
    <w:rsid w:val="00D315A6"/>
    <w:rsid w:val="00D40BCE"/>
    <w:rsid w:val="00D46544"/>
    <w:rsid w:val="00D660AD"/>
    <w:rsid w:val="00D73015"/>
    <w:rsid w:val="00D90470"/>
    <w:rsid w:val="00DB134C"/>
    <w:rsid w:val="00DB75AB"/>
    <w:rsid w:val="00DC280F"/>
    <w:rsid w:val="00DD333A"/>
    <w:rsid w:val="00DD44EC"/>
    <w:rsid w:val="00E0113F"/>
    <w:rsid w:val="00E041A8"/>
    <w:rsid w:val="00E05852"/>
    <w:rsid w:val="00E061AB"/>
    <w:rsid w:val="00E13F72"/>
    <w:rsid w:val="00E30A4C"/>
    <w:rsid w:val="00E403DF"/>
    <w:rsid w:val="00E5175D"/>
    <w:rsid w:val="00E6078F"/>
    <w:rsid w:val="00E6167E"/>
    <w:rsid w:val="00E86ADF"/>
    <w:rsid w:val="00E97909"/>
    <w:rsid w:val="00EA5482"/>
    <w:rsid w:val="00EC2B63"/>
    <w:rsid w:val="00EC5A9D"/>
    <w:rsid w:val="00ED2F7C"/>
    <w:rsid w:val="00EE3390"/>
    <w:rsid w:val="00EF19A4"/>
    <w:rsid w:val="00EF1C79"/>
    <w:rsid w:val="00F1050D"/>
    <w:rsid w:val="00F139CE"/>
    <w:rsid w:val="00F24C99"/>
    <w:rsid w:val="00F24FB7"/>
    <w:rsid w:val="00F25F7A"/>
    <w:rsid w:val="00F50D23"/>
    <w:rsid w:val="00F559DE"/>
    <w:rsid w:val="00F57CE1"/>
    <w:rsid w:val="00F9134B"/>
    <w:rsid w:val="00FA25B0"/>
    <w:rsid w:val="00FC122A"/>
    <w:rsid w:val="00FD06E3"/>
    <w:rsid w:val="00FD20F1"/>
    <w:rsid w:val="00FE2D49"/>
    <w:rsid w:val="00FF06E0"/>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0EAE911"/>
  <w15:docId w15:val="{F9973FC9-4698-48C7-B8C4-25DCE802AD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4306"/>
    <w:rPr>
      <w:rFonts w:ascii="Arial" w:hAnsi="Arial"/>
      <w:sz w:val="20"/>
    </w:rPr>
  </w:style>
  <w:style w:type="paragraph" w:styleId="Heading1">
    <w:name w:val="heading 1"/>
    <w:basedOn w:val="Normal"/>
    <w:next w:val="Normal"/>
    <w:link w:val="Heading1Char"/>
    <w:qFormat/>
    <w:rsid w:val="00534DE2"/>
    <w:pPr>
      <w:keepNext/>
      <w:keepLines/>
      <w:spacing w:before="480" w:line="276" w:lineRule="auto"/>
      <w:outlineLvl w:val="0"/>
    </w:pPr>
    <w:rPr>
      <w:rFonts w:ascii="Cambria" w:eastAsia="Times New Roman" w:hAnsi="Cambria" w:cs="Times New Roman"/>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1D0D"/>
    <w:pPr>
      <w:tabs>
        <w:tab w:val="center" w:pos="4320"/>
        <w:tab w:val="right" w:pos="8640"/>
      </w:tabs>
    </w:pPr>
  </w:style>
  <w:style w:type="character" w:customStyle="1" w:styleId="HeaderChar">
    <w:name w:val="Header Char"/>
    <w:basedOn w:val="DefaultParagraphFont"/>
    <w:link w:val="Header"/>
    <w:uiPriority w:val="99"/>
    <w:rsid w:val="00871D0D"/>
  </w:style>
  <w:style w:type="paragraph" w:styleId="Footer">
    <w:name w:val="footer"/>
    <w:basedOn w:val="Normal"/>
    <w:link w:val="FooterChar"/>
    <w:uiPriority w:val="99"/>
    <w:unhideWhenUsed/>
    <w:rsid w:val="00A33FA4"/>
    <w:pPr>
      <w:tabs>
        <w:tab w:val="left" w:pos="7134"/>
      </w:tabs>
      <w:jc w:val="right"/>
    </w:pPr>
    <w:rPr>
      <w:rFonts w:cs="Arial"/>
      <w:noProof/>
      <w:color w:val="808080" w:themeColor="background1" w:themeShade="80"/>
      <w:sz w:val="18"/>
      <w:szCs w:val="18"/>
    </w:rPr>
  </w:style>
  <w:style w:type="character" w:customStyle="1" w:styleId="FooterChar">
    <w:name w:val="Footer Char"/>
    <w:basedOn w:val="DefaultParagraphFont"/>
    <w:link w:val="Footer"/>
    <w:uiPriority w:val="99"/>
    <w:rsid w:val="00A33FA4"/>
    <w:rPr>
      <w:rFonts w:ascii="Arial" w:hAnsi="Arial" w:cs="Arial"/>
      <w:noProof/>
      <w:color w:val="808080" w:themeColor="background1" w:themeShade="80"/>
      <w:sz w:val="18"/>
      <w:szCs w:val="18"/>
    </w:rPr>
  </w:style>
  <w:style w:type="paragraph" w:styleId="BalloonText">
    <w:name w:val="Balloon Text"/>
    <w:basedOn w:val="Normal"/>
    <w:link w:val="BalloonTextChar"/>
    <w:uiPriority w:val="99"/>
    <w:semiHidden/>
    <w:unhideWhenUsed/>
    <w:rsid w:val="00871D0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71D0D"/>
    <w:rPr>
      <w:rFonts w:ascii="Lucida Grande" w:hAnsi="Lucida Grande" w:cs="Lucida Grande"/>
      <w:sz w:val="18"/>
      <w:szCs w:val="18"/>
    </w:rPr>
  </w:style>
  <w:style w:type="paragraph" w:styleId="ListParagraph">
    <w:name w:val="List Paragraph"/>
    <w:basedOn w:val="Normal"/>
    <w:uiPriority w:val="34"/>
    <w:qFormat/>
    <w:rsid w:val="00EC5A9D"/>
    <w:pPr>
      <w:ind w:left="720"/>
      <w:contextualSpacing/>
    </w:pPr>
  </w:style>
  <w:style w:type="table" w:styleId="MediumShading1">
    <w:name w:val="Medium Shading 1"/>
    <w:basedOn w:val="TableNormal"/>
    <w:uiPriority w:val="63"/>
    <w:rsid w:val="00460474"/>
    <w:rPr>
      <w:rFonts w:ascii="Times New Roman" w:eastAsia="Times New Roman" w:hAnsi="Times New Roman" w:cs="Times New Roman"/>
      <w:sz w:val="20"/>
      <w:szCs w:val="20"/>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styleId="PageNumber">
    <w:name w:val="page number"/>
    <w:basedOn w:val="DefaultParagraphFont"/>
    <w:uiPriority w:val="99"/>
    <w:semiHidden/>
    <w:unhideWhenUsed/>
    <w:rsid w:val="003C6339"/>
  </w:style>
  <w:style w:type="paragraph" w:customStyle="1" w:styleId="Footer2">
    <w:name w:val="Footer2"/>
    <w:basedOn w:val="FootnoteText"/>
    <w:next w:val="Footer"/>
    <w:qFormat/>
    <w:rsid w:val="00A33FA4"/>
    <w:pPr>
      <w:tabs>
        <w:tab w:val="left" w:pos="7134"/>
      </w:tabs>
      <w:ind w:right="630"/>
      <w:jc w:val="right"/>
    </w:pPr>
    <w:rPr>
      <w:rFonts w:cs="Arial"/>
      <w:noProof/>
      <w:sz w:val="15"/>
      <w:szCs w:val="18"/>
    </w:rPr>
  </w:style>
  <w:style w:type="paragraph" w:styleId="FootnoteText">
    <w:name w:val="footnote text"/>
    <w:basedOn w:val="Normal"/>
    <w:link w:val="FootnoteTextChar"/>
    <w:uiPriority w:val="99"/>
    <w:semiHidden/>
    <w:unhideWhenUsed/>
    <w:rsid w:val="00A33FA4"/>
    <w:rPr>
      <w:sz w:val="24"/>
    </w:rPr>
  </w:style>
  <w:style w:type="character" w:customStyle="1" w:styleId="FootnoteTextChar">
    <w:name w:val="Footnote Text Char"/>
    <w:basedOn w:val="DefaultParagraphFont"/>
    <w:link w:val="FootnoteText"/>
    <w:uiPriority w:val="99"/>
    <w:semiHidden/>
    <w:rsid w:val="00A33FA4"/>
    <w:rPr>
      <w:rFonts w:ascii="Arial" w:hAnsi="Arial"/>
    </w:rPr>
  </w:style>
  <w:style w:type="numbering" w:customStyle="1" w:styleId="Style1">
    <w:name w:val="Style1"/>
    <w:uiPriority w:val="99"/>
    <w:rsid w:val="00094E9F"/>
    <w:pPr>
      <w:numPr>
        <w:numId w:val="3"/>
      </w:numPr>
    </w:pPr>
  </w:style>
  <w:style w:type="paragraph" w:customStyle="1" w:styleId="HBPsubhead2red">
    <w:name w:val="HBP_subhead 2 red"/>
    <w:basedOn w:val="Normal"/>
    <w:qFormat/>
    <w:rsid w:val="001D4306"/>
    <w:pPr>
      <w:spacing w:before="700"/>
      <w:outlineLvl w:val="0"/>
    </w:pPr>
    <w:rPr>
      <w:rFonts w:ascii="Arial Bold" w:eastAsia="Times New Roman" w:hAnsi="Arial Bold" w:cs="Times New Roman"/>
      <w:b/>
      <w:bCs/>
      <w:caps/>
      <w:color w:val="800000"/>
      <w:kern w:val="28"/>
      <w:sz w:val="18"/>
      <w:szCs w:val="18"/>
    </w:rPr>
  </w:style>
  <w:style w:type="character" w:styleId="Hyperlink">
    <w:name w:val="Hyperlink"/>
    <w:basedOn w:val="DefaultParagraphFont"/>
    <w:uiPriority w:val="99"/>
    <w:unhideWhenUsed/>
    <w:rsid w:val="00B2676F"/>
    <w:rPr>
      <w:color w:val="0000FF" w:themeColor="hyperlink"/>
      <w:u w:val="single"/>
    </w:rPr>
  </w:style>
  <w:style w:type="character" w:styleId="CommentReference">
    <w:name w:val="annotation reference"/>
    <w:basedOn w:val="DefaultParagraphFont"/>
    <w:uiPriority w:val="99"/>
    <w:semiHidden/>
    <w:unhideWhenUsed/>
    <w:rsid w:val="00D73015"/>
    <w:rPr>
      <w:sz w:val="18"/>
      <w:szCs w:val="18"/>
    </w:rPr>
  </w:style>
  <w:style w:type="paragraph" w:styleId="CommentText">
    <w:name w:val="annotation text"/>
    <w:basedOn w:val="Normal"/>
    <w:link w:val="CommentTextChar"/>
    <w:uiPriority w:val="99"/>
    <w:semiHidden/>
    <w:unhideWhenUsed/>
    <w:rsid w:val="00D73015"/>
  </w:style>
  <w:style w:type="character" w:customStyle="1" w:styleId="CommentTextChar">
    <w:name w:val="Comment Text Char"/>
    <w:basedOn w:val="DefaultParagraphFont"/>
    <w:link w:val="CommentText"/>
    <w:uiPriority w:val="99"/>
    <w:semiHidden/>
    <w:rsid w:val="00D73015"/>
  </w:style>
  <w:style w:type="paragraph" w:styleId="CommentSubject">
    <w:name w:val="annotation subject"/>
    <w:basedOn w:val="CommentText"/>
    <w:next w:val="CommentText"/>
    <w:link w:val="CommentSubjectChar"/>
    <w:uiPriority w:val="99"/>
    <w:semiHidden/>
    <w:unhideWhenUsed/>
    <w:rsid w:val="00D73015"/>
    <w:rPr>
      <w:b/>
      <w:bCs/>
      <w:szCs w:val="20"/>
    </w:rPr>
  </w:style>
  <w:style w:type="character" w:customStyle="1" w:styleId="CommentSubjectChar">
    <w:name w:val="Comment Subject Char"/>
    <w:basedOn w:val="CommentTextChar"/>
    <w:link w:val="CommentSubject"/>
    <w:uiPriority w:val="99"/>
    <w:semiHidden/>
    <w:rsid w:val="00D73015"/>
    <w:rPr>
      <w:b/>
      <w:bCs/>
      <w:sz w:val="20"/>
      <w:szCs w:val="20"/>
    </w:rPr>
  </w:style>
  <w:style w:type="paragraph" w:styleId="TOC1">
    <w:name w:val="toc 1"/>
    <w:basedOn w:val="Normal"/>
    <w:next w:val="Normal"/>
    <w:autoRedefine/>
    <w:uiPriority w:val="39"/>
    <w:unhideWhenUsed/>
    <w:rsid w:val="00891FD1"/>
    <w:pPr>
      <w:spacing w:after="100"/>
    </w:pPr>
  </w:style>
  <w:style w:type="paragraph" w:styleId="NoSpacing">
    <w:name w:val="No Spacing"/>
    <w:link w:val="NoSpacingChar"/>
    <w:uiPriority w:val="1"/>
    <w:qFormat/>
    <w:rsid w:val="00E13F72"/>
    <w:rPr>
      <w:sz w:val="22"/>
      <w:szCs w:val="22"/>
      <w:lang w:eastAsia="ja-JP"/>
    </w:rPr>
  </w:style>
  <w:style w:type="character" w:customStyle="1" w:styleId="NoSpacingChar">
    <w:name w:val="No Spacing Char"/>
    <w:basedOn w:val="DefaultParagraphFont"/>
    <w:link w:val="NoSpacing"/>
    <w:uiPriority w:val="1"/>
    <w:rsid w:val="00E13F72"/>
    <w:rPr>
      <w:sz w:val="22"/>
      <w:szCs w:val="22"/>
      <w:lang w:eastAsia="ja-JP"/>
    </w:rPr>
  </w:style>
  <w:style w:type="character" w:customStyle="1" w:styleId="Heading1Char">
    <w:name w:val="Heading 1 Char"/>
    <w:basedOn w:val="DefaultParagraphFont"/>
    <w:link w:val="Heading1"/>
    <w:rsid w:val="00534DE2"/>
    <w:rPr>
      <w:rFonts w:ascii="Cambria" w:eastAsia="Times New Roman" w:hAnsi="Cambria" w:cs="Times New Roman"/>
      <w:b/>
      <w:bCs/>
      <w:color w:val="365F91"/>
      <w:sz w:val="28"/>
      <w:szCs w:val="28"/>
    </w:rPr>
  </w:style>
  <w:style w:type="table" w:styleId="TableGrid">
    <w:name w:val="Table Grid"/>
    <w:basedOn w:val="TableNormal"/>
    <w:uiPriority w:val="59"/>
    <w:rsid w:val="003C25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ext">
    <w:name w:val="table text"/>
    <w:basedOn w:val="Normal"/>
    <w:uiPriority w:val="99"/>
    <w:rsid w:val="003C2509"/>
    <w:pPr>
      <w:widowControl w:val="0"/>
      <w:suppressAutoHyphens/>
      <w:autoSpaceDE w:val="0"/>
      <w:autoSpaceDN w:val="0"/>
      <w:adjustRightInd w:val="0"/>
      <w:spacing w:line="220" w:lineRule="atLeast"/>
      <w:textAlignment w:val="center"/>
    </w:pPr>
    <w:rPr>
      <w:rFonts w:ascii="Gotham-Light" w:hAnsi="Gotham-Light" w:cs="Gotham-Light"/>
      <w:color w:val="000000"/>
      <w:sz w:val="16"/>
      <w:szCs w:val="16"/>
    </w:rPr>
  </w:style>
  <w:style w:type="paragraph" w:customStyle="1" w:styleId="UserTextBlue">
    <w:name w:val="UserTextBlue"/>
    <w:basedOn w:val="Normal"/>
    <w:qFormat/>
    <w:rsid w:val="001D4306"/>
    <w:rPr>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4.jpg"/></Relationships>
</file>

<file path=word/_rels/footer2.xml.rels><?xml version="1.0" encoding="UTF-8" standalone="yes"?>
<Relationships xmlns="http://schemas.openxmlformats.org/package/2006/relationships"><Relationship Id="rId1" Type="http://schemas.openxmlformats.org/officeDocument/2006/relationships/image" Target="media/image4.jpg"/></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675856C-C1F0-4087-913B-79253FAAD8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4</Pages>
  <Words>563</Words>
  <Characters>3214</Characters>
  <Application>Microsoft Office Word</Application>
  <DocSecurity>0</DocSecurity>
  <Lines>26</Lines>
  <Paragraphs>7</Paragraphs>
  <ScaleCrop>false</ScaleCrop>
  <Company>HBP</Company>
  <LinksUpToDate>false</LinksUpToDate>
  <CharactersWithSpaces>3770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Kristin Petrillo</dc:creator>
  <cp:keywords/>
  <dc:description/>
  <cp:lastModifiedBy>Scheiner, Benjamin</cp:lastModifiedBy>
  <cp:revision>4</cp:revision>
  <cp:lastPrinted>2014-04-09T14:22:00Z</cp:lastPrinted>
  <dcterms:created xsi:type="dcterms:W3CDTF">2014-06-18T21:15:00Z</dcterms:created>
  <dcterms:modified xsi:type="dcterms:W3CDTF">2014-07-03T12:33:00Z</dcterms:modified>
</cp:coreProperties>
</file>