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866" w:rsidRDefault="008F2E24" w:rsidP="008F2E24">
      <w:pPr>
        <w:pStyle w:val="a3"/>
      </w:pPr>
      <w:r>
        <w:rPr>
          <w:rFonts w:hint="eastAsia"/>
        </w:rPr>
        <w:t>互动系统策划案</w:t>
      </w:r>
    </w:p>
    <w:p w:rsidR="008F2E24" w:rsidRDefault="008F2E24" w:rsidP="008F2E24">
      <w:pPr>
        <w:pStyle w:val="1"/>
      </w:pPr>
      <w:r w:rsidRPr="008F2E24">
        <w:rPr>
          <w:rFonts w:hint="eastAsia"/>
        </w:rPr>
        <w:t>功能总览</w:t>
      </w:r>
    </w:p>
    <w:p w:rsidR="008F2E24" w:rsidRPr="008F2E24" w:rsidRDefault="008F2E24" w:rsidP="008F2E24">
      <w:pPr>
        <w:pStyle w:val="2"/>
      </w:pPr>
      <w:r>
        <w:rPr>
          <w:rFonts w:hint="eastAsia"/>
        </w:rPr>
        <w:t>互动送礼</w:t>
      </w:r>
    </w:p>
    <w:p w:rsidR="008F2E24" w:rsidRDefault="008F2E24" w:rsidP="008F2E24">
      <w:pPr>
        <w:pStyle w:val="3"/>
      </w:pPr>
      <w:r w:rsidRPr="008F2E24">
        <w:rPr>
          <w:rFonts w:hint="eastAsia"/>
        </w:rPr>
        <w:t>界面原型</w:t>
      </w:r>
    </w:p>
    <w:p w:rsidR="008F2E24" w:rsidRDefault="008F2E24" w:rsidP="008F2E24">
      <w:r>
        <w:rPr>
          <w:rFonts w:hint="eastAsia"/>
          <w:noProof/>
        </w:rPr>
        <w:drawing>
          <wp:inline distT="0" distB="0" distL="0" distR="0">
            <wp:extent cx="5274310" cy="299338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3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E24" w:rsidRPr="008F2E24" w:rsidRDefault="008F2E24" w:rsidP="008F2E24">
      <w:r>
        <w:rPr>
          <w:rFonts w:hint="eastAsia"/>
          <w:noProof/>
        </w:rPr>
        <w:drawing>
          <wp:inline distT="0" distB="0" distL="0" distR="0">
            <wp:extent cx="5274310" cy="29911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E24">
        <w:rPr>
          <w:rFonts w:hint="eastAsia"/>
        </w:rPr>
        <w:lastRenderedPageBreak/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300292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2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23F" w:rsidRPr="00A0723F" w:rsidRDefault="00A0723F" w:rsidP="00A0723F"/>
    <w:p w:rsidR="008F2E24" w:rsidRDefault="008F2E24" w:rsidP="008F2E24">
      <w:pPr>
        <w:pStyle w:val="3"/>
      </w:pPr>
      <w:r>
        <w:rPr>
          <w:rFonts w:hint="eastAsia"/>
        </w:rPr>
        <w:t>规则</w:t>
      </w:r>
    </w:p>
    <w:p w:rsidR="00A0723F" w:rsidRDefault="00D370CE" w:rsidP="00D370C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在送礼界面购买礼物后直接赠送给女主，赠送后增加主线故事好感度以及赠礼好感度。</w:t>
      </w:r>
    </w:p>
    <w:p w:rsidR="00D370CE" w:rsidRDefault="00D370CE" w:rsidP="00D370C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恋爱活动产出的好感度不增加赠礼好感度进度条</w:t>
      </w:r>
    </w:p>
    <w:p w:rsidR="00D370CE" w:rsidRDefault="00D370CE" w:rsidP="00D370C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赠礼好感度进度条达到一定数值后解锁收藏系统中的独立剧情，并且更换赠礼系统中的女主形象</w:t>
      </w:r>
    </w:p>
    <w:p w:rsidR="00D370CE" w:rsidRDefault="00D370CE" w:rsidP="00D370C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赠送的礼物所需金币数大于玩家持有的金币数时，出现弹窗提示金币不足，是否前往商城购买，点击确定跳转到商城金币购买界面，点击取消关闭弹窗</w:t>
      </w:r>
    </w:p>
    <w:p w:rsidR="00D370CE" w:rsidRDefault="00D370CE" w:rsidP="00D370C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点击女主形象图片，女主会给予不同的台词文字，女主换装后台词也发生变化</w:t>
      </w:r>
    </w:p>
    <w:p w:rsidR="00D370CE" w:rsidRDefault="00D370CE" w:rsidP="00A0723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玩家持有活动赠送的礼物时，对应的礼物图片下方显示持有数量，赠送礼物时先消耗玩家持有的礼物。</w:t>
      </w:r>
    </w:p>
    <w:p w:rsidR="00D370CE" w:rsidRPr="00A0723F" w:rsidRDefault="00D370CE" w:rsidP="00A0723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长按进度条上的礼盒标志显示礼盒内包含的物品（独立剧情标题、女主形象编号以及其他奖励物品名称）</w:t>
      </w:r>
    </w:p>
    <w:p w:rsidR="008F2E24" w:rsidRDefault="008F2E24" w:rsidP="008F2E24">
      <w:pPr>
        <w:pStyle w:val="3"/>
      </w:pPr>
      <w:r>
        <w:rPr>
          <w:rFonts w:hint="eastAsia"/>
        </w:rPr>
        <w:t>异常处理</w:t>
      </w:r>
    </w:p>
    <w:p w:rsidR="002318BE" w:rsidRDefault="002318BE" w:rsidP="002318B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赠送礼物过程中遇到网络断线，如果心动值尚未增加成功，不扣除玩家对应的金币以及道具数量</w:t>
      </w:r>
    </w:p>
    <w:p w:rsidR="002318BE" w:rsidRDefault="002318BE" w:rsidP="002318B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赠送礼物过程中网络断线出现弹窗提示网络重连，重连成功后停留在当前界面</w:t>
      </w:r>
    </w:p>
    <w:p w:rsidR="002318BE" w:rsidRDefault="002318BE" w:rsidP="002318BE">
      <w:pPr>
        <w:pStyle w:val="10"/>
        <w:numPr>
          <w:ilvl w:val="0"/>
          <w:numId w:val="4"/>
        </w:numPr>
      </w:pPr>
      <w:r>
        <w:rPr>
          <w:rFonts w:ascii="宋体" w:hAnsi="宋体" w:hint="eastAsia"/>
        </w:rPr>
        <w:t>中途结束进程：短暂退出重新进入游戏可回到当前界面继续游戏，长时间退出重新进入游戏需要登录游戏</w:t>
      </w:r>
    </w:p>
    <w:p w:rsidR="002318BE" w:rsidRPr="002318BE" w:rsidRDefault="002318BE" w:rsidP="002318BE">
      <w:pPr>
        <w:pStyle w:val="a6"/>
        <w:ind w:left="360" w:firstLineChars="0" w:firstLine="0"/>
      </w:pPr>
    </w:p>
    <w:p w:rsidR="008F2E24" w:rsidRDefault="008F2E24" w:rsidP="008F2E24">
      <w:pPr>
        <w:pStyle w:val="2"/>
      </w:pPr>
      <w:r>
        <w:rPr>
          <w:rFonts w:hint="eastAsia"/>
        </w:rPr>
        <w:lastRenderedPageBreak/>
        <w:t>互动答题</w:t>
      </w:r>
    </w:p>
    <w:p w:rsidR="008F2E24" w:rsidRDefault="008F2E24" w:rsidP="008F2E24">
      <w:pPr>
        <w:pStyle w:val="3"/>
      </w:pPr>
      <w:r>
        <w:rPr>
          <w:rFonts w:hint="eastAsia"/>
        </w:rPr>
        <w:t>界面原型</w:t>
      </w:r>
    </w:p>
    <w:p w:rsidR="002318BE" w:rsidRDefault="002318BE" w:rsidP="002318BE">
      <w:r>
        <w:rPr>
          <w:rFonts w:hint="eastAsia"/>
          <w:noProof/>
        </w:rPr>
        <w:drawing>
          <wp:inline distT="0" distB="0" distL="0" distR="0">
            <wp:extent cx="5274310" cy="298090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93A" w:rsidRPr="002318BE" w:rsidRDefault="0005193A" w:rsidP="002318BE">
      <w:r>
        <w:rPr>
          <w:rFonts w:hint="eastAsia"/>
          <w:noProof/>
        </w:rPr>
        <w:drawing>
          <wp:inline distT="0" distB="0" distL="0" distR="0">
            <wp:extent cx="5274310" cy="2988947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8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E24" w:rsidRDefault="008F2E24" w:rsidP="008F2E24">
      <w:pPr>
        <w:pStyle w:val="3"/>
      </w:pPr>
      <w:r>
        <w:rPr>
          <w:rFonts w:hint="eastAsia"/>
        </w:rPr>
        <w:lastRenderedPageBreak/>
        <w:t>功能流程</w:t>
      </w:r>
    </w:p>
    <w:p w:rsidR="002318BE" w:rsidRPr="002318BE" w:rsidRDefault="00DB1049" w:rsidP="002318BE">
      <w:pPr>
        <w:jc w:val="center"/>
      </w:pPr>
      <w:r>
        <w:object w:dxaOrig="4532" w:dyaOrig="97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485.25pt" o:ole="">
            <v:imagedata r:id="rId12" o:title=""/>
          </v:shape>
          <o:OLEObject Type="Embed" ProgID="Visio.Drawing.11" ShapeID="_x0000_i1025" DrawAspect="Content" ObjectID="_1575355289" r:id="rId13"/>
        </w:object>
      </w:r>
    </w:p>
    <w:p w:rsidR="008F2E24" w:rsidRDefault="008F2E24" w:rsidP="008F2E24">
      <w:pPr>
        <w:pStyle w:val="3"/>
      </w:pPr>
      <w:r>
        <w:rPr>
          <w:rFonts w:hint="eastAsia"/>
        </w:rPr>
        <w:t>规则</w:t>
      </w:r>
    </w:p>
    <w:p w:rsidR="00DB1049" w:rsidRDefault="00DB1049" w:rsidP="00DB104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进入答题界面后，首先播放一段开场视频，视频右上角有跳过按钮，可以跳过开场剧情</w:t>
      </w:r>
    </w:p>
    <w:p w:rsidR="00DB1049" w:rsidRDefault="0005193A" w:rsidP="00DB104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答题采用四选一选择题的形式出现，每轮答题一共五道题。</w:t>
      </w:r>
    </w:p>
    <w:p w:rsidR="0005193A" w:rsidRDefault="0005193A" w:rsidP="00DB104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每道题答题有时间限制（防止查百度），倒计时</w:t>
      </w:r>
      <w:r>
        <w:rPr>
          <w:rFonts w:hint="eastAsia"/>
        </w:rPr>
        <w:t>30</w:t>
      </w:r>
      <w:r>
        <w:rPr>
          <w:rFonts w:hint="eastAsia"/>
        </w:rPr>
        <w:t>秒，倒计时结束时如果玩家仍未进行答题，则该题默认回答错误。</w:t>
      </w:r>
    </w:p>
    <w:p w:rsidR="00DB1049" w:rsidRDefault="0005193A" w:rsidP="00DB104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答题结束后，根据玩家回答正确的题目数量，会有不同的视频反馈信息，正确题目在</w:t>
      </w:r>
      <w:r>
        <w:rPr>
          <w:rFonts w:hint="eastAsia"/>
        </w:rPr>
        <w:t>3</w:t>
      </w:r>
      <w:r>
        <w:rPr>
          <w:rFonts w:hint="eastAsia"/>
        </w:rPr>
        <w:t>道题及以上播放正面反馈视频，错误题目在</w:t>
      </w:r>
      <w:r>
        <w:rPr>
          <w:rFonts w:hint="eastAsia"/>
        </w:rPr>
        <w:t>3</w:t>
      </w:r>
      <w:r>
        <w:rPr>
          <w:rFonts w:hint="eastAsia"/>
        </w:rPr>
        <w:t>道题以上播放负面反馈视频</w:t>
      </w:r>
    </w:p>
    <w:p w:rsidR="0005193A" w:rsidRDefault="00D25CD7" w:rsidP="00DB104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回答问题过程中玩家可以花费钻石去掉两个错误答案，去掉的答案变为灰色不可选择状态，玩家需要在剩余的两个答案中找到正确答案</w:t>
      </w:r>
    </w:p>
    <w:p w:rsidR="00D25CD7" w:rsidRDefault="00D25CD7" w:rsidP="00DB104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玩家选择答案后，游戏给予结果反馈特效字“回答正确”“回答错误”，之后进入下一道题的回答环节。</w:t>
      </w:r>
    </w:p>
    <w:p w:rsidR="00D25CD7" w:rsidRDefault="00D25CD7" w:rsidP="00DB104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所有题目回答完毕后，根据玩家回答正确题目的数量，给玩家增加相应数值的心动值奖励</w:t>
      </w:r>
    </w:p>
    <w:p w:rsidR="00D25CD7" w:rsidRPr="00DB1049" w:rsidRDefault="00D25CD7" w:rsidP="00DB104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不同难度的题目回答正确后可获得的心动值不一样，具体数值参照数据表</w:t>
      </w:r>
    </w:p>
    <w:p w:rsidR="008F2E24" w:rsidRDefault="008F2E24" w:rsidP="008F2E24">
      <w:pPr>
        <w:pStyle w:val="3"/>
      </w:pPr>
      <w:r>
        <w:rPr>
          <w:rFonts w:hint="eastAsia"/>
        </w:rPr>
        <w:t>异常处理</w:t>
      </w:r>
    </w:p>
    <w:p w:rsidR="00D25CD7" w:rsidRPr="00D25CD7" w:rsidRDefault="00D25CD7" w:rsidP="00D25CD7">
      <w:r>
        <w:rPr>
          <w:rFonts w:hint="eastAsia"/>
        </w:rPr>
        <w:t>答题过程中</w:t>
      </w:r>
      <w:r w:rsidR="001010E4">
        <w:rPr>
          <w:rFonts w:hint="eastAsia"/>
        </w:rPr>
        <w:t>如果出现异常情况（断线、强制退出），系统会自动重连，重连成功后答题可以继续进行，重连失败重新登录游戏，只能获得已回答正确的题目的好感值。</w:t>
      </w:r>
    </w:p>
    <w:p w:rsidR="0000777F" w:rsidRDefault="0000777F" w:rsidP="008F2E24">
      <w:pPr>
        <w:pStyle w:val="1"/>
        <w:rPr>
          <w:rFonts w:hint="eastAsia"/>
        </w:rPr>
      </w:pPr>
      <w:r>
        <w:rPr>
          <w:rFonts w:hint="eastAsia"/>
        </w:rPr>
        <w:t>后续优化</w:t>
      </w:r>
    </w:p>
    <w:p w:rsidR="0000777F" w:rsidRDefault="0000777F" w:rsidP="0000777F">
      <w:pPr>
        <w:pStyle w:val="2"/>
        <w:rPr>
          <w:rFonts w:hint="eastAsia"/>
        </w:rPr>
      </w:pPr>
      <w:r>
        <w:rPr>
          <w:rFonts w:hint="eastAsia"/>
        </w:rPr>
        <w:t>互动送礼</w:t>
      </w:r>
    </w:p>
    <w:p w:rsidR="0000777F" w:rsidRDefault="0000777F" w:rsidP="0000777F">
      <w:pPr>
        <w:pStyle w:val="2"/>
        <w:rPr>
          <w:rFonts w:hint="eastAsia"/>
        </w:rPr>
      </w:pPr>
      <w:r>
        <w:rPr>
          <w:rFonts w:hint="eastAsia"/>
        </w:rPr>
        <w:t>互动答题</w:t>
      </w:r>
    </w:p>
    <w:p w:rsidR="0000777F" w:rsidRDefault="0000777F" w:rsidP="0000777F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每轮设置</w:t>
      </w:r>
      <w:r>
        <w:rPr>
          <w:rFonts w:hint="eastAsia"/>
        </w:rPr>
        <w:t>10</w:t>
      </w:r>
      <w:r>
        <w:rPr>
          <w:rFonts w:hint="eastAsia"/>
        </w:rPr>
        <w:t>道题目，玩家回答正确后可以选择是否继续回答下一道题目，如果放弃，可以获得当前已累计的好感度，如果选择继续，可以继续答题并获得更高的好感度，答题过程中如果中途回答错误，立刻结束答题并且累计的好感度清零。</w:t>
      </w:r>
    </w:p>
    <w:p w:rsidR="008F2E24" w:rsidRDefault="008F2E24" w:rsidP="008F2E24">
      <w:pPr>
        <w:pStyle w:val="1"/>
      </w:pPr>
      <w:r>
        <w:rPr>
          <w:rFonts w:hint="eastAsia"/>
        </w:rPr>
        <w:t>美术列表</w:t>
      </w:r>
    </w:p>
    <w:p w:rsidR="008F2E24" w:rsidRDefault="008F2E24" w:rsidP="008F2E24">
      <w:pPr>
        <w:pStyle w:val="2"/>
      </w:pPr>
      <w:r>
        <w:rPr>
          <w:rFonts w:hint="eastAsia"/>
        </w:rPr>
        <w:t>界面</w:t>
      </w:r>
    </w:p>
    <w:p w:rsidR="00D90194" w:rsidRDefault="00D90194" w:rsidP="00D9019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互动主界面</w:t>
      </w:r>
    </w:p>
    <w:p w:rsidR="00D90194" w:rsidRDefault="00D90194" w:rsidP="00D9019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互动送礼界面</w:t>
      </w:r>
    </w:p>
    <w:p w:rsidR="00D90194" w:rsidRPr="00D90194" w:rsidRDefault="00D90194" w:rsidP="00D9019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互动答题界面</w:t>
      </w:r>
    </w:p>
    <w:p w:rsidR="008F2E24" w:rsidRDefault="008F2E24" w:rsidP="008F2E24">
      <w:pPr>
        <w:pStyle w:val="2"/>
      </w:pPr>
      <w:r>
        <w:rPr>
          <w:rFonts w:hint="eastAsia"/>
        </w:rPr>
        <w:t>元素</w:t>
      </w:r>
    </w:p>
    <w:p w:rsidR="00BD479E" w:rsidRDefault="00BD479E" w:rsidP="00D90194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开始按钮</w:t>
      </w:r>
    </w:p>
    <w:p w:rsidR="00BD479E" w:rsidRDefault="00BD479E" w:rsidP="00D90194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礼物图标</w:t>
      </w:r>
    </w:p>
    <w:p w:rsidR="00BD479E" w:rsidRDefault="00A32D4D" w:rsidP="00D90194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视频</w:t>
      </w:r>
      <w:r>
        <w:rPr>
          <w:rFonts w:hint="eastAsia"/>
        </w:rPr>
        <w:t>/</w:t>
      </w:r>
      <w:r>
        <w:rPr>
          <w:rFonts w:hint="eastAsia"/>
        </w:rPr>
        <w:t>礼盒图标</w:t>
      </w:r>
    </w:p>
    <w:p w:rsidR="00A32D4D" w:rsidRDefault="00A32D4D" w:rsidP="00D90194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女主背景图（</w:t>
      </w:r>
      <w:r>
        <w:rPr>
          <w:rFonts w:hint="eastAsia"/>
        </w:rPr>
        <w:t>6</w:t>
      </w:r>
      <w:r>
        <w:rPr>
          <w:rFonts w:hint="eastAsia"/>
        </w:rPr>
        <w:t>张）</w:t>
      </w:r>
    </w:p>
    <w:p w:rsidR="00A32D4D" w:rsidRDefault="00A32D4D" w:rsidP="00D90194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女主对话气泡</w:t>
      </w:r>
    </w:p>
    <w:p w:rsidR="00A32D4D" w:rsidRDefault="00A32D4D" w:rsidP="00D90194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答题倒计时进度条</w:t>
      </w:r>
    </w:p>
    <w:p w:rsidR="00A32D4D" w:rsidRDefault="00A32D4D" w:rsidP="00A32D4D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答题反馈特效字“回答正确”“回答错误”</w:t>
      </w:r>
    </w:p>
    <w:p w:rsidR="00A32D4D" w:rsidRDefault="00A32D4D" w:rsidP="00A32D4D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答案选项按钮</w:t>
      </w:r>
    </w:p>
    <w:p w:rsidR="00A32D4D" w:rsidRPr="00D90194" w:rsidRDefault="00A32D4D" w:rsidP="00A32D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去掉错误答案按钮</w:t>
      </w:r>
    </w:p>
    <w:sectPr w:rsidR="00A32D4D" w:rsidRPr="00D90194" w:rsidSect="00181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550" w:rsidRDefault="008B4550" w:rsidP="0000777F">
      <w:r>
        <w:separator/>
      </w:r>
    </w:p>
  </w:endnote>
  <w:endnote w:type="continuationSeparator" w:id="1">
    <w:p w:rsidR="008B4550" w:rsidRDefault="008B4550" w:rsidP="000077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550" w:rsidRDefault="008B4550" w:rsidP="0000777F">
      <w:r>
        <w:separator/>
      </w:r>
    </w:p>
  </w:footnote>
  <w:footnote w:type="continuationSeparator" w:id="1">
    <w:p w:rsidR="008B4550" w:rsidRDefault="008B4550" w:rsidP="000077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B3D92"/>
    <w:multiLevelType w:val="hybridMultilevel"/>
    <w:tmpl w:val="9092D1C8"/>
    <w:lvl w:ilvl="0" w:tplc="8FDA1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013203"/>
    <w:multiLevelType w:val="hybridMultilevel"/>
    <w:tmpl w:val="1CF66A8E"/>
    <w:lvl w:ilvl="0" w:tplc="16EE1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047B5"/>
    <w:multiLevelType w:val="hybridMultilevel"/>
    <w:tmpl w:val="85DA6400"/>
    <w:lvl w:ilvl="0" w:tplc="B47A5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E00473"/>
    <w:multiLevelType w:val="multilevel"/>
    <w:tmpl w:val="AF8E6610"/>
    <w:lvl w:ilvl="0">
      <w:start w:val="1"/>
      <w:numFmt w:val="decimal"/>
      <w:pStyle w:val="1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352A40E8"/>
    <w:multiLevelType w:val="hybridMultilevel"/>
    <w:tmpl w:val="6F2C51CC"/>
    <w:lvl w:ilvl="0" w:tplc="0434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776F07"/>
    <w:multiLevelType w:val="hybridMultilevel"/>
    <w:tmpl w:val="77A09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754C67"/>
    <w:multiLevelType w:val="hybridMultilevel"/>
    <w:tmpl w:val="A0CC403E"/>
    <w:lvl w:ilvl="0" w:tplc="BCDCE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D521D1"/>
    <w:multiLevelType w:val="hybridMultilevel"/>
    <w:tmpl w:val="33B40264"/>
    <w:lvl w:ilvl="0" w:tplc="1A64C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E24"/>
    <w:rsid w:val="0000777F"/>
    <w:rsid w:val="0005193A"/>
    <w:rsid w:val="001010E4"/>
    <w:rsid w:val="00181866"/>
    <w:rsid w:val="002318BE"/>
    <w:rsid w:val="003C7CFD"/>
    <w:rsid w:val="008B4550"/>
    <w:rsid w:val="008F2E24"/>
    <w:rsid w:val="00A0723F"/>
    <w:rsid w:val="00A32D4D"/>
    <w:rsid w:val="00BD479E"/>
    <w:rsid w:val="00CA6EA2"/>
    <w:rsid w:val="00D25CD7"/>
    <w:rsid w:val="00D370CE"/>
    <w:rsid w:val="00D90194"/>
    <w:rsid w:val="00DB1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8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2E2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2E2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2E2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F2E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F2E2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8F2E2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8F2E24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2E24"/>
    <w:rPr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rsid w:val="008F2E24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8F2E24"/>
    <w:rPr>
      <w:b/>
      <w:bCs/>
      <w:sz w:val="24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8F2E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2E24"/>
    <w:rPr>
      <w:sz w:val="18"/>
      <w:szCs w:val="18"/>
    </w:rPr>
  </w:style>
  <w:style w:type="paragraph" w:styleId="a6">
    <w:name w:val="List Paragraph"/>
    <w:basedOn w:val="a"/>
    <w:uiPriority w:val="34"/>
    <w:qFormat/>
    <w:rsid w:val="00D370CE"/>
    <w:pPr>
      <w:ind w:firstLineChars="200" w:firstLine="420"/>
    </w:pPr>
  </w:style>
  <w:style w:type="paragraph" w:customStyle="1" w:styleId="10">
    <w:name w:val="正文1"/>
    <w:rsid w:val="002318BE"/>
    <w:pPr>
      <w:jc w:val="both"/>
    </w:pPr>
    <w:rPr>
      <w:rFonts w:ascii="Calibri" w:eastAsia="宋体" w:hAnsi="Calibri" w:cs="Calibri"/>
      <w:szCs w:val="21"/>
    </w:rPr>
  </w:style>
  <w:style w:type="paragraph" w:styleId="a7">
    <w:name w:val="header"/>
    <w:basedOn w:val="a"/>
    <w:link w:val="Char2"/>
    <w:uiPriority w:val="99"/>
    <w:semiHidden/>
    <w:unhideWhenUsed/>
    <w:rsid w:val="00007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00777F"/>
    <w:rPr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007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0077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51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2017-12-20T06:26:00Z</dcterms:created>
  <dcterms:modified xsi:type="dcterms:W3CDTF">2017-12-21T01:55:00Z</dcterms:modified>
</cp:coreProperties>
</file>