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D7837" w14:textId="77777777" w:rsidR="00F55B6A" w:rsidRDefault="00F55B6A" w:rsidP="00F55B6A">
      <w:pPr>
        <w:pBdr>
          <w:top w:val="double" w:sz="18" w:space="1" w:color="auto"/>
          <w:left w:val="double" w:sz="18" w:space="4" w:color="auto"/>
          <w:right w:val="double" w:sz="18" w:space="4" w:color="auto"/>
        </w:pBdr>
        <w:rPr>
          <w:u w:val="single"/>
        </w:rPr>
      </w:pPr>
    </w:p>
    <w:p w14:paraId="75C9A4E1" w14:textId="77777777" w:rsidR="00F55B6A" w:rsidRDefault="00F55B6A" w:rsidP="00F55B6A">
      <w:pPr>
        <w:pBdr>
          <w:top w:val="double" w:sz="18" w:space="1" w:color="auto"/>
          <w:left w:val="double" w:sz="18" w:space="4" w:color="auto"/>
          <w:right w:val="double" w:sz="18" w:space="4" w:color="auto"/>
        </w:pBdr>
        <w:jc w:val="center"/>
      </w:pPr>
      <w:r>
        <w:rPr>
          <w:b/>
        </w:rPr>
        <w:t>МИНИСТЕРСТВО ОБРАЗОВАНИЯ И НАУКИ РФ</w:t>
      </w:r>
    </w:p>
    <w:p w14:paraId="53C72FD7" w14:textId="77777777" w:rsidR="00F55B6A" w:rsidRDefault="00F55B6A" w:rsidP="00F55B6A">
      <w:pPr>
        <w:pBdr>
          <w:top w:val="double" w:sz="18" w:space="1" w:color="auto"/>
          <w:left w:val="double" w:sz="18" w:space="4" w:color="auto"/>
          <w:right w:val="double" w:sz="18" w:space="4" w:color="auto"/>
        </w:pBdr>
        <w:jc w:val="center"/>
        <w:rPr>
          <w:b/>
        </w:rPr>
      </w:pPr>
      <w:r>
        <w:rPr>
          <w:b/>
        </w:rPr>
        <w:t xml:space="preserve">ФЕДЕРАЛЬНОЕ ГОСУДАРСТВЕННОЕ АВТОНОМНОЕ ОБРАЗОВАТЕЛЬНОЕ УЧРЕЖДЕНИЕ ВЫСШЕГО ОБРАЗОВАНИЯ </w:t>
      </w:r>
    </w:p>
    <w:p w14:paraId="1B833EB9" w14:textId="77777777" w:rsidR="00F55B6A" w:rsidRDefault="00F55B6A" w:rsidP="00F55B6A">
      <w:pPr>
        <w:pBdr>
          <w:left w:val="double" w:sz="18" w:space="4" w:color="auto"/>
          <w:right w:val="double" w:sz="18" w:space="4" w:color="auto"/>
        </w:pBdr>
        <w:jc w:val="center"/>
        <w:rPr>
          <w:b/>
        </w:rPr>
      </w:pPr>
      <w:r>
        <w:rPr>
          <w:b/>
        </w:rPr>
        <w:t>«НАЦИОНАЛЬНЫЙ ИССЛЕДОВАТЕЛЬСКИЙ ТЕХНОЛОГИЧЕСКИЙ УНИВЕРСИТЕТ «</w:t>
      </w:r>
      <w:proofErr w:type="spellStart"/>
      <w:r>
        <w:rPr>
          <w:b/>
        </w:rPr>
        <w:t>МИСиС</w:t>
      </w:r>
      <w:proofErr w:type="spellEnd"/>
      <w:r>
        <w:rPr>
          <w:b/>
        </w:rPr>
        <w:t>»</w:t>
      </w:r>
    </w:p>
    <w:p w14:paraId="1509FD1A" w14:textId="77777777" w:rsidR="00F55B6A" w:rsidRDefault="00F55B6A" w:rsidP="00F55B6A">
      <w:pPr>
        <w:pBdr>
          <w:left w:val="double" w:sz="18" w:space="4" w:color="auto"/>
          <w:right w:val="double" w:sz="18" w:space="4" w:color="auto"/>
        </w:pBdr>
        <w:jc w:val="center"/>
        <w:rPr>
          <w:b/>
        </w:rPr>
      </w:pPr>
      <w:r>
        <w:rPr>
          <w:noProof/>
        </w:rPr>
        <mc:AlternateContent>
          <mc:Choice Requires="wps">
            <w:drawing>
              <wp:anchor distT="0" distB="0" distL="114300" distR="114300" simplePos="0" relativeHeight="251659264" behindDoc="0" locked="0" layoutInCell="1" allowOverlap="1" wp14:anchorId="2E18ED25" wp14:editId="0D4E5F1D">
                <wp:simplePos x="0" y="0"/>
                <wp:positionH relativeFrom="column">
                  <wp:posOffset>-60325</wp:posOffset>
                </wp:positionH>
                <wp:positionV relativeFrom="paragraph">
                  <wp:posOffset>127000</wp:posOffset>
                </wp:positionV>
                <wp:extent cx="6019800" cy="0"/>
                <wp:effectExtent l="0" t="19050" r="38100" b="381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770AB"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10pt" to="469.2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" strokeweight="3.75pt">
                <v:stroke linestyle="thickThin"/>
              </v:line>
            </w:pict>
          </mc:Fallback>
        </mc:AlternateContent>
      </w:r>
    </w:p>
    <w:p w14:paraId="3B3F8345" w14:textId="77777777" w:rsidR="00F55B6A" w:rsidRDefault="00F55B6A" w:rsidP="00F55B6A">
      <w:pPr>
        <w:pBdr>
          <w:left w:val="double" w:sz="18" w:space="4" w:color="auto"/>
          <w:right w:val="double" w:sz="18" w:space="4" w:color="auto"/>
        </w:pBdr>
        <w:jc w:val="center"/>
      </w:pPr>
    </w:p>
    <w:p w14:paraId="0E9BCA15" w14:textId="77777777" w:rsidR="00F55B6A" w:rsidRDefault="00F55B6A" w:rsidP="00F55B6A">
      <w:pPr>
        <w:pBdr>
          <w:left w:val="double" w:sz="18" w:space="4" w:color="auto"/>
          <w:bottom w:val="double" w:sz="18" w:space="1" w:color="auto"/>
          <w:right w:val="double" w:sz="18" w:space="4" w:color="auto"/>
        </w:pBdr>
      </w:pPr>
    </w:p>
    <w:p w14:paraId="09A43D35" w14:textId="77777777" w:rsidR="00F55B6A" w:rsidRDefault="00F55B6A" w:rsidP="00F55B6A">
      <w:pPr>
        <w:pBdr>
          <w:left w:val="double" w:sz="18" w:space="4" w:color="auto"/>
          <w:bottom w:val="double" w:sz="18" w:space="1" w:color="auto"/>
          <w:right w:val="double" w:sz="18" w:space="4" w:color="auto"/>
        </w:pBdr>
      </w:pPr>
    </w:p>
    <w:p w14:paraId="7CCCC8DB" w14:textId="77777777" w:rsidR="00F55B6A" w:rsidRDefault="00F55B6A" w:rsidP="00F55B6A">
      <w:pPr>
        <w:pBdr>
          <w:left w:val="double" w:sz="18" w:space="4" w:color="auto"/>
          <w:bottom w:val="double" w:sz="18" w:space="1" w:color="auto"/>
          <w:right w:val="double" w:sz="18" w:space="4" w:color="auto"/>
        </w:pBdr>
      </w:pPr>
    </w:p>
    <w:p w14:paraId="57427903" w14:textId="77777777" w:rsidR="00F55B6A" w:rsidRDefault="00F55B6A" w:rsidP="00F55B6A">
      <w:pPr>
        <w:pBdr>
          <w:left w:val="double" w:sz="18" w:space="4" w:color="auto"/>
          <w:bottom w:val="double" w:sz="18" w:space="1" w:color="auto"/>
          <w:right w:val="double" w:sz="18" w:space="4" w:color="auto"/>
        </w:pBdr>
      </w:pPr>
    </w:p>
    <w:p w14:paraId="2C2940E2" w14:textId="77777777" w:rsidR="00F55B6A" w:rsidRDefault="00F55B6A" w:rsidP="00F55B6A">
      <w:pPr>
        <w:pBdr>
          <w:left w:val="double" w:sz="18" w:space="4" w:color="auto"/>
          <w:bottom w:val="double" w:sz="18" w:space="1" w:color="auto"/>
          <w:right w:val="double" w:sz="18" w:space="4" w:color="auto"/>
        </w:pBdr>
        <w:tabs>
          <w:tab w:val="left" w:pos="9639"/>
        </w:tabs>
        <w:spacing w:line="360" w:lineRule="auto"/>
        <w:ind w:firstLine="708"/>
      </w:pPr>
      <w:r>
        <w:rPr>
          <w:i/>
          <w:iCs/>
        </w:rPr>
        <w:t xml:space="preserve">КАФЕДРА </w:t>
      </w:r>
      <w:r>
        <w:rPr>
          <w:i/>
          <w:iCs/>
          <w:u w:val="single"/>
        </w:rPr>
        <w:t>ИНЖЕНЕРНОЙ КИБЕРНЕТИКИ</w:t>
      </w:r>
      <w:r>
        <w:rPr>
          <w:u w:val="single"/>
        </w:rPr>
        <w:tab/>
      </w:r>
    </w:p>
    <w:p w14:paraId="45AADAF1" w14:textId="2D8279E5" w:rsidR="00F55B6A" w:rsidRDefault="00F55B6A" w:rsidP="00F55B6A">
      <w:pPr>
        <w:pBdr>
          <w:left w:val="double" w:sz="18" w:space="4" w:color="auto"/>
          <w:bottom w:val="double" w:sz="18" w:space="1" w:color="auto"/>
          <w:right w:val="double" w:sz="18" w:space="4" w:color="auto"/>
        </w:pBdr>
        <w:tabs>
          <w:tab w:val="left" w:pos="5670"/>
          <w:tab w:val="left" w:pos="9639"/>
        </w:tabs>
        <w:spacing w:line="360" w:lineRule="auto"/>
        <w:ind w:firstLine="708"/>
      </w:pPr>
      <w:r>
        <w:rPr>
          <w:i/>
          <w:iCs/>
        </w:rPr>
        <w:t xml:space="preserve">НАПРАВЛЕНИЕ </w:t>
      </w:r>
      <w:r>
        <w:rPr>
          <w:i/>
          <w:iCs/>
          <w:u w:val="single"/>
        </w:rPr>
        <w:t>ПРИКЛАДНАЯ МАТЕМАТИКА</w:t>
      </w:r>
      <w:r>
        <w:rPr>
          <w:i/>
        </w:rPr>
        <w:tab/>
        <w:t xml:space="preserve">                     </w:t>
      </w:r>
      <w:r>
        <w:rPr>
          <w:i/>
          <w:iCs/>
        </w:rPr>
        <w:t xml:space="preserve">ГРУППА </w:t>
      </w:r>
      <w:r>
        <w:rPr>
          <w:i/>
          <w:iCs/>
          <w:u w:val="single"/>
        </w:rPr>
        <w:t>БПМ-16-1</w:t>
      </w:r>
    </w:p>
    <w:p w14:paraId="469E3C46" w14:textId="77777777" w:rsidR="00F55B6A" w:rsidRDefault="00F55B6A" w:rsidP="00F55B6A">
      <w:pPr>
        <w:pBdr>
          <w:left w:val="double" w:sz="18" w:space="4" w:color="auto"/>
          <w:bottom w:val="double" w:sz="18" w:space="1" w:color="auto"/>
          <w:right w:val="double" w:sz="18" w:space="4" w:color="auto"/>
        </w:pBdr>
      </w:pPr>
    </w:p>
    <w:p w14:paraId="3F7B1269" w14:textId="77777777" w:rsidR="00F55B6A" w:rsidRDefault="00F55B6A" w:rsidP="00F55B6A">
      <w:pPr>
        <w:pBdr>
          <w:left w:val="double" w:sz="18" w:space="4" w:color="auto"/>
          <w:bottom w:val="double" w:sz="18" w:space="1" w:color="auto"/>
          <w:right w:val="double" w:sz="18" w:space="4" w:color="auto"/>
        </w:pBdr>
        <w:rPr>
          <w:i/>
          <w:iCs/>
          <w:sz w:val="28"/>
        </w:rPr>
      </w:pPr>
    </w:p>
    <w:p w14:paraId="6F7E1CD6" w14:textId="77777777" w:rsidR="00F55B6A" w:rsidRDefault="00F55B6A" w:rsidP="00F55B6A">
      <w:pPr>
        <w:pBdr>
          <w:left w:val="double" w:sz="18" w:space="4" w:color="auto"/>
          <w:bottom w:val="double" w:sz="18" w:space="1" w:color="auto"/>
          <w:right w:val="double" w:sz="18" w:space="4" w:color="auto"/>
        </w:pBdr>
        <w:rPr>
          <w:i/>
          <w:iCs/>
          <w:sz w:val="28"/>
        </w:rPr>
      </w:pPr>
    </w:p>
    <w:p w14:paraId="54251DA6" w14:textId="77777777" w:rsidR="00F55B6A" w:rsidRPr="00DB273F" w:rsidRDefault="00F55B6A" w:rsidP="00F55B6A">
      <w:pPr>
        <w:pBdr>
          <w:left w:val="double" w:sz="18" w:space="4" w:color="auto"/>
          <w:bottom w:val="double" w:sz="18" w:space="1" w:color="auto"/>
          <w:right w:val="double" w:sz="18" w:space="4" w:color="auto"/>
        </w:pBdr>
        <w:jc w:val="center"/>
        <w:rPr>
          <w:b/>
          <w:bCs/>
          <w:sz w:val="60"/>
          <w:szCs w:val="60"/>
        </w:rPr>
      </w:pPr>
      <w:r w:rsidRPr="00DB273F">
        <w:rPr>
          <w:b/>
          <w:bCs/>
          <w:sz w:val="60"/>
          <w:szCs w:val="60"/>
        </w:rPr>
        <w:t>Домашнее задание</w:t>
      </w:r>
    </w:p>
    <w:p w14:paraId="2EEF5654" w14:textId="77777777" w:rsidR="00F55B6A" w:rsidRDefault="00F55B6A" w:rsidP="00F55B6A">
      <w:pPr>
        <w:pBdr>
          <w:left w:val="double" w:sz="18" w:space="4" w:color="auto"/>
          <w:bottom w:val="double" w:sz="18" w:space="1" w:color="auto"/>
          <w:right w:val="double" w:sz="18" w:space="4" w:color="auto"/>
        </w:pBdr>
      </w:pPr>
    </w:p>
    <w:p w14:paraId="2ECF9302" w14:textId="77777777" w:rsidR="00F55B6A" w:rsidRDefault="00F55B6A" w:rsidP="00F55B6A">
      <w:pPr>
        <w:pBdr>
          <w:left w:val="double" w:sz="18" w:space="4" w:color="auto"/>
          <w:bottom w:val="double" w:sz="18" w:space="1" w:color="auto"/>
          <w:right w:val="double" w:sz="18" w:space="4" w:color="auto"/>
        </w:pBdr>
        <w:tabs>
          <w:tab w:val="left" w:pos="9639"/>
        </w:tabs>
        <w:ind w:firstLine="709"/>
        <w:rPr>
          <w:sz w:val="28"/>
        </w:rPr>
      </w:pPr>
      <w:r>
        <w:rPr>
          <w:i/>
          <w:iCs/>
        </w:rPr>
        <w:t>ПО КУРСУ</w:t>
      </w:r>
      <w:r>
        <w:rPr>
          <w:sz w:val="28"/>
          <w:szCs w:val="28"/>
        </w:rPr>
        <w:t xml:space="preserve">: </w:t>
      </w:r>
      <w:r>
        <w:rPr>
          <w:sz w:val="32"/>
          <w:szCs w:val="28"/>
        </w:rPr>
        <w:t>«Математические методы в компьютерной графике»</w:t>
      </w:r>
    </w:p>
    <w:p w14:paraId="6C4779EF" w14:textId="77777777" w:rsidR="00F55B6A" w:rsidRDefault="00F55B6A" w:rsidP="00F55B6A">
      <w:pPr>
        <w:pBdr>
          <w:left w:val="double" w:sz="18" w:space="4" w:color="auto"/>
          <w:bottom w:val="double" w:sz="18" w:space="1" w:color="auto"/>
          <w:right w:val="double" w:sz="18" w:space="4" w:color="auto"/>
        </w:pBdr>
        <w:ind w:firstLine="708"/>
      </w:pPr>
    </w:p>
    <w:p w14:paraId="0D1DA73C" w14:textId="77777777" w:rsidR="00F55B6A" w:rsidRDefault="00F55B6A" w:rsidP="00F55B6A">
      <w:pPr>
        <w:pBdr>
          <w:left w:val="double" w:sz="18" w:space="4" w:color="auto"/>
          <w:bottom w:val="double" w:sz="18" w:space="1" w:color="auto"/>
          <w:right w:val="double" w:sz="18" w:space="4" w:color="auto"/>
        </w:pBdr>
        <w:ind w:firstLine="708"/>
        <w:rPr>
          <w:i/>
          <w:iCs/>
        </w:rPr>
      </w:pPr>
    </w:p>
    <w:p w14:paraId="45A5615E" w14:textId="15B7C3CD" w:rsidR="00F55B6A" w:rsidRDefault="00F55B6A" w:rsidP="00F55B6A">
      <w:pPr>
        <w:pBdr>
          <w:left w:val="double" w:sz="18" w:space="4" w:color="auto"/>
          <w:bottom w:val="double" w:sz="18" w:space="1" w:color="auto"/>
          <w:right w:val="double" w:sz="18" w:space="4" w:color="auto"/>
        </w:pBdr>
        <w:ind w:firstLine="708"/>
      </w:pPr>
      <w:r>
        <w:rPr>
          <w:i/>
          <w:iCs/>
        </w:rPr>
        <w:t>ТЕМА</w:t>
      </w:r>
      <w:r>
        <w:t xml:space="preserve">: </w:t>
      </w:r>
      <w:r>
        <w:rPr>
          <w:sz w:val="28"/>
          <w:u w:val="single"/>
        </w:rPr>
        <w:t xml:space="preserve">«Графическая система </w:t>
      </w:r>
      <w:r>
        <w:rPr>
          <w:sz w:val="28"/>
          <w:u w:val="single"/>
          <w:lang w:val="en-US"/>
        </w:rPr>
        <w:t>OpenGL</w:t>
      </w:r>
      <w:r w:rsidRPr="00F55B6A">
        <w:rPr>
          <w:sz w:val="28"/>
          <w:u w:val="single"/>
        </w:rPr>
        <w:t xml:space="preserve">. </w:t>
      </w:r>
      <w:r>
        <w:rPr>
          <w:sz w:val="28"/>
          <w:u w:val="single"/>
        </w:rPr>
        <w:t>Буфер кадра.»</w:t>
      </w:r>
    </w:p>
    <w:p w14:paraId="7495324E" w14:textId="77777777" w:rsidR="00F55B6A" w:rsidRDefault="00F55B6A" w:rsidP="00F55B6A">
      <w:pPr>
        <w:pBdr>
          <w:left w:val="double" w:sz="18" w:space="4" w:color="auto"/>
          <w:bottom w:val="double" w:sz="18" w:space="1" w:color="auto"/>
          <w:right w:val="double" w:sz="18" w:space="4" w:color="auto"/>
        </w:pBdr>
        <w:ind w:firstLine="708"/>
      </w:pPr>
    </w:p>
    <w:p w14:paraId="1AB7CE67" w14:textId="77777777" w:rsidR="00F55B6A" w:rsidRDefault="00F55B6A" w:rsidP="00F55B6A">
      <w:pPr>
        <w:pBdr>
          <w:left w:val="double" w:sz="18" w:space="4" w:color="auto"/>
          <w:bottom w:val="double" w:sz="18" w:space="1" w:color="auto"/>
          <w:right w:val="double" w:sz="18" w:space="4" w:color="auto"/>
        </w:pBdr>
        <w:ind w:firstLine="708"/>
      </w:pPr>
    </w:p>
    <w:p w14:paraId="187606D5" w14:textId="77777777" w:rsidR="00F55B6A" w:rsidRDefault="00F55B6A" w:rsidP="00F55B6A">
      <w:pPr>
        <w:pBdr>
          <w:left w:val="double" w:sz="18" w:space="4" w:color="auto"/>
          <w:bottom w:val="double" w:sz="18" w:space="1" w:color="auto"/>
          <w:right w:val="double" w:sz="18" w:space="4" w:color="auto"/>
        </w:pBdr>
        <w:ind w:firstLine="708"/>
      </w:pPr>
    </w:p>
    <w:p w14:paraId="02F0E2D0" w14:textId="77777777" w:rsidR="00F55B6A" w:rsidRDefault="00F55B6A" w:rsidP="00F55B6A">
      <w:pPr>
        <w:pBdr>
          <w:left w:val="double" w:sz="18" w:space="4" w:color="auto"/>
          <w:bottom w:val="double" w:sz="18" w:space="1" w:color="auto"/>
          <w:right w:val="double" w:sz="18" w:space="4" w:color="auto"/>
        </w:pBdr>
      </w:pPr>
    </w:p>
    <w:p w14:paraId="6E39F956" w14:textId="77777777" w:rsidR="00F55B6A" w:rsidRDefault="00F55B6A" w:rsidP="00F55B6A">
      <w:pPr>
        <w:pBdr>
          <w:left w:val="double" w:sz="18" w:space="4" w:color="auto"/>
          <w:bottom w:val="double" w:sz="18" w:space="1" w:color="auto"/>
          <w:right w:val="double" w:sz="18" w:space="4" w:color="auto"/>
        </w:pBdr>
        <w:ind w:firstLine="708"/>
      </w:pPr>
    </w:p>
    <w:p w14:paraId="411F45CA" w14:textId="77777777" w:rsidR="00F55B6A" w:rsidRDefault="00F55B6A" w:rsidP="00F55B6A">
      <w:pPr>
        <w:pBdr>
          <w:left w:val="double" w:sz="18" w:space="4" w:color="auto"/>
          <w:bottom w:val="double" w:sz="18" w:space="1" w:color="auto"/>
          <w:right w:val="double" w:sz="18" w:space="4" w:color="auto"/>
        </w:pBdr>
        <w:ind w:firstLine="708"/>
      </w:pPr>
    </w:p>
    <w:p w14:paraId="67C5365D" w14:textId="00A94476" w:rsidR="00F55B6A" w:rsidRDefault="00F55B6A" w:rsidP="00F55B6A">
      <w:pPr>
        <w:pBdr>
          <w:left w:val="double" w:sz="18" w:space="4" w:color="auto"/>
          <w:bottom w:val="double" w:sz="18" w:space="1" w:color="auto"/>
          <w:right w:val="double" w:sz="18" w:space="4" w:color="auto"/>
        </w:pBdr>
        <w:tabs>
          <w:tab w:val="left" w:pos="9639"/>
        </w:tabs>
        <w:spacing w:line="360" w:lineRule="auto"/>
        <w:ind w:firstLine="3828"/>
      </w:pPr>
      <w:r>
        <w:rPr>
          <w:i/>
          <w:iCs/>
          <w:sz w:val="28"/>
        </w:rPr>
        <w:t>СТУДЕНТ: Ухова Александра</w:t>
      </w:r>
    </w:p>
    <w:p w14:paraId="13C381C7" w14:textId="77777777" w:rsidR="00F55B6A" w:rsidRDefault="00F55B6A" w:rsidP="00F55B6A">
      <w:pPr>
        <w:pBdr>
          <w:left w:val="double" w:sz="18" w:space="4" w:color="auto"/>
          <w:bottom w:val="double" w:sz="18" w:space="1" w:color="auto"/>
          <w:right w:val="double" w:sz="18" w:space="4" w:color="auto"/>
        </w:pBdr>
        <w:tabs>
          <w:tab w:val="left" w:pos="9639"/>
        </w:tabs>
        <w:spacing w:line="360" w:lineRule="auto"/>
        <w:ind w:firstLine="3828"/>
      </w:pPr>
      <w:r>
        <w:rPr>
          <w:i/>
          <w:sz w:val="28"/>
        </w:rPr>
        <w:t>ПРЕПОДАВАТЕЛЬ: Куренкова Т. В.</w:t>
      </w:r>
    </w:p>
    <w:p w14:paraId="4E5669A9" w14:textId="77777777" w:rsidR="00F55B6A" w:rsidRDefault="00F55B6A" w:rsidP="00F55B6A">
      <w:pPr>
        <w:pBdr>
          <w:left w:val="double" w:sz="18" w:space="4" w:color="auto"/>
          <w:bottom w:val="double" w:sz="18" w:space="1" w:color="auto"/>
          <w:right w:val="double" w:sz="18" w:space="4" w:color="auto"/>
        </w:pBdr>
        <w:ind w:firstLine="708"/>
      </w:pPr>
    </w:p>
    <w:p w14:paraId="64206557" w14:textId="77777777" w:rsidR="00F55B6A" w:rsidRDefault="00F55B6A" w:rsidP="00F55B6A">
      <w:pPr>
        <w:pBdr>
          <w:left w:val="double" w:sz="18" w:space="4" w:color="auto"/>
          <w:bottom w:val="double" w:sz="18" w:space="1" w:color="auto"/>
          <w:right w:val="double" w:sz="18" w:space="4" w:color="auto"/>
        </w:pBdr>
        <w:ind w:firstLine="708"/>
        <w:rPr>
          <w:sz w:val="20"/>
          <w:szCs w:val="20"/>
        </w:rPr>
      </w:pPr>
    </w:p>
    <w:p w14:paraId="49DC987E" w14:textId="77777777" w:rsidR="00F55B6A" w:rsidRDefault="00F55B6A" w:rsidP="00F55B6A">
      <w:pPr>
        <w:pBdr>
          <w:left w:val="double" w:sz="18" w:space="4" w:color="auto"/>
          <w:bottom w:val="double" w:sz="18" w:space="1" w:color="auto"/>
          <w:right w:val="double" w:sz="18" w:space="4" w:color="auto"/>
        </w:pBdr>
        <w:ind w:firstLine="708"/>
        <w:rPr>
          <w:sz w:val="20"/>
          <w:szCs w:val="20"/>
        </w:rPr>
      </w:pPr>
    </w:p>
    <w:p w14:paraId="2ED2E41B" w14:textId="77777777" w:rsidR="00F55B6A" w:rsidRDefault="00F55B6A" w:rsidP="00F55B6A">
      <w:pPr>
        <w:pBdr>
          <w:left w:val="double" w:sz="18" w:space="4" w:color="auto"/>
          <w:bottom w:val="double" w:sz="18" w:space="1" w:color="auto"/>
          <w:right w:val="double" w:sz="18" w:space="4" w:color="auto"/>
        </w:pBdr>
        <w:ind w:firstLine="708"/>
        <w:rPr>
          <w:sz w:val="20"/>
          <w:szCs w:val="20"/>
        </w:rPr>
      </w:pPr>
    </w:p>
    <w:p w14:paraId="6B859A7A" w14:textId="77777777" w:rsidR="00F55B6A" w:rsidRDefault="00F55B6A" w:rsidP="00F55B6A">
      <w:pPr>
        <w:pBdr>
          <w:left w:val="double" w:sz="18" w:space="4" w:color="auto"/>
          <w:bottom w:val="double" w:sz="18" w:space="1" w:color="auto"/>
          <w:right w:val="double" w:sz="18" w:space="4" w:color="auto"/>
        </w:pBdr>
        <w:ind w:firstLine="708"/>
        <w:rPr>
          <w:sz w:val="20"/>
          <w:szCs w:val="20"/>
        </w:rPr>
      </w:pPr>
    </w:p>
    <w:p w14:paraId="7F841CC6" w14:textId="77777777" w:rsidR="00F55B6A" w:rsidRDefault="00F55B6A" w:rsidP="00F55B6A">
      <w:pPr>
        <w:pBdr>
          <w:left w:val="double" w:sz="18" w:space="4" w:color="auto"/>
          <w:bottom w:val="double" w:sz="18" w:space="1" w:color="auto"/>
          <w:right w:val="double" w:sz="18" w:space="4" w:color="auto"/>
        </w:pBdr>
        <w:ind w:firstLine="708"/>
        <w:rPr>
          <w:sz w:val="20"/>
          <w:szCs w:val="20"/>
        </w:rPr>
      </w:pPr>
    </w:p>
    <w:p w14:paraId="0A50CBD9" w14:textId="77777777" w:rsidR="00F55B6A" w:rsidRDefault="00F55B6A" w:rsidP="00F55B6A">
      <w:pPr>
        <w:pBdr>
          <w:left w:val="double" w:sz="18" w:space="4" w:color="auto"/>
          <w:bottom w:val="double" w:sz="18" w:space="1" w:color="auto"/>
          <w:right w:val="double" w:sz="18" w:space="4" w:color="auto"/>
        </w:pBdr>
        <w:ind w:firstLine="708"/>
        <w:rPr>
          <w:sz w:val="20"/>
          <w:szCs w:val="20"/>
        </w:rPr>
      </w:pPr>
    </w:p>
    <w:p w14:paraId="58A8F74E" w14:textId="77777777" w:rsidR="00F55B6A" w:rsidRDefault="00F55B6A" w:rsidP="00F55B6A">
      <w:pPr>
        <w:pBdr>
          <w:left w:val="double" w:sz="18" w:space="4" w:color="auto"/>
          <w:bottom w:val="double" w:sz="18" w:space="1" w:color="auto"/>
          <w:right w:val="double" w:sz="18" w:space="4" w:color="auto"/>
        </w:pBdr>
        <w:ind w:firstLine="708"/>
        <w:rPr>
          <w:sz w:val="20"/>
          <w:szCs w:val="20"/>
        </w:rPr>
      </w:pPr>
    </w:p>
    <w:p w14:paraId="6524635E" w14:textId="77777777" w:rsidR="00F55B6A" w:rsidRDefault="00F55B6A" w:rsidP="00F55B6A">
      <w:pPr>
        <w:pBdr>
          <w:left w:val="double" w:sz="18" w:space="4" w:color="auto"/>
          <w:bottom w:val="double" w:sz="18" w:space="1" w:color="auto"/>
          <w:right w:val="double" w:sz="18" w:space="4" w:color="auto"/>
        </w:pBdr>
        <w:ind w:firstLine="708"/>
        <w:rPr>
          <w:sz w:val="20"/>
          <w:szCs w:val="20"/>
        </w:rPr>
      </w:pPr>
    </w:p>
    <w:p w14:paraId="40050CE7" w14:textId="77777777" w:rsidR="00F55B6A" w:rsidRDefault="00F55B6A" w:rsidP="00F55B6A">
      <w:pPr>
        <w:pBdr>
          <w:left w:val="double" w:sz="18" w:space="4" w:color="auto"/>
          <w:bottom w:val="double" w:sz="18" w:space="1" w:color="auto"/>
          <w:right w:val="double" w:sz="18" w:space="4" w:color="auto"/>
        </w:pBdr>
      </w:pPr>
    </w:p>
    <w:p w14:paraId="1CCCC825" w14:textId="77777777" w:rsidR="00F55B6A" w:rsidRDefault="00F55B6A" w:rsidP="00F55B6A">
      <w:pPr>
        <w:pBdr>
          <w:left w:val="double" w:sz="18" w:space="4" w:color="auto"/>
          <w:bottom w:val="double" w:sz="18" w:space="1" w:color="auto"/>
          <w:right w:val="double" w:sz="18" w:space="4" w:color="auto"/>
        </w:pBdr>
      </w:pPr>
    </w:p>
    <w:p w14:paraId="7726FF31" w14:textId="77777777" w:rsidR="00F55B6A" w:rsidRDefault="00F55B6A" w:rsidP="00F55B6A">
      <w:pPr>
        <w:pBdr>
          <w:left w:val="double" w:sz="18" w:space="4" w:color="auto"/>
          <w:bottom w:val="double" w:sz="18" w:space="1" w:color="auto"/>
          <w:right w:val="double" w:sz="18" w:space="4" w:color="auto"/>
        </w:pBdr>
        <w:spacing w:before="120" w:line="360" w:lineRule="auto"/>
        <w:jc w:val="center"/>
        <w:rPr>
          <w:sz w:val="28"/>
        </w:rPr>
      </w:pPr>
      <w:r>
        <w:rPr>
          <w:sz w:val="28"/>
        </w:rPr>
        <w:t>Москва, 2020 г.</w:t>
      </w:r>
    </w:p>
    <w:sdt>
      <w:sdtPr>
        <w:rPr>
          <w:rFonts w:ascii="Times New Roman" w:eastAsia="Times New Roman" w:hAnsi="Times New Roman" w:cs="Times New Roman"/>
          <w:color w:val="auto"/>
          <w:sz w:val="24"/>
          <w:szCs w:val="24"/>
        </w:rPr>
        <w:id w:val="-830680724"/>
        <w:docPartObj>
          <w:docPartGallery w:val="Table of Contents"/>
          <w:docPartUnique/>
        </w:docPartObj>
      </w:sdtPr>
      <w:sdtEndPr>
        <w:rPr>
          <w:b/>
          <w:bCs/>
        </w:rPr>
      </w:sdtEndPr>
      <w:sdtContent>
        <w:p w14:paraId="7918CF5A" w14:textId="60BDAA64" w:rsidR="00F55B6A" w:rsidRDefault="00F55B6A" w:rsidP="00F55B6A">
          <w:pPr>
            <w:pStyle w:val="a3"/>
            <w:spacing w:after="240"/>
            <w:jc w:val="center"/>
          </w:pPr>
          <w:r>
            <w:t>Оглавление</w:t>
          </w:r>
        </w:p>
        <w:p w14:paraId="7D9205A4" w14:textId="142EC1E6" w:rsidR="001E3C14" w:rsidRDefault="007F64D2">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823440" w:history="1">
            <w:r w:rsidR="001E3C14" w:rsidRPr="00CE529C">
              <w:rPr>
                <w:rStyle w:val="a7"/>
                <w:noProof/>
              </w:rPr>
              <w:t>Введение</w:t>
            </w:r>
            <w:r w:rsidR="001E3C14">
              <w:rPr>
                <w:noProof/>
                <w:webHidden/>
              </w:rPr>
              <w:tab/>
            </w:r>
            <w:r w:rsidR="001E3C14">
              <w:rPr>
                <w:noProof/>
                <w:webHidden/>
              </w:rPr>
              <w:fldChar w:fldCharType="begin"/>
            </w:r>
            <w:r w:rsidR="001E3C14">
              <w:rPr>
                <w:noProof/>
                <w:webHidden/>
              </w:rPr>
              <w:instrText xml:space="preserve"> PAGEREF _Toc34823440 \h </w:instrText>
            </w:r>
            <w:r w:rsidR="001E3C14">
              <w:rPr>
                <w:noProof/>
                <w:webHidden/>
              </w:rPr>
            </w:r>
            <w:r w:rsidR="001E3C14">
              <w:rPr>
                <w:noProof/>
                <w:webHidden/>
              </w:rPr>
              <w:fldChar w:fldCharType="separate"/>
            </w:r>
            <w:r w:rsidR="001E3C14">
              <w:rPr>
                <w:noProof/>
                <w:webHidden/>
              </w:rPr>
              <w:t>3</w:t>
            </w:r>
            <w:r w:rsidR="001E3C14">
              <w:rPr>
                <w:noProof/>
                <w:webHidden/>
              </w:rPr>
              <w:fldChar w:fldCharType="end"/>
            </w:r>
          </w:hyperlink>
        </w:p>
        <w:p w14:paraId="65EF520C" w14:textId="0797F3C5" w:rsidR="001E3C14" w:rsidRDefault="001E3C14">
          <w:pPr>
            <w:pStyle w:val="11"/>
            <w:tabs>
              <w:tab w:val="right" w:leader="dot" w:pos="9345"/>
            </w:tabs>
            <w:rPr>
              <w:rFonts w:asciiTheme="minorHAnsi" w:eastAsiaTheme="minorEastAsia" w:hAnsiTheme="minorHAnsi" w:cstheme="minorBidi"/>
              <w:noProof/>
              <w:sz w:val="22"/>
              <w:szCs w:val="22"/>
            </w:rPr>
          </w:pPr>
          <w:hyperlink w:anchor="_Toc34823441" w:history="1">
            <w:r w:rsidRPr="00CE529C">
              <w:rPr>
                <w:rStyle w:val="a7"/>
                <w:noProof/>
              </w:rPr>
              <w:t>Аналитический обзор</w:t>
            </w:r>
            <w:r>
              <w:rPr>
                <w:noProof/>
                <w:webHidden/>
              </w:rPr>
              <w:tab/>
            </w:r>
            <w:r>
              <w:rPr>
                <w:noProof/>
                <w:webHidden/>
              </w:rPr>
              <w:fldChar w:fldCharType="begin"/>
            </w:r>
            <w:r>
              <w:rPr>
                <w:noProof/>
                <w:webHidden/>
              </w:rPr>
              <w:instrText xml:space="preserve"> PAGEREF _Toc34823441 \h </w:instrText>
            </w:r>
            <w:r>
              <w:rPr>
                <w:noProof/>
                <w:webHidden/>
              </w:rPr>
            </w:r>
            <w:r>
              <w:rPr>
                <w:noProof/>
                <w:webHidden/>
              </w:rPr>
              <w:fldChar w:fldCharType="separate"/>
            </w:r>
            <w:r>
              <w:rPr>
                <w:noProof/>
                <w:webHidden/>
              </w:rPr>
              <w:t>5</w:t>
            </w:r>
            <w:r>
              <w:rPr>
                <w:noProof/>
                <w:webHidden/>
              </w:rPr>
              <w:fldChar w:fldCharType="end"/>
            </w:r>
          </w:hyperlink>
        </w:p>
        <w:p w14:paraId="292B7EBC" w14:textId="374C3BB7" w:rsidR="001E3C14" w:rsidRDefault="001E3C14">
          <w:pPr>
            <w:pStyle w:val="21"/>
            <w:tabs>
              <w:tab w:val="right" w:leader="dot" w:pos="9345"/>
            </w:tabs>
            <w:rPr>
              <w:rFonts w:asciiTheme="minorHAnsi" w:eastAsiaTheme="minorEastAsia" w:hAnsiTheme="minorHAnsi" w:cstheme="minorBidi"/>
              <w:noProof/>
              <w:sz w:val="22"/>
              <w:szCs w:val="22"/>
            </w:rPr>
          </w:pPr>
          <w:hyperlink w:anchor="_Toc34823442" w:history="1">
            <w:r w:rsidRPr="00CE529C">
              <w:rPr>
                <w:rStyle w:val="a7"/>
                <w:noProof/>
              </w:rPr>
              <w:t>Буферы и их применение</w:t>
            </w:r>
            <w:r>
              <w:rPr>
                <w:noProof/>
                <w:webHidden/>
              </w:rPr>
              <w:tab/>
            </w:r>
            <w:r>
              <w:rPr>
                <w:noProof/>
                <w:webHidden/>
              </w:rPr>
              <w:fldChar w:fldCharType="begin"/>
            </w:r>
            <w:r>
              <w:rPr>
                <w:noProof/>
                <w:webHidden/>
              </w:rPr>
              <w:instrText xml:space="preserve"> PAGEREF _Toc34823442 \h </w:instrText>
            </w:r>
            <w:r>
              <w:rPr>
                <w:noProof/>
                <w:webHidden/>
              </w:rPr>
            </w:r>
            <w:r>
              <w:rPr>
                <w:noProof/>
                <w:webHidden/>
              </w:rPr>
              <w:fldChar w:fldCharType="separate"/>
            </w:r>
            <w:r>
              <w:rPr>
                <w:noProof/>
                <w:webHidden/>
              </w:rPr>
              <w:t>5</w:t>
            </w:r>
            <w:r>
              <w:rPr>
                <w:noProof/>
                <w:webHidden/>
              </w:rPr>
              <w:fldChar w:fldCharType="end"/>
            </w:r>
          </w:hyperlink>
        </w:p>
        <w:p w14:paraId="04A9CD1D" w14:textId="5D04EC9B" w:rsidR="001E3C14" w:rsidRDefault="001E3C14">
          <w:pPr>
            <w:pStyle w:val="31"/>
            <w:tabs>
              <w:tab w:val="right" w:leader="dot" w:pos="9345"/>
            </w:tabs>
            <w:rPr>
              <w:rFonts w:asciiTheme="minorHAnsi" w:eastAsiaTheme="minorEastAsia" w:hAnsiTheme="minorHAnsi" w:cstheme="minorBidi"/>
              <w:noProof/>
              <w:sz w:val="22"/>
              <w:szCs w:val="22"/>
            </w:rPr>
          </w:pPr>
          <w:hyperlink w:anchor="_Toc34823443" w:history="1">
            <w:r w:rsidRPr="00CE529C">
              <w:rPr>
                <w:rStyle w:val="a7"/>
                <w:noProof/>
              </w:rPr>
              <w:t>Буферы цвета</w:t>
            </w:r>
            <w:r>
              <w:rPr>
                <w:noProof/>
                <w:webHidden/>
              </w:rPr>
              <w:tab/>
            </w:r>
            <w:r>
              <w:rPr>
                <w:noProof/>
                <w:webHidden/>
              </w:rPr>
              <w:fldChar w:fldCharType="begin"/>
            </w:r>
            <w:r>
              <w:rPr>
                <w:noProof/>
                <w:webHidden/>
              </w:rPr>
              <w:instrText xml:space="preserve"> PAGEREF _Toc34823443 \h </w:instrText>
            </w:r>
            <w:r>
              <w:rPr>
                <w:noProof/>
                <w:webHidden/>
              </w:rPr>
            </w:r>
            <w:r>
              <w:rPr>
                <w:noProof/>
                <w:webHidden/>
              </w:rPr>
              <w:fldChar w:fldCharType="separate"/>
            </w:r>
            <w:r>
              <w:rPr>
                <w:noProof/>
                <w:webHidden/>
              </w:rPr>
              <w:t>5</w:t>
            </w:r>
            <w:r>
              <w:rPr>
                <w:noProof/>
                <w:webHidden/>
              </w:rPr>
              <w:fldChar w:fldCharType="end"/>
            </w:r>
          </w:hyperlink>
        </w:p>
        <w:p w14:paraId="012E8AB6" w14:textId="6E1E42EB" w:rsidR="001E3C14" w:rsidRDefault="001E3C14">
          <w:pPr>
            <w:pStyle w:val="31"/>
            <w:tabs>
              <w:tab w:val="right" w:leader="dot" w:pos="9345"/>
            </w:tabs>
            <w:rPr>
              <w:rFonts w:asciiTheme="minorHAnsi" w:eastAsiaTheme="minorEastAsia" w:hAnsiTheme="minorHAnsi" w:cstheme="minorBidi"/>
              <w:noProof/>
              <w:sz w:val="22"/>
              <w:szCs w:val="22"/>
            </w:rPr>
          </w:pPr>
          <w:hyperlink w:anchor="_Toc34823444" w:history="1">
            <w:r w:rsidRPr="00CE529C">
              <w:rPr>
                <w:rStyle w:val="a7"/>
                <w:noProof/>
              </w:rPr>
              <w:t>Буфер глубины</w:t>
            </w:r>
            <w:r>
              <w:rPr>
                <w:noProof/>
                <w:webHidden/>
              </w:rPr>
              <w:tab/>
            </w:r>
            <w:r>
              <w:rPr>
                <w:noProof/>
                <w:webHidden/>
              </w:rPr>
              <w:fldChar w:fldCharType="begin"/>
            </w:r>
            <w:r>
              <w:rPr>
                <w:noProof/>
                <w:webHidden/>
              </w:rPr>
              <w:instrText xml:space="preserve"> PAGEREF _Toc34823444 \h </w:instrText>
            </w:r>
            <w:r>
              <w:rPr>
                <w:noProof/>
                <w:webHidden/>
              </w:rPr>
            </w:r>
            <w:r>
              <w:rPr>
                <w:noProof/>
                <w:webHidden/>
              </w:rPr>
              <w:fldChar w:fldCharType="separate"/>
            </w:r>
            <w:r>
              <w:rPr>
                <w:noProof/>
                <w:webHidden/>
              </w:rPr>
              <w:t>6</w:t>
            </w:r>
            <w:r>
              <w:rPr>
                <w:noProof/>
                <w:webHidden/>
              </w:rPr>
              <w:fldChar w:fldCharType="end"/>
            </w:r>
          </w:hyperlink>
        </w:p>
        <w:p w14:paraId="718C0BEE" w14:textId="331F8D30" w:rsidR="001E3C14" w:rsidRDefault="001E3C14">
          <w:pPr>
            <w:pStyle w:val="31"/>
            <w:tabs>
              <w:tab w:val="right" w:leader="dot" w:pos="9345"/>
            </w:tabs>
            <w:rPr>
              <w:rFonts w:asciiTheme="minorHAnsi" w:eastAsiaTheme="minorEastAsia" w:hAnsiTheme="minorHAnsi" w:cstheme="minorBidi"/>
              <w:noProof/>
              <w:sz w:val="22"/>
              <w:szCs w:val="22"/>
            </w:rPr>
          </w:pPr>
          <w:hyperlink w:anchor="_Toc34823445" w:history="1">
            <w:r w:rsidRPr="00CE529C">
              <w:rPr>
                <w:rStyle w:val="a7"/>
                <w:noProof/>
              </w:rPr>
              <w:t>Буфер трафарета</w:t>
            </w:r>
            <w:r>
              <w:rPr>
                <w:noProof/>
                <w:webHidden/>
              </w:rPr>
              <w:tab/>
            </w:r>
            <w:r>
              <w:rPr>
                <w:noProof/>
                <w:webHidden/>
              </w:rPr>
              <w:fldChar w:fldCharType="begin"/>
            </w:r>
            <w:r>
              <w:rPr>
                <w:noProof/>
                <w:webHidden/>
              </w:rPr>
              <w:instrText xml:space="preserve"> PAGEREF _Toc34823445 \h </w:instrText>
            </w:r>
            <w:r>
              <w:rPr>
                <w:noProof/>
                <w:webHidden/>
              </w:rPr>
            </w:r>
            <w:r>
              <w:rPr>
                <w:noProof/>
                <w:webHidden/>
              </w:rPr>
              <w:fldChar w:fldCharType="separate"/>
            </w:r>
            <w:r>
              <w:rPr>
                <w:noProof/>
                <w:webHidden/>
              </w:rPr>
              <w:t>6</w:t>
            </w:r>
            <w:r>
              <w:rPr>
                <w:noProof/>
                <w:webHidden/>
              </w:rPr>
              <w:fldChar w:fldCharType="end"/>
            </w:r>
          </w:hyperlink>
        </w:p>
        <w:p w14:paraId="24B2A2EC" w14:textId="7990D67E" w:rsidR="001E3C14" w:rsidRDefault="001E3C14">
          <w:pPr>
            <w:pStyle w:val="31"/>
            <w:tabs>
              <w:tab w:val="right" w:leader="dot" w:pos="9345"/>
            </w:tabs>
            <w:rPr>
              <w:rFonts w:asciiTheme="minorHAnsi" w:eastAsiaTheme="minorEastAsia" w:hAnsiTheme="minorHAnsi" w:cstheme="minorBidi"/>
              <w:noProof/>
              <w:sz w:val="22"/>
              <w:szCs w:val="22"/>
            </w:rPr>
          </w:pPr>
          <w:hyperlink w:anchor="_Toc34823446" w:history="1">
            <w:r w:rsidRPr="00CE529C">
              <w:rPr>
                <w:rStyle w:val="a7"/>
                <w:noProof/>
              </w:rPr>
              <w:t>Буфер накопления</w:t>
            </w:r>
            <w:r>
              <w:rPr>
                <w:noProof/>
                <w:webHidden/>
              </w:rPr>
              <w:tab/>
            </w:r>
            <w:r>
              <w:rPr>
                <w:noProof/>
                <w:webHidden/>
              </w:rPr>
              <w:fldChar w:fldCharType="begin"/>
            </w:r>
            <w:r>
              <w:rPr>
                <w:noProof/>
                <w:webHidden/>
              </w:rPr>
              <w:instrText xml:space="preserve"> PAGEREF _Toc34823446 \h </w:instrText>
            </w:r>
            <w:r>
              <w:rPr>
                <w:noProof/>
                <w:webHidden/>
              </w:rPr>
            </w:r>
            <w:r>
              <w:rPr>
                <w:noProof/>
                <w:webHidden/>
              </w:rPr>
              <w:fldChar w:fldCharType="separate"/>
            </w:r>
            <w:r>
              <w:rPr>
                <w:noProof/>
                <w:webHidden/>
              </w:rPr>
              <w:t>6</w:t>
            </w:r>
            <w:r>
              <w:rPr>
                <w:noProof/>
                <w:webHidden/>
              </w:rPr>
              <w:fldChar w:fldCharType="end"/>
            </w:r>
          </w:hyperlink>
        </w:p>
        <w:p w14:paraId="742107AE" w14:textId="3AA9A4C3" w:rsidR="001E3C14" w:rsidRDefault="001E3C14">
          <w:pPr>
            <w:pStyle w:val="31"/>
            <w:tabs>
              <w:tab w:val="right" w:leader="dot" w:pos="9345"/>
            </w:tabs>
            <w:rPr>
              <w:rFonts w:asciiTheme="minorHAnsi" w:eastAsiaTheme="minorEastAsia" w:hAnsiTheme="minorHAnsi" w:cstheme="minorBidi"/>
              <w:noProof/>
              <w:sz w:val="22"/>
              <w:szCs w:val="22"/>
            </w:rPr>
          </w:pPr>
          <w:hyperlink w:anchor="_Toc34823447" w:history="1">
            <w:r w:rsidRPr="00CE529C">
              <w:rPr>
                <w:rStyle w:val="a7"/>
                <w:noProof/>
              </w:rPr>
              <w:t>Очистка буферов</w:t>
            </w:r>
            <w:r>
              <w:rPr>
                <w:noProof/>
                <w:webHidden/>
              </w:rPr>
              <w:tab/>
            </w:r>
            <w:r>
              <w:rPr>
                <w:noProof/>
                <w:webHidden/>
              </w:rPr>
              <w:fldChar w:fldCharType="begin"/>
            </w:r>
            <w:r>
              <w:rPr>
                <w:noProof/>
                <w:webHidden/>
              </w:rPr>
              <w:instrText xml:space="preserve"> PAGEREF _Toc34823447 \h </w:instrText>
            </w:r>
            <w:r>
              <w:rPr>
                <w:noProof/>
                <w:webHidden/>
              </w:rPr>
            </w:r>
            <w:r>
              <w:rPr>
                <w:noProof/>
                <w:webHidden/>
              </w:rPr>
              <w:fldChar w:fldCharType="separate"/>
            </w:r>
            <w:r>
              <w:rPr>
                <w:noProof/>
                <w:webHidden/>
              </w:rPr>
              <w:t>7</w:t>
            </w:r>
            <w:r>
              <w:rPr>
                <w:noProof/>
                <w:webHidden/>
              </w:rPr>
              <w:fldChar w:fldCharType="end"/>
            </w:r>
          </w:hyperlink>
        </w:p>
        <w:p w14:paraId="32309725" w14:textId="3E95D729" w:rsidR="001E3C14" w:rsidRDefault="001E3C14">
          <w:pPr>
            <w:pStyle w:val="21"/>
            <w:tabs>
              <w:tab w:val="right" w:leader="dot" w:pos="9345"/>
            </w:tabs>
            <w:rPr>
              <w:rFonts w:asciiTheme="minorHAnsi" w:eastAsiaTheme="minorEastAsia" w:hAnsiTheme="minorHAnsi" w:cstheme="minorBidi"/>
              <w:noProof/>
              <w:sz w:val="22"/>
              <w:szCs w:val="22"/>
            </w:rPr>
          </w:pPr>
          <w:hyperlink w:anchor="_Toc34823448" w:history="1">
            <w:r w:rsidRPr="00CE529C">
              <w:rPr>
                <w:rStyle w:val="a7"/>
                <w:noProof/>
              </w:rPr>
              <w:t>Тесты и операции над фрагментами</w:t>
            </w:r>
            <w:r>
              <w:rPr>
                <w:noProof/>
                <w:webHidden/>
              </w:rPr>
              <w:tab/>
            </w:r>
            <w:r>
              <w:rPr>
                <w:noProof/>
                <w:webHidden/>
              </w:rPr>
              <w:fldChar w:fldCharType="begin"/>
            </w:r>
            <w:r>
              <w:rPr>
                <w:noProof/>
                <w:webHidden/>
              </w:rPr>
              <w:instrText xml:space="preserve"> PAGEREF _Toc34823448 \h </w:instrText>
            </w:r>
            <w:r>
              <w:rPr>
                <w:noProof/>
                <w:webHidden/>
              </w:rPr>
            </w:r>
            <w:r>
              <w:rPr>
                <w:noProof/>
                <w:webHidden/>
              </w:rPr>
              <w:fldChar w:fldCharType="separate"/>
            </w:r>
            <w:r>
              <w:rPr>
                <w:noProof/>
                <w:webHidden/>
              </w:rPr>
              <w:t>8</w:t>
            </w:r>
            <w:r>
              <w:rPr>
                <w:noProof/>
                <w:webHidden/>
              </w:rPr>
              <w:fldChar w:fldCharType="end"/>
            </w:r>
          </w:hyperlink>
        </w:p>
        <w:p w14:paraId="0D2346E1" w14:textId="72BACE6D" w:rsidR="001E3C14" w:rsidRDefault="001E3C14">
          <w:pPr>
            <w:pStyle w:val="31"/>
            <w:tabs>
              <w:tab w:val="right" w:leader="dot" w:pos="9345"/>
            </w:tabs>
            <w:rPr>
              <w:rFonts w:asciiTheme="minorHAnsi" w:eastAsiaTheme="minorEastAsia" w:hAnsiTheme="minorHAnsi" w:cstheme="minorBidi"/>
              <w:noProof/>
              <w:sz w:val="22"/>
              <w:szCs w:val="22"/>
            </w:rPr>
          </w:pPr>
          <w:hyperlink w:anchor="_Toc34823449" w:history="1">
            <w:r w:rsidRPr="00CE529C">
              <w:rPr>
                <w:rStyle w:val="a7"/>
                <w:noProof/>
              </w:rPr>
              <w:t>Тест на отсечение</w:t>
            </w:r>
            <w:r>
              <w:rPr>
                <w:noProof/>
                <w:webHidden/>
              </w:rPr>
              <w:tab/>
            </w:r>
            <w:r>
              <w:rPr>
                <w:noProof/>
                <w:webHidden/>
              </w:rPr>
              <w:fldChar w:fldCharType="begin"/>
            </w:r>
            <w:r>
              <w:rPr>
                <w:noProof/>
                <w:webHidden/>
              </w:rPr>
              <w:instrText xml:space="preserve"> PAGEREF _Toc34823449 \h </w:instrText>
            </w:r>
            <w:r>
              <w:rPr>
                <w:noProof/>
                <w:webHidden/>
              </w:rPr>
            </w:r>
            <w:r>
              <w:rPr>
                <w:noProof/>
                <w:webHidden/>
              </w:rPr>
              <w:fldChar w:fldCharType="separate"/>
            </w:r>
            <w:r>
              <w:rPr>
                <w:noProof/>
                <w:webHidden/>
              </w:rPr>
              <w:t>9</w:t>
            </w:r>
            <w:r>
              <w:rPr>
                <w:noProof/>
                <w:webHidden/>
              </w:rPr>
              <w:fldChar w:fldCharType="end"/>
            </w:r>
          </w:hyperlink>
        </w:p>
        <w:p w14:paraId="1D62D073" w14:textId="1615818C" w:rsidR="001E3C14" w:rsidRDefault="001E3C14">
          <w:pPr>
            <w:pStyle w:val="31"/>
            <w:tabs>
              <w:tab w:val="right" w:leader="dot" w:pos="9345"/>
            </w:tabs>
            <w:rPr>
              <w:rFonts w:asciiTheme="minorHAnsi" w:eastAsiaTheme="minorEastAsia" w:hAnsiTheme="minorHAnsi" w:cstheme="minorBidi"/>
              <w:noProof/>
              <w:sz w:val="22"/>
              <w:szCs w:val="22"/>
            </w:rPr>
          </w:pPr>
          <w:hyperlink w:anchor="_Toc34823450" w:history="1">
            <w:r w:rsidRPr="00CE529C">
              <w:rPr>
                <w:rStyle w:val="a7"/>
                <w:noProof/>
              </w:rPr>
              <w:t>Альфа-тест</w:t>
            </w:r>
            <w:r>
              <w:rPr>
                <w:noProof/>
                <w:webHidden/>
              </w:rPr>
              <w:tab/>
            </w:r>
            <w:r>
              <w:rPr>
                <w:noProof/>
                <w:webHidden/>
              </w:rPr>
              <w:fldChar w:fldCharType="begin"/>
            </w:r>
            <w:r>
              <w:rPr>
                <w:noProof/>
                <w:webHidden/>
              </w:rPr>
              <w:instrText xml:space="preserve"> PAGEREF _Toc34823450 \h </w:instrText>
            </w:r>
            <w:r>
              <w:rPr>
                <w:noProof/>
                <w:webHidden/>
              </w:rPr>
            </w:r>
            <w:r>
              <w:rPr>
                <w:noProof/>
                <w:webHidden/>
              </w:rPr>
              <w:fldChar w:fldCharType="separate"/>
            </w:r>
            <w:r>
              <w:rPr>
                <w:noProof/>
                <w:webHidden/>
              </w:rPr>
              <w:t>9</w:t>
            </w:r>
            <w:r>
              <w:rPr>
                <w:noProof/>
                <w:webHidden/>
              </w:rPr>
              <w:fldChar w:fldCharType="end"/>
            </w:r>
          </w:hyperlink>
        </w:p>
        <w:p w14:paraId="72E393C8" w14:textId="75463CC0" w:rsidR="001E3C14" w:rsidRDefault="001E3C14">
          <w:pPr>
            <w:pStyle w:val="31"/>
            <w:tabs>
              <w:tab w:val="right" w:leader="dot" w:pos="9345"/>
            </w:tabs>
            <w:rPr>
              <w:rFonts w:asciiTheme="minorHAnsi" w:eastAsiaTheme="minorEastAsia" w:hAnsiTheme="minorHAnsi" w:cstheme="minorBidi"/>
              <w:noProof/>
              <w:sz w:val="22"/>
              <w:szCs w:val="22"/>
            </w:rPr>
          </w:pPr>
          <w:hyperlink w:anchor="_Toc34823451" w:history="1">
            <w:r w:rsidRPr="00CE529C">
              <w:rPr>
                <w:rStyle w:val="a7"/>
                <w:noProof/>
              </w:rPr>
              <w:t>Тест трафарета</w:t>
            </w:r>
            <w:r>
              <w:rPr>
                <w:noProof/>
                <w:webHidden/>
              </w:rPr>
              <w:tab/>
            </w:r>
            <w:r>
              <w:rPr>
                <w:noProof/>
                <w:webHidden/>
              </w:rPr>
              <w:fldChar w:fldCharType="begin"/>
            </w:r>
            <w:r>
              <w:rPr>
                <w:noProof/>
                <w:webHidden/>
              </w:rPr>
              <w:instrText xml:space="preserve"> PAGEREF _Toc34823451 \h </w:instrText>
            </w:r>
            <w:r>
              <w:rPr>
                <w:noProof/>
                <w:webHidden/>
              </w:rPr>
            </w:r>
            <w:r>
              <w:rPr>
                <w:noProof/>
                <w:webHidden/>
              </w:rPr>
              <w:fldChar w:fldCharType="separate"/>
            </w:r>
            <w:r>
              <w:rPr>
                <w:noProof/>
                <w:webHidden/>
              </w:rPr>
              <w:t>10</w:t>
            </w:r>
            <w:r>
              <w:rPr>
                <w:noProof/>
                <w:webHidden/>
              </w:rPr>
              <w:fldChar w:fldCharType="end"/>
            </w:r>
          </w:hyperlink>
        </w:p>
        <w:p w14:paraId="1FA94EDA" w14:textId="516A3BE5" w:rsidR="001E3C14" w:rsidRDefault="001E3C14">
          <w:pPr>
            <w:pStyle w:val="31"/>
            <w:tabs>
              <w:tab w:val="right" w:leader="dot" w:pos="9345"/>
            </w:tabs>
            <w:rPr>
              <w:rFonts w:asciiTheme="minorHAnsi" w:eastAsiaTheme="minorEastAsia" w:hAnsiTheme="minorHAnsi" w:cstheme="minorBidi"/>
              <w:noProof/>
              <w:sz w:val="22"/>
              <w:szCs w:val="22"/>
            </w:rPr>
          </w:pPr>
          <w:hyperlink w:anchor="_Toc34823452" w:history="1">
            <w:r w:rsidRPr="00CE529C">
              <w:rPr>
                <w:rStyle w:val="a7"/>
                <w:noProof/>
              </w:rPr>
              <w:t>Тест глубины</w:t>
            </w:r>
            <w:r>
              <w:rPr>
                <w:noProof/>
                <w:webHidden/>
              </w:rPr>
              <w:tab/>
            </w:r>
            <w:r>
              <w:rPr>
                <w:noProof/>
                <w:webHidden/>
              </w:rPr>
              <w:fldChar w:fldCharType="begin"/>
            </w:r>
            <w:r>
              <w:rPr>
                <w:noProof/>
                <w:webHidden/>
              </w:rPr>
              <w:instrText xml:space="preserve"> PAGEREF _Toc34823452 \h </w:instrText>
            </w:r>
            <w:r>
              <w:rPr>
                <w:noProof/>
                <w:webHidden/>
              </w:rPr>
            </w:r>
            <w:r>
              <w:rPr>
                <w:noProof/>
                <w:webHidden/>
              </w:rPr>
              <w:fldChar w:fldCharType="separate"/>
            </w:r>
            <w:r>
              <w:rPr>
                <w:noProof/>
                <w:webHidden/>
              </w:rPr>
              <w:t>12</w:t>
            </w:r>
            <w:r>
              <w:rPr>
                <w:noProof/>
                <w:webHidden/>
              </w:rPr>
              <w:fldChar w:fldCharType="end"/>
            </w:r>
          </w:hyperlink>
        </w:p>
        <w:p w14:paraId="3D42C9F4" w14:textId="6D627BFA" w:rsidR="001E3C14" w:rsidRDefault="001E3C14">
          <w:pPr>
            <w:pStyle w:val="21"/>
            <w:tabs>
              <w:tab w:val="right" w:leader="dot" w:pos="9345"/>
            </w:tabs>
            <w:rPr>
              <w:rFonts w:asciiTheme="minorHAnsi" w:eastAsiaTheme="minorEastAsia" w:hAnsiTheme="minorHAnsi" w:cstheme="minorBidi"/>
              <w:noProof/>
              <w:sz w:val="22"/>
              <w:szCs w:val="22"/>
            </w:rPr>
          </w:pPr>
          <w:hyperlink w:anchor="_Toc34823453" w:history="1">
            <w:r w:rsidRPr="00CE529C">
              <w:rPr>
                <w:rStyle w:val="a7"/>
                <w:noProof/>
              </w:rPr>
              <w:t>Смешивание, размытие и логические операции</w:t>
            </w:r>
            <w:r>
              <w:rPr>
                <w:noProof/>
                <w:webHidden/>
              </w:rPr>
              <w:tab/>
            </w:r>
            <w:r>
              <w:rPr>
                <w:noProof/>
                <w:webHidden/>
              </w:rPr>
              <w:fldChar w:fldCharType="begin"/>
            </w:r>
            <w:r>
              <w:rPr>
                <w:noProof/>
                <w:webHidden/>
              </w:rPr>
              <w:instrText xml:space="preserve"> PAGEREF _Toc34823453 \h </w:instrText>
            </w:r>
            <w:r>
              <w:rPr>
                <w:noProof/>
                <w:webHidden/>
              </w:rPr>
            </w:r>
            <w:r>
              <w:rPr>
                <w:noProof/>
                <w:webHidden/>
              </w:rPr>
              <w:fldChar w:fldCharType="separate"/>
            </w:r>
            <w:r>
              <w:rPr>
                <w:noProof/>
                <w:webHidden/>
              </w:rPr>
              <w:t>12</w:t>
            </w:r>
            <w:r>
              <w:rPr>
                <w:noProof/>
                <w:webHidden/>
              </w:rPr>
              <w:fldChar w:fldCharType="end"/>
            </w:r>
          </w:hyperlink>
        </w:p>
        <w:p w14:paraId="464A576D" w14:textId="057D871F" w:rsidR="001E3C14" w:rsidRDefault="001E3C14">
          <w:pPr>
            <w:pStyle w:val="31"/>
            <w:tabs>
              <w:tab w:val="right" w:leader="dot" w:pos="9345"/>
            </w:tabs>
            <w:rPr>
              <w:rFonts w:asciiTheme="minorHAnsi" w:eastAsiaTheme="minorEastAsia" w:hAnsiTheme="minorHAnsi" w:cstheme="minorBidi"/>
              <w:noProof/>
              <w:sz w:val="22"/>
              <w:szCs w:val="22"/>
            </w:rPr>
          </w:pPr>
          <w:hyperlink w:anchor="_Toc34823454" w:history="1">
            <w:r w:rsidRPr="00CE529C">
              <w:rPr>
                <w:rStyle w:val="a7"/>
                <w:noProof/>
              </w:rPr>
              <w:t>Смешивание</w:t>
            </w:r>
            <w:r>
              <w:rPr>
                <w:noProof/>
                <w:webHidden/>
              </w:rPr>
              <w:tab/>
            </w:r>
            <w:r>
              <w:rPr>
                <w:noProof/>
                <w:webHidden/>
              </w:rPr>
              <w:fldChar w:fldCharType="begin"/>
            </w:r>
            <w:r>
              <w:rPr>
                <w:noProof/>
                <w:webHidden/>
              </w:rPr>
              <w:instrText xml:space="preserve"> PAGEREF _Toc34823454 \h </w:instrText>
            </w:r>
            <w:r>
              <w:rPr>
                <w:noProof/>
                <w:webHidden/>
              </w:rPr>
            </w:r>
            <w:r>
              <w:rPr>
                <w:noProof/>
                <w:webHidden/>
              </w:rPr>
              <w:fldChar w:fldCharType="separate"/>
            </w:r>
            <w:r>
              <w:rPr>
                <w:noProof/>
                <w:webHidden/>
              </w:rPr>
              <w:t>13</w:t>
            </w:r>
            <w:r>
              <w:rPr>
                <w:noProof/>
                <w:webHidden/>
              </w:rPr>
              <w:fldChar w:fldCharType="end"/>
            </w:r>
          </w:hyperlink>
        </w:p>
        <w:p w14:paraId="2D08DCDF" w14:textId="595A1445" w:rsidR="001E3C14" w:rsidRDefault="001E3C14">
          <w:pPr>
            <w:pStyle w:val="31"/>
            <w:tabs>
              <w:tab w:val="right" w:leader="dot" w:pos="9345"/>
            </w:tabs>
            <w:rPr>
              <w:rFonts w:asciiTheme="minorHAnsi" w:eastAsiaTheme="minorEastAsia" w:hAnsiTheme="minorHAnsi" w:cstheme="minorBidi"/>
              <w:noProof/>
              <w:sz w:val="22"/>
              <w:szCs w:val="22"/>
            </w:rPr>
          </w:pPr>
          <w:hyperlink w:anchor="_Toc34823455" w:history="1">
            <w:r w:rsidRPr="00CE529C">
              <w:rPr>
                <w:rStyle w:val="a7"/>
                <w:noProof/>
              </w:rPr>
              <w:t>Размытие</w:t>
            </w:r>
            <w:r>
              <w:rPr>
                <w:noProof/>
                <w:webHidden/>
              </w:rPr>
              <w:tab/>
            </w:r>
            <w:r>
              <w:rPr>
                <w:noProof/>
                <w:webHidden/>
              </w:rPr>
              <w:fldChar w:fldCharType="begin"/>
            </w:r>
            <w:r>
              <w:rPr>
                <w:noProof/>
                <w:webHidden/>
              </w:rPr>
              <w:instrText xml:space="preserve"> PAGEREF _Toc34823455 \h </w:instrText>
            </w:r>
            <w:r>
              <w:rPr>
                <w:noProof/>
                <w:webHidden/>
              </w:rPr>
            </w:r>
            <w:r>
              <w:rPr>
                <w:noProof/>
                <w:webHidden/>
              </w:rPr>
              <w:fldChar w:fldCharType="separate"/>
            </w:r>
            <w:r>
              <w:rPr>
                <w:noProof/>
                <w:webHidden/>
              </w:rPr>
              <w:t>13</w:t>
            </w:r>
            <w:r>
              <w:rPr>
                <w:noProof/>
                <w:webHidden/>
              </w:rPr>
              <w:fldChar w:fldCharType="end"/>
            </w:r>
          </w:hyperlink>
        </w:p>
        <w:p w14:paraId="480E1C8C" w14:textId="72EF87B1" w:rsidR="001E3C14" w:rsidRDefault="001E3C14">
          <w:pPr>
            <w:pStyle w:val="31"/>
            <w:tabs>
              <w:tab w:val="right" w:leader="dot" w:pos="9345"/>
            </w:tabs>
            <w:rPr>
              <w:rFonts w:asciiTheme="minorHAnsi" w:eastAsiaTheme="minorEastAsia" w:hAnsiTheme="minorHAnsi" w:cstheme="minorBidi"/>
              <w:noProof/>
              <w:sz w:val="22"/>
              <w:szCs w:val="22"/>
            </w:rPr>
          </w:pPr>
          <w:hyperlink w:anchor="_Toc34823456" w:history="1">
            <w:r w:rsidRPr="00CE529C">
              <w:rPr>
                <w:rStyle w:val="a7"/>
                <w:noProof/>
              </w:rPr>
              <w:t>Логические операции</w:t>
            </w:r>
            <w:r>
              <w:rPr>
                <w:noProof/>
                <w:webHidden/>
              </w:rPr>
              <w:tab/>
            </w:r>
            <w:r>
              <w:rPr>
                <w:noProof/>
                <w:webHidden/>
              </w:rPr>
              <w:fldChar w:fldCharType="begin"/>
            </w:r>
            <w:r>
              <w:rPr>
                <w:noProof/>
                <w:webHidden/>
              </w:rPr>
              <w:instrText xml:space="preserve"> PAGEREF _Toc34823456 \h </w:instrText>
            </w:r>
            <w:r>
              <w:rPr>
                <w:noProof/>
                <w:webHidden/>
              </w:rPr>
            </w:r>
            <w:r>
              <w:rPr>
                <w:noProof/>
                <w:webHidden/>
              </w:rPr>
              <w:fldChar w:fldCharType="separate"/>
            </w:r>
            <w:r>
              <w:rPr>
                <w:noProof/>
                <w:webHidden/>
              </w:rPr>
              <w:t>14</w:t>
            </w:r>
            <w:r>
              <w:rPr>
                <w:noProof/>
                <w:webHidden/>
              </w:rPr>
              <w:fldChar w:fldCharType="end"/>
            </w:r>
          </w:hyperlink>
        </w:p>
        <w:p w14:paraId="6069EFEA" w14:textId="241D3FC5" w:rsidR="001E3C14" w:rsidRDefault="001E3C14">
          <w:pPr>
            <w:pStyle w:val="31"/>
            <w:tabs>
              <w:tab w:val="right" w:leader="dot" w:pos="9345"/>
            </w:tabs>
            <w:rPr>
              <w:rFonts w:asciiTheme="minorHAnsi" w:eastAsiaTheme="minorEastAsia" w:hAnsiTheme="minorHAnsi" w:cstheme="minorBidi"/>
              <w:noProof/>
              <w:sz w:val="22"/>
              <w:szCs w:val="22"/>
            </w:rPr>
          </w:pPr>
          <w:hyperlink w:anchor="_Toc34823457" w:history="1">
            <w:r w:rsidRPr="00CE529C">
              <w:rPr>
                <w:rStyle w:val="a7"/>
                <w:noProof/>
              </w:rPr>
              <w:t>Буфер накопления</w:t>
            </w:r>
            <w:r>
              <w:rPr>
                <w:noProof/>
                <w:webHidden/>
              </w:rPr>
              <w:tab/>
            </w:r>
            <w:r>
              <w:rPr>
                <w:noProof/>
                <w:webHidden/>
              </w:rPr>
              <w:fldChar w:fldCharType="begin"/>
            </w:r>
            <w:r>
              <w:rPr>
                <w:noProof/>
                <w:webHidden/>
              </w:rPr>
              <w:instrText xml:space="preserve"> PAGEREF _Toc34823457 \h </w:instrText>
            </w:r>
            <w:r>
              <w:rPr>
                <w:noProof/>
                <w:webHidden/>
              </w:rPr>
            </w:r>
            <w:r>
              <w:rPr>
                <w:noProof/>
                <w:webHidden/>
              </w:rPr>
              <w:fldChar w:fldCharType="separate"/>
            </w:r>
            <w:r>
              <w:rPr>
                <w:noProof/>
                <w:webHidden/>
              </w:rPr>
              <w:t>15</w:t>
            </w:r>
            <w:r>
              <w:rPr>
                <w:noProof/>
                <w:webHidden/>
              </w:rPr>
              <w:fldChar w:fldCharType="end"/>
            </w:r>
          </w:hyperlink>
        </w:p>
        <w:p w14:paraId="5B25C1AB" w14:textId="0A64EEB2" w:rsidR="001E3C14" w:rsidRDefault="001E3C14">
          <w:pPr>
            <w:pStyle w:val="31"/>
            <w:tabs>
              <w:tab w:val="right" w:leader="dot" w:pos="9345"/>
            </w:tabs>
            <w:rPr>
              <w:rFonts w:asciiTheme="minorHAnsi" w:eastAsiaTheme="minorEastAsia" w:hAnsiTheme="minorHAnsi" w:cstheme="minorBidi"/>
              <w:noProof/>
              <w:sz w:val="22"/>
              <w:szCs w:val="22"/>
            </w:rPr>
          </w:pPr>
          <w:hyperlink w:anchor="_Toc34823458" w:history="1">
            <w:r w:rsidRPr="00CE529C">
              <w:rPr>
                <w:rStyle w:val="a7"/>
                <w:noProof/>
              </w:rPr>
              <w:t>Сглаживание сцены</w:t>
            </w:r>
            <w:r>
              <w:rPr>
                <w:noProof/>
                <w:webHidden/>
              </w:rPr>
              <w:tab/>
            </w:r>
            <w:r>
              <w:rPr>
                <w:noProof/>
                <w:webHidden/>
              </w:rPr>
              <w:fldChar w:fldCharType="begin"/>
            </w:r>
            <w:r>
              <w:rPr>
                <w:noProof/>
                <w:webHidden/>
              </w:rPr>
              <w:instrText xml:space="preserve"> PAGEREF _Toc34823458 \h </w:instrText>
            </w:r>
            <w:r>
              <w:rPr>
                <w:noProof/>
                <w:webHidden/>
              </w:rPr>
            </w:r>
            <w:r>
              <w:rPr>
                <w:noProof/>
                <w:webHidden/>
              </w:rPr>
              <w:fldChar w:fldCharType="separate"/>
            </w:r>
            <w:r>
              <w:rPr>
                <w:noProof/>
                <w:webHidden/>
              </w:rPr>
              <w:t>16</w:t>
            </w:r>
            <w:r>
              <w:rPr>
                <w:noProof/>
                <w:webHidden/>
              </w:rPr>
              <w:fldChar w:fldCharType="end"/>
            </w:r>
          </w:hyperlink>
        </w:p>
        <w:p w14:paraId="528398E8" w14:textId="07FE17FC" w:rsidR="001E3C14" w:rsidRDefault="001E3C14">
          <w:pPr>
            <w:pStyle w:val="31"/>
            <w:tabs>
              <w:tab w:val="right" w:leader="dot" w:pos="9345"/>
            </w:tabs>
            <w:rPr>
              <w:rFonts w:asciiTheme="minorHAnsi" w:eastAsiaTheme="minorEastAsia" w:hAnsiTheme="minorHAnsi" w:cstheme="minorBidi"/>
              <w:noProof/>
              <w:sz w:val="22"/>
              <w:szCs w:val="22"/>
            </w:rPr>
          </w:pPr>
          <w:hyperlink w:anchor="_Toc34823459" w:history="1">
            <w:r w:rsidRPr="00CE529C">
              <w:rPr>
                <w:rStyle w:val="a7"/>
                <w:noProof/>
              </w:rPr>
              <w:t>Глубина резкости</w:t>
            </w:r>
            <w:r>
              <w:rPr>
                <w:noProof/>
                <w:webHidden/>
              </w:rPr>
              <w:tab/>
            </w:r>
            <w:r>
              <w:rPr>
                <w:noProof/>
                <w:webHidden/>
              </w:rPr>
              <w:fldChar w:fldCharType="begin"/>
            </w:r>
            <w:r>
              <w:rPr>
                <w:noProof/>
                <w:webHidden/>
              </w:rPr>
              <w:instrText xml:space="preserve"> PAGEREF _Toc34823459 \h </w:instrText>
            </w:r>
            <w:r>
              <w:rPr>
                <w:noProof/>
                <w:webHidden/>
              </w:rPr>
            </w:r>
            <w:r>
              <w:rPr>
                <w:noProof/>
                <w:webHidden/>
              </w:rPr>
              <w:fldChar w:fldCharType="separate"/>
            </w:r>
            <w:r>
              <w:rPr>
                <w:noProof/>
                <w:webHidden/>
              </w:rPr>
              <w:t>17</w:t>
            </w:r>
            <w:r>
              <w:rPr>
                <w:noProof/>
                <w:webHidden/>
              </w:rPr>
              <w:fldChar w:fldCharType="end"/>
            </w:r>
          </w:hyperlink>
        </w:p>
        <w:p w14:paraId="1D8DE9AE" w14:textId="07B5F5D6" w:rsidR="001E3C14" w:rsidRDefault="001E3C14">
          <w:pPr>
            <w:pStyle w:val="11"/>
            <w:tabs>
              <w:tab w:val="right" w:leader="dot" w:pos="9345"/>
            </w:tabs>
            <w:rPr>
              <w:rFonts w:asciiTheme="minorHAnsi" w:eastAsiaTheme="minorEastAsia" w:hAnsiTheme="minorHAnsi" w:cstheme="minorBidi"/>
              <w:noProof/>
              <w:sz w:val="22"/>
              <w:szCs w:val="22"/>
            </w:rPr>
          </w:pPr>
          <w:hyperlink w:anchor="_Toc34823460" w:history="1">
            <w:r w:rsidRPr="00CE529C">
              <w:rPr>
                <w:rStyle w:val="a7"/>
                <w:noProof/>
              </w:rPr>
              <w:t>Содержательная постановка задачи</w:t>
            </w:r>
            <w:r>
              <w:rPr>
                <w:noProof/>
                <w:webHidden/>
              </w:rPr>
              <w:tab/>
            </w:r>
            <w:r>
              <w:rPr>
                <w:noProof/>
                <w:webHidden/>
              </w:rPr>
              <w:fldChar w:fldCharType="begin"/>
            </w:r>
            <w:r>
              <w:rPr>
                <w:noProof/>
                <w:webHidden/>
              </w:rPr>
              <w:instrText xml:space="preserve"> PAGEREF _Toc34823460 \h </w:instrText>
            </w:r>
            <w:r>
              <w:rPr>
                <w:noProof/>
                <w:webHidden/>
              </w:rPr>
            </w:r>
            <w:r>
              <w:rPr>
                <w:noProof/>
                <w:webHidden/>
              </w:rPr>
              <w:fldChar w:fldCharType="separate"/>
            </w:r>
            <w:r>
              <w:rPr>
                <w:noProof/>
                <w:webHidden/>
              </w:rPr>
              <w:t>18</w:t>
            </w:r>
            <w:r>
              <w:rPr>
                <w:noProof/>
                <w:webHidden/>
              </w:rPr>
              <w:fldChar w:fldCharType="end"/>
            </w:r>
          </w:hyperlink>
        </w:p>
        <w:p w14:paraId="684A732D" w14:textId="1106997A" w:rsidR="001E3C14" w:rsidRDefault="001E3C14">
          <w:pPr>
            <w:pStyle w:val="11"/>
            <w:tabs>
              <w:tab w:val="right" w:leader="dot" w:pos="9345"/>
            </w:tabs>
            <w:rPr>
              <w:rFonts w:asciiTheme="minorHAnsi" w:eastAsiaTheme="minorEastAsia" w:hAnsiTheme="minorHAnsi" w:cstheme="minorBidi"/>
              <w:noProof/>
              <w:sz w:val="22"/>
              <w:szCs w:val="22"/>
            </w:rPr>
          </w:pPr>
          <w:hyperlink w:anchor="_Toc34823461" w:history="1">
            <w:r w:rsidRPr="00CE529C">
              <w:rPr>
                <w:rStyle w:val="a7"/>
                <w:noProof/>
              </w:rPr>
              <w:t>Демонстрация работы программы</w:t>
            </w:r>
            <w:r>
              <w:rPr>
                <w:noProof/>
                <w:webHidden/>
              </w:rPr>
              <w:tab/>
            </w:r>
            <w:r>
              <w:rPr>
                <w:noProof/>
                <w:webHidden/>
              </w:rPr>
              <w:fldChar w:fldCharType="begin"/>
            </w:r>
            <w:r>
              <w:rPr>
                <w:noProof/>
                <w:webHidden/>
              </w:rPr>
              <w:instrText xml:space="preserve"> PAGEREF _Toc34823461 \h </w:instrText>
            </w:r>
            <w:r>
              <w:rPr>
                <w:noProof/>
                <w:webHidden/>
              </w:rPr>
            </w:r>
            <w:r>
              <w:rPr>
                <w:noProof/>
                <w:webHidden/>
              </w:rPr>
              <w:fldChar w:fldCharType="separate"/>
            </w:r>
            <w:r>
              <w:rPr>
                <w:noProof/>
                <w:webHidden/>
              </w:rPr>
              <w:t>19</w:t>
            </w:r>
            <w:r>
              <w:rPr>
                <w:noProof/>
                <w:webHidden/>
              </w:rPr>
              <w:fldChar w:fldCharType="end"/>
            </w:r>
          </w:hyperlink>
        </w:p>
        <w:p w14:paraId="0B3183AE" w14:textId="158FCA6D" w:rsidR="001E3C14" w:rsidRDefault="001E3C14">
          <w:pPr>
            <w:pStyle w:val="11"/>
            <w:tabs>
              <w:tab w:val="right" w:leader="dot" w:pos="9345"/>
            </w:tabs>
            <w:rPr>
              <w:rFonts w:asciiTheme="minorHAnsi" w:eastAsiaTheme="minorEastAsia" w:hAnsiTheme="minorHAnsi" w:cstheme="minorBidi"/>
              <w:noProof/>
              <w:sz w:val="22"/>
              <w:szCs w:val="22"/>
            </w:rPr>
          </w:pPr>
          <w:hyperlink w:anchor="_Toc34823462" w:history="1">
            <w:r w:rsidRPr="00CE529C">
              <w:rPr>
                <w:rStyle w:val="a7"/>
                <w:noProof/>
              </w:rPr>
              <w:t>Выводы</w:t>
            </w:r>
            <w:r>
              <w:rPr>
                <w:noProof/>
                <w:webHidden/>
              </w:rPr>
              <w:tab/>
            </w:r>
            <w:r>
              <w:rPr>
                <w:noProof/>
                <w:webHidden/>
              </w:rPr>
              <w:fldChar w:fldCharType="begin"/>
            </w:r>
            <w:r>
              <w:rPr>
                <w:noProof/>
                <w:webHidden/>
              </w:rPr>
              <w:instrText xml:space="preserve"> PAGEREF _Toc34823462 \h </w:instrText>
            </w:r>
            <w:r>
              <w:rPr>
                <w:noProof/>
                <w:webHidden/>
              </w:rPr>
            </w:r>
            <w:r>
              <w:rPr>
                <w:noProof/>
                <w:webHidden/>
              </w:rPr>
              <w:fldChar w:fldCharType="separate"/>
            </w:r>
            <w:r>
              <w:rPr>
                <w:noProof/>
                <w:webHidden/>
              </w:rPr>
              <w:t>23</w:t>
            </w:r>
            <w:r>
              <w:rPr>
                <w:noProof/>
                <w:webHidden/>
              </w:rPr>
              <w:fldChar w:fldCharType="end"/>
            </w:r>
          </w:hyperlink>
        </w:p>
        <w:p w14:paraId="05956722" w14:textId="7E2DBFEB" w:rsidR="001E3C14" w:rsidRDefault="001E3C14">
          <w:pPr>
            <w:pStyle w:val="11"/>
            <w:tabs>
              <w:tab w:val="right" w:leader="dot" w:pos="9345"/>
            </w:tabs>
            <w:rPr>
              <w:rFonts w:asciiTheme="minorHAnsi" w:eastAsiaTheme="minorEastAsia" w:hAnsiTheme="minorHAnsi" w:cstheme="minorBidi"/>
              <w:noProof/>
              <w:sz w:val="22"/>
              <w:szCs w:val="22"/>
            </w:rPr>
          </w:pPr>
          <w:hyperlink w:anchor="_Toc34823463" w:history="1">
            <w:r w:rsidRPr="00CE529C">
              <w:rPr>
                <w:rStyle w:val="a7"/>
                <w:noProof/>
              </w:rPr>
              <w:t>Список используемой литературы</w:t>
            </w:r>
            <w:r>
              <w:rPr>
                <w:noProof/>
                <w:webHidden/>
              </w:rPr>
              <w:tab/>
            </w:r>
            <w:r>
              <w:rPr>
                <w:noProof/>
                <w:webHidden/>
              </w:rPr>
              <w:fldChar w:fldCharType="begin"/>
            </w:r>
            <w:r>
              <w:rPr>
                <w:noProof/>
                <w:webHidden/>
              </w:rPr>
              <w:instrText xml:space="preserve"> PAGEREF _Toc34823463 \h </w:instrText>
            </w:r>
            <w:r>
              <w:rPr>
                <w:noProof/>
                <w:webHidden/>
              </w:rPr>
            </w:r>
            <w:r>
              <w:rPr>
                <w:noProof/>
                <w:webHidden/>
              </w:rPr>
              <w:fldChar w:fldCharType="separate"/>
            </w:r>
            <w:r>
              <w:rPr>
                <w:noProof/>
                <w:webHidden/>
              </w:rPr>
              <w:t>24</w:t>
            </w:r>
            <w:r>
              <w:rPr>
                <w:noProof/>
                <w:webHidden/>
              </w:rPr>
              <w:fldChar w:fldCharType="end"/>
            </w:r>
          </w:hyperlink>
        </w:p>
        <w:p w14:paraId="47D7A2A3" w14:textId="4FA22A50" w:rsidR="00F55B6A" w:rsidRDefault="007F64D2">
          <w:r>
            <w:rPr>
              <w:b/>
              <w:bCs/>
              <w:noProof/>
            </w:rPr>
            <w:fldChar w:fldCharType="end"/>
          </w:r>
        </w:p>
      </w:sdtContent>
    </w:sdt>
    <w:p w14:paraId="755375BA" w14:textId="258F26D4" w:rsidR="00F55B6A" w:rsidRDefault="00F55B6A">
      <w:pPr>
        <w:spacing w:after="160" w:line="259" w:lineRule="auto"/>
      </w:pPr>
      <w:r>
        <w:br w:type="page"/>
      </w:r>
      <w:bookmarkStart w:id="0" w:name="_GoBack"/>
      <w:bookmarkEnd w:id="0"/>
    </w:p>
    <w:p w14:paraId="7FD14FC7" w14:textId="29E84E79" w:rsidR="007F64D2" w:rsidRDefault="00F55B6A" w:rsidP="00380EA6">
      <w:pPr>
        <w:pStyle w:val="1"/>
        <w:spacing w:after="240"/>
        <w:jc w:val="center"/>
      </w:pPr>
      <w:bookmarkStart w:id="1" w:name="_Toc34823440"/>
      <w:r>
        <w:lastRenderedPageBreak/>
        <w:t>Введение</w:t>
      </w:r>
      <w:bookmarkEnd w:id="1"/>
    </w:p>
    <w:p w14:paraId="4F67B0D7" w14:textId="15F80AAD" w:rsidR="001D4830" w:rsidRDefault="001D4830" w:rsidP="00764763">
      <w:pPr>
        <w:spacing w:line="360" w:lineRule="auto"/>
        <w:ind w:firstLine="709"/>
        <w:jc w:val="both"/>
      </w:pPr>
      <w:r>
        <w:t xml:space="preserve">Конечной целью практически любой графической программы является вывод изображения на экран. Экран представляет собой прямоугольный массив пикселов, каждый из которых отображает очень маленький окрашенный квадрат, соответствующий точке изображения. После этапа растеризации (включающего в себя </w:t>
      </w:r>
      <w:proofErr w:type="spellStart"/>
      <w:r>
        <w:t>текстурирование</w:t>
      </w:r>
      <w:proofErr w:type="spellEnd"/>
      <w:r>
        <w:t xml:space="preserve"> и наложение тумана) данные ещё не являются пикселами, пока они представляют собой фрагменты. Каждый фрагмент описывается координатной информацией, а также значениями цвета и глубины. Каждый такой фрагмент подвергается серии тестов и операций. Прошедшие тесты фрагменты готовы к тому, чтобы стать пикселами. Чтобы нарисовать эти пикселы, необходимо знать их цвет, то есть информацию, сохранённую в буфере цвета. Хранилище, в которое единообразно помещаются все пикселы, называется буфером. Различные буферы могут содержать различное количество информации о пикселе, но внутри каждого буфера пиксел описывается одной и той же информацией. Буфер, сохраняющий один бит информации о пикселе, называется битовой плоскостью (</w:t>
      </w:r>
      <w:proofErr w:type="spellStart"/>
      <w:r>
        <w:rPr>
          <w:lang w:val="en-US"/>
        </w:rPr>
        <w:t>bitplane</w:t>
      </w:r>
      <w:proofErr w:type="spellEnd"/>
      <w:r>
        <w:t>)</w:t>
      </w:r>
      <w:r w:rsidRPr="001D4830">
        <w:t>.</w:t>
      </w:r>
    </w:p>
    <w:p w14:paraId="67BE4ADD" w14:textId="6E884363" w:rsidR="001D4830" w:rsidRPr="00380EA6" w:rsidRDefault="001D4830" w:rsidP="00764763">
      <w:pPr>
        <w:spacing w:line="360" w:lineRule="auto"/>
        <w:ind w:firstLine="709"/>
        <w:jc w:val="both"/>
      </w:pPr>
      <w:r>
        <w:t xml:space="preserve">Как показано на рис. 1, левый нижний пиксел окна </w:t>
      </w:r>
      <w:r>
        <w:rPr>
          <w:lang w:val="en-US"/>
        </w:rPr>
        <w:t>OpenGL</w:t>
      </w:r>
      <w:r w:rsidRPr="001D4830">
        <w:t>, (0, 0)</w:t>
      </w:r>
      <w:r>
        <w:t>, в оконных координатах соответствует левому нижнему углу области размерами 1 х 1</w:t>
      </w:r>
      <w:r w:rsidR="00380EA6">
        <w:t>, занимаемой пикселом. В общем случае пиксел (</w:t>
      </w:r>
      <w:r w:rsidR="00380EA6">
        <w:rPr>
          <w:lang w:val="en-US"/>
        </w:rPr>
        <w:t>x</w:t>
      </w:r>
      <w:r w:rsidR="00380EA6" w:rsidRPr="00380EA6">
        <w:t xml:space="preserve">, </w:t>
      </w:r>
      <w:r w:rsidR="00380EA6">
        <w:rPr>
          <w:lang w:val="en-US"/>
        </w:rPr>
        <w:t>y</w:t>
      </w:r>
      <w:r w:rsidR="00380EA6" w:rsidRPr="00380EA6">
        <w:t>)</w:t>
      </w:r>
      <w:r w:rsidR="00380EA6">
        <w:t xml:space="preserve"> заполняет собой область, ограниченную значением </w:t>
      </w:r>
      <w:r w:rsidR="00380EA6">
        <w:rPr>
          <w:lang w:val="en-US"/>
        </w:rPr>
        <w:t>x</w:t>
      </w:r>
      <w:r w:rsidR="00380EA6" w:rsidRPr="00380EA6">
        <w:t xml:space="preserve"> </w:t>
      </w:r>
      <w:r w:rsidR="00380EA6">
        <w:t xml:space="preserve">слева, значением </w:t>
      </w:r>
      <w:r w:rsidR="00380EA6">
        <w:rPr>
          <w:lang w:val="en-US"/>
        </w:rPr>
        <w:t>x</w:t>
      </w:r>
      <w:r w:rsidR="00380EA6" w:rsidRPr="00380EA6">
        <w:t xml:space="preserve"> + 1 </w:t>
      </w:r>
      <w:r w:rsidR="00380EA6">
        <w:t xml:space="preserve">справа, </w:t>
      </w:r>
      <w:r w:rsidR="00380EA6">
        <w:rPr>
          <w:lang w:val="en-US"/>
        </w:rPr>
        <w:t>y</w:t>
      </w:r>
      <w:r w:rsidR="00380EA6" w:rsidRPr="00380EA6">
        <w:t xml:space="preserve"> </w:t>
      </w:r>
      <w:r w:rsidR="00380EA6">
        <w:t>–</w:t>
      </w:r>
      <w:r w:rsidR="00380EA6" w:rsidRPr="00380EA6">
        <w:t xml:space="preserve"> </w:t>
      </w:r>
      <w:r w:rsidR="00380EA6">
        <w:t xml:space="preserve">снизу и </w:t>
      </w:r>
      <w:r w:rsidR="00380EA6">
        <w:rPr>
          <w:lang w:val="en-US"/>
        </w:rPr>
        <w:t>y</w:t>
      </w:r>
      <w:r w:rsidR="00380EA6" w:rsidRPr="00380EA6">
        <w:t xml:space="preserve"> + </w:t>
      </w:r>
      <w:r w:rsidR="00380EA6">
        <w:t>1 – сверху.</w:t>
      </w:r>
    </w:p>
    <w:p w14:paraId="64383635" w14:textId="7C8E28F8" w:rsidR="001D4830" w:rsidRDefault="001D4830" w:rsidP="00764763">
      <w:pPr>
        <w:jc w:val="center"/>
      </w:pPr>
      <w:r>
        <w:rPr>
          <w:noProof/>
        </w:rPr>
        <w:drawing>
          <wp:inline distT="0" distB="0" distL="0" distR="0" wp14:anchorId="1C31B400" wp14:editId="47FB7D05">
            <wp:extent cx="5940425" cy="35712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71240"/>
                    </a:xfrm>
                    <a:prstGeom prst="rect">
                      <a:avLst/>
                    </a:prstGeom>
                  </pic:spPr>
                </pic:pic>
              </a:graphicData>
            </a:graphic>
          </wp:inline>
        </w:drawing>
      </w:r>
    </w:p>
    <w:p w14:paraId="74C6A39B" w14:textId="53E2260A" w:rsidR="00380EA6" w:rsidRPr="00380EA6" w:rsidRDefault="00380EA6" w:rsidP="00380EA6">
      <w:pPr>
        <w:spacing w:line="360" w:lineRule="auto"/>
        <w:jc w:val="center"/>
        <w:rPr>
          <w:rFonts w:asciiTheme="minorHAnsi" w:hAnsiTheme="minorHAnsi" w:cstheme="minorHAnsi"/>
          <w:i/>
          <w:iCs/>
          <w:sz w:val="22"/>
          <w:szCs w:val="22"/>
        </w:rPr>
      </w:pPr>
      <w:r w:rsidRPr="00380EA6">
        <w:rPr>
          <w:rFonts w:asciiTheme="minorHAnsi" w:hAnsiTheme="minorHAnsi" w:cstheme="minorHAnsi"/>
          <w:i/>
          <w:iCs/>
          <w:sz w:val="22"/>
          <w:szCs w:val="22"/>
        </w:rPr>
        <w:t>Рис. 1. Область, занимаемая пикселом.</w:t>
      </w:r>
    </w:p>
    <w:p w14:paraId="25DA2081" w14:textId="1F9BD190" w:rsidR="00380EA6" w:rsidRDefault="00380EA6" w:rsidP="00764763">
      <w:pPr>
        <w:spacing w:line="360" w:lineRule="auto"/>
        <w:jc w:val="both"/>
      </w:pPr>
      <w:r>
        <w:lastRenderedPageBreak/>
        <w:t xml:space="preserve">Рассмотрим подробнее буфер, который хранит цветовую информацию о данных, отображаемых на экране. Положим, что ширина экрана составляет 1280 пикселов, а высота – 1024 пиксела, и что мы имеем дело с 24-разрядным экраном – таким, который может воспроизвести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t xml:space="preserve"> различных цветов. Поскольку 24 </w:t>
      </w:r>
      <w:r w:rsidR="00837D01">
        <w:t>бита – это</w:t>
      </w:r>
      <w:r>
        <w:t xml:space="preserve"> то же, что и 3 байта, буфер цвета должен быть разбит на порции из 3 байт для каждого из 1 310 720 (произведение 1280 на 1024) пикселов экрана. Число пикселов на физическом экране зависит от возможностей аппаратного обеспечения, но количество информации о пикселе, сохраняемой в буфере цвета, </w:t>
      </w:r>
      <w:r w:rsidR="00837D01">
        <w:t>–</w:t>
      </w:r>
      <w:r>
        <w:t xml:space="preserve"> величина одинаковая во всех случаях</w:t>
      </w:r>
      <w:r w:rsidR="00837D01">
        <w:t>.</w:t>
      </w:r>
    </w:p>
    <w:p w14:paraId="37C3358A" w14:textId="1573DA70" w:rsidR="007001E3" w:rsidRDefault="007001E3" w:rsidP="00764763">
      <w:pPr>
        <w:spacing w:line="360" w:lineRule="auto"/>
        <w:jc w:val="both"/>
      </w:pPr>
      <w:r>
        <w:t xml:space="preserve">Буфер цвета – это только один из нескольких буферов, хранящих информацию о пикселах. Так, к примеру, буфер глубины содержит информацию о глубине пикселов. Сам буфер цвета может состоять из нескольких </w:t>
      </w:r>
      <w:proofErr w:type="spellStart"/>
      <w:r>
        <w:t>подбуферов</w:t>
      </w:r>
      <w:proofErr w:type="spellEnd"/>
      <w:r>
        <w:t>. Понятие буфера кадров (</w:t>
      </w:r>
      <w:r>
        <w:rPr>
          <w:lang w:val="en-US"/>
        </w:rPr>
        <w:t>framebuffer</w:t>
      </w:r>
      <w:r w:rsidRPr="007001E3">
        <w:t xml:space="preserve">) </w:t>
      </w:r>
      <w:r>
        <w:t>относится ко всем этим буферам. За исключением буфера цвета, невозможно увидеть другие буферы непосредственно; они привлекаются для таких задач, как удаление невидимых поверхностей, сглаживание сцены, отображение по маске, воспроизведение плавного движения и других операций.</w:t>
      </w:r>
    </w:p>
    <w:p w14:paraId="188FBFED" w14:textId="7586F54C" w:rsidR="007001E3" w:rsidRDefault="007001E3" w:rsidP="00764763">
      <w:pPr>
        <w:spacing w:line="360" w:lineRule="auto"/>
        <w:jc w:val="both"/>
      </w:pPr>
      <w:r>
        <w:t>Данная работа разбита на следующие основные разделы:</w:t>
      </w:r>
    </w:p>
    <w:p w14:paraId="557D4E98" w14:textId="205E6F83" w:rsidR="007001E3" w:rsidRDefault="007001E3" w:rsidP="00764763">
      <w:pPr>
        <w:pStyle w:val="a5"/>
        <w:numPr>
          <w:ilvl w:val="0"/>
          <w:numId w:val="1"/>
        </w:numPr>
        <w:spacing w:line="360" w:lineRule="auto"/>
        <w:jc w:val="both"/>
      </w:pPr>
      <w:r>
        <w:t>Буферы и их применение. Рассматриваются существующие буферы, их назначение и управление ими – очистку и разрешение записи.</w:t>
      </w:r>
    </w:p>
    <w:p w14:paraId="61E8B986" w14:textId="3F8DE744" w:rsidR="007001E3" w:rsidRDefault="007001E3" w:rsidP="00764763">
      <w:pPr>
        <w:pStyle w:val="a5"/>
        <w:numPr>
          <w:ilvl w:val="0"/>
          <w:numId w:val="1"/>
        </w:numPr>
        <w:spacing w:line="360" w:lineRule="auto"/>
        <w:jc w:val="both"/>
      </w:pPr>
      <w:r>
        <w:t>Тесты и операции над фрагментами. Рассматривается сущность тестов на отсечение трафарета, глубины и альфа-теста, выполняемых после расчёта положения и цвета пиксела, но до его вывода на экран. Несколько операций – смешивание, размытие и логические – также могут быть выполнены перед тем, как фрагмент обновит свой экран.</w:t>
      </w:r>
    </w:p>
    <w:p w14:paraId="41EE00EE" w14:textId="2D0C48A8" w:rsidR="007001E3" w:rsidRDefault="007001E3" w:rsidP="00764763">
      <w:pPr>
        <w:pStyle w:val="a5"/>
        <w:numPr>
          <w:ilvl w:val="0"/>
          <w:numId w:val="1"/>
        </w:numPr>
        <w:spacing w:line="360" w:lineRule="auto"/>
        <w:jc w:val="both"/>
      </w:pPr>
      <w:r>
        <w:t xml:space="preserve">Буфер накопления. Описывает более </w:t>
      </w:r>
      <w:r w:rsidR="00613977">
        <w:t>сложные операции, включающие в себя сглаживание сцены, размытие при движении и имитацию глубины, подобно фотографиям.</w:t>
      </w:r>
    </w:p>
    <w:p w14:paraId="4B4C21FB" w14:textId="4842B19B" w:rsidR="005F7729" w:rsidRDefault="005F7729">
      <w:pPr>
        <w:spacing w:after="160" w:line="259" w:lineRule="auto"/>
      </w:pPr>
      <w:r>
        <w:br w:type="page"/>
      </w:r>
    </w:p>
    <w:p w14:paraId="41A467AB" w14:textId="2C56D45B" w:rsidR="005F7729" w:rsidRDefault="005F7729" w:rsidP="005F7729">
      <w:pPr>
        <w:pStyle w:val="1"/>
        <w:spacing w:after="240"/>
        <w:jc w:val="center"/>
      </w:pPr>
      <w:bookmarkStart w:id="2" w:name="_Toc34823441"/>
      <w:r>
        <w:lastRenderedPageBreak/>
        <w:t>Аналитический обзор</w:t>
      </w:r>
      <w:bookmarkEnd w:id="2"/>
    </w:p>
    <w:p w14:paraId="1A1D8219" w14:textId="5E888490" w:rsidR="005F7729" w:rsidRDefault="005F7729" w:rsidP="005F7729">
      <w:pPr>
        <w:pStyle w:val="2"/>
        <w:spacing w:after="240"/>
        <w:jc w:val="center"/>
      </w:pPr>
      <w:bookmarkStart w:id="3" w:name="_Toc34823442"/>
      <w:r>
        <w:t>Буферы и их применение</w:t>
      </w:r>
      <w:bookmarkEnd w:id="3"/>
    </w:p>
    <w:p w14:paraId="36526659" w14:textId="638931F7" w:rsidR="005F7729" w:rsidRDefault="005F7729" w:rsidP="00764763">
      <w:pPr>
        <w:spacing w:line="360" w:lineRule="auto"/>
        <w:ind w:firstLine="709"/>
        <w:jc w:val="both"/>
      </w:pPr>
      <w:r>
        <w:t xml:space="preserve">Система </w:t>
      </w:r>
      <w:r>
        <w:rPr>
          <w:lang w:val="en-US"/>
        </w:rPr>
        <w:t>OpenGL</w:t>
      </w:r>
      <w:r w:rsidRPr="005F7729">
        <w:t xml:space="preserve"> </w:t>
      </w:r>
      <w:r>
        <w:t>может управлять следующими буферами:</w:t>
      </w:r>
    </w:p>
    <w:p w14:paraId="214EC9BE" w14:textId="6BBCD09C" w:rsidR="005F7729" w:rsidRDefault="005F7729" w:rsidP="00764763">
      <w:pPr>
        <w:pStyle w:val="a5"/>
        <w:numPr>
          <w:ilvl w:val="0"/>
          <w:numId w:val="2"/>
        </w:numPr>
        <w:spacing w:line="360" w:lineRule="auto"/>
        <w:jc w:val="both"/>
      </w:pPr>
      <w:r>
        <w:t>цветовыми: передним левым, передним правым, задним левым, задним правым и любым количеством вспомогательных буферов;</w:t>
      </w:r>
    </w:p>
    <w:p w14:paraId="459BD00E" w14:textId="2480DB76" w:rsidR="005F7729" w:rsidRDefault="005F7729" w:rsidP="00764763">
      <w:pPr>
        <w:pStyle w:val="a5"/>
        <w:numPr>
          <w:ilvl w:val="0"/>
          <w:numId w:val="2"/>
        </w:numPr>
        <w:spacing w:line="360" w:lineRule="auto"/>
        <w:jc w:val="both"/>
      </w:pPr>
      <w:r>
        <w:t>буфером глубины;</w:t>
      </w:r>
    </w:p>
    <w:p w14:paraId="7E70154E" w14:textId="45284447" w:rsidR="005F7729" w:rsidRDefault="005F7729" w:rsidP="00764763">
      <w:pPr>
        <w:pStyle w:val="a5"/>
        <w:numPr>
          <w:ilvl w:val="0"/>
          <w:numId w:val="2"/>
        </w:numPr>
        <w:spacing w:line="360" w:lineRule="auto"/>
        <w:jc w:val="both"/>
      </w:pPr>
      <w:r>
        <w:t>буфером трафарета;</w:t>
      </w:r>
    </w:p>
    <w:p w14:paraId="34D0414B" w14:textId="17393FAE" w:rsidR="005F7729" w:rsidRDefault="005F7729" w:rsidP="00764763">
      <w:pPr>
        <w:pStyle w:val="a5"/>
        <w:numPr>
          <w:ilvl w:val="0"/>
          <w:numId w:val="2"/>
        </w:numPr>
        <w:spacing w:line="360" w:lineRule="auto"/>
        <w:jc w:val="both"/>
      </w:pPr>
      <w:r>
        <w:t>буфером накопления.</w:t>
      </w:r>
    </w:p>
    <w:p w14:paraId="0A4CB65A" w14:textId="4998A2C5" w:rsidR="005F7729" w:rsidRDefault="005F7729" w:rsidP="00764763">
      <w:pPr>
        <w:spacing w:line="360" w:lineRule="auto"/>
        <w:jc w:val="both"/>
      </w:pPr>
      <w:r>
        <w:t xml:space="preserve">Конкретная реализация </w:t>
      </w:r>
      <w:r>
        <w:rPr>
          <w:lang w:val="en-US"/>
        </w:rPr>
        <w:t>OpenGL</w:t>
      </w:r>
      <w:r w:rsidRPr="005F7729">
        <w:t xml:space="preserve"> </w:t>
      </w:r>
      <w:r>
        <w:t xml:space="preserve">определяет, какие буферы доступны и какое количество битов на пиксел для них принято. Кроме этого, поддерживаются составные, то есть «оконные» типы, подразумевающие работу с несколькими буферами. Таблица 1 содержит список параметров функции </w:t>
      </w:r>
      <w:proofErr w:type="spellStart"/>
      <w:proofErr w:type="gramStart"/>
      <w:r>
        <w:rPr>
          <w:lang w:val="en-US"/>
        </w:rPr>
        <w:t>glGetIntegerv</w:t>
      </w:r>
      <w:proofErr w:type="spellEnd"/>
      <w:r w:rsidRPr="005F7729">
        <w:t>(</w:t>
      </w:r>
      <w:proofErr w:type="gramEnd"/>
      <w:r w:rsidRPr="005F7729">
        <w:t xml:space="preserve">), </w:t>
      </w:r>
      <w:r>
        <w:t xml:space="preserve">которая запрашивает систему </w:t>
      </w:r>
      <w:r>
        <w:rPr>
          <w:lang w:val="en-US"/>
        </w:rPr>
        <w:t>OpenGL</w:t>
      </w:r>
      <w:r>
        <w:t xml:space="preserve"> о размере памяти, отводимой пикселу какого-либо объекта визуализации.</w:t>
      </w:r>
    </w:p>
    <w:tbl>
      <w:tblPr>
        <w:tblStyle w:val="a6"/>
        <w:tblW w:w="0" w:type="auto"/>
        <w:tblLook w:val="04A0" w:firstRow="1" w:lastRow="0" w:firstColumn="1" w:lastColumn="0" w:noHBand="0" w:noVBand="1"/>
      </w:tblPr>
      <w:tblGrid>
        <w:gridCol w:w="4672"/>
        <w:gridCol w:w="4673"/>
      </w:tblGrid>
      <w:tr w:rsidR="005F7729" w14:paraId="547DF404" w14:textId="77777777" w:rsidTr="005F7729">
        <w:tc>
          <w:tcPr>
            <w:tcW w:w="4672" w:type="dxa"/>
          </w:tcPr>
          <w:p w14:paraId="566A8791" w14:textId="52FCB23D" w:rsidR="005F7729" w:rsidRDefault="005F7729" w:rsidP="005F7729">
            <w:pPr>
              <w:spacing w:line="360" w:lineRule="auto"/>
              <w:jc w:val="center"/>
            </w:pPr>
            <w:r>
              <w:t>Параметр</w:t>
            </w:r>
          </w:p>
        </w:tc>
        <w:tc>
          <w:tcPr>
            <w:tcW w:w="4673" w:type="dxa"/>
          </w:tcPr>
          <w:p w14:paraId="4FDFB70B" w14:textId="377A7EE9" w:rsidR="005F7729" w:rsidRDefault="005F7729" w:rsidP="005F7729">
            <w:pPr>
              <w:spacing w:line="360" w:lineRule="auto"/>
              <w:jc w:val="center"/>
            </w:pPr>
            <w:r>
              <w:t>Пояснение</w:t>
            </w:r>
          </w:p>
        </w:tc>
      </w:tr>
      <w:tr w:rsidR="005F7729" w:rsidRPr="007E0C3F" w14:paraId="02DBCF7B" w14:textId="77777777" w:rsidTr="005F7729">
        <w:tc>
          <w:tcPr>
            <w:tcW w:w="4672" w:type="dxa"/>
          </w:tcPr>
          <w:p w14:paraId="7F07212E" w14:textId="07EB3622" w:rsidR="005F7729" w:rsidRPr="005F7729" w:rsidRDefault="005F7729" w:rsidP="005F7729">
            <w:pPr>
              <w:spacing w:line="360" w:lineRule="auto"/>
              <w:rPr>
                <w:lang w:val="en-US"/>
              </w:rPr>
            </w:pPr>
            <w:r>
              <w:rPr>
                <w:lang w:val="en-US"/>
              </w:rPr>
              <w:t>GL_RED_BITS, GL_GREEN_BITS, GL_BLUE_BITS</w:t>
            </w:r>
            <w:r w:rsidR="007E0C3F">
              <w:rPr>
                <w:lang w:val="en-US"/>
              </w:rPr>
              <w:t>, GL_ALPHA_BITS</w:t>
            </w:r>
          </w:p>
        </w:tc>
        <w:tc>
          <w:tcPr>
            <w:tcW w:w="4673" w:type="dxa"/>
          </w:tcPr>
          <w:p w14:paraId="4F90D8D9" w14:textId="7B8FF2B3" w:rsidR="005F7729" w:rsidRPr="007E0C3F" w:rsidRDefault="007E0C3F" w:rsidP="005F7729">
            <w:pPr>
              <w:spacing w:line="360" w:lineRule="auto"/>
            </w:pPr>
            <w:r>
              <w:t xml:space="preserve">Количество битов на </w:t>
            </w:r>
            <w:r>
              <w:rPr>
                <w:lang w:val="en-US"/>
              </w:rPr>
              <w:t>R</w:t>
            </w:r>
            <w:r w:rsidRPr="007E0C3F">
              <w:t xml:space="preserve">-, </w:t>
            </w:r>
            <w:r>
              <w:rPr>
                <w:lang w:val="en-US"/>
              </w:rPr>
              <w:t>G</w:t>
            </w:r>
            <w:r w:rsidRPr="007E0C3F">
              <w:t xml:space="preserve">-, </w:t>
            </w:r>
            <w:r>
              <w:rPr>
                <w:lang w:val="en-US"/>
              </w:rPr>
              <w:t>B</w:t>
            </w:r>
            <w:r w:rsidRPr="007E0C3F">
              <w:t xml:space="preserve">- </w:t>
            </w:r>
            <w:r>
              <w:t xml:space="preserve">и </w:t>
            </w:r>
            <w:r>
              <w:rPr>
                <w:lang w:val="en-US"/>
              </w:rPr>
              <w:t>A</w:t>
            </w:r>
            <w:r w:rsidRPr="007E0C3F">
              <w:t>-</w:t>
            </w:r>
            <w:r>
              <w:t>компоненты цветовых буферов</w:t>
            </w:r>
          </w:p>
        </w:tc>
      </w:tr>
      <w:tr w:rsidR="007E0C3F" w:rsidRPr="007E0C3F" w14:paraId="6754D07F" w14:textId="77777777" w:rsidTr="005F7729">
        <w:tc>
          <w:tcPr>
            <w:tcW w:w="4672" w:type="dxa"/>
          </w:tcPr>
          <w:p w14:paraId="45B36292" w14:textId="189737FE" w:rsidR="007E0C3F" w:rsidRPr="005F7729" w:rsidRDefault="007E0C3F" w:rsidP="007E0C3F">
            <w:pPr>
              <w:spacing w:line="360" w:lineRule="auto"/>
              <w:rPr>
                <w:lang w:val="en-US"/>
              </w:rPr>
            </w:pPr>
            <w:r>
              <w:rPr>
                <w:lang w:val="en-US"/>
              </w:rPr>
              <w:t>GL_INDEX_BITS</w:t>
            </w:r>
          </w:p>
        </w:tc>
        <w:tc>
          <w:tcPr>
            <w:tcW w:w="4673" w:type="dxa"/>
          </w:tcPr>
          <w:p w14:paraId="0DD9606C" w14:textId="480B773A" w:rsidR="007E0C3F" w:rsidRPr="007E0C3F" w:rsidRDefault="007E0C3F" w:rsidP="007E0C3F">
            <w:pPr>
              <w:spacing w:line="360" w:lineRule="auto"/>
            </w:pPr>
            <w:r>
              <w:t>Количество битов на индекс в буферах цвета</w:t>
            </w:r>
          </w:p>
        </w:tc>
      </w:tr>
      <w:tr w:rsidR="007E0C3F" w:rsidRPr="007E0C3F" w14:paraId="75CEDE76" w14:textId="77777777" w:rsidTr="005F7729">
        <w:tc>
          <w:tcPr>
            <w:tcW w:w="4672" w:type="dxa"/>
          </w:tcPr>
          <w:p w14:paraId="3BCF79FE" w14:textId="7C4BC377" w:rsidR="007E0C3F" w:rsidRPr="005F7729" w:rsidRDefault="007E0C3F" w:rsidP="007E0C3F">
            <w:pPr>
              <w:spacing w:line="360" w:lineRule="auto"/>
              <w:rPr>
                <w:lang w:val="en-US"/>
              </w:rPr>
            </w:pPr>
            <w:r>
              <w:rPr>
                <w:lang w:val="en-US"/>
              </w:rPr>
              <w:t>GL_DEPTH_BITS</w:t>
            </w:r>
          </w:p>
        </w:tc>
        <w:tc>
          <w:tcPr>
            <w:tcW w:w="4673" w:type="dxa"/>
          </w:tcPr>
          <w:p w14:paraId="2187E7A8" w14:textId="3ABF2BF5" w:rsidR="007E0C3F" w:rsidRPr="007E0C3F" w:rsidRDefault="007E0C3F" w:rsidP="007E0C3F">
            <w:pPr>
              <w:spacing w:line="360" w:lineRule="auto"/>
            </w:pPr>
            <w:r>
              <w:t>Количество битов на пиксел в буфере глубины</w:t>
            </w:r>
          </w:p>
        </w:tc>
      </w:tr>
      <w:tr w:rsidR="007E0C3F" w:rsidRPr="007E0C3F" w14:paraId="48C8E84F" w14:textId="77777777" w:rsidTr="005F7729">
        <w:tc>
          <w:tcPr>
            <w:tcW w:w="4672" w:type="dxa"/>
          </w:tcPr>
          <w:p w14:paraId="1C394B2E" w14:textId="2052E056" w:rsidR="007E0C3F" w:rsidRPr="005F7729" w:rsidRDefault="007E0C3F" w:rsidP="007E0C3F">
            <w:pPr>
              <w:spacing w:line="360" w:lineRule="auto"/>
              <w:rPr>
                <w:lang w:val="en-US"/>
              </w:rPr>
            </w:pPr>
            <w:r>
              <w:rPr>
                <w:lang w:val="en-US"/>
              </w:rPr>
              <w:t>GL_STENCIL_BITS</w:t>
            </w:r>
          </w:p>
        </w:tc>
        <w:tc>
          <w:tcPr>
            <w:tcW w:w="4673" w:type="dxa"/>
          </w:tcPr>
          <w:p w14:paraId="5D05F65B" w14:textId="6862EE85" w:rsidR="007E0C3F" w:rsidRPr="007E0C3F" w:rsidRDefault="007E0C3F" w:rsidP="007E0C3F">
            <w:pPr>
              <w:spacing w:line="360" w:lineRule="auto"/>
            </w:pPr>
            <w:r>
              <w:t>Количество битов на пиксел в буфере трафарета</w:t>
            </w:r>
          </w:p>
        </w:tc>
      </w:tr>
      <w:tr w:rsidR="007E0C3F" w:rsidRPr="007E0C3F" w14:paraId="2F0B4664" w14:textId="77777777" w:rsidTr="005F7729">
        <w:tc>
          <w:tcPr>
            <w:tcW w:w="4672" w:type="dxa"/>
          </w:tcPr>
          <w:p w14:paraId="5E850413" w14:textId="4418089C" w:rsidR="007E0C3F" w:rsidRPr="005F7729" w:rsidRDefault="007E0C3F" w:rsidP="007E0C3F">
            <w:pPr>
              <w:spacing w:line="360" w:lineRule="auto"/>
              <w:rPr>
                <w:lang w:val="en-US"/>
              </w:rPr>
            </w:pPr>
            <w:r>
              <w:rPr>
                <w:lang w:val="en-US"/>
              </w:rPr>
              <w:t>GL_ACCUM_RED_BITS, GL_ACCUM_GREEN_BITS, GL_ACCUM_BLUE_BITS, GL_ACCUM_ALPHA_BITS</w:t>
            </w:r>
          </w:p>
        </w:tc>
        <w:tc>
          <w:tcPr>
            <w:tcW w:w="4673" w:type="dxa"/>
          </w:tcPr>
          <w:p w14:paraId="2FFA43E4" w14:textId="61E5C031" w:rsidR="007E0C3F" w:rsidRPr="007E0C3F" w:rsidRDefault="007E0C3F" w:rsidP="007E0C3F">
            <w:pPr>
              <w:spacing w:line="360" w:lineRule="auto"/>
            </w:pPr>
            <w:r>
              <w:t xml:space="preserve">Количество битов на </w:t>
            </w:r>
            <w:r>
              <w:rPr>
                <w:lang w:val="en-US"/>
              </w:rPr>
              <w:t>R</w:t>
            </w:r>
            <w:r w:rsidRPr="007E0C3F">
              <w:t xml:space="preserve">-, </w:t>
            </w:r>
            <w:r>
              <w:rPr>
                <w:lang w:val="en-US"/>
              </w:rPr>
              <w:t>G</w:t>
            </w:r>
            <w:r w:rsidRPr="007E0C3F">
              <w:t xml:space="preserve">-, </w:t>
            </w:r>
            <w:r>
              <w:rPr>
                <w:lang w:val="en-US"/>
              </w:rPr>
              <w:t>B</w:t>
            </w:r>
            <w:r w:rsidRPr="007E0C3F">
              <w:t xml:space="preserve">- </w:t>
            </w:r>
            <w:r>
              <w:t xml:space="preserve">и </w:t>
            </w:r>
            <w:r>
              <w:rPr>
                <w:lang w:val="en-US"/>
              </w:rPr>
              <w:t>A</w:t>
            </w:r>
            <w:r w:rsidRPr="007E0C3F">
              <w:t>-</w:t>
            </w:r>
            <w:r>
              <w:t>компоненты буфера накопления</w:t>
            </w:r>
          </w:p>
        </w:tc>
      </w:tr>
    </w:tbl>
    <w:p w14:paraId="6FC18D74" w14:textId="63DA66E2" w:rsidR="00092EF8" w:rsidRPr="00A77B8E" w:rsidRDefault="00092EF8" w:rsidP="00092EF8">
      <w:pPr>
        <w:spacing w:before="240" w:after="240"/>
        <w:jc w:val="center"/>
        <w:rPr>
          <w:rFonts w:asciiTheme="minorHAnsi" w:hAnsiTheme="minorHAnsi" w:cstheme="minorHAnsi"/>
          <w:i/>
          <w:iCs/>
          <w:sz w:val="22"/>
          <w:szCs w:val="22"/>
        </w:rPr>
      </w:pPr>
      <w:r w:rsidRPr="00092EF8">
        <w:rPr>
          <w:rFonts w:asciiTheme="minorHAnsi" w:hAnsiTheme="minorHAnsi" w:cstheme="minorHAnsi"/>
          <w:i/>
          <w:iCs/>
          <w:sz w:val="22"/>
          <w:szCs w:val="22"/>
        </w:rPr>
        <w:t xml:space="preserve">Таблица 1. </w:t>
      </w:r>
      <w:r w:rsidR="00A77B8E">
        <w:rPr>
          <w:rFonts w:asciiTheme="minorHAnsi" w:hAnsiTheme="minorHAnsi" w:cstheme="minorHAnsi"/>
          <w:i/>
          <w:iCs/>
          <w:sz w:val="22"/>
          <w:szCs w:val="22"/>
        </w:rPr>
        <w:t>Параметры запроса о размере памяти, отводимой под пиксел.</w:t>
      </w:r>
    </w:p>
    <w:p w14:paraId="7FA9422B" w14:textId="4270783D" w:rsidR="005F7729" w:rsidRDefault="004D4F5A" w:rsidP="006D4706">
      <w:pPr>
        <w:pStyle w:val="3"/>
        <w:spacing w:after="240"/>
        <w:jc w:val="center"/>
      </w:pPr>
      <w:bookmarkStart w:id="4" w:name="_Toc34823443"/>
      <w:r>
        <w:t>Буферы цвета</w:t>
      </w:r>
      <w:bookmarkEnd w:id="4"/>
    </w:p>
    <w:p w14:paraId="437D83C4" w14:textId="34757DA9" w:rsidR="004D4F5A" w:rsidRDefault="006D4706" w:rsidP="00764763">
      <w:pPr>
        <w:spacing w:line="360" w:lineRule="auto"/>
        <w:ind w:firstLine="709"/>
        <w:jc w:val="both"/>
      </w:pPr>
      <w:r>
        <w:t xml:space="preserve">Буфера цвета – это то место, где обычно выполняется рисование. Они содержат </w:t>
      </w:r>
      <w:r>
        <w:rPr>
          <w:lang w:val="en-US"/>
        </w:rPr>
        <w:t>RGB</w:t>
      </w:r>
      <w:r w:rsidRPr="006D4706">
        <w:t xml:space="preserve">- </w:t>
      </w:r>
      <w:r>
        <w:t xml:space="preserve">или индексные данные и могут также содержать значения альфа-компонента. В реализациях </w:t>
      </w:r>
      <w:r>
        <w:rPr>
          <w:lang w:val="en-US"/>
        </w:rPr>
        <w:t>OpenGL</w:t>
      </w:r>
      <w:r>
        <w:t xml:space="preserve">, поддерживающих стереоскопический просмотр, имеются левый и правый буферы цвета для стереоизображений. В противном случае используются только </w:t>
      </w:r>
      <w:r>
        <w:lastRenderedPageBreak/>
        <w:t xml:space="preserve">левые буферы. Аналогично, система двойной буферизации подразумевает рабочий и фоновый буферы, а система однократной буферизации работает только с рабочими буферами. Любая реализация </w:t>
      </w:r>
      <w:r>
        <w:rPr>
          <w:lang w:val="en-US"/>
        </w:rPr>
        <w:t>OpenGL</w:t>
      </w:r>
      <w:r w:rsidRPr="00D449D7">
        <w:t xml:space="preserve"> </w:t>
      </w:r>
      <w:r>
        <w:t>предоставляет передний левый буфер цвета.</w:t>
      </w:r>
    </w:p>
    <w:p w14:paraId="1A628E98" w14:textId="7E7A76B9" w:rsidR="006D4706" w:rsidRDefault="006D4706" w:rsidP="00764763">
      <w:pPr>
        <w:spacing w:line="360" w:lineRule="auto"/>
        <w:ind w:firstLine="709"/>
        <w:jc w:val="both"/>
      </w:pPr>
      <w:r>
        <w:t xml:space="preserve">Необязательно, но могут поддерживаться неотображаемые буферы. </w:t>
      </w:r>
      <w:r>
        <w:rPr>
          <w:lang w:val="en-US"/>
        </w:rPr>
        <w:t>OpenGL</w:t>
      </w:r>
      <w:r w:rsidRPr="006D4706">
        <w:t xml:space="preserve"> </w:t>
      </w:r>
      <w:r>
        <w:t xml:space="preserve">не регламентирует правила их применения, поэтому </w:t>
      </w:r>
      <w:r w:rsidR="006516F2">
        <w:t>их можно использовать по своему усмотрению. Например, задействовать их для хранения многократно используемых изображений. Тогда, чтобы не перерисовывать изображение заново, можно скопировать существующее из вспомогательного буфера в нужные буфера цвета.</w:t>
      </w:r>
    </w:p>
    <w:p w14:paraId="3B298581" w14:textId="4FE038BD" w:rsidR="006516F2" w:rsidRDefault="006516F2" w:rsidP="00764763">
      <w:pPr>
        <w:spacing w:line="360" w:lineRule="auto"/>
        <w:ind w:firstLine="709"/>
        <w:jc w:val="both"/>
      </w:pPr>
      <w:r>
        <w:t xml:space="preserve">Также существуют параметры </w:t>
      </w:r>
      <w:r>
        <w:rPr>
          <w:lang w:val="en-US"/>
        </w:rPr>
        <w:t>GL</w:t>
      </w:r>
      <w:r w:rsidRPr="006516F2">
        <w:t>_</w:t>
      </w:r>
      <w:r>
        <w:rPr>
          <w:lang w:val="en-US"/>
        </w:rPr>
        <w:t>STEREO</w:t>
      </w:r>
      <w:r w:rsidRPr="006516F2">
        <w:t xml:space="preserve"> </w:t>
      </w:r>
      <w:r>
        <w:t xml:space="preserve">и </w:t>
      </w:r>
      <w:r>
        <w:rPr>
          <w:lang w:val="en-US"/>
        </w:rPr>
        <w:t>GL</w:t>
      </w:r>
      <w:r w:rsidRPr="006516F2">
        <w:t>_</w:t>
      </w:r>
      <w:r>
        <w:rPr>
          <w:lang w:val="en-US"/>
        </w:rPr>
        <w:t>DOUBLEBUFFER</w:t>
      </w:r>
      <w:r w:rsidRPr="006516F2">
        <w:t xml:space="preserve"> </w:t>
      </w:r>
      <w:r>
        <w:t xml:space="preserve">для команды </w:t>
      </w:r>
      <w:proofErr w:type="spellStart"/>
      <w:proofErr w:type="gramStart"/>
      <w:r>
        <w:rPr>
          <w:lang w:val="en-US"/>
        </w:rPr>
        <w:t>glGetBooleanv</w:t>
      </w:r>
      <w:proofErr w:type="spellEnd"/>
      <w:r w:rsidRPr="006516F2">
        <w:t>(</w:t>
      </w:r>
      <w:proofErr w:type="gramEnd"/>
      <w:r w:rsidRPr="006516F2">
        <w:t xml:space="preserve">), </w:t>
      </w:r>
      <w:r>
        <w:t xml:space="preserve">позволяющие выяснить, поддерживается ли в системе стерео-вывод (то есть доступен ли правый буфер) или двойная буферизация (задний буфер). Чтобы узнать, какие вообще вспомогательные буферы присутствуют, используйте команду </w:t>
      </w:r>
      <w:proofErr w:type="spellStart"/>
      <w:proofErr w:type="gramStart"/>
      <w:r>
        <w:rPr>
          <w:lang w:val="en-US"/>
        </w:rPr>
        <w:t>glGetIntegerv</w:t>
      </w:r>
      <w:proofErr w:type="spellEnd"/>
      <w:r w:rsidRPr="006516F2">
        <w:t>(</w:t>
      </w:r>
      <w:proofErr w:type="gramEnd"/>
      <w:r w:rsidRPr="006516F2">
        <w:t xml:space="preserve">) </w:t>
      </w:r>
      <w:r>
        <w:t xml:space="preserve">с параметром </w:t>
      </w:r>
      <w:r>
        <w:rPr>
          <w:lang w:val="en-US"/>
        </w:rPr>
        <w:t>GL</w:t>
      </w:r>
      <w:r w:rsidRPr="006516F2">
        <w:t>_</w:t>
      </w:r>
      <w:r>
        <w:rPr>
          <w:lang w:val="en-US"/>
        </w:rPr>
        <w:t>AUX</w:t>
      </w:r>
      <w:r w:rsidRPr="006516F2">
        <w:t>_</w:t>
      </w:r>
      <w:r>
        <w:rPr>
          <w:lang w:val="en-US"/>
        </w:rPr>
        <w:t>BUFFERS</w:t>
      </w:r>
      <w:r w:rsidRPr="006516F2">
        <w:t>.</w:t>
      </w:r>
    </w:p>
    <w:p w14:paraId="67ED97FA" w14:textId="7D154B90" w:rsidR="006516F2" w:rsidRDefault="006516F2" w:rsidP="00C04654">
      <w:pPr>
        <w:pStyle w:val="3"/>
        <w:spacing w:after="240"/>
        <w:jc w:val="center"/>
      </w:pPr>
      <w:bookmarkStart w:id="5" w:name="_Toc34823444"/>
      <w:r>
        <w:t>Буфер глубины</w:t>
      </w:r>
      <w:bookmarkEnd w:id="5"/>
    </w:p>
    <w:p w14:paraId="3500C56E" w14:textId="4EEEBB78" w:rsidR="006516F2" w:rsidRDefault="006516F2" w:rsidP="00764763">
      <w:pPr>
        <w:spacing w:line="360" w:lineRule="auto"/>
        <w:ind w:firstLine="709"/>
        <w:jc w:val="both"/>
      </w:pPr>
      <w:r>
        <w:t>Буфер глубины хранит значение глубины для каждого пиксела. Под глубиной понимается расстояние до наблюдателя исходя из того, что пикселы с большей глубиной записываются поверх пикселов с меньшими значениями. Это полезное соглашение, хотя поведение буфера глубины может быть изменено</w:t>
      </w:r>
      <w:r w:rsidR="00C04654">
        <w:t xml:space="preserve">. Буфер глубины иногда также называют </w:t>
      </w:r>
      <w:r w:rsidR="00C04654">
        <w:rPr>
          <w:lang w:val="en-US"/>
        </w:rPr>
        <w:t>z</w:t>
      </w:r>
      <w:r w:rsidR="00C04654" w:rsidRPr="00C04654">
        <w:t>-</w:t>
      </w:r>
      <w:r w:rsidR="00C04654">
        <w:t>буфером (</w:t>
      </w:r>
      <w:r w:rsidR="00C04654">
        <w:rPr>
          <w:lang w:val="en-US"/>
        </w:rPr>
        <w:t>z</w:t>
      </w:r>
      <w:r w:rsidR="00C04654" w:rsidRPr="00C04654">
        <w:t xml:space="preserve"> – </w:t>
      </w:r>
      <w:r w:rsidR="00C04654">
        <w:t xml:space="preserve">это как бы третья координата (помимо </w:t>
      </w:r>
      <w:r w:rsidR="00C04654">
        <w:rPr>
          <w:lang w:val="en-US"/>
        </w:rPr>
        <w:t>x</w:t>
      </w:r>
      <w:r w:rsidR="00C04654" w:rsidRPr="00C04654">
        <w:t xml:space="preserve"> </w:t>
      </w:r>
      <w:r w:rsidR="00C04654">
        <w:t xml:space="preserve">и </w:t>
      </w:r>
      <w:r w:rsidR="00C04654">
        <w:rPr>
          <w:lang w:val="en-US"/>
        </w:rPr>
        <w:t>y</w:t>
      </w:r>
      <w:r w:rsidR="00C04654">
        <w:t>), перпендикулярная экрану).</w:t>
      </w:r>
    </w:p>
    <w:p w14:paraId="379ADBD0" w14:textId="5DB7EF00" w:rsidR="00FC5122" w:rsidRDefault="00FC5122" w:rsidP="00FC5122">
      <w:pPr>
        <w:pStyle w:val="3"/>
        <w:spacing w:after="240"/>
        <w:jc w:val="center"/>
      </w:pPr>
      <w:bookmarkStart w:id="6" w:name="_Toc34823445"/>
      <w:r>
        <w:t>Буфер трафарета</w:t>
      </w:r>
      <w:bookmarkEnd w:id="6"/>
    </w:p>
    <w:p w14:paraId="7458CB08" w14:textId="5DC89D5A" w:rsidR="00FC5122" w:rsidRDefault="00FC5122" w:rsidP="00764763">
      <w:pPr>
        <w:spacing w:line="360" w:lineRule="auto"/>
        <w:ind w:firstLine="709"/>
        <w:jc w:val="both"/>
      </w:pPr>
      <w:r>
        <w:t>Одно из применений буфера трафарета – это ограничение области рисования какой-то частью экрана, аналогично тому, как шаблон из картона помогает создать резкие изображения при простом распылении красителя. Например, можно воспроизвести картину, видимую через лобовое стекло, имеющее неправильную геометрическую форму. Тогда нужно будет сохранить форму ветрового стекла в буфере трафарета и в дальнейшем использовать его для вывода полной сцены. Буфер трафарета предотвратит отображение лишней панорамы, невидимой через переднее стекло. Таким образом, если приложение моделирует автомобиль, достаточно один раз нарисовать приборную доску и другие элементы внутри автомобиля, а при имитации его движения только обновлять внешнюю среду.</w:t>
      </w:r>
    </w:p>
    <w:p w14:paraId="7449805A" w14:textId="026F2606" w:rsidR="00FC5122" w:rsidRDefault="00A41B09" w:rsidP="00A41B09">
      <w:pPr>
        <w:pStyle w:val="3"/>
        <w:spacing w:after="240"/>
        <w:jc w:val="center"/>
      </w:pPr>
      <w:bookmarkStart w:id="7" w:name="_Toc34823446"/>
      <w:r>
        <w:t>Буфер накопления</w:t>
      </w:r>
      <w:bookmarkEnd w:id="7"/>
    </w:p>
    <w:p w14:paraId="7D1263AE" w14:textId="18A9A482" w:rsidR="00A41B09" w:rsidRDefault="00A41B09" w:rsidP="00764763">
      <w:pPr>
        <w:spacing w:line="360" w:lineRule="auto"/>
        <w:ind w:firstLine="709"/>
        <w:jc w:val="both"/>
      </w:pPr>
      <w:r>
        <w:t xml:space="preserve">Буфер накопления хранит данные цвета </w:t>
      </w:r>
      <w:r>
        <w:rPr>
          <w:lang w:val="en-US"/>
        </w:rPr>
        <w:t>RGBA</w:t>
      </w:r>
      <w:r>
        <w:t xml:space="preserve">, как и каждый буфер цвета в режиме </w:t>
      </w:r>
      <w:r>
        <w:rPr>
          <w:lang w:val="en-US"/>
        </w:rPr>
        <w:t>RGBA</w:t>
      </w:r>
      <w:r w:rsidRPr="00A41B09">
        <w:t>.</w:t>
      </w:r>
      <w:r>
        <w:t xml:space="preserve"> (В режиме индексированного цвета для буфера накопления результаты не определены.) Обычно накапливается серия изображений, затем, сливаемое в конечное, </w:t>
      </w:r>
      <w:r>
        <w:lastRenderedPageBreak/>
        <w:t>составное изображение. Таким образом, можно выполнять такие операции, как сглаживание, с помощью избыточной выборки (</w:t>
      </w:r>
      <w:proofErr w:type="spellStart"/>
      <w:r>
        <w:rPr>
          <w:lang w:val="en-US"/>
        </w:rPr>
        <w:t>supersampling</w:t>
      </w:r>
      <w:proofErr w:type="spellEnd"/>
      <w:r w:rsidRPr="00A41B09">
        <w:t>)</w:t>
      </w:r>
      <w:r>
        <w:t xml:space="preserve"> и усреднения отсчётов, с целью последующей окраски пикселов в буфере цвета в полученное значение цвета. Рисование в буфер накопления непосредственно не производится; он просто аккумулирует действия, всегда выполняемые прямоугольными областями, поступающими в буфер цвета и исходящими из него.</w:t>
      </w:r>
    </w:p>
    <w:p w14:paraId="3F18C6F9" w14:textId="619D9055" w:rsidR="00A41B09" w:rsidRDefault="00A41B09" w:rsidP="00A41B09">
      <w:pPr>
        <w:pStyle w:val="3"/>
        <w:spacing w:after="240"/>
        <w:jc w:val="center"/>
      </w:pPr>
      <w:bookmarkStart w:id="8" w:name="_Toc34823447"/>
      <w:r>
        <w:t>Очистка буферов</w:t>
      </w:r>
      <w:bookmarkEnd w:id="8"/>
    </w:p>
    <w:p w14:paraId="74B6FA59" w14:textId="2E8D6488" w:rsidR="00A41B09" w:rsidRDefault="00A41B09" w:rsidP="00764763">
      <w:pPr>
        <w:spacing w:line="360" w:lineRule="auto"/>
        <w:ind w:firstLine="709"/>
        <w:jc w:val="both"/>
      </w:pPr>
      <w:r>
        <w:t>В графических программах очистка экрана (или любого из буферов) – обычно одна из самых «дорогостоящих» операций. Так, на мониторе 1280*1024 при очистке экрана требуется обработать более миллиона пикселов. В простых графических приложениях операция очистки может отнять больше времени, чем всё прочее рисование. Если необходимо очистить не только буфер цвета, но также буферы глубины и трафарета, время очистки увеличится ещё в три раза.</w:t>
      </w:r>
    </w:p>
    <w:p w14:paraId="01568522" w14:textId="74419E2A" w:rsidR="00A41B09" w:rsidRDefault="00A41B09" w:rsidP="00764763">
      <w:pPr>
        <w:spacing w:line="360" w:lineRule="auto"/>
        <w:ind w:firstLine="709"/>
        <w:jc w:val="both"/>
      </w:pPr>
      <w:r>
        <w:t xml:space="preserve">Чтобы решить эту проблему, некоторое аппаратное обеспечение </w:t>
      </w:r>
      <w:r w:rsidR="00043DB9">
        <w:t xml:space="preserve">очищает все буферы вместе. Команды </w:t>
      </w:r>
      <w:r w:rsidR="00043DB9">
        <w:rPr>
          <w:lang w:val="en-US"/>
        </w:rPr>
        <w:t>OpenGL</w:t>
      </w:r>
      <w:r w:rsidR="00043DB9" w:rsidRPr="00043DB9">
        <w:t xml:space="preserve"> </w:t>
      </w:r>
      <w:r w:rsidR="00043DB9">
        <w:t xml:space="preserve">для очистки по возможности оптимизированы под такую архитектуру. Вначале необходимо указать значения, которые следует записать в каждый буфер для его сброса. Затем даётся единственная команда на выполнение очистки, самостоятельно перебирающая буферы из данного списка. Внутри же всё зависит от архитектуры, если она способна на единовременную очистку, таковая и выполняется, в противном случае буферы очищаются последовательно. </w:t>
      </w:r>
    </w:p>
    <w:p w14:paraId="145DB9B5" w14:textId="6D49F431" w:rsidR="00043DB9" w:rsidRDefault="00043DB9" w:rsidP="00764763">
      <w:pPr>
        <w:spacing w:line="360" w:lineRule="auto"/>
        <w:ind w:firstLine="709"/>
        <w:jc w:val="both"/>
      </w:pPr>
      <w:r>
        <w:t>Следующие команды устанавливают значения очистки для каждого буфера:</w:t>
      </w:r>
    </w:p>
    <w:p w14:paraId="4929DA96" w14:textId="46734E7F" w:rsidR="00043DB9" w:rsidRDefault="00043DB9" w:rsidP="00764763">
      <w:pPr>
        <w:pStyle w:val="a5"/>
        <w:numPr>
          <w:ilvl w:val="0"/>
          <w:numId w:val="3"/>
        </w:numPr>
        <w:spacing w:line="360" w:lineRule="auto"/>
        <w:jc w:val="both"/>
        <w:rPr>
          <w:lang w:val="en-US"/>
        </w:rPr>
      </w:pPr>
      <w:r>
        <w:rPr>
          <w:lang w:val="en-US"/>
        </w:rPr>
        <w:t xml:space="preserve">void </w:t>
      </w:r>
      <w:proofErr w:type="spellStart"/>
      <w:proofErr w:type="gramStart"/>
      <w:r>
        <w:rPr>
          <w:lang w:val="en-US"/>
        </w:rPr>
        <w:t>glClearColor</w:t>
      </w:r>
      <w:proofErr w:type="spellEnd"/>
      <w:r>
        <w:rPr>
          <w:lang w:val="en-US"/>
        </w:rPr>
        <w:t>(</w:t>
      </w:r>
      <w:proofErr w:type="spellStart"/>
      <w:proofErr w:type="gramEnd"/>
      <w:r>
        <w:rPr>
          <w:lang w:val="en-US"/>
        </w:rPr>
        <w:t>GLclampf</w:t>
      </w:r>
      <w:proofErr w:type="spellEnd"/>
      <w:r>
        <w:rPr>
          <w:lang w:val="en-US"/>
        </w:rPr>
        <w:t xml:space="preserve"> red, </w:t>
      </w:r>
      <w:proofErr w:type="spellStart"/>
      <w:r>
        <w:rPr>
          <w:lang w:val="en-US"/>
        </w:rPr>
        <w:t>GLclampf</w:t>
      </w:r>
      <w:proofErr w:type="spellEnd"/>
      <w:r>
        <w:rPr>
          <w:lang w:val="en-US"/>
        </w:rPr>
        <w:t xml:space="preserve"> green, </w:t>
      </w:r>
      <w:proofErr w:type="spellStart"/>
      <w:r>
        <w:rPr>
          <w:lang w:val="en-US"/>
        </w:rPr>
        <w:t>GLclampf</w:t>
      </w:r>
      <w:proofErr w:type="spellEnd"/>
      <w:r>
        <w:rPr>
          <w:lang w:val="en-US"/>
        </w:rPr>
        <w:t xml:space="preserve"> blue, </w:t>
      </w:r>
      <w:proofErr w:type="spellStart"/>
      <w:r>
        <w:rPr>
          <w:lang w:val="en-US"/>
        </w:rPr>
        <w:t>GLclampf</w:t>
      </w:r>
      <w:proofErr w:type="spellEnd"/>
      <w:r>
        <w:rPr>
          <w:lang w:val="en-US"/>
        </w:rPr>
        <w:t xml:space="preserve"> alpha);</w:t>
      </w:r>
    </w:p>
    <w:p w14:paraId="50973102" w14:textId="27384687" w:rsidR="00043DB9" w:rsidRDefault="00043DB9" w:rsidP="00764763">
      <w:pPr>
        <w:pStyle w:val="a5"/>
        <w:numPr>
          <w:ilvl w:val="0"/>
          <w:numId w:val="3"/>
        </w:numPr>
        <w:spacing w:line="360" w:lineRule="auto"/>
        <w:jc w:val="both"/>
        <w:rPr>
          <w:lang w:val="en-US"/>
        </w:rPr>
      </w:pPr>
      <w:r>
        <w:rPr>
          <w:lang w:val="en-US"/>
        </w:rPr>
        <w:t xml:space="preserve">void </w:t>
      </w:r>
      <w:proofErr w:type="spellStart"/>
      <w:proofErr w:type="gramStart"/>
      <w:r>
        <w:rPr>
          <w:lang w:val="en-US"/>
        </w:rPr>
        <w:t>glClearIndex</w:t>
      </w:r>
      <w:proofErr w:type="spellEnd"/>
      <w:r>
        <w:rPr>
          <w:lang w:val="en-US"/>
        </w:rPr>
        <w:t>(</w:t>
      </w:r>
      <w:proofErr w:type="spellStart"/>
      <w:proofErr w:type="gramEnd"/>
      <w:r>
        <w:rPr>
          <w:lang w:val="en-US"/>
        </w:rPr>
        <w:t>GLfloat</w:t>
      </w:r>
      <w:proofErr w:type="spellEnd"/>
      <w:r>
        <w:rPr>
          <w:lang w:val="en-US"/>
        </w:rPr>
        <w:t xml:space="preserve"> index);</w:t>
      </w:r>
    </w:p>
    <w:p w14:paraId="34F67EC3" w14:textId="1D4DAFD7" w:rsidR="00043DB9" w:rsidRDefault="00043DB9" w:rsidP="00764763">
      <w:pPr>
        <w:pStyle w:val="a5"/>
        <w:numPr>
          <w:ilvl w:val="0"/>
          <w:numId w:val="3"/>
        </w:numPr>
        <w:spacing w:line="360" w:lineRule="auto"/>
        <w:jc w:val="both"/>
        <w:rPr>
          <w:lang w:val="en-US"/>
        </w:rPr>
      </w:pPr>
      <w:r>
        <w:rPr>
          <w:lang w:val="en-US"/>
        </w:rPr>
        <w:t xml:space="preserve">void </w:t>
      </w:r>
      <w:proofErr w:type="spellStart"/>
      <w:proofErr w:type="gramStart"/>
      <w:r>
        <w:rPr>
          <w:lang w:val="en-US"/>
        </w:rPr>
        <w:t>glClearDepth</w:t>
      </w:r>
      <w:proofErr w:type="spellEnd"/>
      <w:r>
        <w:rPr>
          <w:lang w:val="en-US"/>
        </w:rPr>
        <w:t>(</w:t>
      </w:r>
      <w:proofErr w:type="spellStart"/>
      <w:proofErr w:type="gramEnd"/>
      <w:r>
        <w:rPr>
          <w:lang w:val="en-US"/>
        </w:rPr>
        <w:t>GLclampf</w:t>
      </w:r>
      <w:proofErr w:type="spellEnd"/>
      <w:r>
        <w:rPr>
          <w:lang w:val="en-US"/>
        </w:rPr>
        <w:t xml:space="preserve"> depth);</w:t>
      </w:r>
    </w:p>
    <w:p w14:paraId="485F7CC8" w14:textId="4DFB90F7" w:rsidR="00043DB9" w:rsidRDefault="00043DB9" w:rsidP="00764763">
      <w:pPr>
        <w:pStyle w:val="a5"/>
        <w:numPr>
          <w:ilvl w:val="0"/>
          <w:numId w:val="3"/>
        </w:numPr>
        <w:spacing w:line="360" w:lineRule="auto"/>
        <w:jc w:val="both"/>
        <w:rPr>
          <w:lang w:val="en-US"/>
        </w:rPr>
      </w:pPr>
      <w:r>
        <w:rPr>
          <w:lang w:val="en-US"/>
        </w:rPr>
        <w:t xml:space="preserve">void </w:t>
      </w:r>
      <w:proofErr w:type="spellStart"/>
      <w:proofErr w:type="gramStart"/>
      <w:r>
        <w:rPr>
          <w:lang w:val="en-US"/>
        </w:rPr>
        <w:t>glClearStencil</w:t>
      </w:r>
      <w:proofErr w:type="spellEnd"/>
      <w:r>
        <w:rPr>
          <w:lang w:val="en-US"/>
        </w:rPr>
        <w:t>(</w:t>
      </w:r>
      <w:proofErr w:type="spellStart"/>
      <w:proofErr w:type="gramEnd"/>
      <w:r>
        <w:rPr>
          <w:lang w:val="en-US"/>
        </w:rPr>
        <w:t>GLint</w:t>
      </w:r>
      <w:proofErr w:type="spellEnd"/>
      <w:r>
        <w:rPr>
          <w:lang w:val="en-US"/>
        </w:rPr>
        <w:t xml:space="preserve"> s);</w:t>
      </w:r>
    </w:p>
    <w:p w14:paraId="46F52600" w14:textId="0083B434" w:rsidR="00043DB9" w:rsidRDefault="00043DB9" w:rsidP="00764763">
      <w:pPr>
        <w:pStyle w:val="a5"/>
        <w:numPr>
          <w:ilvl w:val="0"/>
          <w:numId w:val="3"/>
        </w:numPr>
        <w:spacing w:line="360" w:lineRule="auto"/>
        <w:jc w:val="both"/>
        <w:rPr>
          <w:lang w:val="en-US"/>
        </w:rPr>
      </w:pPr>
      <w:r>
        <w:rPr>
          <w:lang w:val="en-US"/>
        </w:rPr>
        <w:t xml:space="preserve">void </w:t>
      </w:r>
      <w:proofErr w:type="spellStart"/>
      <w:proofErr w:type="gramStart"/>
      <w:r>
        <w:rPr>
          <w:lang w:val="en-US"/>
        </w:rPr>
        <w:t>glClearAccum</w:t>
      </w:r>
      <w:proofErr w:type="spellEnd"/>
      <w:r>
        <w:rPr>
          <w:lang w:val="en-US"/>
        </w:rPr>
        <w:t>(</w:t>
      </w:r>
      <w:proofErr w:type="spellStart"/>
      <w:proofErr w:type="gramEnd"/>
      <w:r>
        <w:rPr>
          <w:lang w:val="en-US"/>
        </w:rPr>
        <w:t>GLfloat</w:t>
      </w:r>
      <w:proofErr w:type="spellEnd"/>
      <w:r>
        <w:rPr>
          <w:lang w:val="en-US"/>
        </w:rPr>
        <w:t xml:space="preserve"> red, </w:t>
      </w:r>
      <w:proofErr w:type="spellStart"/>
      <w:r>
        <w:rPr>
          <w:lang w:val="en-US"/>
        </w:rPr>
        <w:t>GLfloat</w:t>
      </w:r>
      <w:proofErr w:type="spellEnd"/>
      <w:r>
        <w:rPr>
          <w:lang w:val="en-US"/>
        </w:rPr>
        <w:t xml:space="preserve">, green, </w:t>
      </w:r>
      <w:proofErr w:type="spellStart"/>
      <w:r>
        <w:rPr>
          <w:lang w:val="en-US"/>
        </w:rPr>
        <w:t>GLfloat</w:t>
      </w:r>
      <w:proofErr w:type="spellEnd"/>
      <w:r>
        <w:rPr>
          <w:lang w:val="en-US"/>
        </w:rPr>
        <w:t xml:space="preserve">, </w:t>
      </w:r>
      <w:proofErr w:type="spellStart"/>
      <w:r>
        <w:rPr>
          <w:lang w:val="en-US"/>
        </w:rPr>
        <w:t>GLfloat</w:t>
      </w:r>
      <w:proofErr w:type="spellEnd"/>
      <w:r>
        <w:rPr>
          <w:lang w:val="en-US"/>
        </w:rPr>
        <w:t xml:space="preserve"> alpha)</w:t>
      </w:r>
    </w:p>
    <w:p w14:paraId="57A4F0C0" w14:textId="1F21F264" w:rsidR="00043DB9" w:rsidRDefault="00043DB9" w:rsidP="00764763">
      <w:pPr>
        <w:spacing w:line="360" w:lineRule="auto"/>
        <w:jc w:val="both"/>
      </w:pPr>
      <w:r>
        <w:t xml:space="preserve">Эти команды задают значения очистки для буферов цвета (в режиме </w:t>
      </w:r>
      <w:r>
        <w:rPr>
          <w:lang w:val="en-US"/>
        </w:rPr>
        <w:t>RGBA</w:t>
      </w:r>
      <w:r w:rsidRPr="00043DB9">
        <w:t xml:space="preserve"> </w:t>
      </w:r>
      <w:r>
        <w:t xml:space="preserve">или индексации цвета), глубины, трафарета или накопления соответственно. Типы </w:t>
      </w:r>
      <w:proofErr w:type="spellStart"/>
      <w:r>
        <w:rPr>
          <w:lang w:val="en-US"/>
        </w:rPr>
        <w:t>GLclampf</w:t>
      </w:r>
      <w:proofErr w:type="spellEnd"/>
      <w:r w:rsidRPr="00043DB9">
        <w:t xml:space="preserve"> </w:t>
      </w:r>
      <w:r>
        <w:t xml:space="preserve">и </w:t>
      </w:r>
      <w:proofErr w:type="spellStart"/>
      <w:r>
        <w:rPr>
          <w:lang w:val="en-US"/>
        </w:rPr>
        <w:t>GLclampd</w:t>
      </w:r>
      <w:proofErr w:type="spellEnd"/>
      <w:r w:rsidRPr="00043DB9">
        <w:t xml:space="preserve"> (</w:t>
      </w:r>
      <w:r>
        <w:t xml:space="preserve">ограниченные </w:t>
      </w:r>
      <w:proofErr w:type="spellStart"/>
      <w:r>
        <w:rPr>
          <w:lang w:val="en-US"/>
        </w:rPr>
        <w:t>GLfloat</w:t>
      </w:r>
      <w:proofErr w:type="spellEnd"/>
      <w:r w:rsidRPr="00043DB9">
        <w:t xml:space="preserve"> </w:t>
      </w:r>
      <w:r>
        <w:t xml:space="preserve">и </w:t>
      </w:r>
      <w:proofErr w:type="spellStart"/>
      <w:r>
        <w:rPr>
          <w:lang w:val="en-US"/>
        </w:rPr>
        <w:t>GLdouble</w:t>
      </w:r>
      <w:proofErr w:type="spellEnd"/>
      <w:r w:rsidRPr="00043DB9">
        <w:t xml:space="preserve"> </w:t>
      </w:r>
      <w:r>
        <w:t>соответственно</w:t>
      </w:r>
      <w:r w:rsidRPr="00043DB9">
        <w:t>)</w:t>
      </w:r>
      <w:r>
        <w:t xml:space="preserve"> имеют диапазон значений от 0 до 1. Значение по умолчанию для глубины – 1.0; все другие значения по умолчанию равны 0. Однажды установленные значения имеют силу до тех пор, пока они не будут изменены следующим вызовом той же команды.</w:t>
      </w:r>
    </w:p>
    <w:p w14:paraId="745CA63D" w14:textId="7C575A23" w:rsidR="00043DB9" w:rsidRDefault="00043DB9" w:rsidP="00764763">
      <w:pPr>
        <w:spacing w:line="360" w:lineRule="auto"/>
        <w:jc w:val="both"/>
      </w:pPr>
      <w:r>
        <w:t xml:space="preserve">Непосредственно очистка буфера производится вызовом </w:t>
      </w:r>
      <w:proofErr w:type="spellStart"/>
      <w:proofErr w:type="gramStart"/>
      <w:r>
        <w:rPr>
          <w:lang w:val="en-US"/>
        </w:rPr>
        <w:t>glClear</w:t>
      </w:r>
      <w:proofErr w:type="spellEnd"/>
      <w:r w:rsidRPr="00043DB9">
        <w:t>(</w:t>
      </w:r>
      <w:proofErr w:type="gramEnd"/>
      <w:r w:rsidRPr="00043DB9">
        <w:t>):</w:t>
      </w:r>
    </w:p>
    <w:p w14:paraId="3E29E53B" w14:textId="5E947674" w:rsidR="00043DB9" w:rsidRPr="00043DB9" w:rsidRDefault="00043DB9" w:rsidP="00764763">
      <w:pPr>
        <w:pStyle w:val="a5"/>
        <w:numPr>
          <w:ilvl w:val="0"/>
          <w:numId w:val="4"/>
        </w:numPr>
        <w:spacing w:line="360" w:lineRule="auto"/>
        <w:jc w:val="both"/>
      </w:pPr>
      <w:r>
        <w:rPr>
          <w:lang w:val="en-US"/>
        </w:rPr>
        <w:t xml:space="preserve">void </w:t>
      </w:r>
      <w:proofErr w:type="spellStart"/>
      <w:proofErr w:type="gramStart"/>
      <w:r>
        <w:rPr>
          <w:lang w:val="en-US"/>
        </w:rPr>
        <w:t>glClear</w:t>
      </w:r>
      <w:proofErr w:type="spellEnd"/>
      <w:r>
        <w:rPr>
          <w:lang w:val="en-US"/>
        </w:rPr>
        <w:t>(</w:t>
      </w:r>
      <w:proofErr w:type="spellStart"/>
      <w:proofErr w:type="gramEnd"/>
      <w:r>
        <w:rPr>
          <w:lang w:val="en-US"/>
        </w:rPr>
        <w:t>GLbitfield</w:t>
      </w:r>
      <w:proofErr w:type="spellEnd"/>
      <w:r>
        <w:rPr>
          <w:lang w:val="en-US"/>
        </w:rPr>
        <w:t xml:space="preserve"> mask).</w:t>
      </w:r>
    </w:p>
    <w:p w14:paraId="4D8E1145" w14:textId="697AE1EF" w:rsidR="00043DB9" w:rsidRDefault="00043DB9" w:rsidP="00764763">
      <w:pPr>
        <w:spacing w:line="360" w:lineRule="auto"/>
        <w:jc w:val="both"/>
      </w:pPr>
      <w:r>
        <w:lastRenderedPageBreak/>
        <w:t>Маска (</w:t>
      </w:r>
      <w:r>
        <w:rPr>
          <w:lang w:val="en-US"/>
        </w:rPr>
        <w:t>mask</w:t>
      </w:r>
      <w:r w:rsidRPr="00A54F82">
        <w:t>)</w:t>
      </w:r>
      <w:r w:rsidR="00A54F82">
        <w:t xml:space="preserve"> – это поразрядное логическое ИЛИ из констант </w:t>
      </w:r>
      <w:r w:rsidR="00A54F82">
        <w:rPr>
          <w:lang w:val="en-US"/>
        </w:rPr>
        <w:t>GL</w:t>
      </w:r>
      <w:r w:rsidR="00A54F82" w:rsidRPr="00A54F82">
        <w:t>_</w:t>
      </w:r>
      <w:r w:rsidR="00A54F82">
        <w:rPr>
          <w:lang w:val="en-US"/>
        </w:rPr>
        <w:t>COLOR</w:t>
      </w:r>
      <w:r w:rsidR="00A54F82" w:rsidRPr="00A54F82">
        <w:t>_</w:t>
      </w:r>
      <w:r w:rsidR="00A54F82">
        <w:rPr>
          <w:lang w:val="en-US"/>
        </w:rPr>
        <w:t>BUFFER</w:t>
      </w:r>
      <w:r w:rsidR="00A54F82" w:rsidRPr="00A54F82">
        <w:t>_</w:t>
      </w:r>
      <w:r w:rsidR="00A54F82">
        <w:rPr>
          <w:lang w:val="en-US"/>
        </w:rPr>
        <w:t>BIT</w:t>
      </w:r>
      <w:r w:rsidR="00A54F82" w:rsidRPr="00A54F82">
        <w:t xml:space="preserve">, </w:t>
      </w:r>
      <w:r w:rsidR="00A54F82">
        <w:rPr>
          <w:lang w:val="en-US"/>
        </w:rPr>
        <w:t>GL</w:t>
      </w:r>
      <w:r w:rsidR="00A54F82" w:rsidRPr="00A54F82">
        <w:t>_</w:t>
      </w:r>
      <w:r w:rsidR="00A54F82">
        <w:rPr>
          <w:lang w:val="en-US"/>
        </w:rPr>
        <w:t>DEPTH</w:t>
      </w:r>
      <w:r w:rsidR="00A54F82" w:rsidRPr="00A54F82">
        <w:t>_</w:t>
      </w:r>
      <w:r w:rsidR="00A54F82">
        <w:rPr>
          <w:lang w:val="en-US"/>
        </w:rPr>
        <w:t>BUFFER</w:t>
      </w:r>
      <w:r w:rsidR="00A54F82" w:rsidRPr="00A54F82">
        <w:t>_</w:t>
      </w:r>
      <w:r w:rsidR="00A54F82">
        <w:rPr>
          <w:lang w:val="en-US"/>
        </w:rPr>
        <w:t>BIT</w:t>
      </w:r>
      <w:r w:rsidR="00A54F82" w:rsidRPr="00A54F82">
        <w:t xml:space="preserve">, </w:t>
      </w:r>
      <w:r w:rsidR="00A54F82">
        <w:rPr>
          <w:lang w:val="en-US"/>
        </w:rPr>
        <w:t>GL</w:t>
      </w:r>
      <w:r w:rsidR="00A54F82" w:rsidRPr="00A54F82">
        <w:t>_</w:t>
      </w:r>
      <w:r w:rsidR="00A54F82">
        <w:rPr>
          <w:lang w:val="en-US"/>
        </w:rPr>
        <w:t>STENCIL</w:t>
      </w:r>
      <w:r w:rsidR="00A54F82" w:rsidRPr="00A54F82">
        <w:t>_</w:t>
      </w:r>
      <w:r w:rsidR="00A54F82">
        <w:rPr>
          <w:lang w:val="en-US"/>
        </w:rPr>
        <w:t>BUFFER</w:t>
      </w:r>
      <w:r w:rsidR="00A54F82" w:rsidRPr="00A54F82">
        <w:t>_</w:t>
      </w:r>
      <w:r w:rsidR="00A54F82">
        <w:rPr>
          <w:lang w:val="en-US"/>
        </w:rPr>
        <w:t>BIT</w:t>
      </w:r>
      <w:r w:rsidR="00A54F82" w:rsidRPr="00A54F82">
        <w:t xml:space="preserve"> </w:t>
      </w:r>
      <w:r w:rsidR="00A54F82">
        <w:t xml:space="preserve">и </w:t>
      </w:r>
      <w:r w:rsidR="00A54F82">
        <w:rPr>
          <w:lang w:val="en-US"/>
        </w:rPr>
        <w:t>GL</w:t>
      </w:r>
      <w:r w:rsidR="00A54F82" w:rsidRPr="00A54F82">
        <w:t>_</w:t>
      </w:r>
      <w:r w:rsidR="00A54F82">
        <w:rPr>
          <w:lang w:val="en-US"/>
        </w:rPr>
        <w:t>ACCUM</w:t>
      </w:r>
      <w:r w:rsidR="00A54F82" w:rsidRPr="00A54F82">
        <w:t>_</w:t>
      </w:r>
      <w:r w:rsidR="00A54F82">
        <w:rPr>
          <w:lang w:val="en-US"/>
        </w:rPr>
        <w:t>BUFFER</w:t>
      </w:r>
      <w:r w:rsidR="00A54F82" w:rsidRPr="00A54F82">
        <w:t>_</w:t>
      </w:r>
      <w:r w:rsidR="00A54F82">
        <w:rPr>
          <w:lang w:val="en-US"/>
        </w:rPr>
        <w:t>BIT</w:t>
      </w:r>
      <w:r w:rsidR="00A54F82">
        <w:t xml:space="preserve">, идентифицирующих собой конкретный тип буфера. Очистка с параметром </w:t>
      </w:r>
      <w:r w:rsidR="00A54F82">
        <w:rPr>
          <w:lang w:val="en-US"/>
        </w:rPr>
        <w:t>GL</w:t>
      </w:r>
      <w:r w:rsidR="00A54F82" w:rsidRPr="00A54F82">
        <w:t>_</w:t>
      </w:r>
      <w:r w:rsidR="00A54F82">
        <w:rPr>
          <w:lang w:val="en-US"/>
        </w:rPr>
        <w:t>COLOR</w:t>
      </w:r>
      <w:r w:rsidR="00A54F82" w:rsidRPr="00A54F82">
        <w:t>_</w:t>
      </w:r>
      <w:r w:rsidR="00A54F82">
        <w:rPr>
          <w:lang w:val="en-US"/>
        </w:rPr>
        <w:t>BUFFER</w:t>
      </w:r>
      <w:r w:rsidR="00A54F82" w:rsidRPr="00A54F82">
        <w:t>_</w:t>
      </w:r>
      <w:r w:rsidR="00A54F82">
        <w:rPr>
          <w:lang w:val="en-US"/>
        </w:rPr>
        <w:t>BIT</w:t>
      </w:r>
      <w:r w:rsidR="00A54F82" w:rsidRPr="00A54F82">
        <w:t xml:space="preserve"> </w:t>
      </w:r>
      <w:r w:rsidR="00A54F82">
        <w:t xml:space="preserve">выполняется согласно текущему режиму цвета – </w:t>
      </w:r>
      <w:r w:rsidR="00A54F82">
        <w:rPr>
          <w:lang w:val="en-US"/>
        </w:rPr>
        <w:t>RGBA</w:t>
      </w:r>
      <w:r w:rsidR="00A54F82" w:rsidRPr="00A54F82">
        <w:t xml:space="preserve"> </w:t>
      </w:r>
      <w:r w:rsidR="00A54F82">
        <w:t>или индексному. При этом очищаются все буферы, доступные для записи. Если включены тексты принадлежности (</w:t>
      </w:r>
      <w:r w:rsidR="00A54F82">
        <w:rPr>
          <w:lang w:val="en-US"/>
        </w:rPr>
        <w:t>ownership</w:t>
      </w:r>
      <w:r w:rsidR="00A54F82" w:rsidRPr="00A54F82">
        <w:t>)</w:t>
      </w:r>
      <w:r w:rsidR="00A54F82">
        <w:t xml:space="preserve">, отсечения и размытия, они применяются к операциям очистки. Также здесь могут быть применены маскирующие операции, такие как </w:t>
      </w:r>
      <w:proofErr w:type="spellStart"/>
      <w:proofErr w:type="gramStart"/>
      <w:r w:rsidR="00A54F82">
        <w:rPr>
          <w:lang w:val="en-US"/>
        </w:rPr>
        <w:t>glColorMask</w:t>
      </w:r>
      <w:proofErr w:type="spellEnd"/>
      <w:r w:rsidR="00A54F82" w:rsidRPr="00A54F82">
        <w:t>(</w:t>
      </w:r>
      <w:proofErr w:type="gramEnd"/>
      <w:r w:rsidR="00A54F82" w:rsidRPr="00A54F82">
        <w:t xml:space="preserve">) </w:t>
      </w:r>
      <w:r w:rsidR="00A54F82">
        <w:t xml:space="preserve">и </w:t>
      </w:r>
      <w:proofErr w:type="spellStart"/>
      <w:r w:rsidR="00A54F82">
        <w:rPr>
          <w:lang w:val="en-US"/>
        </w:rPr>
        <w:t>glIndexMask</w:t>
      </w:r>
      <w:proofErr w:type="spellEnd"/>
      <w:r w:rsidR="00A54F82" w:rsidRPr="00A54F82">
        <w:t>().</w:t>
      </w:r>
      <w:r w:rsidR="00A54F82">
        <w:t xml:space="preserve"> Альфа-тест, тесты трафарета и глубины никак не воздействуют на </w:t>
      </w:r>
      <w:proofErr w:type="spellStart"/>
      <w:proofErr w:type="gramStart"/>
      <w:r w:rsidR="00A54F82">
        <w:rPr>
          <w:lang w:val="en-US"/>
        </w:rPr>
        <w:t>glClear</w:t>
      </w:r>
      <w:proofErr w:type="spellEnd"/>
      <w:r w:rsidR="00A54F82" w:rsidRPr="00A54F82">
        <w:t>(</w:t>
      </w:r>
      <w:proofErr w:type="gramEnd"/>
      <w:r w:rsidR="00A54F82" w:rsidRPr="00A54F82">
        <w:t>).</w:t>
      </w:r>
    </w:p>
    <w:p w14:paraId="2A3A827D" w14:textId="4C91F59B" w:rsidR="00A54F82" w:rsidRDefault="00330F3F" w:rsidP="00330F3F">
      <w:pPr>
        <w:pStyle w:val="2"/>
        <w:spacing w:after="240"/>
        <w:jc w:val="center"/>
      </w:pPr>
      <w:bookmarkStart w:id="9" w:name="_Toc34823448"/>
      <w:r>
        <w:t>Тесты и операции над фрагментами</w:t>
      </w:r>
      <w:bookmarkEnd w:id="9"/>
    </w:p>
    <w:p w14:paraId="16880976" w14:textId="031E2BCC" w:rsidR="00330F3F" w:rsidRDefault="00330F3F" w:rsidP="00764763">
      <w:pPr>
        <w:spacing w:line="360" w:lineRule="auto"/>
        <w:ind w:firstLine="709"/>
        <w:jc w:val="both"/>
      </w:pPr>
      <w:r>
        <w:t xml:space="preserve">Когда происходит отображение геометрических фигур, текстов или изображений, </w:t>
      </w:r>
      <w:r>
        <w:rPr>
          <w:lang w:val="en-US"/>
        </w:rPr>
        <w:t>OpenGL</w:t>
      </w:r>
      <w:r w:rsidRPr="00330F3F">
        <w:t xml:space="preserve"> </w:t>
      </w:r>
      <w:r>
        <w:t xml:space="preserve">выполняет определённые расчёты для поворота, переноса, масштабирования, определения освещения, получения проекции объекта в перспективе, вычисляет, какие пикселы следует воспроизводить в окне, и выясняет, какими цветами должны быть нарисованы эти пикселы. Затем </w:t>
      </w:r>
      <w:r>
        <w:rPr>
          <w:lang w:val="en-US"/>
        </w:rPr>
        <w:t>OpenGL</w:t>
      </w:r>
      <w:r w:rsidRPr="00330F3F">
        <w:t xml:space="preserve"> </w:t>
      </w:r>
      <w:r>
        <w:t>решает, какие фрагменты следует генерировать и с какими цветами. Часть этапов оставшейся обработки зависит от местонахождения соответствующего фрагменту пиксела в буфере кадров. Например, если он расположен снаружи прямоугольной области или если находится дальше от точки наблюдения, чем пиксел, уже помещённый в буфер кадров, фрагмент не рисуется. На других стадиях цвета фрагментов смешиваются с цветом пиксела, присутствующего в буфере кадров.</w:t>
      </w:r>
    </w:p>
    <w:p w14:paraId="3782D334" w14:textId="139D42CB" w:rsidR="00330F3F" w:rsidRDefault="00330F3F" w:rsidP="00764763">
      <w:pPr>
        <w:spacing w:line="360" w:lineRule="auto"/>
        <w:ind w:firstLine="709"/>
        <w:jc w:val="both"/>
      </w:pPr>
      <w:r>
        <w:t>В этом разделе описывается два полных набора тестов: выполняемых до поступления фрагмента в буфер кадров и заключительных действий. Тесты и операции выполняются в следующем порядке (если фрагмент исключается из рассмотрения ранними тестами, к нему не применяются дальнейшие тесты и операции):</w:t>
      </w:r>
    </w:p>
    <w:p w14:paraId="13181B53" w14:textId="4207DB7C" w:rsidR="007F64D2" w:rsidRDefault="007F64D2" w:rsidP="00764763">
      <w:pPr>
        <w:pStyle w:val="a5"/>
        <w:numPr>
          <w:ilvl w:val="0"/>
          <w:numId w:val="6"/>
        </w:numPr>
        <w:spacing w:line="360" w:lineRule="auto"/>
        <w:jc w:val="both"/>
      </w:pPr>
      <w:r>
        <w:t>Тест на отсечение</w:t>
      </w:r>
    </w:p>
    <w:p w14:paraId="5E03B354" w14:textId="2871AE87" w:rsidR="007F64D2" w:rsidRDefault="007F64D2" w:rsidP="00764763">
      <w:pPr>
        <w:pStyle w:val="a5"/>
        <w:numPr>
          <w:ilvl w:val="0"/>
          <w:numId w:val="6"/>
        </w:numPr>
        <w:spacing w:line="360" w:lineRule="auto"/>
        <w:jc w:val="both"/>
      </w:pPr>
      <w:r>
        <w:t>Альфа-тест</w:t>
      </w:r>
    </w:p>
    <w:p w14:paraId="2C41421E" w14:textId="60EDE0F6" w:rsidR="007F64D2" w:rsidRDefault="007F64D2" w:rsidP="00764763">
      <w:pPr>
        <w:pStyle w:val="a5"/>
        <w:numPr>
          <w:ilvl w:val="0"/>
          <w:numId w:val="6"/>
        </w:numPr>
        <w:spacing w:line="360" w:lineRule="auto"/>
        <w:jc w:val="both"/>
      </w:pPr>
      <w:r>
        <w:t>Тест трафарета</w:t>
      </w:r>
    </w:p>
    <w:p w14:paraId="20DC1DF4" w14:textId="7FB9C80C" w:rsidR="007F64D2" w:rsidRDefault="007F64D2" w:rsidP="00764763">
      <w:pPr>
        <w:pStyle w:val="a5"/>
        <w:numPr>
          <w:ilvl w:val="0"/>
          <w:numId w:val="6"/>
        </w:numPr>
        <w:spacing w:line="360" w:lineRule="auto"/>
        <w:jc w:val="both"/>
      </w:pPr>
      <w:r>
        <w:t>Тест глубины</w:t>
      </w:r>
    </w:p>
    <w:p w14:paraId="153C5EC3" w14:textId="4CA042E1" w:rsidR="007F64D2" w:rsidRDefault="007F64D2" w:rsidP="00764763">
      <w:pPr>
        <w:pStyle w:val="a5"/>
        <w:numPr>
          <w:ilvl w:val="0"/>
          <w:numId w:val="6"/>
        </w:numPr>
        <w:spacing w:line="360" w:lineRule="auto"/>
        <w:jc w:val="both"/>
      </w:pPr>
      <w:r>
        <w:t>Смешивание</w:t>
      </w:r>
    </w:p>
    <w:p w14:paraId="3B329219" w14:textId="6ABAD94D" w:rsidR="007F64D2" w:rsidRDefault="007F64D2" w:rsidP="00764763">
      <w:pPr>
        <w:pStyle w:val="a5"/>
        <w:numPr>
          <w:ilvl w:val="0"/>
          <w:numId w:val="6"/>
        </w:numPr>
        <w:spacing w:line="360" w:lineRule="auto"/>
        <w:jc w:val="both"/>
      </w:pPr>
      <w:r>
        <w:t>Размытие</w:t>
      </w:r>
    </w:p>
    <w:p w14:paraId="1D2F4614" w14:textId="3FF5CCB5" w:rsidR="007F64D2" w:rsidRDefault="007F64D2" w:rsidP="00764763">
      <w:pPr>
        <w:pStyle w:val="a5"/>
        <w:numPr>
          <w:ilvl w:val="0"/>
          <w:numId w:val="6"/>
        </w:numPr>
        <w:spacing w:line="360" w:lineRule="auto"/>
        <w:jc w:val="both"/>
      </w:pPr>
      <w:r>
        <w:t>Логические операции</w:t>
      </w:r>
    </w:p>
    <w:p w14:paraId="53BB2314" w14:textId="73A1B9EE" w:rsidR="007F64D2" w:rsidRDefault="007F64D2" w:rsidP="00764763">
      <w:pPr>
        <w:spacing w:line="360" w:lineRule="auto"/>
        <w:ind w:firstLine="709"/>
        <w:jc w:val="both"/>
      </w:pPr>
      <w:r>
        <w:t>Все перечисленные тесты и операции подробно рассматриваются в следующих подразделах.</w:t>
      </w:r>
    </w:p>
    <w:p w14:paraId="1E66D51A" w14:textId="247AAABA" w:rsidR="007F64D2" w:rsidRDefault="007F64D2" w:rsidP="000C642B">
      <w:pPr>
        <w:pStyle w:val="3"/>
        <w:spacing w:after="240"/>
        <w:jc w:val="center"/>
      </w:pPr>
      <w:bookmarkStart w:id="10" w:name="_Toc34823449"/>
      <w:r>
        <w:lastRenderedPageBreak/>
        <w:t>Тест на отсечение</w:t>
      </w:r>
      <w:bookmarkEnd w:id="10"/>
    </w:p>
    <w:p w14:paraId="10F476EB" w14:textId="565DE6C6" w:rsidR="007F64D2" w:rsidRDefault="007F64D2" w:rsidP="00764763">
      <w:pPr>
        <w:spacing w:line="360" w:lineRule="auto"/>
        <w:ind w:firstLine="709"/>
        <w:jc w:val="both"/>
      </w:pPr>
      <w:r>
        <w:t xml:space="preserve">Определить прямоугольную область окна и ограничить рисование </w:t>
      </w:r>
      <w:r w:rsidR="00751D0F">
        <w:t xml:space="preserve">можно только её пределами, используя команду </w:t>
      </w:r>
      <w:proofErr w:type="spellStart"/>
      <w:proofErr w:type="gramStart"/>
      <w:r w:rsidR="00751D0F">
        <w:rPr>
          <w:lang w:val="en-US"/>
        </w:rPr>
        <w:t>glScissor</w:t>
      </w:r>
      <w:proofErr w:type="spellEnd"/>
      <w:r w:rsidR="00751D0F" w:rsidRPr="00751D0F">
        <w:t>(</w:t>
      </w:r>
      <w:proofErr w:type="gramEnd"/>
      <w:r w:rsidR="00751D0F" w:rsidRPr="00751D0F">
        <w:t xml:space="preserve">). </w:t>
      </w:r>
      <w:r w:rsidR="00751D0F">
        <w:t>Если фрагмент лежит внутри прямоугольника, он считается успешно прошедшим тест на отсечение.</w:t>
      </w:r>
    </w:p>
    <w:p w14:paraId="6B6B253A" w14:textId="7DB9663E" w:rsidR="00751D0F" w:rsidRDefault="00751D0F" w:rsidP="00764763">
      <w:pPr>
        <w:spacing w:line="360" w:lineRule="auto"/>
        <w:ind w:firstLine="709"/>
        <w:jc w:val="both"/>
        <w:rPr>
          <w:lang w:val="en-US"/>
        </w:rPr>
      </w:pPr>
      <w:r>
        <w:rPr>
          <w:lang w:val="en-US"/>
        </w:rPr>
        <w:t xml:space="preserve">void </w:t>
      </w:r>
      <w:proofErr w:type="spellStart"/>
      <w:proofErr w:type="gramStart"/>
      <w:r>
        <w:rPr>
          <w:lang w:val="en-US"/>
        </w:rPr>
        <w:t>glScissor</w:t>
      </w:r>
      <w:proofErr w:type="spellEnd"/>
      <w:r>
        <w:rPr>
          <w:lang w:val="en-US"/>
        </w:rPr>
        <w:t>(</w:t>
      </w:r>
      <w:proofErr w:type="gramEnd"/>
      <w:r>
        <w:rPr>
          <w:lang w:val="en-US"/>
        </w:rPr>
        <w:t xml:space="preserve">Glint x, Glint y, </w:t>
      </w:r>
      <w:proofErr w:type="spellStart"/>
      <w:r>
        <w:rPr>
          <w:lang w:val="en-US"/>
        </w:rPr>
        <w:t>GLsizei</w:t>
      </w:r>
      <w:proofErr w:type="spellEnd"/>
      <w:r>
        <w:rPr>
          <w:lang w:val="en-US"/>
        </w:rPr>
        <w:t xml:space="preserve"> width, </w:t>
      </w:r>
      <w:proofErr w:type="spellStart"/>
      <w:r>
        <w:rPr>
          <w:lang w:val="en-US"/>
        </w:rPr>
        <w:t>GLsizei</w:t>
      </w:r>
      <w:proofErr w:type="spellEnd"/>
      <w:r>
        <w:rPr>
          <w:lang w:val="en-US"/>
        </w:rPr>
        <w:t xml:space="preserve"> </w:t>
      </w:r>
      <w:proofErr w:type="spellStart"/>
      <w:r>
        <w:rPr>
          <w:lang w:val="en-US"/>
        </w:rPr>
        <w:t>heigh</w:t>
      </w:r>
      <w:proofErr w:type="spellEnd"/>
      <w:r>
        <w:rPr>
          <w:lang w:val="en-US"/>
        </w:rPr>
        <w:t>)</w:t>
      </w:r>
      <w:r w:rsidRPr="00751D0F">
        <w:rPr>
          <w:lang w:val="en-US"/>
        </w:rPr>
        <w:t>.</w:t>
      </w:r>
    </w:p>
    <w:p w14:paraId="3B3615B3" w14:textId="785E521A" w:rsidR="00751D0F" w:rsidRDefault="00751D0F" w:rsidP="00764763">
      <w:pPr>
        <w:spacing w:line="360" w:lineRule="auto"/>
        <w:ind w:firstLine="709"/>
        <w:jc w:val="both"/>
      </w:pPr>
      <w:r>
        <w:t>Данн</w:t>
      </w:r>
      <w:r w:rsidR="00092EF8">
        <w:t>ая</w:t>
      </w:r>
      <w:r>
        <w:t xml:space="preserve"> </w:t>
      </w:r>
      <w:r w:rsidR="00092EF8">
        <w:t xml:space="preserve">функция </w:t>
      </w:r>
      <w:r>
        <w:t>устанавливает положение и размеры прямоугольника отсечения (</w:t>
      </w:r>
      <w:r>
        <w:rPr>
          <w:lang w:val="en-US"/>
        </w:rPr>
        <w:t>scissor</w:t>
      </w:r>
      <w:r w:rsidRPr="00751D0F">
        <w:t xml:space="preserve"> </w:t>
      </w:r>
      <w:r>
        <w:rPr>
          <w:lang w:val="en-US"/>
        </w:rPr>
        <w:t>box</w:t>
      </w:r>
      <w:r>
        <w:t>)</w:t>
      </w:r>
      <w:r w:rsidRPr="00751D0F">
        <w:t xml:space="preserve">. </w:t>
      </w:r>
      <w:r>
        <w:t>Эти параметры определяют левый нижний угол (</w:t>
      </w:r>
      <w:r>
        <w:rPr>
          <w:lang w:val="en-US"/>
        </w:rPr>
        <w:t>x</w:t>
      </w:r>
      <w:r w:rsidRPr="00751D0F">
        <w:t xml:space="preserve">, </w:t>
      </w:r>
      <w:r>
        <w:rPr>
          <w:lang w:val="en-US"/>
        </w:rPr>
        <w:t>y</w:t>
      </w:r>
      <w:r w:rsidRPr="00751D0F">
        <w:t>)</w:t>
      </w:r>
      <w:r>
        <w:t xml:space="preserve">, ширину и высоту прямоугольника. Пикселы, лежащие внутри прямоугольника, успешно проходят тест. Отсечение включается и выключается указанием константы </w:t>
      </w:r>
      <w:r>
        <w:rPr>
          <w:lang w:val="en-US"/>
        </w:rPr>
        <w:t>GL</w:t>
      </w:r>
      <w:r w:rsidRPr="00751D0F">
        <w:t>_</w:t>
      </w:r>
      <w:r>
        <w:rPr>
          <w:lang w:val="en-US"/>
        </w:rPr>
        <w:t>SCISSOR</w:t>
      </w:r>
      <w:r w:rsidRPr="00751D0F">
        <w:t>_</w:t>
      </w:r>
      <w:r>
        <w:rPr>
          <w:lang w:val="en-US"/>
        </w:rPr>
        <w:t>TEST</w:t>
      </w:r>
      <w:r w:rsidRPr="00751D0F">
        <w:t xml:space="preserve"> </w:t>
      </w:r>
      <w:r>
        <w:t xml:space="preserve">в вызовах </w:t>
      </w:r>
      <w:proofErr w:type="spellStart"/>
      <w:proofErr w:type="gramStart"/>
      <w:r>
        <w:rPr>
          <w:lang w:val="en-US"/>
        </w:rPr>
        <w:t>glEnable</w:t>
      </w:r>
      <w:proofErr w:type="spellEnd"/>
      <w:r w:rsidRPr="00751D0F">
        <w:t>(</w:t>
      </w:r>
      <w:proofErr w:type="gramEnd"/>
      <w:r w:rsidRPr="00751D0F">
        <w:t xml:space="preserve">) </w:t>
      </w:r>
      <w:r>
        <w:t xml:space="preserve">и </w:t>
      </w:r>
      <w:proofErr w:type="spellStart"/>
      <w:r>
        <w:rPr>
          <w:lang w:val="en-US"/>
        </w:rPr>
        <w:t>glDisable</w:t>
      </w:r>
      <w:proofErr w:type="spellEnd"/>
      <w:r w:rsidRPr="00751D0F">
        <w:t xml:space="preserve">(). </w:t>
      </w:r>
      <w:r>
        <w:t>По умолчанию размеры прямоугольника приравниваются размерам окна и отсечение выключено.</w:t>
      </w:r>
    </w:p>
    <w:p w14:paraId="6DE4D637" w14:textId="49873A57" w:rsidR="00751D0F" w:rsidRDefault="00751D0F" w:rsidP="00764763">
      <w:pPr>
        <w:spacing w:line="360" w:lineRule="auto"/>
        <w:ind w:firstLine="709"/>
        <w:jc w:val="both"/>
      </w:pPr>
      <w:r>
        <w:t xml:space="preserve">Тест на отсечение – это частный случай теста трафарета, где в качестве области отсечения используется прямоугольная область. Выделение его в особый случай объясняется тем, что на аппаратном уровне прямоугольное отсечение реализуется намного проще. Если же отсечение происходит медленно, значит оно реализовано </w:t>
      </w:r>
      <w:proofErr w:type="spellStart"/>
      <w:r>
        <w:t>чере</w:t>
      </w:r>
      <w:proofErr w:type="spellEnd"/>
      <w:r>
        <w:t xml:space="preserve"> з вывод по шаблону </w:t>
      </w:r>
      <w:proofErr w:type="spellStart"/>
      <w:r>
        <w:t>программно</w:t>
      </w:r>
      <w:proofErr w:type="spellEnd"/>
      <w:r>
        <w:t>.</w:t>
      </w:r>
    </w:p>
    <w:p w14:paraId="63D604CE" w14:textId="2B1269F1" w:rsidR="00751D0F" w:rsidRDefault="00262BE3" w:rsidP="00764763">
      <w:pPr>
        <w:spacing w:line="360" w:lineRule="auto"/>
        <w:ind w:firstLine="709"/>
        <w:jc w:val="both"/>
      </w:pPr>
      <w:r>
        <w:t>В расширенном варианте отсечение выполняется посредством нелинейного проецирования. Сначала окно делится регулярной сеткой на подобласти, указываются область просмотра и параметры отсечения, которые ограничивают единовременное воспроизведение областей. Далее полная сцена проецируется на каждый регион с использованием его собственной матрицы проекции.</w:t>
      </w:r>
    </w:p>
    <w:p w14:paraId="7C7707A2" w14:textId="1FEF7961" w:rsidR="00262BE3" w:rsidRDefault="00262BE3" w:rsidP="00764763">
      <w:pPr>
        <w:spacing w:line="360" w:lineRule="auto"/>
        <w:ind w:firstLine="709"/>
        <w:jc w:val="both"/>
      </w:pPr>
      <w:r>
        <w:t xml:space="preserve">Чтобы узнать, активно ли отсечение и запросить параметры прямоугольника отсечения, необходимо использовать константу </w:t>
      </w:r>
      <w:r>
        <w:rPr>
          <w:lang w:val="en-US"/>
        </w:rPr>
        <w:t>GL</w:t>
      </w:r>
      <w:r w:rsidRPr="00262BE3">
        <w:t>_</w:t>
      </w:r>
      <w:r>
        <w:rPr>
          <w:lang w:val="en-US"/>
        </w:rPr>
        <w:t>SCISSOR</w:t>
      </w:r>
      <w:r w:rsidRPr="00262BE3">
        <w:t>_</w:t>
      </w:r>
      <w:r>
        <w:rPr>
          <w:lang w:val="en-US"/>
        </w:rPr>
        <w:t>TEST</w:t>
      </w:r>
      <w:r w:rsidRPr="00262BE3">
        <w:t xml:space="preserve"> </w:t>
      </w:r>
      <w:r>
        <w:t xml:space="preserve">для </w:t>
      </w:r>
      <w:proofErr w:type="spellStart"/>
      <w:proofErr w:type="gramStart"/>
      <w:r>
        <w:rPr>
          <w:lang w:val="en-US"/>
        </w:rPr>
        <w:t>glIsEnabled</w:t>
      </w:r>
      <w:proofErr w:type="spellEnd"/>
      <w:r w:rsidRPr="00262BE3">
        <w:t>(</w:t>
      </w:r>
      <w:proofErr w:type="gramEnd"/>
      <w:r w:rsidRPr="00262BE3">
        <w:t xml:space="preserve">) </w:t>
      </w:r>
      <w:r>
        <w:t xml:space="preserve">и </w:t>
      </w:r>
      <w:r>
        <w:rPr>
          <w:lang w:val="en-US"/>
        </w:rPr>
        <w:t>GL</w:t>
      </w:r>
      <w:r w:rsidRPr="00262BE3">
        <w:t>_</w:t>
      </w:r>
      <w:r>
        <w:rPr>
          <w:lang w:val="en-US"/>
        </w:rPr>
        <w:t>SCISSOR</w:t>
      </w:r>
      <w:r w:rsidRPr="00262BE3">
        <w:t>_</w:t>
      </w:r>
      <w:r>
        <w:rPr>
          <w:lang w:val="en-US"/>
        </w:rPr>
        <w:t>BOX</w:t>
      </w:r>
      <w:r w:rsidRPr="00262BE3">
        <w:t xml:space="preserve"> </w:t>
      </w:r>
      <w:r>
        <w:t xml:space="preserve">для </w:t>
      </w:r>
      <w:proofErr w:type="spellStart"/>
      <w:r>
        <w:rPr>
          <w:lang w:val="en-US"/>
        </w:rPr>
        <w:t>glGetIntegerv</w:t>
      </w:r>
      <w:proofErr w:type="spellEnd"/>
      <w:r w:rsidRPr="00262BE3">
        <w:t>().</w:t>
      </w:r>
    </w:p>
    <w:p w14:paraId="41103CE1" w14:textId="5C01D89E" w:rsidR="00262BE3" w:rsidRDefault="00262BE3" w:rsidP="00262BE3">
      <w:pPr>
        <w:pStyle w:val="3"/>
        <w:spacing w:after="240"/>
        <w:jc w:val="center"/>
      </w:pPr>
      <w:bookmarkStart w:id="11" w:name="_Toc34823450"/>
      <w:r>
        <w:t>Альфа-тест</w:t>
      </w:r>
      <w:bookmarkEnd w:id="11"/>
    </w:p>
    <w:p w14:paraId="4DE01A83" w14:textId="1D01C5D8" w:rsidR="00262BE3" w:rsidRDefault="00262BE3" w:rsidP="00764763">
      <w:pPr>
        <w:spacing w:line="360" w:lineRule="auto"/>
        <w:ind w:firstLine="709"/>
        <w:jc w:val="both"/>
      </w:pPr>
      <w:r>
        <w:t xml:space="preserve">В режиме </w:t>
      </w:r>
      <w:r>
        <w:rPr>
          <w:lang w:val="en-US"/>
        </w:rPr>
        <w:t>RGBA</w:t>
      </w:r>
      <w:r w:rsidRPr="00262BE3">
        <w:t xml:space="preserve"> </w:t>
      </w:r>
      <w:r>
        <w:t xml:space="preserve">альфа-тест позволяет вам принять или отклонить фрагмент, основываясь на значении альфа-компонента. Альфа-тест включается и выключается заданием константы </w:t>
      </w:r>
      <w:r>
        <w:rPr>
          <w:lang w:val="en-US"/>
        </w:rPr>
        <w:t>GL</w:t>
      </w:r>
      <w:r w:rsidRPr="00262BE3">
        <w:t>_</w:t>
      </w:r>
      <w:r>
        <w:rPr>
          <w:lang w:val="en-US"/>
        </w:rPr>
        <w:t>ALPHA</w:t>
      </w:r>
      <w:r w:rsidRPr="00262BE3">
        <w:t>_</w:t>
      </w:r>
      <w:r>
        <w:rPr>
          <w:lang w:val="en-US"/>
        </w:rPr>
        <w:t>TEST</w:t>
      </w:r>
      <w:r w:rsidRPr="00262BE3">
        <w:t xml:space="preserve"> </w:t>
      </w:r>
      <w:r>
        <w:t xml:space="preserve">для вызовов </w:t>
      </w:r>
      <w:proofErr w:type="spellStart"/>
      <w:proofErr w:type="gramStart"/>
      <w:r>
        <w:rPr>
          <w:lang w:val="en-US"/>
        </w:rPr>
        <w:t>glEnable</w:t>
      </w:r>
      <w:proofErr w:type="spellEnd"/>
      <w:r w:rsidRPr="00262BE3">
        <w:t>(</w:t>
      </w:r>
      <w:proofErr w:type="gramEnd"/>
      <w:r w:rsidRPr="00262BE3">
        <w:t xml:space="preserve">) </w:t>
      </w:r>
      <w:r>
        <w:t xml:space="preserve">и </w:t>
      </w:r>
      <w:proofErr w:type="spellStart"/>
      <w:r>
        <w:rPr>
          <w:lang w:val="en-US"/>
        </w:rPr>
        <w:t>glDisable</w:t>
      </w:r>
      <w:proofErr w:type="spellEnd"/>
      <w:r w:rsidRPr="00262BE3">
        <w:t xml:space="preserve">(). </w:t>
      </w:r>
      <w:r>
        <w:t xml:space="preserve">Чтобы определить, активен ли этот тест, необходимо использовать вызов </w:t>
      </w:r>
      <w:proofErr w:type="spellStart"/>
      <w:proofErr w:type="gramStart"/>
      <w:r>
        <w:rPr>
          <w:lang w:val="en-US"/>
        </w:rPr>
        <w:t>glIsEnabled</w:t>
      </w:r>
      <w:proofErr w:type="spellEnd"/>
      <w:r w:rsidRPr="00262BE3">
        <w:t>(</w:t>
      </w:r>
      <w:proofErr w:type="gramEnd"/>
      <w:r w:rsidRPr="00262BE3">
        <w:t xml:space="preserve">) </w:t>
      </w:r>
      <w:r>
        <w:t xml:space="preserve">с параметром </w:t>
      </w:r>
      <w:r>
        <w:rPr>
          <w:lang w:val="en-US"/>
        </w:rPr>
        <w:t>GL</w:t>
      </w:r>
      <w:r w:rsidRPr="00262BE3">
        <w:t>_</w:t>
      </w:r>
      <w:r>
        <w:rPr>
          <w:lang w:val="en-US"/>
        </w:rPr>
        <w:t>ALPHA</w:t>
      </w:r>
      <w:r w:rsidRPr="00262BE3">
        <w:t>_</w:t>
      </w:r>
      <w:r>
        <w:rPr>
          <w:lang w:val="en-US"/>
        </w:rPr>
        <w:t>TEST</w:t>
      </w:r>
      <w:r w:rsidRPr="00262BE3">
        <w:t>.</w:t>
      </w:r>
    </w:p>
    <w:p w14:paraId="680FBDD7" w14:textId="157A4E4C" w:rsidR="00262BE3" w:rsidRDefault="00262BE3" w:rsidP="00764763">
      <w:pPr>
        <w:spacing w:line="360" w:lineRule="auto"/>
        <w:ind w:firstLine="709"/>
        <w:jc w:val="both"/>
      </w:pPr>
      <w:r>
        <w:t>При работе теста сравнивается входящее значение альфа-компонента с его образцовым значением. Успех прохождения фрагмента через тест зависит от результата сравнения.</w:t>
      </w:r>
      <w:r w:rsidR="00092EF8" w:rsidRPr="00092EF8">
        <w:t xml:space="preserve"> </w:t>
      </w:r>
      <w:r w:rsidR="00092EF8">
        <w:t xml:space="preserve">Как эталонная величина, так и функция сравнения устанавливаются командой </w:t>
      </w:r>
      <w:proofErr w:type="spellStart"/>
      <w:proofErr w:type="gramStart"/>
      <w:r w:rsidR="00092EF8">
        <w:rPr>
          <w:lang w:val="en-US"/>
        </w:rPr>
        <w:t>glAlphaFunc</w:t>
      </w:r>
      <w:proofErr w:type="spellEnd"/>
      <w:r w:rsidR="00092EF8" w:rsidRPr="00092EF8">
        <w:t>(</w:t>
      </w:r>
      <w:proofErr w:type="gramEnd"/>
      <w:r w:rsidR="00092EF8" w:rsidRPr="00092EF8">
        <w:t xml:space="preserve">). </w:t>
      </w:r>
      <w:r w:rsidR="00092EF8">
        <w:t xml:space="preserve">По умолчанию в качестве образца принимается 0, функция сравнения </w:t>
      </w:r>
      <w:r w:rsidR="00092EF8">
        <w:lastRenderedPageBreak/>
        <w:t xml:space="preserve">приравнивается </w:t>
      </w:r>
      <w:r w:rsidR="00092EF8">
        <w:rPr>
          <w:lang w:val="en-US"/>
        </w:rPr>
        <w:t>GL</w:t>
      </w:r>
      <w:r w:rsidR="00092EF8" w:rsidRPr="00092EF8">
        <w:t>_</w:t>
      </w:r>
      <w:r w:rsidR="00092EF8">
        <w:rPr>
          <w:lang w:val="en-US"/>
        </w:rPr>
        <w:t>ALWAYS</w:t>
      </w:r>
      <w:r w:rsidR="00092EF8" w:rsidRPr="00092EF8">
        <w:t xml:space="preserve">, </w:t>
      </w:r>
      <w:r w:rsidR="00092EF8">
        <w:t xml:space="preserve">а альфа-тестирование не действует. Чтобы получить информацию о параметрах тестирования, используйте константы </w:t>
      </w:r>
      <w:r w:rsidR="00092EF8">
        <w:rPr>
          <w:lang w:val="en-US"/>
        </w:rPr>
        <w:t>GL</w:t>
      </w:r>
      <w:r w:rsidR="00092EF8" w:rsidRPr="00092EF8">
        <w:t>_</w:t>
      </w:r>
      <w:r w:rsidR="00092EF8">
        <w:rPr>
          <w:lang w:val="en-US"/>
        </w:rPr>
        <w:t>ALPHA</w:t>
      </w:r>
      <w:r w:rsidR="00092EF8" w:rsidRPr="00092EF8">
        <w:t>_</w:t>
      </w:r>
      <w:r w:rsidR="00092EF8">
        <w:rPr>
          <w:lang w:val="en-US"/>
        </w:rPr>
        <w:t>TEST</w:t>
      </w:r>
      <w:r w:rsidR="00092EF8" w:rsidRPr="00092EF8">
        <w:t>_</w:t>
      </w:r>
      <w:r w:rsidR="00092EF8">
        <w:rPr>
          <w:lang w:val="en-US"/>
        </w:rPr>
        <w:t>FUNC</w:t>
      </w:r>
      <w:r w:rsidR="00092EF8" w:rsidRPr="00092EF8">
        <w:t xml:space="preserve"> </w:t>
      </w:r>
      <w:r w:rsidR="00092EF8">
        <w:t xml:space="preserve">и </w:t>
      </w:r>
      <w:r w:rsidR="00092EF8">
        <w:rPr>
          <w:lang w:val="en-US"/>
        </w:rPr>
        <w:t>GL</w:t>
      </w:r>
      <w:r w:rsidR="00092EF8" w:rsidRPr="00092EF8">
        <w:t>_</w:t>
      </w:r>
      <w:r w:rsidR="00092EF8">
        <w:rPr>
          <w:lang w:val="en-US"/>
        </w:rPr>
        <w:t>ALPHA</w:t>
      </w:r>
      <w:r w:rsidR="00092EF8" w:rsidRPr="00092EF8">
        <w:t>_</w:t>
      </w:r>
      <w:r w:rsidR="00092EF8">
        <w:rPr>
          <w:lang w:val="en-US"/>
        </w:rPr>
        <w:t>TEST</w:t>
      </w:r>
      <w:r w:rsidR="00092EF8" w:rsidRPr="00092EF8">
        <w:t>_</w:t>
      </w:r>
      <w:r w:rsidR="00092EF8">
        <w:rPr>
          <w:lang w:val="en-US"/>
        </w:rPr>
        <w:t>REF</w:t>
      </w:r>
      <w:r w:rsidR="00092EF8" w:rsidRPr="00092EF8">
        <w:t xml:space="preserve"> </w:t>
      </w:r>
      <w:r w:rsidR="00092EF8">
        <w:t xml:space="preserve">при вызове </w:t>
      </w:r>
      <w:proofErr w:type="spellStart"/>
      <w:proofErr w:type="gramStart"/>
      <w:r w:rsidR="00092EF8">
        <w:rPr>
          <w:lang w:val="en-US"/>
        </w:rPr>
        <w:t>glGetIntegerv</w:t>
      </w:r>
      <w:proofErr w:type="spellEnd"/>
      <w:r w:rsidR="00092EF8" w:rsidRPr="00092EF8">
        <w:t>(</w:t>
      </w:r>
      <w:proofErr w:type="gramEnd"/>
      <w:r w:rsidR="00092EF8" w:rsidRPr="00092EF8">
        <w:t>).</w:t>
      </w:r>
    </w:p>
    <w:p w14:paraId="101A6658" w14:textId="51352370" w:rsidR="00092EF8" w:rsidRDefault="00092EF8" w:rsidP="00764763">
      <w:pPr>
        <w:spacing w:line="360" w:lineRule="auto"/>
        <w:ind w:firstLine="709"/>
        <w:jc w:val="both"/>
        <w:rPr>
          <w:lang w:val="en-US"/>
        </w:rPr>
      </w:pPr>
      <w:r>
        <w:rPr>
          <w:lang w:val="en-US"/>
        </w:rPr>
        <w:t xml:space="preserve">void </w:t>
      </w:r>
      <w:proofErr w:type="spellStart"/>
      <w:proofErr w:type="gramStart"/>
      <w:r>
        <w:rPr>
          <w:lang w:val="en-US"/>
        </w:rPr>
        <w:t>glAlphaFunc</w:t>
      </w:r>
      <w:proofErr w:type="spellEnd"/>
      <w:r>
        <w:rPr>
          <w:lang w:val="en-US"/>
        </w:rPr>
        <w:t>(</w:t>
      </w:r>
      <w:proofErr w:type="spellStart"/>
      <w:proofErr w:type="gramEnd"/>
      <w:r>
        <w:rPr>
          <w:lang w:val="en-US"/>
        </w:rPr>
        <w:t>GLenum</w:t>
      </w:r>
      <w:proofErr w:type="spellEnd"/>
      <w:r>
        <w:rPr>
          <w:lang w:val="en-US"/>
        </w:rPr>
        <w:t xml:space="preserve"> </w:t>
      </w:r>
      <w:proofErr w:type="spellStart"/>
      <w:r>
        <w:rPr>
          <w:lang w:val="en-US"/>
        </w:rPr>
        <w:t>func</w:t>
      </w:r>
      <w:proofErr w:type="spellEnd"/>
      <w:r>
        <w:rPr>
          <w:lang w:val="en-US"/>
        </w:rPr>
        <w:t xml:space="preserve">, </w:t>
      </w:r>
      <w:proofErr w:type="spellStart"/>
      <w:r>
        <w:rPr>
          <w:lang w:val="en-US"/>
        </w:rPr>
        <w:t>GLclampf</w:t>
      </w:r>
      <w:proofErr w:type="spellEnd"/>
      <w:r>
        <w:rPr>
          <w:lang w:val="en-US"/>
        </w:rPr>
        <w:t xml:space="preserve"> ref)</w:t>
      </w:r>
    </w:p>
    <w:p w14:paraId="7E9D5241" w14:textId="515A41BD" w:rsidR="00092EF8" w:rsidRDefault="00092EF8" w:rsidP="00764763">
      <w:pPr>
        <w:spacing w:line="360" w:lineRule="auto"/>
        <w:ind w:firstLine="709"/>
        <w:jc w:val="both"/>
      </w:pPr>
      <w:r>
        <w:t xml:space="preserve">Данная функция устанавливает эталонное значение и функцию сравнения для альфа-теста. Эталонное значение </w:t>
      </w:r>
      <w:r w:rsidRPr="00092EF8">
        <w:t>(</w:t>
      </w:r>
      <w:r>
        <w:rPr>
          <w:lang w:val="en-US"/>
        </w:rPr>
        <w:t>ref</w:t>
      </w:r>
      <w:r w:rsidRPr="00092EF8">
        <w:t>)</w:t>
      </w:r>
      <w:r>
        <w:t xml:space="preserve"> ограничивается интервалом от 0 до 1. Допустимые значения аргумента </w:t>
      </w:r>
      <w:proofErr w:type="spellStart"/>
      <w:r>
        <w:rPr>
          <w:lang w:val="en-US"/>
        </w:rPr>
        <w:t>func</w:t>
      </w:r>
      <w:proofErr w:type="spellEnd"/>
      <w:r w:rsidRPr="00092EF8">
        <w:t xml:space="preserve"> </w:t>
      </w:r>
      <w:r>
        <w:t>и их толкование представлены в табл. 2.</w:t>
      </w:r>
      <w:r w:rsidR="00A77B8E">
        <w:t xml:space="preserve"> Обозначению </w:t>
      </w:r>
      <m:oMath>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rPr>
              <m:t>f</m:t>
            </m:r>
          </m:sub>
        </m:sSub>
      </m:oMath>
      <w:r w:rsidR="00A77B8E" w:rsidRPr="00A77B8E">
        <w:t xml:space="preserve"> </w:t>
      </w:r>
      <w:r w:rsidR="00A77B8E">
        <w:t xml:space="preserve">соответствует фрагменту, а обозначение </w:t>
      </w:r>
      <m:oMath>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lang w:val="en-US"/>
              </w:rPr>
              <m:t>r</m:t>
            </m:r>
          </m:sub>
        </m:sSub>
      </m:oMath>
      <w:r w:rsidR="00A77B8E" w:rsidRPr="00A77B8E">
        <w:t xml:space="preserve"> – </w:t>
      </w:r>
      <w:r w:rsidR="00A77B8E">
        <w:t>эталонному значению.</w:t>
      </w:r>
    </w:p>
    <w:tbl>
      <w:tblPr>
        <w:tblStyle w:val="a6"/>
        <w:tblW w:w="0" w:type="auto"/>
        <w:tblLook w:val="04A0" w:firstRow="1" w:lastRow="0" w:firstColumn="1" w:lastColumn="0" w:noHBand="0" w:noVBand="1"/>
      </w:tblPr>
      <w:tblGrid>
        <w:gridCol w:w="4672"/>
        <w:gridCol w:w="4673"/>
      </w:tblGrid>
      <w:tr w:rsidR="00A77B8E" w14:paraId="6D911C1C" w14:textId="77777777" w:rsidTr="00A77B8E">
        <w:tc>
          <w:tcPr>
            <w:tcW w:w="4672" w:type="dxa"/>
          </w:tcPr>
          <w:p w14:paraId="0EFA991E" w14:textId="22DA873C" w:rsidR="00A77B8E" w:rsidRDefault="00A77B8E" w:rsidP="00A77B8E">
            <w:pPr>
              <w:spacing w:line="360" w:lineRule="auto"/>
            </w:pPr>
            <w:r>
              <w:t>Параметр</w:t>
            </w:r>
          </w:p>
        </w:tc>
        <w:tc>
          <w:tcPr>
            <w:tcW w:w="4673" w:type="dxa"/>
          </w:tcPr>
          <w:p w14:paraId="3ED0DBE8" w14:textId="55EF9ECD" w:rsidR="00A77B8E" w:rsidRDefault="00A77B8E" w:rsidP="00A77B8E">
            <w:pPr>
              <w:spacing w:line="360" w:lineRule="auto"/>
            </w:pPr>
            <w:r>
              <w:t>Пояснение</w:t>
            </w:r>
          </w:p>
        </w:tc>
      </w:tr>
      <w:tr w:rsidR="00A77B8E" w14:paraId="1D281720" w14:textId="77777777" w:rsidTr="00A77B8E">
        <w:tc>
          <w:tcPr>
            <w:tcW w:w="4672" w:type="dxa"/>
          </w:tcPr>
          <w:p w14:paraId="72F04D4A" w14:textId="2724D70E" w:rsidR="00A77B8E" w:rsidRPr="00A77B8E" w:rsidRDefault="00A77B8E" w:rsidP="00A77B8E">
            <w:pPr>
              <w:spacing w:line="360" w:lineRule="auto"/>
              <w:rPr>
                <w:lang w:val="en-US"/>
              </w:rPr>
            </w:pPr>
            <w:r>
              <w:rPr>
                <w:lang w:val="en-US"/>
              </w:rPr>
              <w:t>GL_NEVER</w:t>
            </w:r>
          </w:p>
        </w:tc>
        <w:tc>
          <w:tcPr>
            <w:tcW w:w="4673" w:type="dxa"/>
          </w:tcPr>
          <w:p w14:paraId="07D1F81D" w14:textId="5CD89C4C" w:rsidR="00A77B8E" w:rsidRDefault="00A77B8E" w:rsidP="00A77B8E">
            <w:pPr>
              <w:spacing w:line="360" w:lineRule="auto"/>
            </w:pPr>
            <w:r>
              <w:t>Никогда не принимать фрагменты</w:t>
            </w:r>
          </w:p>
        </w:tc>
      </w:tr>
      <w:tr w:rsidR="00A77B8E" w14:paraId="5F4B64C8" w14:textId="77777777" w:rsidTr="00A77B8E">
        <w:tc>
          <w:tcPr>
            <w:tcW w:w="4672" w:type="dxa"/>
          </w:tcPr>
          <w:p w14:paraId="260BEF02" w14:textId="56281A43" w:rsidR="00A77B8E" w:rsidRPr="00A77B8E" w:rsidRDefault="00A77B8E" w:rsidP="00A77B8E">
            <w:pPr>
              <w:spacing w:line="360" w:lineRule="auto"/>
              <w:rPr>
                <w:lang w:val="en-US"/>
              </w:rPr>
            </w:pPr>
            <w:r>
              <w:rPr>
                <w:lang w:val="en-US"/>
              </w:rPr>
              <w:t>GL_ALWAYS</w:t>
            </w:r>
          </w:p>
        </w:tc>
        <w:tc>
          <w:tcPr>
            <w:tcW w:w="4673" w:type="dxa"/>
          </w:tcPr>
          <w:p w14:paraId="32DCE509" w14:textId="7AB39DE6" w:rsidR="00A77B8E" w:rsidRDefault="00A77B8E" w:rsidP="00A77B8E">
            <w:pPr>
              <w:spacing w:line="360" w:lineRule="auto"/>
            </w:pPr>
            <w:r>
              <w:t>Всегда принимать фрагменты</w:t>
            </w:r>
          </w:p>
        </w:tc>
      </w:tr>
      <w:tr w:rsidR="00A77B8E" w14:paraId="099EE1FA" w14:textId="77777777" w:rsidTr="00A77B8E">
        <w:tc>
          <w:tcPr>
            <w:tcW w:w="4672" w:type="dxa"/>
          </w:tcPr>
          <w:p w14:paraId="6A6636AD" w14:textId="38A9FE25" w:rsidR="00A77B8E" w:rsidRPr="00A77B8E" w:rsidRDefault="00A77B8E" w:rsidP="00A77B8E">
            <w:pPr>
              <w:spacing w:line="360" w:lineRule="auto"/>
              <w:rPr>
                <w:lang w:val="en-US"/>
              </w:rPr>
            </w:pPr>
            <w:r>
              <w:rPr>
                <w:lang w:val="en-US"/>
              </w:rPr>
              <w:t>GL_LESS</w:t>
            </w:r>
          </w:p>
        </w:tc>
        <w:tc>
          <w:tcPr>
            <w:tcW w:w="4673" w:type="dxa"/>
          </w:tcPr>
          <w:p w14:paraId="6E4C8BDF" w14:textId="0EFA56C2" w:rsidR="00A77B8E" w:rsidRPr="00D449D7" w:rsidRDefault="00A77B8E" w:rsidP="00A77B8E">
            <w:pPr>
              <w:spacing w:line="360" w:lineRule="auto"/>
              <w:rPr>
                <w:i/>
              </w:rPr>
            </w:pPr>
            <w:r>
              <w:t xml:space="preserve">Принять фрагмент, если </w:t>
            </w:r>
            <m:oMath>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rPr>
                    <m:t>f</m:t>
                  </m:r>
                </m:sub>
              </m:sSub>
              <m:r>
                <w:rPr>
                  <w:rFonts w:ascii="Cambria Math" w:hAnsi="Cambria Math"/>
                </w:rPr>
                <m:t>&lt;</m:t>
              </m:r>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rPr>
                    <m:t>r</m:t>
                  </m:r>
                </m:sub>
              </m:sSub>
            </m:oMath>
          </w:p>
        </w:tc>
      </w:tr>
      <w:tr w:rsidR="00A77B8E" w14:paraId="5013BA43" w14:textId="77777777" w:rsidTr="00A77B8E">
        <w:tc>
          <w:tcPr>
            <w:tcW w:w="4672" w:type="dxa"/>
          </w:tcPr>
          <w:p w14:paraId="2F4FDFF4" w14:textId="71B0E93D" w:rsidR="00A77B8E" w:rsidRPr="00A77B8E" w:rsidRDefault="00A77B8E" w:rsidP="00A77B8E">
            <w:pPr>
              <w:spacing w:line="360" w:lineRule="auto"/>
              <w:rPr>
                <w:lang w:val="en-US"/>
              </w:rPr>
            </w:pPr>
            <w:r>
              <w:rPr>
                <w:lang w:val="en-US"/>
              </w:rPr>
              <w:t>GL_LEQUAL</w:t>
            </w:r>
          </w:p>
        </w:tc>
        <w:tc>
          <w:tcPr>
            <w:tcW w:w="4673" w:type="dxa"/>
          </w:tcPr>
          <w:p w14:paraId="264F6CF5" w14:textId="00750D23" w:rsidR="00A77B8E" w:rsidRDefault="00A77B8E" w:rsidP="00A77B8E">
            <w:pPr>
              <w:spacing w:line="360" w:lineRule="auto"/>
            </w:pPr>
            <w:r>
              <w:t xml:space="preserve">Принять фрагмент, если </w:t>
            </w:r>
            <m:oMath>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lang w:val="en-US"/>
                    </w:rPr>
                    <m:t>r</m:t>
                  </m:r>
                </m:sub>
              </m:sSub>
            </m:oMath>
          </w:p>
        </w:tc>
      </w:tr>
      <w:tr w:rsidR="00A77B8E" w14:paraId="22B34989" w14:textId="77777777" w:rsidTr="00A77B8E">
        <w:tc>
          <w:tcPr>
            <w:tcW w:w="4672" w:type="dxa"/>
          </w:tcPr>
          <w:p w14:paraId="1FDD6C37" w14:textId="110AF05C" w:rsidR="00A77B8E" w:rsidRPr="00A77B8E" w:rsidRDefault="00A77B8E" w:rsidP="00A77B8E">
            <w:pPr>
              <w:spacing w:line="360" w:lineRule="auto"/>
              <w:rPr>
                <w:lang w:val="en-US"/>
              </w:rPr>
            </w:pPr>
            <w:r>
              <w:rPr>
                <w:lang w:val="en-US"/>
              </w:rPr>
              <w:t>GL_EQUAL</w:t>
            </w:r>
          </w:p>
        </w:tc>
        <w:tc>
          <w:tcPr>
            <w:tcW w:w="4673" w:type="dxa"/>
          </w:tcPr>
          <w:p w14:paraId="0C8D4596" w14:textId="7B650DD6" w:rsidR="00A77B8E" w:rsidRDefault="00A77B8E" w:rsidP="00A77B8E">
            <w:pPr>
              <w:spacing w:line="360" w:lineRule="auto"/>
            </w:pPr>
            <w:r>
              <w:t xml:space="preserve">Принять фрагмент, если </w:t>
            </w:r>
            <m:oMath>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lang w:val="en-US"/>
                    </w:rPr>
                    <m:t>r</m:t>
                  </m:r>
                </m:sub>
              </m:sSub>
            </m:oMath>
          </w:p>
        </w:tc>
      </w:tr>
      <w:tr w:rsidR="00A77B8E" w14:paraId="644F6308" w14:textId="77777777" w:rsidTr="00A77B8E">
        <w:tc>
          <w:tcPr>
            <w:tcW w:w="4672" w:type="dxa"/>
          </w:tcPr>
          <w:p w14:paraId="5318CF88" w14:textId="34B68735" w:rsidR="00A77B8E" w:rsidRPr="00A77B8E" w:rsidRDefault="00A77B8E" w:rsidP="00A77B8E">
            <w:pPr>
              <w:spacing w:line="360" w:lineRule="auto"/>
              <w:rPr>
                <w:lang w:val="en-US"/>
              </w:rPr>
            </w:pPr>
            <w:r>
              <w:rPr>
                <w:lang w:val="en-US"/>
              </w:rPr>
              <w:t>GL_GEQUAL</w:t>
            </w:r>
          </w:p>
        </w:tc>
        <w:tc>
          <w:tcPr>
            <w:tcW w:w="4673" w:type="dxa"/>
          </w:tcPr>
          <w:p w14:paraId="79DE682C" w14:textId="73692775" w:rsidR="00A77B8E" w:rsidRDefault="00A77B8E" w:rsidP="00A77B8E">
            <w:pPr>
              <w:spacing w:line="360" w:lineRule="auto"/>
            </w:pPr>
            <w:r>
              <w:t xml:space="preserve">Принять фрагмент, если </w:t>
            </w:r>
            <m:oMath>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lang w:val="en-US"/>
                    </w:rPr>
                    <m:t>r</m:t>
                  </m:r>
                </m:sub>
              </m:sSub>
            </m:oMath>
          </w:p>
        </w:tc>
      </w:tr>
      <w:tr w:rsidR="00A77B8E" w14:paraId="4209EE22" w14:textId="77777777" w:rsidTr="00A77B8E">
        <w:tc>
          <w:tcPr>
            <w:tcW w:w="4672" w:type="dxa"/>
          </w:tcPr>
          <w:p w14:paraId="54971E45" w14:textId="4FD6DAF8" w:rsidR="00A77B8E" w:rsidRPr="00A77B8E" w:rsidRDefault="00A77B8E" w:rsidP="00A77B8E">
            <w:pPr>
              <w:spacing w:line="360" w:lineRule="auto"/>
              <w:rPr>
                <w:lang w:val="en-US"/>
              </w:rPr>
            </w:pPr>
            <w:r>
              <w:rPr>
                <w:lang w:val="en-US"/>
              </w:rPr>
              <w:t>GL_GREATER</w:t>
            </w:r>
          </w:p>
        </w:tc>
        <w:tc>
          <w:tcPr>
            <w:tcW w:w="4673" w:type="dxa"/>
          </w:tcPr>
          <w:p w14:paraId="44711A47" w14:textId="480CB417" w:rsidR="00A77B8E" w:rsidRDefault="00A77B8E" w:rsidP="00A77B8E">
            <w:pPr>
              <w:spacing w:line="360" w:lineRule="auto"/>
            </w:pPr>
            <w:r>
              <w:t xml:space="preserve">Принять фрагмент, если </w:t>
            </w:r>
            <m:oMath>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rPr>
                    <m:t>f</m:t>
                  </m:r>
                </m:sub>
              </m:sSub>
              <m:r>
                <w:rPr>
                  <w:rFonts w:ascii="Cambria Math" w:hAnsi="Cambria Math"/>
                </w:rPr>
                <m:t>&gt;</m:t>
              </m:r>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lang w:val="en-US"/>
                    </w:rPr>
                    <m:t>r</m:t>
                  </m:r>
                </m:sub>
              </m:sSub>
            </m:oMath>
          </w:p>
        </w:tc>
      </w:tr>
      <w:tr w:rsidR="00A77B8E" w14:paraId="3C2535B6" w14:textId="77777777" w:rsidTr="00A77B8E">
        <w:tc>
          <w:tcPr>
            <w:tcW w:w="4672" w:type="dxa"/>
          </w:tcPr>
          <w:p w14:paraId="12016E1D" w14:textId="6BD9938C" w:rsidR="00A77B8E" w:rsidRPr="00A77B8E" w:rsidRDefault="00A77B8E" w:rsidP="00A77B8E">
            <w:pPr>
              <w:spacing w:line="360" w:lineRule="auto"/>
              <w:rPr>
                <w:lang w:val="en-US"/>
              </w:rPr>
            </w:pPr>
            <w:r>
              <w:rPr>
                <w:lang w:val="en-US"/>
              </w:rPr>
              <w:t>GL_NOTEQUAL</w:t>
            </w:r>
          </w:p>
        </w:tc>
        <w:tc>
          <w:tcPr>
            <w:tcW w:w="4673" w:type="dxa"/>
          </w:tcPr>
          <w:p w14:paraId="5BEA0741" w14:textId="21D093EC" w:rsidR="00A77B8E" w:rsidRDefault="00A77B8E" w:rsidP="00A77B8E">
            <w:pPr>
              <w:spacing w:line="360" w:lineRule="auto"/>
            </w:pPr>
            <w:r>
              <w:t xml:space="preserve">Принять фрагмент, если </w:t>
            </w:r>
            <m:oMath>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lang w:val="en-US"/>
                    </w:rPr>
                    <m:t>alp</m:t>
                  </m:r>
                  <m:r>
                    <w:rPr>
                      <w:rFonts w:ascii="Cambria Math" w:hAnsi="Cambria Math"/>
                    </w:rPr>
                    <m:t>h</m:t>
                  </m:r>
                  <m:r>
                    <w:rPr>
                      <w:rFonts w:ascii="Cambria Math" w:hAnsi="Cambria Math"/>
                      <w:lang w:val="en-US"/>
                    </w:rPr>
                    <m:t>a</m:t>
                  </m:r>
                </m:e>
                <m:sub>
                  <m:r>
                    <w:rPr>
                      <w:rFonts w:ascii="Cambria Math" w:hAnsi="Cambria Math"/>
                      <w:lang w:val="en-US"/>
                    </w:rPr>
                    <m:t>r</m:t>
                  </m:r>
                </m:sub>
              </m:sSub>
            </m:oMath>
          </w:p>
        </w:tc>
      </w:tr>
    </w:tbl>
    <w:p w14:paraId="0E98CA8D" w14:textId="7A86C4F8" w:rsidR="00A77B8E" w:rsidRPr="00D449D7" w:rsidRDefault="00A77B8E" w:rsidP="00797C9A">
      <w:pPr>
        <w:spacing w:before="240" w:after="240"/>
        <w:jc w:val="center"/>
        <w:rPr>
          <w:rFonts w:asciiTheme="minorHAnsi" w:hAnsiTheme="minorHAnsi" w:cstheme="minorHAnsi"/>
          <w:i/>
          <w:iCs/>
          <w:sz w:val="22"/>
          <w:szCs w:val="22"/>
        </w:rPr>
      </w:pPr>
      <w:r w:rsidRPr="00A77B8E">
        <w:rPr>
          <w:rFonts w:asciiTheme="minorHAnsi" w:hAnsiTheme="minorHAnsi" w:cstheme="minorHAnsi"/>
          <w:i/>
          <w:iCs/>
          <w:sz w:val="22"/>
          <w:szCs w:val="22"/>
        </w:rPr>
        <w:t xml:space="preserve">Таблица 2. Значения параметров </w:t>
      </w:r>
      <w:proofErr w:type="spellStart"/>
      <w:proofErr w:type="gramStart"/>
      <w:r w:rsidRPr="00A77B8E">
        <w:rPr>
          <w:rFonts w:asciiTheme="minorHAnsi" w:hAnsiTheme="minorHAnsi" w:cstheme="minorHAnsi"/>
          <w:i/>
          <w:iCs/>
          <w:sz w:val="22"/>
          <w:szCs w:val="22"/>
          <w:lang w:val="en-US"/>
        </w:rPr>
        <w:t>glAlphaFunc</w:t>
      </w:r>
      <w:proofErr w:type="spellEnd"/>
      <w:r w:rsidRPr="00D449D7">
        <w:rPr>
          <w:rFonts w:asciiTheme="minorHAnsi" w:hAnsiTheme="minorHAnsi" w:cstheme="minorHAnsi"/>
          <w:i/>
          <w:iCs/>
          <w:sz w:val="22"/>
          <w:szCs w:val="22"/>
        </w:rPr>
        <w:t>(</w:t>
      </w:r>
      <w:proofErr w:type="gramEnd"/>
      <w:r w:rsidRPr="00D449D7">
        <w:rPr>
          <w:rFonts w:asciiTheme="minorHAnsi" w:hAnsiTheme="minorHAnsi" w:cstheme="minorHAnsi"/>
          <w:i/>
          <w:iCs/>
          <w:sz w:val="22"/>
          <w:szCs w:val="22"/>
        </w:rPr>
        <w:t>).</w:t>
      </w:r>
    </w:p>
    <w:p w14:paraId="1F3F5D66" w14:textId="085C1F79" w:rsidR="00A77B8E" w:rsidRDefault="00797C9A" w:rsidP="00764763">
      <w:pPr>
        <w:spacing w:line="360" w:lineRule="auto"/>
        <w:ind w:firstLine="709"/>
        <w:jc w:val="both"/>
      </w:pPr>
      <w:r>
        <w:t>Одно из применений альфа-теста – реализация прозрачности. Для этого сцена воспроизводится дважды: сначала с фрагментами, у которых значение альфа-компонента равно 1, а затем с фрагментами, где это значение не равно единице. На обоих проходах следует включить буфер глубины, но на втором нужно также выключить запись в буфер глубины.</w:t>
      </w:r>
    </w:p>
    <w:p w14:paraId="31072573" w14:textId="77777777" w:rsidR="00697BE3" w:rsidRDefault="00797C9A" w:rsidP="00764763">
      <w:pPr>
        <w:spacing w:line="360" w:lineRule="auto"/>
        <w:ind w:firstLine="709"/>
        <w:jc w:val="both"/>
      </w:pPr>
      <w:r>
        <w:t xml:space="preserve">Другой вариант применения заключается в указании тех мест изображения, которые не следует отображать, с помощью карт текстур. Благодаря этому будет возможно видеть какие-то части изображения. Для тех участков, которые должны быть видимы, необходимо установить значение альфа-компонента в шаблоне равным 0.0 и 1.0 в противном случае. Такая «переводная картинка» </w:t>
      </w:r>
      <w:r w:rsidRPr="00797C9A">
        <w:t>(</w:t>
      </w:r>
      <w:r>
        <w:rPr>
          <w:lang w:val="en-US"/>
        </w:rPr>
        <w:t>decal</w:t>
      </w:r>
      <w:r w:rsidRPr="00797C9A">
        <w:t xml:space="preserve">) </w:t>
      </w:r>
      <w:r>
        <w:t>имеет просвечивающие части, и значения глубины не будут в отношении их эффективны.</w:t>
      </w:r>
    </w:p>
    <w:p w14:paraId="513008B2" w14:textId="09E88987" w:rsidR="00797C9A" w:rsidRDefault="00697BE3" w:rsidP="00697BE3">
      <w:pPr>
        <w:pStyle w:val="3"/>
        <w:spacing w:after="240"/>
        <w:jc w:val="center"/>
      </w:pPr>
      <w:bookmarkStart w:id="12" w:name="_Toc34823451"/>
      <w:r>
        <w:t>Тест трафарета</w:t>
      </w:r>
      <w:bookmarkEnd w:id="12"/>
    </w:p>
    <w:p w14:paraId="38F0C427" w14:textId="79DCA09D" w:rsidR="00697BE3" w:rsidRDefault="00697BE3" w:rsidP="00764763">
      <w:pPr>
        <w:spacing w:line="360" w:lineRule="auto"/>
        <w:ind w:firstLine="709"/>
        <w:jc w:val="both"/>
      </w:pPr>
      <w:r>
        <w:t xml:space="preserve">Тест трафарета имеет место только при наличии буфера трафарета, иначе он всегда пропускается. При выводе по шаблону эталонное значение для пиксела сравнивается со значением, хранимым в буфере трафарета. В зависимости от результатов сравнения, </w:t>
      </w:r>
      <w:r>
        <w:lastRenderedPageBreak/>
        <w:t xml:space="preserve">значение в буфере изменяется. Возможно выбрать функцию сравнения и образцовое значение, а также модифицировать их посредством команд </w:t>
      </w:r>
      <w:proofErr w:type="spellStart"/>
      <w:proofErr w:type="gramStart"/>
      <w:r>
        <w:rPr>
          <w:lang w:val="en-US"/>
        </w:rPr>
        <w:t>glStencilFunc</w:t>
      </w:r>
      <w:proofErr w:type="spellEnd"/>
      <w:r w:rsidRPr="00697BE3">
        <w:t>(</w:t>
      </w:r>
      <w:proofErr w:type="gramEnd"/>
      <w:r w:rsidRPr="00697BE3">
        <w:t xml:space="preserve">) </w:t>
      </w:r>
      <w:r>
        <w:t xml:space="preserve">и </w:t>
      </w:r>
      <w:proofErr w:type="spellStart"/>
      <w:r>
        <w:rPr>
          <w:lang w:val="en-US"/>
        </w:rPr>
        <w:t>glStencilOp</w:t>
      </w:r>
      <w:proofErr w:type="spellEnd"/>
      <w:r w:rsidRPr="00697BE3">
        <w:t>().</w:t>
      </w:r>
    </w:p>
    <w:p w14:paraId="200A9110" w14:textId="7D3FD9AC" w:rsidR="00697BE3" w:rsidRDefault="00697BE3" w:rsidP="00764763">
      <w:pPr>
        <w:spacing w:line="360" w:lineRule="auto"/>
        <w:ind w:firstLine="709"/>
        <w:jc w:val="both"/>
        <w:rPr>
          <w:lang w:val="en-US"/>
        </w:rPr>
      </w:pPr>
      <w:r>
        <w:rPr>
          <w:lang w:val="en-US"/>
        </w:rPr>
        <w:t xml:space="preserve">void </w:t>
      </w:r>
      <w:proofErr w:type="spellStart"/>
      <w:proofErr w:type="gramStart"/>
      <w:r>
        <w:rPr>
          <w:lang w:val="en-US"/>
        </w:rPr>
        <w:t>glStencilFunc</w:t>
      </w:r>
      <w:proofErr w:type="spellEnd"/>
      <w:r>
        <w:rPr>
          <w:lang w:val="en-US"/>
        </w:rPr>
        <w:t>(</w:t>
      </w:r>
      <w:proofErr w:type="spellStart"/>
      <w:proofErr w:type="gramEnd"/>
      <w:r>
        <w:rPr>
          <w:lang w:val="en-US"/>
        </w:rPr>
        <w:t>GLenum</w:t>
      </w:r>
      <w:proofErr w:type="spellEnd"/>
      <w:r>
        <w:rPr>
          <w:lang w:val="en-US"/>
        </w:rPr>
        <w:t xml:space="preserve"> </w:t>
      </w:r>
      <w:proofErr w:type="spellStart"/>
      <w:r>
        <w:rPr>
          <w:lang w:val="en-US"/>
        </w:rPr>
        <w:t>func</w:t>
      </w:r>
      <w:proofErr w:type="spellEnd"/>
      <w:r>
        <w:rPr>
          <w:lang w:val="en-US"/>
        </w:rPr>
        <w:t xml:space="preserve">, Glint ref, </w:t>
      </w:r>
      <w:proofErr w:type="spellStart"/>
      <w:r>
        <w:rPr>
          <w:lang w:val="en-US"/>
        </w:rPr>
        <w:t>GLuint</w:t>
      </w:r>
      <w:proofErr w:type="spellEnd"/>
      <w:r>
        <w:rPr>
          <w:lang w:val="en-US"/>
        </w:rPr>
        <w:t xml:space="preserve"> mask)</w:t>
      </w:r>
    </w:p>
    <w:p w14:paraId="158EA428" w14:textId="3D07AB2B" w:rsidR="00697BE3" w:rsidRDefault="00697BE3" w:rsidP="00764763">
      <w:pPr>
        <w:spacing w:line="360" w:lineRule="auto"/>
        <w:ind w:firstLine="709"/>
        <w:jc w:val="both"/>
      </w:pPr>
      <w:r>
        <w:t>Устанавливает функцию сравнения (</w:t>
      </w:r>
      <w:proofErr w:type="spellStart"/>
      <w:r>
        <w:rPr>
          <w:lang w:val="en-US"/>
        </w:rPr>
        <w:t>func</w:t>
      </w:r>
      <w:proofErr w:type="spellEnd"/>
      <w:r w:rsidRPr="00697BE3">
        <w:t>)</w:t>
      </w:r>
      <w:r>
        <w:t xml:space="preserve">, эталонное значение </w:t>
      </w:r>
      <w:r w:rsidRPr="00697BE3">
        <w:t>(</w:t>
      </w:r>
      <w:r>
        <w:rPr>
          <w:lang w:val="en-US"/>
        </w:rPr>
        <w:t>ref</w:t>
      </w:r>
      <w:r w:rsidRPr="00697BE3">
        <w:t>)</w:t>
      </w:r>
      <w:r>
        <w:t xml:space="preserve"> и маску </w:t>
      </w:r>
      <w:r w:rsidRPr="00697BE3">
        <w:t>(</w:t>
      </w:r>
      <w:r>
        <w:rPr>
          <w:lang w:val="en-US"/>
        </w:rPr>
        <w:t>mask</w:t>
      </w:r>
      <w:r w:rsidRPr="00697BE3">
        <w:t xml:space="preserve">) </w:t>
      </w:r>
      <w:r>
        <w:t>для их использования в тесте трафарета. Эталонное значение сравнивается со значением из буфера маски заданной функцией, но делается это только для тех битов, для которых биты в маске выставлены в 1. Функция</w:t>
      </w:r>
      <w:r w:rsidRPr="00697BE3">
        <w:t xml:space="preserve"> </w:t>
      </w:r>
      <w:r>
        <w:t>может</w:t>
      </w:r>
      <w:r w:rsidRPr="00697BE3">
        <w:t xml:space="preserve"> </w:t>
      </w:r>
      <w:r>
        <w:t>быть</w:t>
      </w:r>
      <w:r w:rsidRPr="00697BE3">
        <w:t xml:space="preserve"> </w:t>
      </w:r>
      <w:r>
        <w:t>одной</w:t>
      </w:r>
      <w:r w:rsidRPr="00697BE3">
        <w:t xml:space="preserve"> </w:t>
      </w:r>
      <w:r>
        <w:t>из</w:t>
      </w:r>
      <w:r w:rsidRPr="00697BE3">
        <w:t xml:space="preserve"> </w:t>
      </w:r>
      <w:r>
        <w:t>следующих</w:t>
      </w:r>
      <w:r w:rsidRPr="00697BE3">
        <w:t xml:space="preserve">: </w:t>
      </w:r>
      <w:r>
        <w:rPr>
          <w:lang w:val="en-US"/>
        </w:rPr>
        <w:t>GL</w:t>
      </w:r>
      <w:r w:rsidRPr="00697BE3">
        <w:t>_</w:t>
      </w:r>
      <w:r>
        <w:rPr>
          <w:lang w:val="en-US"/>
        </w:rPr>
        <w:t>NEVER</w:t>
      </w:r>
      <w:r w:rsidRPr="00697BE3">
        <w:t xml:space="preserve">, </w:t>
      </w:r>
      <w:r>
        <w:rPr>
          <w:lang w:val="en-US"/>
        </w:rPr>
        <w:t>GL</w:t>
      </w:r>
      <w:r w:rsidRPr="00697BE3">
        <w:t>_</w:t>
      </w:r>
      <w:r>
        <w:rPr>
          <w:lang w:val="en-US"/>
        </w:rPr>
        <w:t>ALWAYS</w:t>
      </w:r>
      <w:r w:rsidRPr="00697BE3">
        <w:t xml:space="preserve">, </w:t>
      </w:r>
      <w:r>
        <w:rPr>
          <w:lang w:val="en-US"/>
        </w:rPr>
        <w:t>GL</w:t>
      </w:r>
      <w:r w:rsidRPr="00697BE3">
        <w:t>_</w:t>
      </w:r>
      <w:r>
        <w:rPr>
          <w:lang w:val="en-US"/>
        </w:rPr>
        <w:t>LESS</w:t>
      </w:r>
      <w:r w:rsidRPr="00697BE3">
        <w:t xml:space="preserve">, </w:t>
      </w:r>
      <w:r>
        <w:rPr>
          <w:lang w:val="en-US"/>
        </w:rPr>
        <w:t>GL</w:t>
      </w:r>
      <w:r w:rsidRPr="00697BE3">
        <w:t>_</w:t>
      </w:r>
      <w:r>
        <w:rPr>
          <w:lang w:val="en-US"/>
        </w:rPr>
        <w:t>LEQUAL</w:t>
      </w:r>
      <w:r w:rsidRPr="00697BE3">
        <w:t xml:space="preserve">, </w:t>
      </w:r>
      <w:r>
        <w:rPr>
          <w:lang w:val="en-US"/>
        </w:rPr>
        <w:t>GL</w:t>
      </w:r>
      <w:r w:rsidRPr="00697BE3">
        <w:t>_</w:t>
      </w:r>
      <w:r>
        <w:rPr>
          <w:lang w:val="en-US"/>
        </w:rPr>
        <w:t>EQUAL</w:t>
      </w:r>
      <w:r w:rsidRPr="00697BE3">
        <w:t xml:space="preserve">, </w:t>
      </w:r>
      <w:r>
        <w:rPr>
          <w:lang w:val="en-US"/>
        </w:rPr>
        <w:t>GL</w:t>
      </w:r>
      <w:r w:rsidRPr="00697BE3">
        <w:t>_</w:t>
      </w:r>
      <w:r>
        <w:rPr>
          <w:lang w:val="en-US"/>
        </w:rPr>
        <w:t>GEQUAL</w:t>
      </w:r>
      <w:r w:rsidRPr="00697BE3">
        <w:t xml:space="preserve">, </w:t>
      </w:r>
      <w:r>
        <w:rPr>
          <w:lang w:val="en-US"/>
        </w:rPr>
        <w:t>GL</w:t>
      </w:r>
      <w:r w:rsidRPr="00697BE3">
        <w:t>_</w:t>
      </w:r>
      <w:r>
        <w:rPr>
          <w:lang w:val="en-US"/>
        </w:rPr>
        <w:t>GREATER</w:t>
      </w:r>
      <w:r>
        <w:t xml:space="preserve"> или</w:t>
      </w:r>
      <w:r w:rsidRPr="00697BE3">
        <w:t xml:space="preserve"> </w:t>
      </w:r>
      <w:r>
        <w:rPr>
          <w:lang w:val="en-US"/>
        </w:rPr>
        <w:t>GL</w:t>
      </w:r>
      <w:r w:rsidRPr="00697BE3">
        <w:t>_</w:t>
      </w:r>
      <w:r>
        <w:rPr>
          <w:lang w:val="en-US"/>
        </w:rPr>
        <w:t>NOTEQUAL</w:t>
      </w:r>
      <w:r>
        <w:t xml:space="preserve">. Например, если это </w:t>
      </w:r>
      <w:r>
        <w:rPr>
          <w:lang w:val="en-US"/>
        </w:rPr>
        <w:t>GL</w:t>
      </w:r>
      <w:r w:rsidRPr="00697BE3">
        <w:t>_</w:t>
      </w:r>
      <w:r>
        <w:rPr>
          <w:lang w:val="en-US"/>
        </w:rPr>
        <w:t>LESS</w:t>
      </w:r>
      <w:r>
        <w:t xml:space="preserve">, фрагмент считается успешно прошедшим тест, когда значение </w:t>
      </w:r>
      <w:r w:rsidRPr="00FB2FDB">
        <w:rPr>
          <w:i/>
          <w:iCs/>
          <w:lang w:val="en-US"/>
        </w:rPr>
        <w:t>ref</w:t>
      </w:r>
      <w:r w:rsidRPr="00697BE3">
        <w:t xml:space="preserve"> </w:t>
      </w:r>
      <w:r>
        <w:t xml:space="preserve">меньше соответствующей величины в буфере трафарета. Если буфер трафарета содержит </w:t>
      </w:r>
      <w:r w:rsidRPr="00FB2FDB">
        <w:rPr>
          <w:i/>
          <w:iCs/>
          <w:lang w:val="en-US"/>
        </w:rPr>
        <w:t>s</w:t>
      </w:r>
      <w:r w:rsidRPr="00697BE3">
        <w:t xml:space="preserve"> </w:t>
      </w:r>
      <w:r>
        <w:t xml:space="preserve">битовых плоскостей, к младшим </w:t>
      </w:r>
      <w:r w:rsidRPr="00FB2FDB">
        <w:rPr>
          <w:i/>
          <w:iCs/>
          <w:lang w:val="en-US"/>
        </w:rPr>
        <w:t>s</w:t>
      </w:r>
      <w:r w:rsidRPr="00697BE3">
        <w:t xml:space="preserve"> </w:t>
      </w:r>
      <w:r>
        <w:t xml:space="preserve">битам маски, значениям из буфера трафарета и эталонному значению применяется поразрядное И до того, как будет выполнено сравнение. Все маскируемые значения интерпретируются как неотрицательные числа. Тест трафарета включается и выключается указанием константы </w:t>
      </w:r>
      <w:r>
        <w:rPr>
          <w:lang w:val="en-US"/>
        </w:rPr>
        <w:t>GL</w:t>
      </w:r>
      <w:r w:rsidRPr="00697BE3">
        <w:t>_</w:t>
      </w:r>
      <w:r>
        <w:rPr>
          <w:lang w:val="en-US"/>
        </w:rPr>
        <w:t>STENCIL</w:t>
      </w:r>
      <w:r w:rsidRPr="00697BE3">
        <w:t>_</w:t>
      </w:r>
      <w:r>
        <w:rPr>
          <w:lang w:val="en-US"/>
        </w:rPr>
        <w:t>TEST</w:t>
      </w:r>
      <w:r w:rsidRPr="00697BE3">
        <w:t xml:space="preserve"> </w:t>
      </w:r>
      <w:r>
        <w:t xml:space="preserve">в вызовах </w:t>
      </w:r>
      <w:proofErr w:type="spellStart"/>
      <w:proofErr w:type="gramStart"/>
      <w:r>
        <w:rPr>
          <w:lang w:val="en-US"/>
        </w:rPr>
        <w:t>glEnable</w:t>
      </w:r>
      <w:proofErr w:type="spellEnd"/>
      <w:r w:rsidRPr="00697BE3">
        <w:t>(</w:t>
      </w:r>
      <w:proofErr w:type="gramEnd"/>
      <w:r w:rsidRPr="00697BE3">
        <w:t xml:space="preserve">) </w:t>
      </w:r>
      <w:r>
        <w:t xml:space="preserve">и </w:t>
      </w:r>
      <w:proofErr w:type="spellStart"/>
      <w:r>
        <w:rPr>
          <w:lang w:val="en-US"/>
        </w:rPr>
        <w:t>glDisable</w:t>
      </w:r>
      <w:proofErr w:type="spellEnd"/>
      <w:r w:rsidRPr="00697BE3">
        <w:t xml:space="preserve">(). </w:t>
      </w:r>
      <w:r>
        <w:t>По умолчанию функция сравнения (</w:t>
      </w:r>
      <w:proofErr w:type="spellStart"/>
      <w:r>
        <w:rPr>
          <w:lang w:val="en-US"/>
        </w:rPr>
        <w:t>func</w:t>
      </w:r>
      <w:proofErr w:type="spellEnd"/>
      <w:r>
        <w:t>)</w:t>
      </w:r>
      <w:r w:rsidRPr="00697BE3">
        <w:t xml:space="preserve"> – </w:t>
      </w:r>
      <w:r>
        <w:rPr>
          <w:lang w:val="en-US"/>
        </w:rPr>
        <w:t>GL</w:t>
      </w:r>
      <w:r w:rsidRPr="00697BE3">
        <w:t>_</w:t>
      </w:r>
      <w:r>
        <w:rPr>
          <w:lang w:val="en-US"/>
        </w:rPr>
        <w:t>ALWAYS</w:t>
      </w:r>
      <w:r w:rsidRPr="00697BE3">
        <w:t xml:space="preserve">, </w:t>
      </w:r>
      <w:r w:rsidRPr="00FB2FDB">
        <w:rPr>
          <w:i/>
          <w:iCs/>
          <w:lang w:val="en-US"/>
        </w:rPr>
        <w:t>ref</w:t>
      </w:r>
      <w:r w:rsidRPr="00697BE3">
        <w:t xml:space="preserve"> – 0, </w:t>
      </w:r>
      <w:r w:rsidRPr="00FB2FDB">
        <w:rPr>
          <w:i/>
          <w:iCs/>
          <w:lang w:val="en-US"/>
        </w:rPr>
        <w:t>mask</w:t>
      </w:r>
      <w:r w:rsidRPr="00697BE3">
        <w:t xml:space="preserve"> – </w:t>
      </w:r>
      <w:r>
        <w:t>единицы, а обработка по шаблону неактивна.</w:t>
      </w:r>
    </w:p>
    <w:p w14:paraId="6A3E54F4" w14:textId="00A5C055" w:rsidR="00697BE3" w:rsidRDefault="00697BE3" w:rsidP="00764763">
      <w:pPr>
        <w:spacing w:line="360" w:lineRule="auto"/>
        <w:ind w:firstLine="709"/>
        <w:jc w:val="both"/>
        <w:rPr>
          <w:lang w:val="en-US"/>
        </w:rPr>
      </w:pPr>
      <w:r>
        <w:rPr>
          <w:lang w:val="en-US"/>
        </w:rPr>
        <w:t xml:space="preserve">void </w:t>
      </w:r>
      <w:proofErr w:type="spellStart"/>
      <w:proofErr w:type="gramStart"/>
      <w:r>
        <w:rPr>
          <w:lang w:val="en-US"/>
        </w:rPr>
        <w:t>glStencilOp</w:t>
      </w:r>
      <w:proofErr w:type="spellEnd"/>
      <w:r>
        <w:rPr>
          <w:lang w:val="en-US"/>
        </w:rPr>
        <w:t>(</w:t>
      </w:r>
      <w:proofErr w:type="spellStart"/>
      <w:proofErr w:type="gramEnd"/>
      <w:r>
        <w:rPr>
          <w:lang w:val="en-US"/>
        </w:rPr>
        <w:t>GLenum</w:t>
      </w:r>
      <w:proofErr w:type="spellEnd"/>
      <w:r>
        <w:rPr>
          <w:lang w:val="en-US"/>
        </w:rPr>
        <w:t xml:space="preserve"> </w:t>
      </w:r>
      <w:r w:rsidRPr="00FB2FDB">
        <w:rPr>
          <w:i/>
          <w:iCs/>
          <w:lang w:val="en-US"/>
        </w:rPr>
        <w:t>fail</w:t>
      </w:r>
      <w:r>
        <w:rPr>
          <w:lang w:val="en-US"/>
        </w:rPr>
        <w:t xml:space="preserve">, </w:t>
      </w:r>
      <w:proofErr w:type="spellStart"/>
      <w:r>
        <w:rPr>
          <w:lang w:val="en-US"/>
        </w:rPr>
        <w:t>GLenum</w:t>
      </w:r>
      <w:proofErr w:type="spellEnd"/>
      <w:r>
        <w:rPr>
          <w:lang w:val="en-US"/>
        </w:rPr>
        <w:t xml:space="preserve"> </w:t>
      </w:r>
      <w:proofErr w:type="spellStart"/>
      <w:r w:rsidRPr="00FB2FDB">
        <w:rPr>
          <w:i/>
          <w:iCs/>
          <w:lang w:val="en-US"/>
        </w:rPr>
        <w:t>zfail</w:t>
      </w:r>
      <w:proofErr w:type="spellEnd"/>
      <w:r>
        <w:rPr>
          <w:lang w:val="en-US"/>
        </w:rPr>
        <w:t xml:space="preserve">, </w:t>
      </w:r>
      <w:proofErr w:type="spellStart"/>
      <w:r>
        <w:rPr>
          <w:lang w:val="en-US"/>
        </w:rPr>
        <w:t>GLenum</w:t>
      </w:r>
      <w:proofErr w:type="spellEnd"/>
      <w:r>
        <w:rPr>
          <w:lang w:val="en-US"/>
        </w:rPr>
        <w:t xml:space="preserve"> </w:t>
      </w:r>
      <w:proofErr w:type="spellStart"/>
      <w:r w:rsidRPr="00FB2FDB">
        <w:rPr>
          <w:i/>
          <w:iCs/>
          <w:lang w:val="en-US"/>
        </w:rPr>
        <w:t>zpass</w:t>
      </w:r>
      <w:proofErr w:type="spellEnd"/>
      <w:r>
        <w:rPr>
          <w:lang w:val="en-US"/>
        </w:rPr>
        <w:t>)</w:t>
      </w:r>
    </w:p>
    <w:p w14:paraId="71D02244" w14:textId="14564EAF" w:rsidR="00697BE3" w:rsidRDefault="00697BE3" w:rsidP="00764763">
      <w:pPr>
        <w:spacing w:line="360" w:lineRule="auto"/>
        <w:ind w:firstLine="709"/>
        <w:jc w:val="both"/>
      </w:pPr>
      <w:r>
        <w:t xml:space="preserve">Задаёт, как изменяются данные в буфере трафарета по результату теста трафарета. В качестве аргументов выступают три функции – </w:t>
      </w:r>
      <w:r>
        <w:rPr>
          <w:lang w:val="en-US"/>
        </w:rPr>
        <w:t>fail</w:t>
      </w:r>
      <w:r w:rsidRPr="00697BE3">
        <w:t xml:space="preserve">, </w:t>
      </w:r>
      <w:proofErr w:type="spellStart"/>
      <w:r>
        <w:rPr>
          <w:lang w:val="en-US"/>
        </w:rPr>
        <w:t>zfail</w:t>
      </w:r>
      <w:proofErr w:type="spellEnd"/>
      <w:r w:rsidRPr="00697BE3">
        <w:t xml:space="preserve"> </w:t>
      </w:r>
      <w:r>
        <w:t xml:space="preserve">и </w:t>
      </w:r>
      <w:proofErr w:type="spellStart"/>
      <w:r>
        <w:rPr>
          <w:lang w:val="en-US"/>
        </w:rPr>
        <w:t>zpass</w:t>
      </w:r>
      <w:proofErr w:type="spellEnd"/>
      <w:r w:rsidRPr="00697BE3">
        <w:t>,</w:t>
      </w:r>
      <w:r>
        <w:t xml:space="preserve"> которые могут быть указаны константами </w:t>
      </w:r>
      <w:r>
        <w:rPr>
          <w:lang w:val="en-US"/>
        </w:rPr>
        <w:t>GL</w:t>
      </w:r>
      <w:r w:rsidRPr="00697BE3">
        <w:t>_</w:t>
      </w:r>
      <w:r>
        <w:rPr>
          <w:lang w:val="en-US"/>
        </w:rPr>
        <w:t>KEEP</w:t>
      </w:r>
      <w:r w:rsidRPr="00697BE3">
        <w:t xml:space="preserve">, </w:t>
      </w:r>
      <w:r>
        <w:rPr>
          <w:lang w:val="en-US"/>
        </w:rPr>
        <w:t>GL</w:t>
      </w:r>
      <w:r w:rsidRPr="00697BE3">
        <w:t>_</w:t>
      </w:r>
      <w:r>
        <w:rPr>
          <w:lang w:val="en-US"/>
        </w:rPr>
        <w:t>ZERO</w:t>
      </w:r>
      <w:r w:rsidRPr="00697BE3">
        <w:t xml:space="preserve">, </w:t>
      </w:r>
      <w:r>
        <w:rPr>
          <w:lang w:val="en-US"/>
        </w:rPr>
        <w:t>GL</w:t>
      </w:r>
      <w:r w:rsidRPr="00697BE3">
        <w:t>_</w:t>
      </w:r>
      <w:r>
        <w:rPr>
          <w:lang w:val="en-US"/>
        </w:rPr>
        <w:t>REPLACE</w:t>
      </w:r>
      <w:r w:rsidRPr="00697BE3">
        <w:t xml:space="preserve">, </w:t>
      </w:r>
      <w:r>
        <w:rPr>
          <w:lang w:val="en-US"/>
        </w:rPr>
        <w:t>GL</w:t>
      </w:r>
      <w:r w:rsidRPr="00697BE3">
        <w:t>_</w:t>
      </w:r>
      <w:r>
        <w:rPr>
          <w:lang w:val="en-US"/>
        </w:rPr>
        <w:t>INCR</w:t>
      </w:r>
      <w:r w:rsidRPr="00697BE3">
        <w:t xml:space="preserve">, </w:t>
      </w:r>
      <w:r>
        <w:rPr>
          <w:lang w:val="en-US"/>
        </w:rPr>
        <w:t>GL</w:t>
      </w:r>
      <w:r w:rsidRPr="00697BE3">
        <w:t>_</w:t>
      </w:r>
      <w:r>
        <w:rPr>
          <w:lang w:val="en-US"/>
        </w:rPr>
        <w:t>INCR</w:t>
      </w:r>
      <w:r w:rsidRPr="00697BE3">
        <w:t>_</w:t>
      </w:r>
      <w:r>
        <w:rPr>
          <w:lang w:val="en-US"/>
        </w:rPr>
        <w:t>WRAP</w:t>
      </w:r>
      <w:r w:rsidRPr="00697BE3">
        <w:t xml:space="preserve">, </w:t>
      </w:r>
      <w:r>
        <w:rPr>
          <w:lang w:val="en-US"/>
        </w:rPr>
        <w:t>GL</w:t>
      </w:r>
      <w:r w:rsidRPr="00697BE3">
        <w:t>_</w:t>
      </w:r>
      <w:r>
        <w:rPr>
          <w:lang w:val="en-US"/>
        </w:rPr>
        <w:t>DECR</w:t>
      </w:r>
      <w:r w:rsidRPr="00697BE3">
        <w:t xml:space="preserve">, </w:t>
      </w:r>
      <w:r>
        <w:rPr>
          <w:lang w:val="en-US"/>
        </w:rPr>
        <w:t>GL</w:t>
      </w:r>
      <w:r w:rsidRPr="00697BE3">
        <w:t>_</w:t>
      </w:r>
      <w:r>
        <w:rPr>
          <w:lang w:val="en-US"/>
        </w:rPr>
        <w:t>DECR</w:t>
      </w:r>
      <w:r w:rsidRPr="00697BE3">
        <w:t>_</w:t>
      </w:r>
      <w:r>
        <w:rPr>
          <w:lang w:val="en-US"/>
        </w:rPr>
        <w:t>WRAP</w:t>
      </w:r>
      <w:r w:rsidRPr="00697BE3">
        <w:t xml:space="preserve"> </w:t>
      </w:r>
      <w:r>
        <w:t xml:space="preserve">или </w:t>
      </w:r>
      <w:r>
        <w:rPr>
          <w:lang w:val="en-US"/>
        </w:rPr>
        <w:t>GL</w:t>
      </w:r>
      <w:r w:rsidRPr="00697BE3">
        <w:t>_</w:t>
      </w:r>
      <w:r>
        <w:rPr>
          <w:lang w:val="en-US"/>
        </w:rPr>
        <w:t>INVERT</w:t>
      </w:r>
      <w:r w:rsidRPr="00697BE3">
        <w:t xml:space="preserve">. </w:t>
      </w:r>
      <w:r>
        <w:t xml:space="preserve">Они соответствуют сохранению текущего значения, замене его нулём, замене на эталонное значение, инкременту с насыщением, инкременту без насыщения, </w:t>
      </w:r>
      <w:r w:rsidR="00FB2FDB">
        <w:t>декременту с насыщением и без него и побитовому инвертированию. Результат инкрементирования и декрементирования ограничивается диапазоном от нуля до максимально допустимого беззнакового целого числа (</w:t>
      </w:r>
      <m:oMath>
        <m:sSup>
          <m:sSupPr>
            <m:ctrlPr>
              <w:rPr>
                <w:rFonts w:ascii="Cambria Math" w:hAnsi="Cambria Math"/>
                <w:i/>
              </w:rPr>
            </m:ctrlPr>
          </m:sSupPr>
          <m:e>
            <m:r>
              <w:rPr>
                <w:rFonts w:ascii="Cambria Math" w:hAnsi="Cambria Math"/>
              </w:rPr>
              <m:t>2</m:t>
            </m:r>
          </m:e>
          <m:sup>
            <m:r>
              <w:rPr>
                <w:rFonts w:ascii="Cambria Math" w:hAnsi="Cambria Math"/>
                <w:lang w:val="en-US"/>
              </w:rPr>
              <m:t>s</m:t>
            </m:r>
          </m:sup>
        </m:sSup>
        <m:r>
          <w:rPr>
            <w:rFonts w:ascii="Cambria Math" w:hAnsi="Cambria Math"/>
          </w:rPr>
          <m:t>-1</m:t>
        </m:r>
      </m:oMath>
      <w:r w:rsidR="00FB2FDB" w:rsidRPr="00FB2FDB">
        <w:t xml:space="preserve"> </w:t>
      </w:r>
      <w:r w:rsidR="00FB2FDB">
        <w:t xml:space="preserve">для буфера трафарета с </w:t>
      </w:r>
      <w:r w:rsidR="00FB2FDB">
        <w:rPr>
          <w:lang w:val="en-US"/>
        </w:rPr>
        <w:t>s</w:t>
      </w:r>
      <w:r w:rsidR="00FB2FDB" w:rsidRPr="00FB2FDB">
        <w:t xml:space="preserve"> </w:t>
      </w:r>
      <w:r w:rsidR="00FB2FDB">
        <w:t>битовыми плоскостями).</w:t>
      </w:r>
    </w:p>
    <w:p w14:paraId="4E153B42" w14:textId="339F7B28" w:rsidR="00FB2FDB" w:rsidRDefault="00FB2FDB" w:rsidP="00764763">
      <w:pPr>
        <w:spacing w:line="360" w:lineRule="auto"/>
        <w:ind w:firstLine="709"/>
        <w:jc w:val="both"/>
      </w:pPr>
      <w:r>
        <w:t xml:space="preserve">Функция </w:t>
      </w:r>
      <w:r w:rsidRPr="00FB2FDB">
        <w:rPr>
          <w:i/>
          <w:iCs/>
          <w:lang w:val="en-US"/>
        </w:rPr>
        <w:t>fail</w:t>
      </w:r>
      <w:r w:rsidRPr="00FB2FDB">
        <w:t xml:space="preserve"> </w:t>
      </w:r>
      <w:r>
        <w:t xml:space="preserve">применяется к фрагментам, потерпевшим неудачу в ходе теста трафарета; для выдержавших испытание фрагментов срабатывает функция </w:t>
      </w:r>
      <w:proofErr w:type="spellStart"/>
      <w:r w:rsidRPr="00FB2FDB">
        <w:rPr>
          <w:i/>
          <w:iCs/>
          <w:lang w:val="en-US"/>
        </w:rPr>
        <w:t>zfail</w:t>
      </w:r>
      <w:proofErr w:type="spellEnd"/>
      <w:r w:rsidRPr="00FB2FDB">
        <w:t xml:space="preserve"> </w:t>
      </w:r>
      <w:r>
        <w:t xml:space="preserve">в случае, если они не прошли тест глубины, и </w:t>
      </w:r>
      <w:proofErr w:type="spellStart"/>
      <w:r w:rsidRPr="00FB2FDB">
        <w:rPr>
          <w:i/>
          <w:iCs/>
          <w:lang w:val="en-US"/>
        </w:rPr>
        <w:t>zpass</w:t>
      </w:r>
      <w:proofErr w:type="spellEnd"/>
      <w:r w:rsidRPr="00FB2FDB">
        <w:t xml:space="preserve"> </w:t>
      </w:r>
      <w:r>
        <w:t>–</w:t>
      </w:r>
      <w:r w:rsidRPr="00FB2FDB">
        <w:t xml:space="preserve"> </w:t>
      </w:r>
      <w:r>
        <w:t xml:space="preserve">если они преодолели тест глубины или если он не выполнялся. По умолчанию всем трём аргументам присваивается операция </w:t>
      </w:r>
      <w:r>
        <w:rPr>
          <w:lang w:val="en-US"/>
        </w:rPr>
        <w:t>GL</w:t>
      </w:r>
      <w:r w:rsidRPr="00D449D7">
        <w:t>_</w:t>
      </w:r>
      <w:r>
        <w:rPr>
          <w:lang w:val="en-US"/>
        </w:rPr>
        <w:t>KEEP</w:t>
      </w:r>
      <w:r w:rsidRPr="00D449D7">
        <w:t>.</w:t>
      </w:r>
    </w:p>
    <w:p w14:paraId="08448B7F" w14:textId="3CDF9AEA" w:rsidR="00FB2FDB" w:rsidRDefault="00FB2FDB" w:rsidP="00764763">
      <w:pPr>
        <w:spacing w:line="360" w:lineRule="auto"/>
        <w:ind w:firstLine="709"/>
        <w:jc w:val="both"/>
      </w:pPr>
      <w:r>
        <w:t xml:space="preserve">«С насыщением» означает, что значение маски ограничивается неким экстремальным уровнем. Если попытаться уменьшать нуль с насыщением, он так и останется нулём. «Без насыщения» следует понимать так, что при выходе за предел допустимого диапазона значения берутся с другого его конца. Так, при попытке уменьшать </w:t>
      </w:r>
      <w:r>
        <w:lastRenderedPageBreak/>
        <w:t>нуль без насыщения, значение маски станет максимально возможным беззнаковым целым числом.</w:t>
      </w:r>
    </w:p>
    <w:p w14:paraId="6946DD5E" w14:textId="1CC05070" w:rsidR="000C642B" w:rsidRDefault="000C642B" w:rsidP="000C642B">
      <w:pPr>
        <w:pStyle w:val="3"/>
        <w:spacing w:after="240"/>
        <w:jc w:val="center"/>
      </w:pPr>
      <w:bookmarkStart w:id="13" w:name="_Toc34823452"/>
      <w:r>
        <w:t>Тест глубины</w:t>
      </w:r>
      <w:bookmarkEnd w:id="13"/>
    </w:p>
    <w:p w14:paraId="18DA9276" w14:textId="0C31A300" w:rsidR="000C642B" w:rsidRDefault="000C642B" w:rsidP="00764763">
      <w:pPr>
        <w:spacing w:line="360" w:lineRule="auto"/>
        <w:ind w:firstLine="709"/>
        <w:jc w:val="both"/>
      </w:pPr>
      <w:r>
        <w:t>Буфер глубины хранит для каждого пиксела экрана расстояние между точкой наблюдения и соответствующим местом объекта, ассоциированным с этим пикселом. При рисовании, если тесты глубины успешно пройдены, обрабатываемое значение глубины замещает собой уже находящееся там значение.</w:t>
      </w:r>
    </w:p>
    <w:p w14:paraId="6746EB4C" w14:textId="6F87FD29" w:rsidR="000C642B" w:rsidRDefault="000C642B" w:rsidP="00764763">
      <w:pPr>
        <w:spacing w:line="360" w:lineRule="auto"/>
        <w:ind w:firstLine="709"/>
        <w:jc w:val="both"/>
      </w:pPr>
      <w:r>
        <w:t xml:space="preserve">В основном буфер глубины используется для исключения невидимых поверхностей. Если новый цвет претендует на пиксел, требования этого объекта удовлетворяются лишь тогда, когда он находится ближе своих предшественников к точке наблюдения. В этом случае после воспроизведения всей сцены на ней остаются только те объекты, которые не заслонены другими. Изначально буфер глубины инициируется значением, соответствующим максимальному удалению от наблюдателя, соответственно, глубина любого объекта заведомо меньше этого значения. Чтобы использовать буфер глубины, нужно разрешить его применение указанием константы </w:t>
      </w:r>
      <w:r>
        <w:rPr>
          <w:lang w:val="en-US"/>
        </w:rPr>
        <w:t>GL</w:t>
      </w:r>
      <w:r w:rsidRPr="000C642B">
        <w:t>_</w:t>
      </w:r>
      <w:r>
        <w:rPr>
          <w:lang w:val="en-US"/>
        </w:rPr>
        <w:t>DEPTH</w:t>
      </w:r>
      <w:r w:rsidRPr="000C642B">
        <w:t>_</w:t>
      </w:r>
      <w:r>
        <w:rPr>
          <w:lang w:val="en-US"/>
        </w:rPr>
        <w:t>TEST</w:t>
      </w:r>
      <w:r>
        <w:t xml:space="preserve"> в вызове </w:t>
      </w:r>
      <w:proofErr w:type="spellStart"/>
      <w:proofErr w:type="gramStart"/>
      <w:r>
        <w:rPr>
          <w:lang w:val="en-US"/>
        </w:rPr>
        <w:t>glEnable</w:t>
      </w:r>
      <w:proofErr w:type="spellEnd"/>
      <w:r w:rsidRPr="000C642B">
        <w:t>(</w:t>
      </w:r>
      <w:proofErr w:type="gramEnd"/>
      <w:r w:rsidRPr="000C642B">
        <w:t xml:space="preserve">) </w:t>
      </w:r>
      <w:r>
        <w:t xml:space="preserve">и помнить, что очистку следует делать перед каждым кадром. Можно также выбрать другую функцию сравнения для теста глубины с помощью команды </w:t>
      </w:r>
      <w:proofErr w:type="spellStart"/>
      <w:proofErr w:type="gramStart"/>
      <w:r>
        <w:rPr>
          <w:lang w:val="en-US"/>
        </w:rPr>
        <w:t>glDepthFunc</w:t>
      </w:r>
      <w:proofErr w:type="spellEnd"/>
      <w:r w:rsidRPr="000C642B">
        <w:t>(</w:t>
      </w:r>
      <w:proofErr w:type="gramEnd"/>
      <w:r w:rsidRPr="000C642B">
        <w:t>).</w:t>
      </w:r>
    </w:p>
    <w:p w14:paraId="4F080EFF" w14:textId="4E22FDA5" w:rsidR="000C642B" w:rsidRPr="00AD5732" w:rsidRDefault="000C642B" w:rsidP="00764763">
      <w:pPr>
        <w:spacing w:line="360" w:lineRule="auto"/>
        <w:ind w:firstLine="709"/>
        <w:jc w:val="both"/>
      </w:pPr>
      <w:r>
        <w:rPr>
          <w:lang w:val="en-US"/>
        </w:rPr>
        <w:t>void</w:t>
      </w:r>
      <w:r w:rsidRPr="00AD5732">
        <w:t xml:space="preserve"> </w:t>
      </w:r>
      <w:proofErr w:type="spellStart"/>
      <w:proofErr w:type="gramStart"/>
      <w:r>
        <w:rPr>
          <w:lang w:val="en-US"/>
        </w:rPr>
        <w:t>gl</w:t>
      </w:r>
      <w:r w:rsidR="00AD5732">
        <w:rPr>
          <w:lang w:val="en-US"/>
        </w:rPr>
        <w:t>DepthFunc</w:t>
      </w:r>
      <w:proofErr w:type="spellEnd"/>
      <w:r w:rsidR="00AD5732" w:rsidRPr="00AD5732">
        <w:t>(</w:t>
      </w:r>
      <w:proofErr w:type="spellStart"/>
      <w:proofErr w:type="gramEnd"/>
      <w:r w:rsidR="00AD5732">
        <w:rPr>
          <w:lang w:val="en-US"/>
        </w:rPr>
        <w:t>GLenum</w:t>
      </w:r>
      <w:proofErr w:type="spellEnd"/>
      <w:r w:rsidR="00AD5732" w:rsidRPr="00AD5732">
        <w:t xml:space="preserve"> </w:t>
      </w:r>
      <w:proofErr w:type="spellStart"/>
      <w:r w:rsidR="00AD5732" w:rsidRPr="00B05DA0">
        <w:rPr>
          <w:i/>
          <w:iCs/>
          <w:lang w:val="en-US"/>
        </w:rPr>
        <w:t>func</w:t>
      </w:r>
      <w:proofErr w:type="spellEnd"/>
      <w:r w:rsidR="00AD5732" w:rsidRPr="00AD5732">
        <w:t>)</w:t>
      </w:r>
    </w:p>
    <w:p w14:paraId="2F699429" w14:textId="2707A206" w:rsidR="00AD5732" w:rsidRDefault="00AD5732" w:rsidP="00764763">
      <w:pPr>
        <w:spacing w:line="360" w:lineRule="auto"/>
        <w:ind w:firstLine="709"/>
        <w:jc w:val="both"/>
      </w:pPr>
      <w:r>
        <w:t xml:space="preserve">Устанавливает функцию сравнения для теста глубины. Значение аргумента выбирается из списка: </w:t>
      </w:r>
      <w:r>
        <w:rPr>
          <w:lang w:val="en-US"/>
        </w:rPr>
        <w:t>GL</w:t>
      </w:r>
      <w:r w:rsidRPr="00AD5732">
        <w:t>_</w:t>
      </w:r>
      <w:r>
        <w:rPr>
          <w:lang w:val="en-US"/>
        </w:rPr>
        <w:t>LESS</w:t>
      </w:r>
      <w:r w:rsidRPr="00AD5732">
        <w:t xml:space="preserve">, </w:t>
      </w:r>
      <w:r>
        <w:rPr>
          <w:lang w:val="en-US"/>
        </w:rPr>
        <w:t>GL</w:t>
      </w:r>
      <w:r w:rsidRPr="00AD5732">
        <w:t>_</w:t>
      </w:r>
      <w:r>
        <w:rPr>
          <w:lang w:val="en-US"/>
        </w:rPr>
        <w:t>LEQUAL</w:t>
      </w:r>
      <w:r w:rsidRPr="00AD5732">
        <w:t xml:space="preserve">, </w:t>
      </w:r>
      <w:r>
        <w:rPr>
          <w:lang w:val="en-US"/>
        </w:rPr>
        <w:t>GL</w:t>
      </w:r>
      <w:r w:rsidRPr="00AD5732">
        <w:t>_</w:t>
      </w:r>
      <w:r>
        <w:rPr>
          <w:lang w:val="en-US"/>
        </w:rPr>
        <w:t>EQUAL</w:t>
      </w:r>
      <w:r w:rsidRPr="00AD5732">
        <w:t xml:space="preserve">, </w:t>
      </w:r>
      <w:r>
        <w:rPr>
          <w:lang w:val="en-US"/>
        </w:rPr>
        <w:t>GL</w:t>
      </w:r>
      <w:r w:rsidRPr="00AD5732">
        <w:t>_</w:t>
      </w:r>
      <w:r>
        <w:rPr>
          <w:lang w:val="en-US"/>
        </w:rPr>
        <w:t>GEQUAL</w:t>
      </w:r>
      <w:r w:rsidRPr="00AD5732">
        <w:t xml:space="preserve">, </w:t>
      </w:r>
      <w:r>
        <w:rPr>
          <w:lang w:val="en-US"/>
        </w:rPr>
        <w:t>GL</w:t>
      </w:r>
      <w:r w:rsidRPr="00AD5732">
        <w:t>_</w:t>
      </w:r>
      <w:r>
        <w:rPr>
          <w:lang w:val="en-US"/>
        </w:rPr>
        <w:t>GREATER</w:t>
      </w:r>
      <w:r w:rsidRPr="00AD5732">
        <w:t xml:space="preserve">, </w:t>
      </w:r>
      <w:r>
        <w:t xml:space="preserve">и </w:t>
      </w:r>
      <w:r>
        <w:rPr>
          <w:lang w:val="en-US"/>
        </w:rPr>
        <w:t>GL</w:t>
      </w:r>
      <w:r w:rsidRPr="00AD5732">
        <w:t>_</w:t>
      </w:r>
      <w:r>
        <w:rPr>
          <w:lang w:val="en-US"/>
        </w:rPr>
        <w:t>NOTEQUAL</w:t>
      </w:r>
      <w:r w:rsidRPr="00AD5732">
        <w:t>.</w:t>
      </w:r>
      <w:r w:rsidR="00C43733">
        <w:t xml:space="preserve"> Все поступающие на тест фрагменты проходят его, если их </w:t>
      </w:r>
      <w:r w:rsidR="00C43733">
        <w:rPr>
          <w:lang w:val="en-US"/>
        </w:rPr>
        <w:t>z</w:t>
      </w:r>
      <w:r w:rsidR="00C43733" w:rsidRPr="00C43733">
        <w:t>-</w:t>
      </w:r>
      <w:r w:rsidR="00C43733">
        <w:t xml:space="preserve">значение удовлетворяет заданному соотношению со значением, уже помещённым в буфер глубины. По умолчанию используется функция </w:t>
      </w:r>
      <w:r w:rsidR="00C43733">
        <w:rPr>
          <w:lang w:val="en-US"/>
        </w:rPr>
        <w:t>GL</w:t>
      </w:r>
      <w:r w:rsidR="00C43733" w:rsidRPr="00C43733">
        <w:t>_</w:t>
      </w:r>
      <w:r w:rsidR="00C43733">
        <w:rPr>
          <w:lang w:val="en-US"/>
        </w:rPr>
        <w:t>LESS</w:t>
      </w:r>
      <w:r w:rsidR="00C43733">
        <w:t xml:space="preserve">, то есть входящий фрагмент признаётся, когда его </w:t>
      </w:r>
      <w:r w:rsidR="00C43733">
        <w:rPr>
          <w:lang w:val="en-US"/>
        </w:rPr>
        <w:t>z</w:t>
      </w:r>
      <w:r w:rsidR="00C43733" w:rsidRPr="00C43733">
        <w:t>-</w:t>
      </w:r>
      <w:r w:rsidR="00C43733">
        <w:t xml:space="preserve">координата меньше ранее занесённой в буфер. В этом случае </w:t>
      </w:r>
      <w:r w:rsidR="00C43733">
        <w:rPr>
          <w:lang w:val="en-US"/>
        </w:rPr>
        <w:t>z</w:t>
      </w:r>
      <w:r w:rsidR="00C43733" w:rsidRPr="00C43733">
        <w:t>-</w:t>
      </w:r>
      <w:r w:rsidR="00C43733">
        <w:t>значения представляют собой расстояние от объекта до точки наблюдения, и меньшие величины соответствуют ближе расположенным объектам.</w:t>
      </w:r>
    </w:p>
    <w:p w14:paraId="6ADF7993" w14:textId="0DB50329" w:rsidR="00C43733" w:rsidRDefault="00C43733" w:rsidP="00C43733">
      <w:pPr>
        <w:pStyle w:val="2"/>
        <w:spacing w:after="240"/>
        <w:jc w:val="center"/>
      </w:pPr>
      <w:bookmarkStart w:id="14" w:name="_Toc34823453"/>
      <w:r>
        <w:t>Смешивание, размытие и логические операции</w:t>
      </w:r>
      <w:bookmarkEnd w:id="14"/>
    </w:p>
    <w:p w14:paraId="7446F750" w14:textId="40E9D077" w:rsidR="00C43733" w:rsidRDefault="00C43733" w:rsidP="00764763">
      <w:pPr>
        <w:spacing w:line="360" w:lineRule="auto"/>
        <w:ind w:firstLine="709"/>
        <w:jc w:val="both"/>
      </w:pPr>
      <w:r>
        <w:t xml:space="preserve">Поступивший на обработку фрагмент, успешно преодолевший все тесты, допускается к объединению с текущим содержимым буфера цвета одним из нескольких способов. Простейший, и он же по умолчанию, – это перезапись имеющихся значений. Альтернативно, если используется режим </w:t>
      </w:r>
      <w:r>
        <w:rPr>
          <w:lang w:val="en-US"/>
        </w:rPr>
        <w:t>RGBA</w:t>
      </w:r>
      <w:r>
        <w:t xml:space="preserve"> и необходимо сгладить фрагмент или сделать его прозрачным, можно усреднить оба значения – новое и находящееся в буфере, то есть выполнить смешивание (</w:t>
      </w:r>
      <w:r w:rsidRPr="00B05DA0">
        <w:rPr>
          <w:i/>
          <w:iCs/>
          <w:lang w:val="en-US"/>
        </w:rPr>
        <w:t>blending</w:t>
      </w:r>
      <w:r w:rsidRPr="00C43733">
        <w:t xml:space="preserve">). </w:t>
      </w:r>
      <w:r>
        <w:t xml:space="preserve">Для систем с небольшим количеством доступных цветов можно </w:t>
      </w:r>
      <w:r w:rsidR="00CA286E">
        <w:t xml:space="preserve">«размыть» </w:t>
      </w:r>
      <w:r w:rsidR="00CA286E" w:rsidRPr="00CA286E">
        <w:t>(</w:t>
      </w:r>
      <w:r w:rsidR="00CA286E" w:rsidRPr="002D41AC">
        <w:rPr>
          <w:i/>
          <w:iCs/>
          <w:lang w:val="en-US"/>
        </w:rPr>
        <w:t>dither</w:t>
      </w:r>
      <w:r w:rsidR="00CA286E" w:rsidRPr="00CA286E">
        <w:t>)</w:t>
      </w:r>
      <w:r w:rsidR="00CA286E">
        <w:t xml:space="preserve"> значения цвета, увеличив число доступных полутонов, </w:t>
      </w:r>
      <w:r w:rsidR="00CA286E">
        <w:lastRenderedPageBreak/>
        <w:t>жертвуя разрешением. На финальной стадии могут быть применены поразрядные логические операции, позволяющие произвольно комбинировать входящий фрагмент и уже записанные в буфер пикселы.</w:t>
      </w:r>
    </w:p>
    <w:p w14:paraId="64EF3656" w14:textId="31D365D9" w:rsidR="00CA286E" w:rsidRDefault="00CA286E" w:rsidP="00CA286E">
      <w:pPr>
        <w:pStyle w:val="3"/>
        <w:spacing w:after="240"/>
        <w:jc w:val="center"/>
      </w:pPr>
      <w:bookmarkStart w:id="15" w:name="_Toc34823454"/>
      <w:r>
        <w:t>Смешивание</w:t>
      </w:r>
      <w:bookmarkEnd w:id="15"/>
    </w:p>
    <w:p w14:paraId="6D2F2361" w14:textId="746DCF6C" w:rsidR="00CA286E" w:rsidRDefault="00CA286E" w:rsidP="00764763">
      <w:pPr>
        <w:spacing w:line="360" w:lineRule="auto"/>
        <w:ind w:firstLine="709"/>
        <w:jc w:val="both"/>
      </w:pPr>
      <w:r>
        <w:t xml:space="preserve">При смешивании объединяются </w:t>
      </w:r>
      <w:r>
        <w:rPr>
          <w:lang w:val="en-US"/>
        </w:rPr>
        <w:t>R</w:t>
      </w:r>
      <w:r w:rsidRPr="00CA286E">
        <w:t xml:space="preserve">-, </w:t>
      </w:r>
      <w:r>
        <w:rPr>
          <w:lang w:val="en-US"/>
        </w:rPr>
        <w:t>G</w:t>
      </w:r>
      <w:r w:rsidRPr="00CA286E">
        <w:t xml:space="preserve">-, </w:t>
      </w:r>
      <w:r>
        <w:rPr>
          <w:lang w:val="en-US"/>
        </w:rPr>
        <w:t>B</w:t>
      </w:r>
      <w:r w:rsidRPr="00CA286E">
        <w:t>-</w:t>
      </w:r>
      <w:r>
        <w:t xml:space="preserve"> и альфа-компоненты поступивших на обработку фрагментов с ранее обработанными пикселами. Предусмотрены различные операции смешивания, все они зависят от значений альфа-компонентов входящего фрагмента (если он есть) и сохранённых пикселов.</w:t>
      </w:r>
    </w:p>
    <w:p w14:paraId="33BB49F0" w14:textId="62D849C4" w:rsidR="00CA286E" w:rsidRPr="00CA286E" w:rsidRDefault="00CA286E" w:rsidP="00CA286E">
      <w:pPr>
        <w:pStyle w:val="3"/>
        <w:spacing w:after="240"/>
        <w:jc w:val="center"/>
      </w:pPr>
      <w:bookmarkStart w:id="16" w:name="_Toc34823455"/>
      <w:r>
        <w:t>Размытие</w:t>
      </w:r>
      <w:bookmarkEnd w:id="16"/>
    </w:p>
    <w:p w14:paraId="11404491" w14:textId="3797CA7D" w:rsidR="00CA286E" w:rsidRDefault="00CA286E" w:rsidP="00764763">
      <w:pPr>
        <w:spacing w:line="360" w:lineRule="auto"/>
        <w:ind w:firstLine="709"/>
        <w:jc w:val="both"/>
      </w:pPr>
      <w:r>
        <w:t>В системах с небольшим количеством битовых плоскостей цвета можно принести разрешение в жертву передаче полутонов (</w:t>
      </w:r>
      <w:r>
        <w:rPr>
          <w:lang w:val="en-US"/>
        </w:rPr>
        <w:t>dithering</w:t>
      </w:r>
      <w:r>
        <w:t>, также размытие, клиширование, смешивание цветов) изображения. Размытие напоминает растрирование (</w:t>
      </w:r>
      <w:r w:rsidRPr="002D41AC">
        <w:rPr>
          <w:i/>
          <w:iCs/>
          <w:lang w:val="en-US"/>
        </w:rPr>
        <w:t>halftoning</w:t>
      </w:r>
      <w:r>
        <w:t>) в полиграфии. Хотя «Нью-Йорк Таймс» печатается только в двух цветах – белом и чёрном, – фотографии на страницах этого издания представлены градациями серого как результат комбинирования чёрных и белых точек. При сравнении газетной фотографии (не в оттенках серого) с её оригиналом (в полутонах) наблюдается потеря пространственного разрешения. Аналогично, системы с поддержкой малого числа битовых плоскостей могут воспользоваться красными, зелёными и синими цветами соседних пикселов для имитации более широкого диапазона цветов.</w:t>
      </w:r>
    </w:p>
    <w:p w14:paraId="553FFDEB" w14:textId="46ABD849" w:rsidR="00CA286E" w:rsidRDefault="00CA286E" w:rsidP="00764763">
      <w:pPr>
        <w:spacing w:line="360" w:lineRule="auto"/>
        <w:ind w:firstLine="709"/>
        <w:jc w:val="both"/>
      </w:pPr>
      <w:r>
        <w:t xml:space="preserve">Операция размытия является аппаратно-зависимой; все реализации </w:t>
      </w:r>
      <w:r>
        <w:rPr>
          <w:lang w:val="en-US"/>
        </w:rPr>
        <w:t>OpenGL</w:t>
      </w:r>
      <w:r>
        <w:t xml:space="preserve"> могут её включить и выключить. Фактически, на иных компьютерах она вообще ни к чему не приводит, поскольку обычно </w:t>
      </w:r>
      <w:r w:rsidR="005668C5">
        <w:t>ощущается</w:t>
      </w:r>
      <w:r>
        <w:t xml:space="preserve"> на машинах </w:t>
      </w:r>
      <w:r w:rsidR="005668C5">
        <w:t xml:space="preserve">с очень точным воспроизведением цвета. Чтобы включить и выключить размытие, задайте параметр </w:t>
      </w:r>
      <w:r w:rsidR="005668C5">
        <w:rPr>
          <w:lang w:val="en-US"/>
        </w:rPr>
        <w:t>GL</w:t>
      </w:r>
      <w:r w:rsidR="005668C5" w:rsidRPr="005668C5">
        <w:t>_</w:t>
      </w:r>
      <w:r w:rsidR="005668C5">
        <w:rPr>
          <w:lang w:val="en-US"/>
        </w:rPr>
        <w:t>DITHER</w:t>
      </w:r>
      <w:r w:rsidR="005668C5">
        <w:t xml:space="preserve"> для команд </w:t>
      </w:r>
      <w:proofErr w:type="spellStart"/>
      <w:proofErr w:type="gramStart"/>
      <w:r w:rsidR="005668C5">
        <w:rPr>
          <w:lang w:val="en-US"/>
        </w:rPr>
        <w:t>glEnable</w:t>
      </w:r>
      <w:proofErr w:type="spellEnd"/>
      <w:r w:rsidR="005668C5" w:rsidRPr="005668C5">
        <w:t>(</w:t>
      </w:r>
      <w:proofErr w:type="gramEnd"/>
      <w:r w:rsidR="005668C5" w:rsidRPr="005668C5">
        <w:t xml:space="preserve">) </w:t>
      </w:r>
      <w:r w:rsidR="005668C5">
        <w:t xml:space="preserve">и </w:t>
      </w:r>
      <w:proofErr w:type="spellStart"/>
      <w:r w:rsidR="005668C5">
        <w:rPr>
          <w:lang w:val="en-US"/>
        </w:rPr>
        <w:t>glDisable</w:t>
      </w:r>
      <w:proofErr w:type="spellEnd"/>
      <w:r w:rsidR="005668C5" w:rsidRPr="005668C5">
        <w:t xml:space="preserve">(). </w:t>
      </w:r>
      <w:r w:rsidR="005668C5">
        <w:t>По умолчанию функция размытия не действует.</w:t>
      </w:r>
    </w:p>
    <w:p w14:paraId="49953E03" w14:textId="5797EEE6" w:rsidR="005668C5" w:rsidRDefault="005668C5" w:rsidP="00764763">
      <w:pPr>
        <w:spacing w:line="360" w:lineRule="auto"/>
        <w:ind w:firstLine="709"/>
        <w:jc w:val="both"/>
      </w:pPr>
      <w:r>
        <w:t xml:space="preserve">Размытие применяется как в </w:t>
      </w:r>
      <w:r>
        <w:rPr>
          <w:lang w:val="en-US"/>
        </w:rPr>
        <w:t>RGBA</w:t>
      </w:r>
      <w:r>
        <w:t xml:space="preserve">-режиме, так и в режиме индексации цвета. Цвета и цветовые индексы чередуются зависимым от аппаратной части способом, путём выбора из двух ближайших. Например, при индексации цвета, если размытие активно и индекс равен 4.4, из всех пикселов 60% могут быть нарисованы с индексом 4 и 40% – с индексом 5. В режиме </w:t>
      </w:r>
      <w:r>
        <w:rPr>
          <w:lang w:val="en-US"/>
        </w:rPr>
        <w:t>RGBA</w:t>
      </w:r>
      <w:r>
        <w:t xml:space="preserve"> размытие производится раздельно для каждого компонента (включая альфа-канал). Чтобы использовать размытие в режиме индексации цвета, нужно упорядочить цвета в цветовой карте по линейному закону; во избежание некорректного результата.</w:t>
      </w:r>
    </w:p>
    <w:p w14:paraId="5612881E" w14:textId="7FAD7929" w:rsidR="00997CA0" w:rsidRDefault="00997CA0" w:rsidP="00997CA0">
      <w:pPr>
        <w:pStyle w:val="3"/>
        <w:spacing w:after="240"/>
        <w:jc w:val="center"/>
      </w:pPr>
      <w:bookmarkStart w:id="17" w:name="_Toc34823456"/>
      <w:r>
        <w:lastRenderedPageBreak/>
        <w:t>Логические операции</w:t>
      </w:r>
      <w:bookmarkEnd w:id="17"/>
    </w:p>
    <w:p w14:paraId="3FB4363C" w14:textId="33F6F940" w:rsidR="00997CA0" w:rsidRDefault="00997CA0" w:rsidP="00764763">
      <w:pPr>
        <w:spacing w:line="360" w:lineRule="auto"/>
        <w:ind w:firstLine="709"/>
        <w:jc w:val="both"/>
      </w:pPr>
      <w:r>
        <w:t xml:space="preserve">Последними над фрагментом выполняются логические операции, </w:t>
      </w:r>
      <w:proofErr w:type="gramStart"/>
      <w:r>
        <w:t>как то</w:t>
      </w:r>
      <w:proofErr w:type="gramEnd"/>
      <w:r>
        <w:t>: ИЛИ (</w:t>
      </w:r>
      <w:r>
        <w:rPr>
          <w:lang w:val="en-US"/>
        </w:rPr>
        <w:t>OR</w:t>
      </w:r>
      <w:r w:rsidRPr="00997CA0">
        <w:t>)</w:t>
      </w:r>
      <w:r>
        <w:t>, исключающее ИЛИ (</w:t>
      </w:r>
      <w:r>
        <w:rPr>
          <w:lang w:val="en-US"/>
        </w:rPr>
        <w:t>XOR</w:t>
      </w:r>
      <w:r w:rsidRPr="00997CA0">
        <w:t>)</w:t>
      </w:r>
      <w:r>
        <w:t xml:space="preserve"> или </w:t>
      </w:r>
      <w:r>
        <w:rPr>
          <w:lang w:val="en-US"/>
        </w:rPr>
        <w:t>INVERT</w:t>
      </w:r>
      <w:r w:rsidRPr="00997CA0">
        <w:t>.</w:t>
      </w:r>
      <w:r>
        <w:t xml:space="preserve"> Они применимы к значениям поступившего на обработку фрагмента (источнику) и/или к текущим значениям в буфере цвета (приёмник). Такие операции особенно полезны на компьютерах, оперирующих блоками битов, где первичной графической операцией является копирование прямоугольника с данными из одного места окна в другое, или из окна в оперативную память, или из памяти в окно. Обычно данные при копировании не записываются непосредственно в память, что позволяет выполнить над ними и уже имеющимися данными произвольные логические операции; при этом в приёмник попадает результат операции.</w:t>
      </w:r>
    </w:p>
    <w:p w14:paraId="24C4CF03" w14:textId="106F247C" w:rsidR="00997CA0" w:rsidRDefault="00997CA0" w:rsidP="00764763">
      <w:pPr>
        <w:spacing w:line="360" w:lineRule="auto"/>
        <w:ind w:firstLine="709"/>
        <w:jc w:val="both"/>
      </w:pPr>
      <w:r>
        <w:t xml:space="preserve">Поскольку этот процесс может быть реализован достаточно «дёшево» на аппаратном уровне, во многие машины логические операции заложены в «железо». Так, </w:t>
      </w:r>
      <w:r>
        <w:rPr>
          <w:lang w:val="en-US"/>
        </w:rPr>
        <w:t>XOR</w:t>
      </w:r>
      <w:r w:rsidRPr="00997CA0">
        <w:t xml:space="preserve"> </w:t>
      </w:r>
      <w:r>
        <w:t xml:space="preserve">может быть использована для стирания-восстановления изображения; повторное применение </w:t>
      </w:r>
      <w:r>
        <w:rPr>
          <w:lang w:val="en-US"/>
        </w:rPr>
        <w:t>XOR</w:t>
      </w:r>
      <w:r>
        <w:t xml:space="preserve"> в том же месте приводит к восстановлению изначального экрана. Как другой пример можно привести интерпретацию индексов цвета в качестве битовых шаблонов. Тогда составное изображение можно комбинировать из слоёв, используя ограничивающие маски записи применительно к различным битовым плоскостям, и модифицировать данные слоёв посредством логических операций.</w:t>
      </w:r>
    </w:p>
    <w:p w14:paraId="12D75D93" w14:textId="152B1C58" w:rsidR="00997CA0" w:rsidRDefault="00997CA0" w:rsidP="00764763">
      <w:pPr>
        <w:spacing w:line="360" w:lineRule="auto"/>
        <w:ind w:firstLine="709"/>
        <w:jc w:val="both"/>
      </w:pPr>
      <w:r>
        <w:t xml:space="preserve">Включается и выключается режим логических операций заданием константы </w:t>
      </w:r>
      <w:r>
        <w:rPr>
          <w:lang w:val="en-US"/>
        </w:rPr>
        <w:t>GL</w:t>
      </w:r>
      <w:r w:rsidRPr="00997CA0">
        <w:t>_</w:t>
      </w:r>
      <w:r>
        <w:rPr>
          <w:lang w:val="en-US"/>
        </w:rPr>
        <w:t>INDEX</w:t>
      </w:r>
      <w:r w:rsidRPr="00997CA0">
        <w:t>_</w:t>
      </w:r>
      <w:r>
        <w:rPr>
          <w:lang w:val="en-US"/>
        </w:rPr>
        <w:t>LOGIC</w:t>
      </w:r>
      <w:r w:rsidRPr="00997CA0">
        <w:t>_</w:t>
      </w:r>
      <w:r>
        <w:rPr>
          <w:lang w:val="en-US"/>
        </w:rPr>
        <w:t>OP</w:t>
      </w:r>
      <w:r w:rsidRPr="00997CA0">
        <w:t xml:space="preserve"> </w:t>
      </w:r>
      <w:r>
        <w:t xml:space="preserve">или </w:t>
      </w:r>
      <w:r>
        <w:rPr>
          <w:lang w:val="en-US"/>
        </w:rPr>
        <w:t>GL</w:t>
      </w:r>
      <w:r w:rsidRPr="00997CA0">
        <w:t>_</w:t>
      </w:r>
      <w:r>
        <w:rPr>
          <w:lang w:val="en-US"/>
        </w:rPr>
        <w:t>COLOR</w:t>
      </w:r>
      <w:r w:rsidRPr="00997CA0">
        <w:t>_</w:t>
      </w:r>
      <w:r>
        <w:rPr>
          <w:lang w:val="en-US"/>
        </w:rPr>
        <w:t>LOGIC</w:t>
      </w:r>
      <w:r w:rsidRPr="00997CA0">
        <w:t>_</w:t>
      </w:r>
      <w:r>
        <w:rPr>
          <w:lang w:val="en-US"/>
        </w:rPr>
        <w:t>OP</w:t>
      </w:r>
      <w:r w:rsidRPr="00997CA0">
        <w:t xml:space="preserve"> </w:t>
      </w:r>
      <w:r>
        <w:t xml:space="preserve">или при вызове команд </w:t>
      </w:r>
      <w:proofErr w:type="spellStart"/>
      <w:proofErr w:type="gramStart"/>
      <w:r>
        <w:rPr>
          <w:lang w:val="en-US"/>
        </w:rPr>
        <w:t>glEnable</w:t>
      </w:r>
      <w:proofErr w:type="spellEnd"/>
      <w:r w:rsidRPr="00997CA0">
        <w:t>(</w:t>
      </w:r>
      <w:proofErr w:type="gramEnd"/>
      <w:r w:rsidRPr="00997CA0">
        <w:t xml:space="preserve">) </w:t>
      </w:r>
      <w:r>
        <w:t xml:space="preserve">и </w:t>
      </w:r>
      <w:proofErr w:type="spellStart"/>
      <w:r>
        <w:rPr>
          <w:lang w:val="en-US"/>
        </w:rPr>
        <w:t>glDisable</w:t>
      </w:r>
      <w:proofErr w:type="spellEnd"/>
      <w:r w:rsidRPr="00997CA0">
        <w:t xml:space="preserve">() </w:t>
      </w:r>
      <w:r>
        <w:t xml:space="preserve">для режимов индексации цвета или </w:t>
      </w:r>
      <w:r>
        <w:rPr>
          <w:lang w:val="en-US"/>
        </w:rPr>
        <w:t>RGBA</w:t>
      </w:r>
      <w:r>
        <w:t xml:space="preserve"> соответственно. Имеется выбор из 16 логических операций с помощью </w:t>
      </w:r>
      <w:proofErr w:type="spellStart"/>
      <w:proofErr w:type="gramStart"/>
      <w:r>
        <w:rPr>
          <w:lang w:val="en-US"/>
        </w:rPr>
        <w:t>glLogicOp</w:t>
      </w:r>
      <w:proofErr w:type="spellEnd"/>
      <w:r w:rsidRPr="00997CA0">
        <w:t>(</w:t>
      </w:r>
      <w:proofErr w:type="gramEnd"/>
      <w:r w:rsidRPr="00997CA0">
        <w:t xml:space="preserve">) </w:t>
      </w:r>
      <w:r>
        <w:t xml:space="preserve">или просто применение значение по умолчанию – </w:t>
      </w:r>
      <w:r>
        <w:rPr>
          <w:lang w:val="en-US"/>
        </w:rPr>
        <w:t>GL</w:t>
      </w:r>
      <w:r w:rsidRPr="00997CA0">
        <w:t>_</w:t>
      </w:r>
      <w:r>
        <w:rPr>
          <w:lang w:val="en-US"/>
        </w:rPr>
        <w:t>COPY</w:t>
      </w:r>
      <w:r w:rsidRPr="00997CA0">
        <w:t>.</w:t>
      </w:r>
    </w:p>
    <w:p w14:paraId="31EB1AAF" w14:textId="0CB176E6" w:rsidR="00997CA0" w:rsidRPr="00D449D7" w:rsidRDefault="00997CA0" w:rsidP="00764763">
      <w:pPr>
        <w:spacing w:line="360" w:lineRule="auto"/>
        <w:ind w:firstLine="709"/>
        <w:jc w:val="both"/>
      </w:pPr>
      <w:r>
        <w:rPr>
          <w:lang w:val="en-US"/>
        </w:rPr>
        <w:t>void</w:t>
      </w:r>
      <w:r w:rsidRPr="00D449D7">
        <w:t xml:space="preserve"> </w:t>
      </w:r>
      <w:proofErr w:type="spellStart"/>
      <w:proofErr w:type="gramStart"/>
      <w:r>
        <w:rPr>
          <w:lang w:val="en-US"/>
        </w:rPr>
        <w:t>glLogicOp</w:t>
      </w:r>
      <w:proofErr w:type="spellEnd"/>
      <w:r w:rsidRPr="00D449D7">
        <w:t>(</w:t>
      </w:r>
      <w:proofErr w:type="spellStart"/>
      <w:proofErr w:type="gramEnd"/>
      <w:r>
        <w:rPr>
          <w:lang w:val="en-US"/>
        </w:rPr>
        <w:t>GLenum</w:t>
      </w:r>
      <w:proofErr w:type="spellEnd"/>
      <w:r w:rsidRPr="00D449D7">
        <w:t xml:space="preserve"> </w:t>
      </w:r>
      <w:r w:rsidRPr="002D41AC">
        <w:rPr>
          <w:i/>
          <w:iCs/>
          <w:lang w:val="en-US"/>
        </w:rPr>
        <w:t>opcode</w:t>
      </w:r>
      <w:r w:rsidRPr="00D449D7">
        <w:t>)</w:t>
      </w:r>
    </w:p>
    <w:p w14:paraId="0F2AFCE5" w14:textId="2A685A83" w:rsidR="00997CA0" w:rsidRDefault="00997CA0" w:rsidP="00764763">
      <w:pPr>
        <w:spacing w:line="360" w:lineRule="auto"/>
        <w:ind w:firstLine="709"/>
        <w:jc w:val="both"/>
        <w:rPr>
          <w:lang w:val="en-US"/>
        </w:rPr>
      </w:pPr>
      <w:r>
        <w:t>Выбирает</w:t>
      </w:r>
      <w:r w:rsidRPr="00997CA0">
        <w:t xml:space="preserve"> </w:t>
      </w:r>
      <w:r>
        <w:t>логическую операцию для применения её к входящему фрагменту (источнику) и пикселу, ранее сохранённому в буфере цвета (приёмнику). В таблице</w:t>
      </w:r>
      <w:r w:rsidR="00004B20">
        <w:t xml:space="preserve"> 3 представлены допустимые значения для аргумента кода операции (</w:t>
      </w:r>
      <w:r w:rsidR="00004B20" w:rsidRPr="002D41AC">
        <w:rPr>
          <w:i/>
          <w:iCs/>
          <w:lang w:val="en-US"/>
        </w:rPr>
        <w:t>opcode</w:t>
      </w:r>
      <w:r w:rsidR="00004B20">
        <w:t>)</w:t>
      </w:r>
      <w:r w:rsidR="00004B20" w:rsidRPr="00004B20">
        <w:t xml:space="preserve"> </w:t>
      </w:r>
      <w:r w:rsidR="00004B20">
        <w:t xml:space="preserve">и соответствующие объяснения (здесь </w:t>
      </w:r>
      <w:r w:rsidR="00004B20" w:rsidRPr="002D41AC">
        <w:rPr>
          <w:i/>
          <w:iCs/>
          <w:lang w:val="en-US"/>
        </w:rPr>
        <w:t>s</w:t>
      </w:r>
      <w:r w:rsidR="00004B20" w:rsidRPr="00004B20">
        <w:t xml:space="preserve"> </w:t>
      </w:r>
      <w:r w:rsidR="00004B20">
        <w:t>–</w:t>
      </w:r>
      <w:r w:rsidR="00004B20" w:rsidRPr="00004B20">
        <w:t xml:space="preserve"> </w:t>
      </w:r>
      <w:r w:rsidR="00004B20">
        <w:t xml:space="preserve">источник заявок и </w:t>
      </w:r>
      <w:r w:rsidR="00004B20" w:rsidRPr="002D41AC">
        <w:rPr>
          <w:i/>
          <w:iCs/>
          <w:lang w:val="en-US"/>
        </w:rPr>
        <w:t>d</w:t>
      </w:r>
      <w:r w:rsidR="00004B20" w:rsidRPr="00004B20">
        <w:t xml:space="preserve"> </w:t>
      </w:r>
      <w:r w:rsidR="00004B20">
        <w:t xml:space="preserve">– приёмник). Значение по умолчанию – </w:t>
      </w:r>
      <w:r w:rsidR="00004B20">
        <w:rPr>
          <w:lang w:val="en-US"/>
        </w:rPr>
        <w:t>GL_COPY.</w:t>
      </w:r>
    </w:p>
    <w:tbl>
      <w:tblPr>
        <w:tblStyle w:val="a6"/>
        <w:tblW w:w="0" w:type="auto"/>
        <w:tblLook w:val="04A0" w:firstRow="1" w:lastRow="0" w:firstColumn="1" w:lastColumn="0" w:noHBand="0" w:noVBand="1"/>
      </w:tblPr>
      <w:tblGrid>
        <w:gridCol w:w="2616"/>
        <w:gridCol w:w="2092"/>
        <w:gridCol w:w="2496"/>
        <w:gridCol w:w="2141"/>
      </w:tblGrid>
      <w:tr w:rsidR="00004B20" w14:paraId="4FC01CF2" w14:textId="77777777" w:rsidTr="00004B20">
        <w:tc>
          <w:tcPr>
            <w:tcW w:w="2336" w:type="dxa"/>
          </w:tcPr>
          <w:p w14:paraId="6409E258" w14:textId="14A1357C" w:rsidR="00004B20" w:rsidRPr="00004B20" w:rsidRDefault="00004B20" w:rsidP="00B05DA0">
            <w:pPr>
              <w:spacing w:line="360" w:lineRule="auto"/>
              <w:jc w:val="center"/>
            </w:pPr>
            <w:r>
              <w:t>Параметр</w:t>
            </w:r>
          </w:p>
        </w:tc>
        <w:tc>
          <w:tcPr>
            <w:tcW w:w="2336" w:type="dxa"/>
          </w:tcPr>
          <w:p w14:paraId="6A3D2C0C" w14:textId="7434E0C2" w:rsidR="00004B20" w:rsidRPr="00004B20" w:rsidRDefault="00004B20" w:rsidP="00B05DA0">
            <w:pPr>
              <w:spacing w:line="360" w:lineRule="auto"/>
              <w:jc w:val="center"/>
            </w:pPr>
            <w:r>
              <w:t>Операция</w:t>
            </w:r>
          </w:p>
        </w:tc>
        <w:tc>
          <w:tcPr>
            <w:tcW w:w="2336" w:type="dxa"/>
          </w:tcPr>
          <w:p w14:paraId="47CFBFA5" w14:textId="55819B85" w:rsidR="00004B20" w:rsidRPr="00004B20" w:rsidRDefault="00004B20" w:rsidP="00B05DA0">
            <w:pPr>
              <w:spacing w:line="360" w:lineRule="auto"/>
              <w:jc w:val="center"/>
            </w:pPr>
            <w:r>
              <w:t>Параметр</w:t>
            </w:r>
          </w:p>
        </w:tc>
        <w:tc>
          <w:tcPr>
            <w:tcW w:w="2337" w:type="dxa"/>
          </w:tcPr>
          <w:p w14:paraId="07F7FD61" w14:textId="667699D9" w:rsidR="00004B20" w:rsidRPr="00004B20" w:rsidRDefault="00004B20" w:rsidP="00B05DA0">
            <w:pPr>
              <w:spacing w:line="360" w:lineRule="auto"/>
              <w:jc w:val="center"/>
            </w:pPr>
            <w:r>
              <w:t>Операция</w:t>
            </w:r>
          </w:p>
        </w:tc>
      </w:tr>
      <w:tr w:rsidR="00004B20" w14:paraId="5096AF5E" w14:textId="77777777" w:rsidTr="00004B20">
        <w:tc>
          <w:tcPr>
            <w:tcW w:w="2336" w:type="dxa"/>
          </w:tcPr>
          <w:p w14:paraId="18235E49" w14:textId="479EA83E" w:rsidR="00004B20" w:rsidRDefault="00004B20" w:rsidP="00004B20">
            <w:pPr>
              <w:spacing w:line="360" w:lineRule="auto"/>
              <w:rPr>
                <w:lang w:val="en-US"/>
              </w:rPr>
            </w:pPr>
            <w:r>
              <w:rPr>
                <w:lang w:val="en-US"/>
              </w:rPr>
              <w:t>GL_CLEAR</w:t>
            </w:r>
          </w:p>
        </w:tc>
        <w:tc>
          <w:tcPr>
            <w:tcW w:w="2336" w:type="dxa"/>
          </w:tcPr>
          <w:p w14:paraId="1FE4DF5A" w14:textId="7AEFCA7E" w:rsidR="00004B20" w:rsidRDefault="00004B20" w:rsidP="00B05DA0">
            <w:pPr>
              <w:spacing w:line="360" w:lineRule="auto"/>
              <w:jc w:val="center"/>
              <w:rPr>
                <w:lang w:val="en-US"/>
              </w:rPr>
            </w:pPr>
            <w:r>
              <w:rPr>
                <w:lang w:val="en-US"/>
              </w:rPr>
              <w:t>0</w:t>
            </w:r>
          </w:p>
        </w:tc>
        <w:tc>
          <w:tcPr>
            <w:tcW w:w="2336" w:type="dxa"/>
          </w:tcPr>
          <w:p w14:paraId="2A594874" w14:textId="31A3F354" w:rsidR="00004B20" w:rsidRDefault="00004B20" w:rsidP="00004B20">
            <w:pPr>
              <w:spacing w:line="360" w:lineRule="auto"/>
              <w:rPr>
                <w:lang w:val="en-US"/>
              </w:rPr>
            </w:pPr>
            <w:r>
              <w:rPr>
                <w:lang w:val="en-US"/>
              </w:rPr>
              <w:t>GL_AND</w:t>
            </w:r>
          </w:p>
        </w:tc>
        <w:tc>
          <w:tcPr>
            <w:tcW w:w="2337" w:type="dxa"/>
          </w:tcPr>
          <w:p w14:paraId="3E3D4BEE" w14:textId="6D249A64" w:rsidR="00004B20" w:rsidRDefault="00004B20" w:rsidP="00004B20">
            <w:pPr>
              <w:spacing w:line="360" w:lineRule="auto"/>
              <w:rPr>
                <w:lang w:val="en-US"/>
              </w:rPr>
            </w:pPr>
            <m:oMathPara>
              <m:oMath>
                <m:r>
                  <w:rPr>
                    <w:rFonts w:ascii="Cambria Math" w:hAnsi="Cambria Math"/>
                    <w:lang w:val="en-US"/>
                  </w:rPr>
                  <m:t>s˄d</m:t>
                </m:r>
              </m:oMath>
            </m:oMathPara>
          </w:p>
        </w:tc>
      </w:tr>
      <w:tr w:rsidR="00004B20" w14:paraId="416FCA2D" w14:textId="77777777" w:rsidTr="00004B20">
        <w:tc>
          <w:tcPr>
            <w:tcW w:w="2336" w:type="dxa"/>
          </w:tcPr>
          <w:p w14:paraId="3FD2950C" w14:textId="27AEB17C" w:rsidR="00004B20" w:rsidRDefault="00004B20" w:rsidP="00004B20">
            <w:pPr>
              <w:spacing w:line="360" w:lineRule="auto"/>
              <w:rPr>
                <w:lang w:val="en-US"/>
              </w:rPr>
            </w:pPr>
            <w:r>
              <w:rPr>
                <w:lang w:val="en-US"/>
              </w:rPr>
              <w:t>GL_COPY</w:t>
            </w:r>
          </w:p>
        </w:tc>
        <w:tc>
          <w:tcPr>
            <w:tcW w:w="2336" w:type="dxa"/>
          </w:tcPr>
          <w:p w14:paraId="0CACB66B" w14:textId="06511A82" w:rsidR="00004B20" w:rsidRDefault="00004B20" w:rsidP="00B05DA0">
            <w:pPr>
              <w:spacing w:line="360" w:lineRule="auto"/>
              <w:jc w:val="center"/>
              <w:rPr>
                <w:lang w:val="en-US"/>
              </w:rPr>
            </w:pPr>
            <w:r>
              <w:rPr>
                <w:lang w:val="en-US"/>
              </w:rPr>
              <w:t>s</w:t>
            </w:r>
          </w:p>
        </w:tc>
        <w:tc>
          <w:tcPr>
            <w:tcW w:w="2336" w:type="dxa"/>
          </w:tcPr>
          <w:p w14:paraId="58DEDE2B" w14:textId="3325CD44" w:rsidR="00004B20" w:rsidRDefault="00004B20" w:rsidP="00004B20">
            <w:pPr>
              <w:spacing w:line="360" w:lineRule="auto"/>
              <w:rPr>
                <w:lang w:val="en-US"/>
              </w:rPr>
            </w:pPr>
            <w:r>
              <w:rPr>
                <w:lang w:val="en-US"/>
              </w:rPr>
              <w:t>GL_OR</w:t>
            </w:r>
          </w:p>
        </w:tc>
        <w:tc>
          <w:tcPr>
            <w:tcW w:w="2337" w:type="dxa"/>
          </w:tcPr>
          <w:p w14:paraId="78FDF368" w14:textId="5B99CC84" w:rsidR="00004B20" w:rsidRDefault="00C52688" w:rsidP="00004B20">
            <w:pPr>
              <w:spacing w:line="360" w:lineRule="auto"/>
              <w:rPr>
                <w:lang w:val="en-US"/>
              </w:rPr>
            </w:pPr>
            <m:oMathPara>
              <m:oMath>
                <m:r>
                  <w:rPr>
                    <w:rFonts w:ascii="Cambria Math" w:hAnsi="Cambria Math"/>
                    <w:lang w:val="en-US"/>
                  </w:rPr>
                  <m:t>s˅d</m:t>
                </m:r>
              </m:oMath>
            </m:oMathPara>
          </w:p>
        </w:tc>
      </w:tr>
      <w:tr w:rsidR="00004B20" w14:paraId="27C8B470" w14:textId="77777777" w:rsidTr="00004B20">
        <w:tc>
          <w:tcPr>
            <w:tcW w:w="2336" w:type="dxa"/>
          </w:tcPr>
          <w:p w14:paraId="78AC01AD" w14:textId="4D4F3E1E" w:rsidR="00004B20" w:rsidRDefault="00004B20" w:rsidP="00004B20">
            <w:pPr>
              <w:spacing w:line="360" w:lineRule="auto"/>
              <w:rPr>
                <w:lang w:val="en-US"/>
              </w:rPr>
            </w:pPr>
            <w:r>
              <w:rPr>
                <w:lang w:val="en-US"/>
              </w:rPr>
              <w:t>GL_NOOP</w:t>
            </w:r>
          </w:p>
        </w:tc>
        <w:tc>
          <w:tcPr>
            <w:tcW w:w="2336" w:type="dxa"/>
          </w:tcPr>
          <w:p w14:paraId="79C9482C" w14:textId="2555E379" w:rsidR="00004B20" w:rsidRDefault="00004B20" w:rsidP="00B05DA0">
            <w:pPr>
              <w:spacing w:line="360" w:lineRule="auto"/>
              <w:jc w:val="center"/>
              <w:rPr>
                <w:lang w:val="en-US"/>
              </w:rPr>
            </w:pPr>
            <w:r>
              <w:rPr>
                <w:lang w:val="en-US"/>
              </w:rPr>
              <w:t>d</w:t>
            </w:r>
          </w:p>
        </w:tc>
        <w:tc>
          <w:tcPr>
            <w:tcW w:w="2336" w:type="dxa"/>
          </w:tcPr>
          <w:p w14:paraId="39E2C9C7" w14:textId="71D8A656" w:rsidR="00004B20" w:rsidRDefault="00004B20" w:rsidP="00004B20">
            <w:pPr>
              <w:spacing w:line="360" w:lineRule="auto"/>
              <w:rPr>
                <w:lang w:val="en-US"/>
              </w:rPr>
            </w:pPr>
            <w:r>
              <w:rPr>
                <w:lang w:val="en-US"/>
              </w:rPr>
              <w:t>GL_NAND</w:t>
            </w:r>
          </w:p>
        </w:tc>
        <w:tc>
          <w:tcPr>
            <w:tcW w:w="2337" w:type="dxa"/>
          </w:tcPr>
          <w:p w14:paraId="4C63B2A1" w14:textId="6170A703" w:rsidR="00004B20" w:rsidRDefault="00C52688" w:rsidP="00004B20">
            <w:pPr>
              <w:spacing w:line="360" w:lineRule="auto"/>
              <w:rPr>
                <w:lang w:val="en-US"/>
              </w:rPr>
            </w:pPr>
            <m:oMathPara>
              <m:oMath>
                <m:r>
                  <w:rPr>
                    <w:rFonts w:ascii="Cambria Math" w:hAnsi="Cambria Math"/>
                    <w:lang w:val="en-US"/>
                  </w:rPr>
                  <m:t>¬(s˄d)</m:t>
                </m:r>
              </m:oMath>
            </m:oMathPara>
          </w:p>
        </w:tc>
      </w:tr>
      <w:tr w:rsidR="00004B20" w14:paraId="5DC3F7A7" w14:textId="77777777" w:rsidTr="00004B20">
        <w:tc>
          <w:tcPr>
            <w:tcW w:w="2336" w:type="dxa"/>
          </w:tcPr>
          <w:p w14:paraId="59BF0062" w14:textId="1493FED7" w:rsidR="00004B20" w:rsidRDefault="00004B20" w:rsidP="00004B20">
            <w:pPr>
              <w:spacing w:line="360" w:lineRule="auto"/>
              <w:rPr>
                <w:lang w:val="en-US"/>
              </w:rPr>
            </w:pPr>
            <w:r>
              <w:rPr>
                <w:lang w:val="en-US"/>
              </w:rPr>
              <w:t>GL_SET</w:t>
            </w:r>
          </w:p>
        </w:tc>
        <w:tc>
          <w:tcPr>
            <w:tcW w:w="2336" w:type="dxa"/>
          </w:tcPr>
          <w:p w14:paraId="0F7E8553" w14:textId="1B543D32" w:rsidR="00004B20" w:rsidRDefault="00004B20" w:rsidP="00B05DA0">
            <w:pPr>
              <w:spacing w:line="360" w:lineRule="auto"/>
              <w:jc w:val="center"/>
              <w:rPr>
                <w:lang w:val="en-US"/>
              </w:rPr>
            </w:pPr>
            <w:r>
              <w:rPr>
                <w:lang w:val="en-US"/>
              </w:rPr>
              <w:t>1</w:t>
            </w:r>
          </w:p>
        </w:tc>
        <w:tc>
          <w:tcPr>
            <w:tcW w:w="2336" w:type="dxa"/>
          </w:tcPr>
          <w:p w14:paraId="03CD6CD7" w14:textId="33E09330" w:rsidR="00004B20" w:rsidRDefault="00004B20" w:rsidP="00004B20">
            <w:pPr>
              <w:spacing w:line="360" w:lineRule="auto"/>
              <w:rPr>
                <w:lang w:val="en-US"/>
              </w:rPr>
            </w:pPr>
            <w:r>
              <w:rPr>
                <w:lang w:val="en-US"/>
              </w:rPr>
              <w:t>GL_NOR</w:t>
            </w:r>
          </w:p>
        </w:tc>
        <w:tc>
          <w:tcPr>
            <w:tcW w:w="2337" w:type="dxa"/>
          </w:tcPr>
          <w:p w14:paraId="7AD5239B" w14:textId="238EA11E" w:rsidR="00004B20" w:rsidRDefault="00C52688" w:rsidP="00004B20">
            <w:pPr>
              <w:spacing w:line="360" w:lineRule="auto"/>
              <w:rPr>
                <w:lang w:val="en-US"/>
              </w:rPr>
            </w:pPr>
            <m:oMathPara>
              <m:oMath>
                <m:r>
                  <w:rPr>
                    <w:rFonts w:ascii="Cambria Math" w:hAnsi="Cambria Math"/>
                    <w:lang w:val="en-US"/>
                  </w:rPr>
                  <m:t>¬(s˅d)</m:t>
                </m:r>
              </m:oMath>
            </m:oMathPara>
          </w:p>
        </w:tc>
      </w:tr>
      <w:tr w:rsidR="00004B20" w14:paraId="328B0521" w14:textId="77777777" w:rsidTr="00004B20">
        <w:tc>
          <w:tcPr>
            <w:tcW w:w="2336" w:type="dxa"/>
          </w:tcPr>
          <w:p w14:paraId="4200B5BB" w14:textId="5E0561CA" w:rsidR="00004B20" w:rsidRDefault="00004B20" w:rsidP="00004B20">
            <w:pPr>
              <w:spacing w:line="360" w:lineRule="auto"/>
              <w:rPr>
                <w:lang w:val="en-US"/>
              </w:rPr>
            </w:pPr>
            <w:r>
              <w:rPr>
                <w:lang w:val="en-US"/>
              </w:rPr>
              <w:lastRenderedPageBreak/>
              <w:t>GL_COPY_INVERTED</w:t>
            </w:r>
          </w:p>
        </w:tc>
        <w:tc>
          <w:tcPr>
            <w:tcW w:w="2336" w:type="dxa"/>
          </w:tcPr>
          <w:p w14:paraId="3048AEA3" w14:textId="6FD836FB" w:rsidR="00004B20" w:rsidRDefault="00004B20" w:rsidP="00004B20">
            <w:pPr>
              <w:spacing w:line="360" w:lineRule="auto"/>
              <w:rPr>
                <w:lang w:val="en-US"/>
              </w:rPr>
            </w:pPr>
            <m:oMathPara>
              <m:oMath>
                <m:r>
                  <w:rPr>
                    <w:rFonts w:ascii="Cambria Math" w:hAnsi="Cambria Math"/>
                    <w:lang w:val="en-US"/>
                  </w:rPr>
                  <m:t>¬s</m:t>
                </m:r>
              </m:oMath>
            </m:oMathPara>
          </w:p>
        </w:tc>
        <w:tc>
          <w:tcPr>
            <w:tcW w:w="2336" w:type="dxa"/>
          </w:tcPr>
          <w:p w14:paraId="6F6065AC" w14:textId="1D363434" w:rsidR="00004B20" w:rsidRDefault="00004B20" w:rsidP="00004B20">
            <w:pPr>
              <w:spacing w:line="360" w:lineRule="auto"/>
              <w:rPr>
                <w:lang w:val="en-US"/>
              </w:rPr>
            </w:pPr>
            <w:r>
              <w:rPr>
                <w:lang w:val="en-US"/>
              </w:rPr>
              <w:t>GL_XOR</w:t>
            </w:r>
          </w:p>
        </w:tc>
        <w:tc>
          <w:tcPr>
            <w:tcW w:w="2337" w:type="dxa"/>
          </w:tcPr>
          <w:p w14:paraId="60297C1B" w14:textId="7302355F" w:rsidR="00004B20" w:rsidRDefault="00C52688" w:rsidP="00004B20">
            <w:pPr>
              <w:spacing w:line="360" w:lineRule="auto"/>
              <w:rPr>
                <w:lang w:val="en-US"/>
              </w:rPr>
            </w:pPr>
            <m:oMathPara>
              <m:oMath>
                <m:r>
                  <w:rPr>
                    <w:rFonts w:ascii="Cambria Math" w:hAnsi="Cambria Math"/>
                    <w:lang w:val="en-US"/>
                  </w:rPr>
                  <m:t>s XOR d</m:t>
                </m:r>
              </m:oMath>
            </m:oMathPara>
          </w:p>
        </w:tc>
      </w:tr>
      <w:tr w:rsidR="00004B20" w14:paraId="1E23875C" w14:textId="77777777" w:rsidTr="00004B20">
        <w:tc>
          <w:tcPr>
            <w:tcW w:w="2336" w:type="dxa"/>
          </w:tcPr>
          <w:p w14:paraId="1A509D5B" w14:textId="30B12D52" w:rsidR="00004B20" w:rsidRDefault="00004B20" w:rsidP="00004B20">
            <w:pPr>
              <w:spacing w:line="360" w:lineRule="auto"/>
              <w:rPr>
                <w:lang w:val="en-US"/>
              </w:rPr>
            </w:pPr>
            <w:r>
              <w:rPr>
                <w:lang w:val="en-US"/>
              </w:rPr>
              <w:t>GL_INVERT</w:t>
            </w:r>
          </w:p>
        </w:tc>
        <w:tc>
          <w:tcPr>
            <w:tcW w:w="2336" w:type="dxa"/>
          </w:tcPr>
          <w:p w14:paraId="21B161C9" w14:textId="1F3EBAA3" w:rsidR="00004B20" w:rsidRDefault="00004B20" w:rsidP="00004B20">
            <w:pPr>
              <w:spacing w:line="360" w:lineRule="auto"/>
              <w:rPr>
                <w:lang w:val="en-US"/>
              </w:rPr>
            </w:pPr>
            <m:oMathPara>
              <m:oMath>
                <m:r>
                  <w:rPr>
                    <w:rFonts w:ascii="Cambria Math" w:hAnsi="Cambria Math"/>
                    <w:lang w:val="en-US"/>
                  </w:rPr>
                  <m:t>¬d</m:t>
                </m:r>
              </m:oMath>
            </m:oMathPara>
          </w:p>
        </w:tc>
        <w:tc>
          <w:tcPr>
            <w:tcW w:w="2336" w:type="dxa"/>
          </w:tcPr>
          <w:p w14:paraId="2D011890" w14:textId="621C56A8" w:rsidR="00004B20" w:rsidRDefault="00004B20" w:rsidP="00004B20">
            <w:pPr>
              <w:spacing w:line="360" w:lineRule="auto"/>
              <w:rPr>
                <w:lang w:val="en-US"/>
              </w:rPr>
            </w:pPr>
            <w:r>
              <w:rPr>
                <w:lang w:val="en-US"/>
              </w:rPr>
              <w:t>GL_EQUIV</w:t>
            </w:r>
          </w:p>
        </w:tc>
        <w:tc>
          <w:tcPr>
            <w:tcW w:w="2337" w:type="dxa"/>
          </w:tcPr>
          <w:p w14:paraId="1E181D2A" w14:textId="040064C1" w:rsidR="00004B20" w:rsidRDefault="00C52688" w:rsidP="00004B20">
            <w:pPr>
              <w:spacing w:line="360" w:lineRule="auto"/>
              <w:rPr>
                <w:lang w:val="en-US"/>
              </w:rPr>
            </w:pPr>
            <m:oMathPara>
              <m:oMath>
                <m:r>
                  <w:rPr>
                    <w:rFonts w:ascii="Cambria Math" w:hAnsi="Cambria Math"/>
                    <w:lang w:val="en-US"/>
                  </w:rPr>
                  <m:t>¬(s XOR d)</m:t>
                </m:r>
              </m:oMath>
            </m:oMathPara>
          </w:p>
        </w:tc>
      </w:tr>
      <w:tr w:rsidR="00004B20" w14:paraId="6FB75F84" w14:textId="77777777" w:rsidTr="00004B20">
        <w:tc>
          <w:tcPr>
            <w:tcW w:w="2336" w:type="dxa"/>
          </w:tcPr>
          <w:p w14:paraId="540CA99D" w14:textId="279B7DB7" w:rsidR="00004B20" w:rsidRDefault="00004B20" w:rsidP="00004B20">
            <w:pPr>
              <w:spacing w:line="360" w:lineRule="auto"/>
              <w:rPr>
                <w:lang w:val="en-US"/>
              </w:rPr>
            </w:pPr>
            <w:r>
              <w:rPr>
                <w:lang w:val="en-US"/>
              </w:rPr>
              <w:t>GL_AND_REVERSE</w:t>
            </w:r>
          </w:p>
        </w:tc>
        <w:tc>
          <w:tcPr>
            <w:tcW w:w="2336" w:type="dxa"/>
          </w:tcPr>
          <w:p w14:paraId="04D3DA09" w14:textId="44751CA8" w:rsidR="00004B20" w:rsidRDefault="00004B20" w:rsidP="00004B20">
            <w:pPr>
              <w:spacing w:line="360" w:lineRule="auto"/>
              <w:rPr>
                <w:lang w:val="en-US"/>
              </w:rPr>
            </w:pPr>
            <m:oMathPara>
              <m:oMath>
                <m:r>
                  <w:rPr>
                    <w:rFonts w:ascii="Cambria Math" w:hAnsi="Cambria Math"/>
                    <w:lang w:val="en-US"/>
                  </w:rPr>
                  <m:t>s˄¬d</m:t>
                </m:r>
              </m:oMath>
            </m:oMathPara>
          </w:p>
        </w:tc>
        <w:tc>
          <w:tcPr>
            <w:tcW w:w="2336" w:type="dxa"/>
          </w:tcPr>
          <w:p w14:paraId="4E603142" w14:textId="7F37E436" w:rsidR="00004B20" w:rsidRDefault="00004B20" w:rsidP="00004B20">
            <w:pPr>
              <w:spacing w:line="360" w:lineRule="auto"/>
              <w:rPr>
                <w:lang w:val="en-US"/>
              </w:rPr>
            </w:pPr>
            <w:r>
              <w:rPr>
                <w:lang w:val="en-US"/>
              </w:rPr>
              <w:t>GL_AND_INVERTED</w:t>
            </w:r>
          </w:p>
        </w:tc>
        <w:tc>
          <w:tcPr>
            <w:tcW w:w="2337" w:type="dxa"/>
          </w:tcPr>
          <w:p w14:paraId="5B4E8E56" w14:textId="03C426F9" w:rsidR="00004B20" w:rsidRDefault="00C52688" w:rsidP="00004B20">
            <w:pPr>
              <w:spacing w:line="360" w:lineRule="auto"/>
              <w:rPr>
                <w:lang w:val="en-US"/>
              </w:rPr>
            </w:pPr>
            <m:oMathPara>
              <m:oMath>
                <m:r>
                  <w:rPr>
                    <w:rFonts w:ascii="Cambria Math" w:hAnsi="Cambria Math"/>
                    <w:lang w:val="en-US"/>
                  </w:rPr>
                  <m:t>¬s˄d</m:t>
                </m:r>
              </m:oMath>
            </m:oMathPara>
          </w:p>
        </w:tc>
      </w:tr>
      <w:tr w:rsidR="00004B20" w14:paraId="2AACADEB" w14:textId="77777777" w:rsidTr="00004B20">
        <w:tc>
          <w:tcPr>
            <w:tcW w:w="2336" w:type="dxa"/>
          </w:tcPr>
          <w:p w14:paraId="68D848D5" w14:textId="7DD8A2F0" w:rsidR="00004B20" w:rsidRDefault="00004B20" w:rsidP="00004B20">
            <w:pPr>
              <w:spacing w:line="360" w:lineRule="auto"/>
              <w:rPr>
                <w:lang w:val="en-US"/>
              </w:rPr>
            </w:pPr>
            <w:r>
              <w:rPr>
                <w:lang w:val="en-US"/>
              </w:rPr>
              <w:t>GL_OR_REVERSE</w:t>
            </w:r>
          </w:p>
        </w:tc>
        <w:tc>
          <w:tcPr>
            <w:tcW w:w="2336" w:type="dxa"/>
          </w:tcPr>
          <w:p w14:paraId="4C6EF336" w14:textId="677EDFE8" w:rsidR="00004B20" w:rsidRDefault="00004B20" w:rsidP="00004B20">
            <w:pPr>
              <w:spacing w:line="360" w:lineRule="auto"/>
              <w:rPr>
                <w:lang w:val="en-US"/>
              </w:rPr>
            </w:pPr>
            <m:oMathPara>
              <m:oMath>
                <m:r>
                  <w:rPr>
                    <w:rFonts w:ascii="Cambria Math" w:hAnsi="Cambria Math"/>
                    <w:lang w:val="en-US"/>
                  </w:rPr>
                  <m:t>s˅¬d</m:t>
                </m:r>
              </m:oMath>
            </m:oMathPara>
          </w:p>
        </w:tc>
        <w:tc>
          <w:tcPr>
            <w:tcW w:w="2336" w:type="dxa"/>
          </w:tcPr>
          <w:p w14:paraId="577544AB" w14:textId="400F5070" w:rsidR="00004B20" w:rsidRDefault="00004B20" w:rsidP="00004B20">
            <w:pPr>
              <w:spacing w:line="360" w:lineRule="auto"/>
              <w:rPr>
                <w:lang w:val="en-US"/>
              </w:rPr>
            </w:pPr>
            <w:r>
              <w:rPr>
                <w:lang w:val="en-US"/>
              </w:rPr>
              <w:t>GL_OR_INVERVED</w:t>
            </w:r>
          </w:p>
        </w:tc>
        <w:tc>
          <w:tcPr>
            <w:tcW w:w="2337" w:type="dxa"/>
          </w:tcPr>
          <w:p w14:paraId="48D83D18" w14:textId="11267C42" w:rsidR="00004B20" w:rsidRDefault="00C52688" w:rsidP="00004B20">
            <w:pPr>
              <w:spacing w:line="360" w:lineRule="auto"/>
              <w:rPr>
                <w:lang w:val="en-US"/>
              </w:rPr>
            </w:pPr>
            <m:oMathPara>
              <m:oMath>
                <m:r>
                  <w:rPr>
                    <w:rFonts w:ascii="Cambria Math" w:hAnsi="Cambria Math"/>
                    <w:lang w:val="en-US"/>
                  </w:rPr>
                  <m:t>¬s˅d</m:t>
                </m:r>
              </m:oMath>
            </m:oMathPara>
          </w:p>
        </w:tc>
      </w:tr>
    </w:tbl>
    <w:p w14:paraId="4AF35402" w14:textId="7462B860" w:rsidR="00764763" w:rsidRPr="00764763" w:rsidRDefault="00764763" w:rsidP="00764763">
      <w:pPr>
        <w:spacing w:before="240" w:after="240"/>
        <w:jc w:val="center"/>
        <w:rPr>
          <w:rFonts w:asciiTheme="minorHAnsi" w:hAnsiTheme="minorHAnsi" w:cstheme="minorHAnsi"/>
          <w:i/>
          <w:iCs/>
          <w:sz w:val="22"/>
          <w:szCs w:val="22"/>
        </w:rPr>
      </w:pPr>
      <w:r w:rsidRPr="00764763">
        <w:rPr>
          <w:rFonts w:asciiTheme="minorHAnsi" w:hAnsiTheme="minorHAnsi" w:cstheme="minorHAnsi"/>
          <w:i/>
          <w:iCs/>
          <w:sz w:val="22"/>
          <w:szCs w:val="22"/>
        </w:rPr>
        <w:t>Таблица 3. Логические операции.</w:t>
      </w:r>
    </w:p>
    <w:p w14:paraId="00651A67" w14:textId="090CCBCE" w:rsidR="00004B20" w:rsidRPr="001733E2" w:rsidRDefault="001733E2" w:rsidP="001733E2">
      <w:pPr>
        <w:pStyle w:val="3"/>
        <w:spacing w:after="240"/>
        <w:jc w:val="center"/>
      </w:pPr>
      <w:bookmarkStart w:id="18" w:name="_Toc34823457"/>
      <w:r>
        <w:t>Буфер накопления</w:t>
      </w:r>
      <w:bookmarkEnd w:id="18"/>
    </w:p>
    <w:p w14:paraId="79045E03" w14:textId="059483E2" w:rsidR="00004B20" w:rsidRDefault="001733E2" w:rsidP="00764763">
      <w:pPr>
        <w:spacing w:line="360" w:lineRule="auto"/>
        <w:ind w:firstLine="709"/>
        <w:jc w:val="both"/>
      </w:pPr>
      <w:r>
        <w:t>Буфер накопления может быть использован для таких целей, как сглаживание сцены, размытие при движении, имитация фотографической глубины резкости и вычисление результирующих теней от множества источников света. Есть и другие применения, причём в сочетании с другими буферами.</w:t>
      </w:r>
    </w:p>
    <w:p w14:paraId="2D943877" w14:textId="29AD411D" w:rsidR="001733E2" w:rsidRDefault="001733E2" w:rsidP="00764763">
      <w:pPr>
        <w:spacing w:line="360" w:lineRule="auto"/>
        <w:ind w:firstLine="709"/>
        <w:jc w:val="both"/>
      </w:pPr>
      <w:r>
        <w:t xml:space="preserve">Операции рисования </w:t>
      </w:r>
      <w:r>
        <w:rPr>
          <w:lang w:val="en-US"/>
        </w:rPr>
        <w:t>OpenGL</w:t>
      </w:r>
      <w:r w:rsidRPr="001733E2">
        <w:t xml:space="preserve"> </w:t>
      </w:r>
      <w:r>
        <w:t>не записывают данные напрямую в буфер накопления. Обычно генерируется серия изображений в одном из стандартных буферов цвета, и эти изображения передаются вместе, за один ход, в буфер накопления. Когда накапливать больше нечего, результат копируется назад в буфер цвета для просмотра. С целью уменьшить ошибку округления, буфер накопления может иметь более высокую точность (больше битов на цвет), чем стандартные буфера цвета. Воспроизведение сцены за несколько проходов длиннее одноразового вывода по времени, но даёт более качественные результаты. Решение, что предпочесть в конкретной программе – качество или скорость, – во власти разработчика.</w:t>
      </w:r>
    </w:p>
    <w:p w14:paraId="76A7B0A7" w14:textId="4800FAF2" w:rsidR="001733E2" w:rsidRDefault="001733E2" w:rsidP="00764763">
      <w:pPr>
        <w:spacing w:line="360" w:lineRule="auto"/>
        <w:ind w:firstLine="709"/>
        <w:jc w:val="both"/>
      </w:pPr>
      <w:r>
        <w:t>Возможно использовать буфер накопления подобно тому, как фотограф накладывает одну экспозицию на другую, не переводя кадр. При этом движущийся объект получается размытым. Неудивительно, что компьютер способен на большее, чем фотограф со своей камерой. Например, компьютер обладает всеми возможностями контроля над точкой наблюдения, а фотограф не застрахован от случайной встряски камеры.</w:t>
      </w:r>
    </w:p>
    <w:p w14:paraId="68A7E0D7" w14:textId="40B4E7BF" w:rsidR="001733E2" w:rsidRDefault="001733E2" w:rsidP="00764763">
      <w:pPr>
        <w:spacing w:line="360" w:lineRule="auto"/>
        <w:ind w:firstLine="709"/>
        <w:jc w:val="both"/>
        <w:rPr>
          <w:lang w:val="en-US"/>
        </w:rPr>
      </w:pPr>
      <w:r>
        <w:rPr>
          <w:lang w:val="en-US"/>
        </w:rPr>
        <w:t xml:space="preserve">void </w:t>
      </w:r>
      <w:proofErr w:type="spellStart"/>
      <w:proofErr w:type="gramStart"/>
      <w:r>
        <w:rPr>
          <w:lang w:val="en-US"/>
        </w:rPr>
        <w:t>glAccum</w:t>
      </w:r>
      <w:proofErr w:type="spellEnd"/>
      <w:r>
        <w:rPr>
          <w:lang w:val="en-US"/>
        </w:rPr>
        <w:t>(</w:t>
      </w:r>
      <w:proofErr w:type="spellStart"/>
      <w:proofErr w:type="gramEnd"/>
      <w:r>
        <w:rPr>
          <w:lang w:val="en-US"/>
        </w:rPr>
        <w:t>GLenum</w:t>
      </w:r>
      <w:proofErr w:type="spellEnd"/>
      <w:r>
        <w:rPr>
          <w:lang w:val="en-US"/>
        </w:rPr>
        <w:t xml:space="preserve"> </w:t>
      </w:r>
      <w:r w:rsidRPr="002D41AC">
        <w:rPr>
          <w:i/>
          <w:iCs/>
          <w:lang w:val="en-US"/>
        </w:rPr>
        <w:t>op</w:t>
      </w:r>
      <w:r>
        <w:rPr>
          <w:lang w:val="en-US"/>
        </w:rPr>
        <w:t xml:space="preserve">, </w:t>
      </w:r>
      <w:proofErr w:type="spellStart"/>
      <w:r>
        <w:rPr>
          <w:lang w:val="en-US"/>
        </w:rPr>
        <w:t>GLfloat</w:t>
      </w:r>
      <w:proofErr w:type="spellEnd"/>
      <w:r>
        <w:rPr>
          <w:lang w:val="en-US"/>
        </w:rPr>
        <w:t xml:space="preserve"> </w:t>
      </w:r>
      <w:r w:rsidRPr="002D41AC">
        <w:rPr>
          <w:i/>
          <w:iCs/>
          <w:lang w:val="en-US"/>
        </w:rPr>
        <w:t>value</w:t>
      </w:r>
      <w:r>
        <w:rPr>
          <w:lang w:val="en-US"/>
        </w:rPr>
        <w:t>)</w:t>
      </w:r>
    </w:p>
    <w:p w14:paraId="772B657F" w14:textId="687838B0" w:rsidR="001733E2" w:rsidRDefault="001733E2" w:rsidP="00764763">
      <w:pPr>
        <w:spacing w:line="360" w:lineRule="auto"/>
        <w:ind w:firstLine="709"/>
        <w:jc w:val="both"/>
      </w:pPr>
      <w:r>
        <w:t xml:space="preserve">Управляет буфером накопления. Аргумент </w:t>
      </w:r>
      <w:r>
        <w:rPr>
          <w:lang w:val="en-US"/>
        </w:rPr>
        <w:t>op</w:t>
      </w:r>
      <w:r w:rsidRPr="001733E2">
        <w:t xml:space="preserve"> </w:t>
      </w:r>
      <w:r>
        <w:t xml:space="preserve">предназначен для выбора операции, а </w:t>
      </w:r>
      <w:r>
        <w:rPr>
          <w:lang w:val="en-US"/>
        </w:rPr>
        <w:t>value</w:t>
      </w:r>
      <w:r w:rsidRPr="001733E2">
        <w:t xml:space="preserve"> </w:t>
      </w:r>
      <w:r>
        <w:t>–</w:t>
      </w:r>
      <w:r w:rsidRPr="001733E2">
        <w:t xml:space="preserve"> </w:t>
      </w:r>
      <w:r>
        <w:t xml:space="preserve">используемое во время операции число. Допустимые операции – это </w:t>
      </w:r>
      <w:r>
        <w:rPr>
          <w:lang w:val="en-US"/>
        </w:rPr>
        <w:t>GL</w:t>
      </w:r>
      <w:r w:rsidRPr="001733E2">
        <w:t>_</w:t>
      </w:r>
      <w:r>
        <w:rPr>
          <w:lang w:val="en-US"/>
        </w:rPr>
        <w:t>ACCUM</w:t>
      </w:r>
      <w:r w:rsidRPr="001733E2">
        <w:t xml:space="preserve">, </w:t>
      </w:r>
      <w:r>
        <w:rPr>
          <w:lang w:val="en-US"/>
        </w:rPr>
        <w:t>GL</w:t>
      </w:r>
      <w:r w:rsidRPr="001733E2">
        <w:t>_</w:t>
      </w:r>
      <w:r>
        <w:rPr>
          <w:lang w:val="en-US"/>
        </w:rPr>
        <w:t>LOAD</w:t>
      </w:r>
      <w:r w:rsidRPr="001733E2">
        <w:t xml:space="preserve">, </w:t>
      </w:r>
      <w:r>
        <w:rPr>
          <w:lang w:val="en-US"/>
        </w:rPr>
        <w:t>GL</w:t>
      </w:r>
      <w:r w:rsidRPr="001733E2">
        <w:t>_</w:t>
      </w:r>
      <w:r>
        <w:rPr>
          <w:lang w:val="en-US"/>
        </w:rPr>
        <w:t>RETURN</w:t>
      </w:r>
      <w:r w:rsidRPr="001733E2">
        <w:t xml:space="preserve">, </w:t>
      </w:r>
      <w:r>
        <w:rPr>
          <w:lang w:val="en-US"/>
        </w:rPr>
        <w:t>GL</w:t>
      </w:r>
      <w:r w:rsidRPr="001733E2">
        <w:t>_</w:t>
      </w:r>
      <w:r>
        <w:rPr>
          <w:lang w:val="en-US"/>
        </w:rPr>
        <w:t>ADD</w:t>
      </w:r>
      <w:r>
        <w:t xml:space="preserve"> и </w:t>
      </w:r>
      <w:r>
        <w:rPr>
          <w:lang w:val="en-US"/>
        </w:rPr>
        <w:t>GL</w:t>
      </w:r>
      <w:r w:rsidRPr="001733E2">
        <w:t>_</w:t>
      </w:r>
      <w:r>
        <w:rPr>
          <w:lang w:val="en-US"/>
        </w:rPr>
        <w:t>MULT</w:t>
      </w:r>
      <w:r>
        <w:t>:</w:t>
      </w:r>
    </w:p>
    <w:p w14:paraId="63D0B493" w14:textId="325CF919" w:rsidR="001733E2" w:rsidRDefault="001733E2" w:rsidP="00764763">
      <w:pPr>
        <w:pStyle w:val="a5"/>
        <w:numPr>
          <w:ilvl w:val="0"/>
          <w:numId w:val="4"/>
        </w:numPr>
        <w:spacing w:line="360" w:lineRule="auto"/>
        <w:jc w:val="both"/>
      </w:pPr>
      <w:r>
        <w:rPr>
          <w:lang w:val="en-US"/>
        </w:rPr>
        <w:t>GL</w:t>
      </w:r>
      <w:r w:rsidRPr="001733E2">
        <w:t>_</w:t>
      </w:r>
      <w:r>
        <w:rPr>
          <w:lang w:val="en-US"/>
        </w:rPr>
        <w:t>ACCUM</w:t>
      </w:r>
      <w:r w:rsidRPr="001733E2">
        <w:t xml:space="preserve"> </w:t>
      </w:r>
      <w:r>
        <w:t xml:space="preserve">читает каждый пиксел из буфера, выбранного для чтения командой </w:t>
      </w:r>
      <w:proofErr w:type="spellStart"/>
      <w:proofErr w:type="gramStart"/>
      <w:r>
        <w:rPr>
          <w:lang w:val="en-US"/>
        </w:rPr>
        <w:t>glReadBuffer</w:t>
      </w:r>
      <w:proofErr w:type="spellEnd"/>
      <w:r w:rsidRPr="001733E2">
        <w:t>(</w:t>
      </w:r>
      <w:proofErr w:type="gramEnd"/>
      <w:r w:rsidRPr="001733E2">
        <w:t xml:space="preserve">), </w:t>
      </w:r>
      <w:r>
        <w:t xml:space="preserve">умножает значения </w:t>
      </w:r>
      <w:r>
        <w:rPr>
          <w:lang w:val="en-US"/>
        </w:rPr>
        <w:t>R</w:t>
      </w:r>
      <w:r w:rsidRPr="001733E2">
        <w:t xml:space="preserve">-, </w:t>
      </w:r>
      <w:r>
        <w:rPr>
          <w:lang w:val="en-US"/>
        </w:rPr>
        <w:t>G</w:t>
      </w:r>
      <w:r w:rsidRPr="001733E2">
        <w:t xml:space="preserve">-, </w:t>
      </w:r>
      <w:r>
        <w:rPr>
          <w:lang w:val="en-US"/>
        </w:rPr>
        <w:t>B</w:t>
      </w:r>
      <w:r w:rsidRPr="001733E2">
        <w:t xml:space="preserve">- </w:t>
      </w:r>
      <w:r>
        <w:t xml:space="preserve">и альфа-компонентов на </w:t>
      </w:r>
      <w:r w:rsidRPr="002D41AC">
        <w:rPr>
          <w:i/>
          <w:iCs/>
          <w:lang w:val="en-US"/>
        </w:rPr>
        <w:t>value</w:t>
      </w:r>
      <w:r w:rsidRPr="001733E2">
        <w:t xml:space="preserve"> </w:t>
      </w:r>
      <w:r>
        <w:t>и добавляет к результату значения из буфера накопления.</w:t>
      </w:r>
    </w:p>
    <w:p w14:paraId="33CCFD70" w14:textId="2A3ABD4D" w:rsidR="005F7751" w:rsidRDefault="005F7751" w:rsidP="00764763">
      <w:pPr>
        <w:pStyle w:val="a5"/>
        <w:numPr>
          <w:ilvl w:val="0"/>
          <w:numId w:val="4"/>
        </w:numPr>
        <w:spacing w:line="360" w:lineRule="auto"/>
        <w:jc w:val="both"/>
      </w:pPr>
      <w:r>
        <w:rPr>
          <w:lang w:val="en-US"/>
        </w:rPr>
        <w:t>GL</w:t>
      </w:r>
      <w:r w:rsidRPr="005F7751">
        <w:t>_</w:t>
      </w:r>
      <w:r>
        <w:rPr>
          <w:lang w:val="en-US"/>
        </w:rPr>
        <w:t>LOAD</w:t>
      </w:r>
      <w:r w:rsidRPr="005F7751">
        <w:t xml:space="preserve"> </w:t>
      </w:r>
      <w:r>
        <w:t xml:space="preserve">действует аналогично </w:t>
      </w:r>
      <w:r>
        <w:rPr>
          <w:lang w:val="en-US"/>
        </w:rPr>
        <w:t>GL</w:t>
      </w:r>
      <w:r w:rsidRPr="005F7751">
        <w:t>_</w:t>
      </w:r>
      <w:r>
        <w:rPr>
          <w:lang w:val="en-US"/>
        </w:rPr>
        <w:t>ACCUM</w:t>
      </w:r>
      <w:r>
        <w:t>, за исключением того, значения замещают содержимое буфера накопления, а не добавляются к ним.</w:t>
      </w:r>
    </w:p>
    <w:p w14:paraId="2A7CF3F0" w14:textId="4CAF5DFE" w:rsidR="005F7751" w:rsidRDefault="005F7751" w:rsidP="00764763">
      <w:pPr>
        <w:pStyle w:val="a5"/>
        <w:numPr>
          <w:ilvl w:val="0"/>
          <w:numId w:val="4"/>
        </w:numPr>
        <w:spacing w:line="360" w:lineRule="auto"/>
        <w:jc w:val="both"/>
      </w:pPr>
      <w:r>
        <w:rPr>
          <w:lang w:val="en-US"/>
        </w:rPr>
        <w:lastRenderedPageBreak/>
        <w:t>GL</w:t>
      </w:r>
      <w:r w:rsidRPr="005F7751">
        <w:t>_</w:t>
      </w:r>
      <w:r>
        <w:rPr>
          <w:lang w:val="en-US"/>
        </w:rPr>
        <w:t>RETURN</w:t>
      </w:r>
      <w:r w:rsidRPr="005F7751">
        <w:t xml:space="preserve"> </w:t>
      </w:r>
      <w:r>
        <w:t xml:space="preserve">выбирает значения из буфера накопления, умножает их на </w:t>
      </w:r>
      <w:r w:rsidRPr="002D41AC">
        <w:rPr>
          <w:i/>
          <w:iCs/>
          <w:lang w:val="en-US"/>
        </w:rPr>
        <w:t>value</w:t>
      </w:r>
      <w:r w:rsidRPr="005F7751">
        <w:t xml:space="preserve">, </w:t>
      </w:r>
      <w:r>
        <w:t>и помещает результат в буфере (буферах) цвета, в которых разрешена запись.</w:t>
      </w:r>
    </w:p>
    <w:p w14:paraId="7EB5AB51" w14:textId="33F6E82A" w:rsidR="005F7751" w:rsidRDefault="005F7751" w:rsidP="00764763">
      <w:pPr>
        <w:pStyle w:val="a5"/>
        <w:numPr>
          <w:ilvl w:val="0"/>
          <w:numId w:val="4"/>
        </w:numPr>
        <w:spacing w:line="360" w:lineRule="auto"/>
        <w:jc w:val="both"/>
      </w:pPr>
      <w:r>
        <w:rPr>
          <w:lang w:val="en-US"/>
        </w:rPr>
        <w:t>GL</w:t>
      </w:r>
      <w:r w:rsidRPr="005F7751">
        <w:t>_</w:t>
      </w:r>
      <w:r>
        <w:rPr>
          <w:lang w:val="en-US"/>
        </w:rPr>
        <w:t>ADD</w:t>
      </w:r>
      <w:r w:rsidRPr="005F7751">
        <w:t xml:space="preserve"> </w:t>
      </w:r>
      <w:r>
        <w:t xml:space="preserve">добавляет </w:t>
      </w:r>
      <w:r>
        <w:rPr>
          <w:lang w:val="en-US"/>
        </w:rPr>
        <w:t>value</w:t>
      </w:r>
      <w:r w:rsidRPr="005F7751">
        <w:t xml:space="preserve"> </w:t>
      </w:r>
      <w:r>
        <w:t xml:space="preserve">к значению каждого пиксела из буфера накопления, а </w:t>
      </w:r>
      <w:r>
        <w:rPr>
          <w:lang w:val="en-US"/>
        </w:rPr>
        <w:t>GL</w:t>
      </w:r>
      <w:r w:rsidRPr="005F7751">
        <w:t>_</w:t>
      </w:r>
      <w:r>
        <w:rPr>
          <w:lang w:val="en-US"/>
        </w:rPr>
        <w:t>MULT</w:t>
      </w:r>
      <w:r w:rsidRPr="005F7751">
        <w:t xml:space="preserve"> </w:t>
      </w:r>
      <w:r>
        <w:t xml:space="preserve">– умножает это значение на </w:t>
      </w:r>
      <w:r>
        <w:rPr>
          <w:lang w:val="en-US"/>
        </w:rPr>
        <w:t>value</w:t>
      </w:r>
      <w:r>
        <w:t xml:space="preserve">; результат заносится в буфер накопления. Для </w:t>
      </w:r>
      <w:r>
        <w:rPr>
          <w:lang w:val="en-US"/>
        </w:rPr>
        <w:t>GL</w:t>
      </w:r>
      <w:r w:rsidRPr="005F7751">
        <w:t>_</w:t>
      </w:r>
      <w:r>
        <w:rPr>
          <w:lang w:val="en-US"/>
        </w:rPr>
        <w:t>MULT</w:t>
      </w:r>
      <w:r>
        <w:t xml:space="preserve"> множитель </w:t>
      </w:r>
      <w:r w:rsidRPr="005F7751">
        <w:t>(</w:t>
      </w:r>
      <w:r w:rsidRPr="002D41AC">
        <w:rPr>
          <w:i/>
          <w:iCs/>
          <w:lang w:val="en-US"/>
        </w:rPr>
        <w:t>value</w:t>
      </w:r>
      <w:r w:rsidRPr="005F7751">
        <w:t xml:space="preserve">) </w:t>
      </w:r>
      <w:r>
        <w:t xml:space="preserve">ограничен диапазоном </w:t>
      </w:r>
      <w:r w:rsidRPr="005F7751">
        <w:t xml:space="preserve">[-1.0, 1.0]. </w:t>
      </w:r>
      <w:r>
        <w:t xml:space="preserve">Для </w:t>
      </w:r>
      <w:r>
        <w:rPr>
          <w:lang w:val="en-US"/>
        </w:rPr>
        <w:t>GL</w:t>
      </w:r>
      <w:r w:rsidRPr="005F7751">
        <w:t>_</w:t>
      </w:r>
      <w:r>
        <w:rPr>
          <w:lang w:val="en-US"/>
        </w:rPr>
        <w:t>ADD</w:t>
      </w:r>
      <w:r w:rsidRPr="00D449D7">
        <w:t xml:space="preserve"> </w:t>
      </w:r>
      <w:r>
        <w:t>ограничений нет.</w:t>
      </w:r>
    </w:p>
    <w:p w14:paraId="2235508D" w14:textId="44863416" w:rsidR="005F7751" w:rsidRDefault="005F7751" w:rsidP="005F7751">
      <w:pPr>
        <w:pStyle w:val="3"/>
        <w:spacing w:after="240"/>
        <w:jc w:val="center"/>
      </w:pPr>
      <w:bookmarkStart w:id="19" w:name="_Toc34823458"/>
      <w:r>
        <w:t>Сглаживание сцены</w:t>
      </w:r>
      <w:bookmarkEnd w:id="19"/>
    </w:p>
    <w:p w14:paraId="5CC43822" w14:textId="0D4C16FC" w:rsidR="001733E2" w:rsidRDefault="005F7751" w:rsidP="00764763">
      <w:pPr>
        <w:spacing w:line="360" w:lineRule="auto"/>
        <w:ind w:firstLine="709"/>
        <w:jc w:val="both"/>
      </w:pPr>
      <w:r>
        <w:t xml:space="preserve">Выполняя сглаживание сцены, сначала необходимо очистить буфер накопления и разрешить применение переднего буфера для чтения и записи. После этого несколько раз, например </w:t>
      </w:r>
      <w:r>
        <w:rPr>
          <w:lang w:val="en-US"/>
        </w:rPr>
        <w:t>n</w:t>
      </w:r>
      <w:r w:rsidRPr="005F7751">
        <w:t xml:space="preserve">, </w:t>
      </w:r>
      <w:r>
        <w:t>необходимо повторить код, чуть-чуть смещающий (</w:t>
      </w:r>
      <w:r w:rsidRPr="002D41AC">
        <w:rPr>
          <w:i/>
          <w:iCs/>
          <w:lang w:val="en-US"/>
        </w:rPr>
        <w:t>jittering</w:t>
      </w:r>
      <w:r w:rsidRPr="005F7751">
        <w:t xml:space="preserve"> </w:t>
      </w:r>
      <w:r>
        <w:t>–</w:t>
      </w:r>
      <w:r w:rsidRPr="005F7751">
        <w:t xml:space="preserve"> </w:t>
      </w:r>
      <w:r>
        <w:t xml:space="preserve">дрожание, перемещение изображения в близко расположенную позицию) изображение и </w:t>
      </w:r>
      <w:proofErr w:type="spellStart"/>
      <w:r>
        <w:t>отрисовывающий</w:t>
      </w:r>
      <w:proofErr w:type="spellEnd"/>
      <w:r>
        <w:t xml:space="preserve"> его, накапливая данные командой</w:t>
      </w:r>
    </w:p>
    <w:p w14:paraId="3B1A7240" w14:textId="2632FB86" w:rsidR="005F7751" w:rsidRPr="00D449D7" w:rsidRDefault="005F7751" w:rsidP="00764763">
      <w:pPr>
        <w:spacing w:line="360" w:lineRule="auto"/>
        <w:ind w:firstLine="709"/>
        <w:jc w:val="both"/>
      </w:pPr>
      <w:proofErr w:type="spellStart"/>
      <w:proofErr w:type="gramStart"/>
      <w:r>
        <w:rPr>
          <w:lang w:val="en-US"/>
        </w:rPr>
        <w:t>glAccum</w:t>
      </w:r>
      <w:proofErr w:type="spellEnd"/>
      <w:r w:rsidRPr="00D449D7">
        <w:t>(</w:t>
      </w:r>
      <w:proofErr w:type="gramEnd"/>
      <w:r>
        <w:rPr>
          <w:lang w:val="en-US"/>
        </w:rPr>
        <w:t>GL</w:t>
      </w:r>
      <w:r w:rsidRPr="00D449D7">
        <w:t>_</w:t>
      </w:r>
      <w:r>
        <w:rPr>
          <w:lang w:val="en-US"/>
        </w:rPr>
        <w:t>ACCUM</w:t>
      </w:r>
      <w:r w:rsidRPr="00D449D7">
        <w:t xml:space="preserve">, 1.0 / </w:t>
      </w:r>
      <w:r w:rsidRPr="002D41AC">
        <w:rPr>
          <w:i/>
          <w:iCs/>
          <w:lang w:val="en-US"/>
        </w:rPr>
        <w:t>n</w:t>
      </w:r>
      <w:r w:rsidRPr="00D449D7">
        <w:t>)</w:t>
      </w:r>
    </w:p>
    <w:p w14:paraId="0CE814E8" w14:textId="639447F4" w:rsidR="005F7751" w:rsidRDefault="005F7751" w:rsidP="00764763">
      <w:pPr>
        <w:spacing w:line="360" w:lineRule="auto"/>
        <w:ind w:firstLine="709"/>
        <w:jc w:val="both"/>
      </w:pPr>
      <w:r>
        <w:t>и</w:t>
      </w:r>
      <w:r w:rsidRPr="00D449D7">
        <w:t xml:space="preserve"> </w:t>
      </w:r>
      <w:r>
        <w:t>последней вызывая</w:t>
      </w:r>
    </w:p>
    <w:p w14:paraId="4A995506" w14:textId="687985AB" w:rsidR="005F7751" w:rsidRPr="005F7751" w:rsidRDefault="005F7751" w:rsidP="00764763">
      <w:pPr>
        <w:spacing w:line="360" w:lineRule="auto"/>
        <w:ind w:firstLine="709"/>
        <w:jc w:val="both"/>
      </w:pPr>
      <w:proofErr w:type="spellStart"/>
      <w:proofErr w:type="gramStart"/>
      <w:r>
        <w:rPr>
          <w:lang w:val="en-US"/>
        </w:rPr>
        <w:t>glAccum</w:t>
      </w:r>
      <w:proofErr w:type="spellEnd"/>
      <w:r w:rsidRPr="005F7751">
        <w:t>(</w:t>
      </w:r>
      <w:proofErr w:type="gramEnd"/>
      <w:r>
        <w:rPr>
          <w:lang w:val="en-US"/>
        </w:rPr>
        <w:t>GL</w:t>
      </w:r>
      <w:r w:rsidRPr="005F7751">
        <w:t>_</w:t>
      </w:r>
      <w:r>
        <w:rPr>
          <w:lang w:val="en-US"/>
        </w:rPr>
        <w:t>RETURN</w:t>
      </w:r>
      <w:r w:rsidRPr="005F7751">
        <w:t>, 1.0)</w:t>
      </w:r>
    </w:p>
    <w:p w14:paraId="1909D6A7" w14:textId="50DB10B4" w:rsidR="005F7751" w:rsidRDefault="005F7751" w:rsidP="00764763">
      <w:pPr>
        <w:spacing w:line="360" w:lineRule="auto"/>
        <w:ind w:firstLine="709"/>
        <w:jc w:val="both"/>
      </w:pPr>
      <w:r>
        <w:t xml:space="preserve">Стоит заметить, что этот метод несколько ускорится, если на первом проходе использовать параметр </w:t>
      </w:r>
      <w:r>
        <w:rPr>
          <w:lang w:val="en-US"/>
        </w:rPr>
        <w:t>GL</w:t>
      </w:r>
      <w:r w:rsidRPr="005F7751">
        <w:t>_</w:t>
      </w:r>
      <w:r>
        <w:rPr>
          <w:lang w:val="en-US"/>
        </w:rPr>
        <w:t>LOAD</w:t>
      </w:r>
      <w:r>
        <w:t xml:space="preserve"> и опускать очистку буфера накопления. Здесь изображение рисуется </w:t>
      </w:r>
      <w:r>
        <w:rPr>
          <w:lang w:val="en-US"/>
        </w:rPr>
        <w:t>n</w:t>
      </w:r>
      <w:r w:rsidRPr="005F7751">
        <w:t xml:space="preserve"> </w:t>
      </w:r>
      <w:r>
        <w:t xml:space="preserve">раз до момента его последнего вывода. Если необходимо избежать показ пользователю промежуточных изображений, необходимо нарисовать в невидимый буфер цвета, накапливайте из него и используйте константу </w:t>
      </w:r>
      <w:r>
        <w:rPr>
          <w:lang w:val="en-US"/>
        </w:rPr>
        <w:t>GL</w:t>
      </w:r>
      <w:r w:rsidRPr="005F7751">
        <w:t>_</w:t>
      </w:r>
      <w:r>
        <w:rPr>
          <w:lang w:val="en-US"/>
        </w:rPr>
        <w:t>RETURN</w:t>
      </w:r>
      <w:r w:rsidRPr="005F7751">
        <w:t xml:space="preserve"> </w:t>
      </w:r>
      <w:r>
        <w:t>для рисования в отображаемый буфер (или в фоновый буфер для последующего обмена его содержимого с передним).</w:t>
      </w:r>
    </w:p>
    <w:p w14:paraId="7F1CAFD0" w14:textId="3665AAC9" w:rsidR="005F7751" w:rsidRDefault="005F7751" w:rsidP="00764763">
      <w:pPr>
        <w:spacing w:line="360" w:lineRule="auto"/>
        <w:ind w:firstLine="709"/>
        <w:jc w:val="both"/>
      </w:pPr>
      <w:r>
        <w:t xml:space="preserve">Другой вариант – «обернуть» это в пользовательский интерфейс, показывающий, насколько улучшается изображение после каждого момента накопления, и позволяющий пользователю прервать процесс при достижении изображением необходимого качества. Для этого в цикле, последовательно рисующем изображение, вызывайте </w:t>
      </w:r>
      <w:proofErr w:type="spellStart"/>
      <w:proofErr w:type="gramStart"/>
      <w:r>
        <w:rPr>
          <w:lang w:val="en-US"/>
        </w:rPr>
        <w:t>glAccum</w:t>
      </w:r>
      <w:proofErr w:type="spellEnd"/>
      <w:r w:rsidRPr="005F7751">
        <w:t>(</w:t>
      </w:r>
      <w:proofErr w:type="gramEnd"/>
      <w:r w:rsidRPr="005F7751">
        <w:t xml:space="preserve">) </w:t>
      </w:r>
      <w:r>
        <w:t xml:space="preserve">с параметром </w:t>
      </w:r>
      <w:r>
        <w:rPr>
          <w:lang w:val="en-US"/>
        </w:rPr>
        <w:t>GL</w:t>
      </w:r>
      <w:r w:rsidRPr="005F7751">
        <w:t>_</w:t>
      </w:r>
      <w:r>
        <w:rPr>
          <w:lang w:val="en-US"/>
        </w:rPr>
        <w:t>RETURN</w:t>
      </w:r>
      <w:r w:rsidRPr="005F7751">
        <w:t xml:space="preserve"> </w:t>
      </w:r>
      <w:r>
        <w:t xml:space="preserve">после каждого акта накопления, задавая числа 16.0/1.0, 16.0/2.0, 16.0/3.0 и т. д. в качестве второго аргумента. Здесь после первого прохода показывается 1/16 конечного изображения, после двух – 2/16 и т. д. После </w:t>
      </w:r>
      <w:r>
        <w:rPr>
          <w:lang w:val="en-US"/>
        </w:rPr>
        <w:t>GL</w:t>
      </w:r>
      <w:r w:rsidRPr="005F7751">
        <w:t>_</w:t>
      </w:r>
      <w:r>
        <w:rPr>
          <w:lang w:val="en-US"/>
        </w:rPr>
        <w:t>RETURN</w:t>
      </w:r>
      <w:r w:rsidRPr="005F7751">
        <w:t xml:space="preserve"> </w:t>
      </w:r>
      <w:r>
        <w:t xml:space="preserve">должен проверить, нет ли у пользователя желания прервать процесс. Этот интерфейс немного медленнее, поскольку результирующее изображение </w:t>
      </w:r>
      <w:r w:rsidR="00451142">
        <w:t>должно быть скопировано в видимый буфер после каждого прохода.</w:t>
      </w:r>
    </w:p>
    <w:p w14:paraId="7555C20C" w14:textId="779D412D" w:rsidR="00451142" w:rsidRDefault="00451142" w:rsidP="00764763">
      <w:pPr>
        <w:spacing w:line="360" w:lineRule="auto"/>
        <w:ind w:firstLine="709"/>
        <w:jc w:val="both"/>
      </w:pPr>
      <w:r>
        <w:t xml:space="preserve">Выбирая </w:t>
      </w:r>
      <w:r>
        <w:rPr>
          <w:lang w:val="en-US"/>
        </w:rPr>
        <w:t>n</w:t>
      </w:r>
      <w:r w:rsidRPr="00451142">
        <w:t xml:space="preserve">, </w:t>
      </w:r>
      <w:r>
        <w:t xml:space="preserve">необходимо найти компромисс между скоростью (чем большее количество раз рисуется сцена, тем длиннее становится весь процесс) и качеством (чем </w:t>
      </w:r>
      <w:r>
        <w:lastRenderedPageBreak/>
        <w:t>большее число раз рисуется сцена, тем более удовлетворительней она выглядит, пока не выработана разрешающая способность буфера)</w:t>
      </w:r>
      <w:r w:rsidR="005C03F2">
        <w:t>.</w:t>
      </w:r>
    </w:p>
    <w:p w14:paraId="66DA473E" w14:textId="0E231413" w:rsidR="00492446" w:rsidRDefault="00492446" w:rsidP="00492446">
      <w:pPr>
        <w:pStyle w:val="3"/>
        <w:spacing w:after="240"/>
        <w:jc w:val="center"/>
      </w:pPr>
      <w:bookmarkStart w:id="20" w:name="_Toc34823459"/>
      <w:r>
        <w:t>Глубина резкости</w:t>
      </w:r>
      <w:bookmarkEnd w:id="20"/>
    </w:p>
    <w:p w14:paraId="1F866F37" w14:textId="7D34DB34" w:rsidR="00492446" w:rsidRDefault="00492446" w:rsidP="00764763">
      <w:pPr>
        <w:spacing w:line="360" w:lineRule="auto"/>
        <w:ind w:firstLine="709"/>
        <w:jc w:val="both"/>
      </w:pPr>
      <w:r>
        <w:t xml:space="preserve">На фотографии, полученной с помощью фотоаппарата, в фокус попадают только элементы, принадлежащие плоскости, удалённой на определённое расстояние от плёнки. С удалением элемента от этой плоскости его чёткость снижается. Глубиной резкости </w:t>
      </w:r>
      <w:r w:rsidRPr="00492446">
        <w:t>(</w:t>
      </w:r>
      <w:r>
        <w:rPr>
          <w:lang w:val="en-US"/>
        </w:rPr>
        <w:t>depth</w:t>
      </w:r>
      <w:r w:rsidRPr="00492446">
        <w:t xml:space="preserve"> </w:t>
      </w:r>
      <w:r>
        <w:rPr>
          <w:lang w:val="en-US"/>
        </w:rPr>
        <w:t>of</w:t>
      </w:r>
      <w:r w:rsidRPr="00492446">
        <w:t xml:space="preserve"> </w:t>
      </w:r>
      <w:r>
        <w:rPr>
          <w:lang w:val="en-US"/>
        </w:rPr>
        <w:t>field</w:t>
      </w:r>
      <w:r w:rsidRPr="00492446">
        <w:t xml:space="preserve">) </w:t>
      </w:r>
      <w:r>
        <w:t>в терминах фотографии называется область рядом с фокальной плоскостью, где потерей чёткостью можно пренебречь.</w:t>
      </w:r>
    </w:p>
    <w:p w14:paraId="6FCA6781" w14:textId="63B71ED9" w:rsidR="00492446" w:rsidRDefault="00492446" w:rsidP="00764763">
      <w:pPr>
        <w:spacing w:line="360" w:lineRule="auto"/>
        <w:ind w:firstLine="709"/>
        <w:jc w:val="both"/>
      </w:pPr>
      <w:r>
        <w:t xml:space="preserve">В нормальных условиях всё, что рисует </w:t>
      </w:r>
      <w:r>
        <w:rPr>
          <w:lang w:val="en-US"/>
        </w:rPr>
        <w:t>OpenGL</w:t>
      </w:r>
      <w:r>
        <w:t>, всегда находится «в фокусе». Буфер накопления может быть использован для приближения к картинке, которую возможно увидеть при изображении, сформированным фотоаппаратом, где элементы тем больше размыты, чем дальше они находятся от фокальной плоскости. Это не точное моделирование съёмки фотоаппаратом, а приближение к нему.</w:t>
      </w:r>
    </w:p>
    <w:p w14:paraId="3DA6FCFE" w14:textId="1205C619" w:rsidR="00FD0BE6" w:rsidRDefault="00492446" w:rsidP="00764763">
      <w:pPr>
        <w:spacing w:line="360" w:lineRule="auto"/>
        <w:ind w:firstLine="709"/>
        <w:jc w:val="both"/>
      </w:pPr>
      <w:r>
        <w:t xml:space="preserve">Чтобы достигнуть этого результата, необходимо многократно повторить рисование сцены, вызывая </w:t>
      </w:r>
      <w:proofErr w:type="spellStart"/>
      <w:proofErr w:type="gramStart"/>
      <w:r>
        <w:rPr>
          <w:lang w:val="en-US"/>
        </w:rPr>
        <w:t>glFrustrum</w:t>
      </w:r>
      <w:proofErr w:type="spellEnd"/>
      <w:r w:rsidRPr="00492446">
        <w:t>(</w:t>
      </w:r>
      <w:proofErr w:type="gramEnd"/>
      <w:r w:rsidRPr="00492446">
        <w:t xml:space="preserve">) </w:t>
      </w:r>
      <w:r>
        <w:t xml:space="preserve">с различными значениями аргументов. Необходимо подобрать аргументы так, чтобы позиция точки наблюдения слегка отклонялась от её истинной </w:t>
      </w:r>
      <w:r w:rsidR="00FD0BE6">
        <w:t>позиции,</w:t>
      </w:r>
      <w:r>
        <w:t xml:space="preserve"> и чтобы каждый конус угла зрения проецировался в общий прямоугольник, принадлежащий фокальной плоскости. Результаты </w:t>
      </w:r>
      <w:r w:rsidR="00FD0BE6">
        <w:t>по всем вариантам воспроизведения сцены нужно усреднить обычным образом через буфер накопления.</w:t>
      </w:r>
    </w:p>
    <w:p w14:paraId="028D6116" w14:textId="04D23EB8" w:rsidR="0088674F" w:rsidRDefault="0088674F">
      <w:pPr>
        <w:spacing w:after="160" w:line="259" w:lineRule="auto"/>
      </w:pPr>
      <w:r>
        <w:br w:type="page"/>
      </w:r>
    </w:p>
    <w:p w14:paraId="10BCD564" w14:textId="17AE4452" w:rsidR="0088674F" w:rsidRDefault="0088674F" w:rsidP="00D449D7">
      <w:pPr>
        <w:pStyle w:val="1"/>
        <w:spacing w:after="240"/>
        <w:jc w:val="center"/>
      </w:pPr>
      <w:bookmarkStart w:id="21" w:name="_Toc34823460"/>
      <w:r>
        <w:lastRenderedPageBreak/>
        <w:t>Содержательная постановка задачи</w:t>
      </w:r>
      <w:bookmarkEnd w:id="21"/>
    </w:p>
    <w:p w14:paraId="137FCEA4" w14:textId="2C66DAAB" w:rsidR="00D449D7" w:rsidRDefault="00D449D7" w:rsidP="00764763">
      <w:pPr>
        <w:spacing w:line="360" w:lineRule="auto"/>
        <w:ind w:firstLine="709"/>
        <w:jc w:val="both"/>
      </w:pPr>
      <w:r>
        <w:t xml:space="preserve">В среде программирования </w:t>
      </w:r>
      <w:r>
        <w:rPr>
          <w:lang w:val="en-US"/>
        </w:rPr>
        <w:t>Visual</w:t>
      </w:r>
      <w:r w:rsidRPr="00D449D7">
        <w:t xml:space="preserve"> </w:t>
      </w:r>
      <w:r>
        <w:rPr>
          <w:lang w:val="en-US"/>
        </w:rPr>
        <w:t>Studio</w:t>
      </w:r>
      <w:r w:rsidRPr="00D449D7">
        <w:t xml:space="preserve"> 2015 (</w:t>
      </w:r>
      <w:r>
        <w:t>или выше</w:t>
      </w:r>
      <w:r w:rsidRPr="00D449D7">
        <w:t>)</w:t>
      </w:r>
      <w:r>
        <w:t xml:space="preserve"> с помощью </w:t>
      </w:r>
      <w:proofErr w:type="spellStart"/>
      <w:r>
        <w:t>платформонезависимой</w:t>
      </w:r>
      <w:proofErr w:type="spellEnd"/>
      <w:r>
        <w:t xml:space="preserve"> графической библиотеки </w:t>
      </w:r>
      <w:r>
        <w:rPr>
          <w:lang w:val="en-US"/>
        </w:rPr>
        <w:t>OpenGL</w:t>
      </w:r>
      <w:r w:rsidRPr="00D449D7">
        <w:t xml:space="preserve"> </w:t>
      </w:r>
      <w:r>
        <w:t>написать программу, которая будет содержать средства для работы с буфером кадров.</w:t>
      </w:r>
    </w:p>
    <w:p w14:paraId="3F02C6EB" w14:textId="2CF3EC13" w:rsidR="00D449D7" w:rsidRDefault="00D449D7" w:rsidP="00764763">
      <w:pPr>
        <w:spacing w:line="360" w:lineRule="auto"/>
        <w:ind w:firstLine="709"/>
        <w:jc w:val="both"/>
      </w:pPr>
      <w:r>
        <w:t>При работе с буфером кадров продемонстрировать работу со следующими элементами:</w:t>
      </w:r>
    </w:p>
    <w:p w14:paraId="24B458A4" w14:textId="1D4E0AC8" w:rsidR="00D449D7" w:rsidRDefault="00D449D7" w:rsidP="00764763">
      <w:pPr>
        <w:pStyle w:val="a5"/>
        <w:numPr>
          <w:ilvl w:val="0"/>
          <w:numId w:val="8"/>
        </w:numPr>
        <w:spacing w:line="360" w:lineRule="auto"/>
        <w:jc w:val="both"/>
      </w:pPr>
      <w:r>
        <w:t>Тест трафарета</w:t>
      </w:r>
    </w:p>
    <w:p w14:paraId="56004B22" w14:textId="6BDBEFA1" w:rsidR="00D449D7" w:rsidRDefault="00D449D7" w:rsidP="00764763">
      <w:pPr>
        <w:pStyle w:val="a5"/>
        <w:numPr>
          <w:ilvl w:val="0"/>
          <w:numId w:val="8"/>
        </w:numPr>
        <w:spacing w:line="360" w:lineRule="auto"/>
        <w:jc w:val="both"/>
      </w:pPr>
      <w:r>
        <w:t>Сглаживание сцены</w:t>
      </w:r>
    </w:p>
    <w:p w14:paraId="6F84E680" w14:textId="1EC4422C" w:rsidR="00D449D7" w:rsidRDefault="00D449D7" w:rsidP="00764763">
      <w:pPr>
        <w:pStyle w:val="a5"/>
        <w:numPr>
          <w:ilvl w:val="0"/>
          <w:numId w:val="8"/>
        </w:numPr>
        <w:spacing w:line="360" w:lineRule="auto"/>
        <w:jc w:val="both"/>
      </w:pPr>
      <w:r>
        <w:t>Дрожание с помощью ортогональной проекции</w:t>
      </w:r>
    </w:p>
    <w:p w14:paraId="6A2B4C5A" w14:textId="746A9D3E" w:rsidR="00D449D7" w:rsidRDefault="00D449D7" w:rsidP="00764763">
      <w:pPr>
        <w:pStyle w:val="a5"/>
        <w:numPr>
          <w:ilvl w:val="0"/>
          <w:numId w:val="8"/>
        </w:numPr>
        <w:spacing w:line="360" w:lineRule="auto"/>
        <w:jc w:val="both"/>
      </w:pPr>
      <w:r>
        <w:t>Имитация глубины резкости</w:t>
      </w:r>
    </w:p>
    <w:p w14:paraId="391F4D48" w14:textId="5C1DBE0E" w:rsidR="00D449D7" w:rsidRDefault="00B11320" w:rsidP="00764763">
      <w:pPr>
        <w:spacing w:line="360" w:lineRule="auto"/>
        <w:ind w:firstLine="709"/>
        <w:jc w:val="both"/>
      </w:pPr>
      <w:r>
        <w:t>При запуске программы следует предоставить пользователю выбор, какой из вышеперечисленных примеров следует продемонстрировать на экране. Так, по нажатию клавиши «1» должен демонстрироваться тест трафарета, по нажатию клавиши «2» должно демонстрироваться сглаживание сцены и т. д.</w:t>
      </w:r>
    </w:p>
    <w:p w14:paraId="7C10F8B2" w14:textId="5BB8FD9B" w:rsidR="00B11320" w:rsidRPr="00D449D7" w:rsidRDefault="00B11320" w:rsidP="00764763">
      <w:pPr>
        <w:spacing w:line="360" w:lineRule="auto"/>
        <w:ind w:firstLine="709"/>
        <w:jc w:val="both"/>
      </w:pPr>
      <w:r>
        <w:t>Также следует выводить результат работы определённого элемента программы в новом окне.</w:t>
      </w:r>
    </w:p>
    <w:p w14:paraId="135CB251" w14:textId="66318BD7" w:rsidR="0088674F" w:rsidRDefault="0088674F">
      <w:pPr>
        <w:spacing w:after="160" w:line="259" w:lineRule="auto"/>
      </w:pPr>
      <w:r>
        <w:br w:type="page"/>
      </w:r>
    </w:p>
    <w:p w14:paraId="15CE9CB6" w14:textId="62E61BF1" w:rsidR="0088674F" w:rsidRDefault="0088674F" w:rsidP="000D45FC">
      <w:pPr>
        <w:pStyle w:val="1"/>
        <w:spacing w:after="240"/>
        <w:jc w:val="center"/>
      </w:pPr>
      <w:bookmarkStart w:id="22" w:name="_Toc34823461"/>
      <w:r>
        <w:lastRenderedPageBreak/>
        <w:t>Демонстрация работы программы</w:t>
      </w:r>
      <w:bookmarkEnd w:id="22"/>
    </w:p>
    <w:p w14:paraId="30CAD753" w14:textId="50868B2C" w:rsidR="00B11320" w:rsidRDefault="00B11320" w:rsidP="00764763">
      <w:pPr>
        <w:spacing w:line="360" w:lineRule="auto"/>
        <w:ind w:firstLine="709"/>
        <w:jc w:val="both"/>
      </w:pPr>
      <w:r>
        <w:t>При запуске приложения</w:t>
      </w:r>
      <w:r w:rsidR="000D45FC">
        <w:t xml:space="preserve"> открывается начальное окно, в котором пользователю предлагается выбрать один из четырёх элементов для демонстрации работы приложения (рис. </w:t>
      </w:r>
      <w:r w:rsidR="00764763">
        <w:t>2</w:t>
      </w:r>
      <w:r w:rsidR="000D45FC">
        <w:t>).</w:t>
      </w:r>
    </w:p>
    <w:p w14:paraId="4F2B4D34" w14:textId="2113599A" w:rsidR="000D45FC" w:rsidRDefault="000D45FC" w:rsidP="000D45FC">
      <w:pPr>
        <w:spacing w:line="360" w:lineRule="auto"/>
        <w:jc w:val="center"/>
      </w:pPr>
      <w:r>
        <w:rPr>
          <w:noProof/>
        </w:rPr>
        <w:drawing>
          <wp:inline distT="0" distB="0" distL="0" distR="0" wp14:anchorId="4F8FB3A8" wp14:editId="53CF2B6D">
            <wp:extent cx="3676650" cy="11906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1190625"/>
                    </a:xfrm>
                    <a:prstGeom prst="rect">
                      <a:avLst/>
                    </a:prstGeom>
                    <a:noFill/>
                    <a:ln>
                      <a:noFill/>
                    </a:ln>
                  </pic:spPr>
                </pic:pic>
              </a:graphicData>
            </a:graphic>
          </wp:inline>
        </w:drawing>
      </w:r>
    </w:p>
    <w:p w14:paraId="7E611F91" w14:textId="16280D21" w:rsidR="000D45FC" w:rsidRPr="00764763" w:rsidRDefault="000D45FC" w:rsidP="000D45FC">
      <w:pPr>
        <w:spacing w:line="360" w:lineRule="auto"/>
        <w:jc w:val="center"/>
        <w:rPr>
          <w:rFonts w:asciiTheme="minorHAnsi" w:hAnsiTheme="minorHAnsi" w:cstheme="minorHAnsi"/>
          <w:i/>
          <w:iCs/>
          <w:sz w:val="22"/>
          <w:szCs w:val="22"/>
        </w:rPr>
      </w:pPr>
      <w:r w:rsidRPr="00764763">
        <w:rPr>
          <w:rFonts w:asciiTheme="minorHAnsi" w:hAnsiTheme="minorHAnsi" w:cstheme="minorHAnsi"/>
          <w:i/>
          <w:iCs/>
          <w:sz w:val="22"/>
          <w:szCs w:val="22"/>
        </w:rPr>
        <w:t xml:space="preserve">Рис. </w:t>
      </w:r>
      <w:r w:rsidR="00764763" w:rsidRPr="00764763">
        <w:rPr>
          <w:rFonts w:asciiTheme="minorHAnsi" w:hAnsiTheme="minorHAnsi" w:cstheme="minorHAnsi"/>
          <w:i/>
          <w:iCs/>
          <w:sz w:val="22"/>
          <w:szCs w:val="22"/>
        </w:rPr>
        <w:t>2</w:t>
      </w:r>
      <w:r w:rsidRPr="00764763">
        <w:rPr>
          <w:rFonts w:asciiTheme="minorHAnsi" w:hAnsiTheme="minorHAnsi" w:cstheme="minorHAnsi"/>
          <w:i/>
          <w:iCs/>
          <w:sz w:val="22"/>
          <w:szCs w:val="22"/>
        </w:rPr>
        <w:t>. Главное окно программы.</w:t>
      </w:r>
    </w:p>
    <w:p w14:paraId="168B182F" w14:textId="1602C850" w:rsidR="000D45FC" w:rsidRDefault="00D55A88" w:rsidP="00764763">
      <w:pPr>
        <w:spacing w:line="360" w:lineRule="auto"/>
        <w:ind w:firstLine="709"/>
        <w:jc w:val="both"/>
      </w:pPr>
      <w:r>
        <w:t xml:space="preserve">При нажатии на клавишу «1» на экране демонстрируется тест трафарета (рис. </w:t>
      </w:r>
      <w:r w:rsidR="00764763">
        <w:t>3</w:t>
      </w:r>
      <w:r>
        <w:t>). В новом окне рисуются два тора с ромбовидным контуром в центре сцены. В пределах этого контура размещается сфера. Здесь отображение в буфер трафарета имеет место только в момент перерисовки окна, поэтому буфер цвета очищается после создания трафарета.</w:t>
      </w:r>
    </w:p>
    <w:p w14:paraId="1DC690DD" w14:textId="55DFC083" w:rsidR="00D55A88" w:rsidRDefault="00D55A88" w:rsidP="00D55A88">
      <w:pPr>
        <w:spacing w:line="360" w:lineRule="auto"/>
        <w:jc w:val="center"/>
      </w:pPr>
      <w:r>
        <w:rPr>
          <w:noProof/>
        </w:rPr>
        <w:drawing>
          <wp:inline distT="0" distB="0" distL="0" distR="0" wp14:anchorId="443119A0" wp14:editId="65A328A7">
            <wp:extent cx="5940425" cy="33381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338195"/>
                    </a:xfrm>
                    <a:prstGeom prst="rect">
                      <a:avLst/>
                    </a:prstGeom>
                    <a:noFill/>
                    <a:ln>
                      <a:noFill/>
                    </a:ln>
                  </pic:spPr>
                </pic:pic>
              </a:graphicData>
            </a:graphic>
          </wp:inline>
        </w:drawing>
      </w:r>
    </w:p>
    <w:p w14:paraId="03E936F0" w14:textId="2A0243F7" w:rsidR="00D55A88" w:rsidRPr="00764763" w:rsidRDefault="00D55A88" w:rsidP="00D55A88">
      <w:pPr>
        <w:spacing w:line="360" w:lineRule="auto"/>
        <w:jc w:val="center"/>
        <w:rPr>
          <w:rFonts w:asciiTheme="minorHAnsi" w:hAnsiTheme="minorHAnsi" w:cstheme="minorHAnsi"/>
          <w:i/>
          <w:iCs/>
          <w:sz w:val="22"/>
          <w:szCs w:val="22"/>
        </w:rPr>
      </w:pPr>
      <w:r w:rsidRPr="00764763">
        <w:rPr>
          <w:rFonts w:asciiTheme="minorHAnsi" w:hAnsiTheme="minorHAnsi" w:cstheme="minorHAnsi"/>
          <w:i/>
          <w:iCs/>
          <w:sz w:val="22"/>
          <w:szCs w:val="22"/>
        </w:rPr>
        <w:t xml:space="preserve">Рис. </w:t>
      </w:r>
      <w:r w:rsidR="00764763" w:rsidRPr="00764763">
        <w:rPr>
          <w:rFonts w:asciiTheme="minorHAnsi" w:hAnsiTheme="minorHAnsi" w:cstheme="minorHAnsi"/>
          <w:i/>
          <w:iCs/>
          <w:sz w:val="22"/>
          <w:szCs w:val="22"/>
        </w:rPr>
        <w:t>3</w:t>
      </w:r>
      <w:r w:rsidRPr="00764763">
        <w:rPr>
          <w:rFonts w:asciiTheme="minorHAnsi" w:hAnsiTheme="minorHAnsi" w:cstheme="minorHAnsi"/>
          <w:i/>
          <w:iCs/>
          <w:sz w:val="22"/>
          <w:szCs w:val="22"/>
        </w:rPr>
        <w:t>. Тест трафарета.</w:t>
      </w:r>
    </w:p>
    <w:p w14:paraId="26274349" w14:textId="397DAD25" w:rsidR="00D55A88" w:rsidRPr="00D817DB" w:rsidRDefault="00D55A88" w:rsidP="00764763">
      <w:pPr>
        <w:spacing w:line="360" w:lineRule="auto"/>
        <w:ind w:firstLine="709"/>
        <w:jc w:val="both"/>
      </w:pPr>
      <w:r>
        <w:t xml:space="preserve">При нажатии на клавишу «2» на экране демонстрируется результат сглаживания сцены (рис. </w:t>
      </w:r>
      <w:r w:rsidR="00764763">
        <w:t>4</w:t>
      </w:r>
      <w:r>
        <w:t xml:space="preserve">). </w:t>
      </w:r>
      <w:r w:rsidR="00D817DB">
        <w:t xml:space="preserve">В код для отрисовки данных объектов включены две процедуры для «дрожания» и сглаживания сцены, которые являются полезными: </w:t>
      </w:r>
      <w:proofErr w:type="spellStart"/>
      <w:proofErr w:type="gramStart"/>
      <w:r w:rsidR="00D817DB">
        <w:rPr>
          <w:lang w:val="en-US"/>
        </w:rPr>
        <w:t>accPerspective</w:t>
      </w:r>
      <w:proofErr w:type="spellEnd"/>
      <w:r w:rsidR="00D817DB" w:rsidRPr="00D817DB">
        <w:t>(</w:t>
      </w:r>
      <w:proofErr w:type="gramEnd"/>
      <w:r w:rsidR="00D817DB" w:rsidRPr="00D817DB">
        <w:t xml:space="preserve">) </w:t>
      </w:r>
      <w:r w:rsidR="00D817DB">
        <w:t xml:space="preserve">и </w:t>
      </w:r>
      <w:proofErr w:type="spellStart"/>
      <w:r w:rsidR="00D817DB">
        <w:rPr>
          <w:lang w:val="en-US"/>
        </w:rPr>
        <w:t>accFrustum</w:t>
      </w:r>
      <w:proofErr w:type="spellEnd"/>
      <w:r w:rsidR="00D817DB" w:rsidRPr="00D817DB">
        <w:t xml:space="preserve">(). </w:t>
      </w:r>
      <w:r w:rsidR="00D817DB">
        <w:t xml:space="preserve">Процедура </w:t>
      </w:r>
      <w:proofErr w:type="spellStart"/>
      <w:proofErr w:type="gramStart"/>
      <w:r w:rsidR="00D817DB">
        <w:rPr>
          <w:lang w:val="en-US"/>
        </w:rPr>
        <w:t>accPerspective</w:t>
      </w:r>
      <w:proofErr w:type="spellEnd"/>
      <w:r w:rsidR="00D817DB" w:rsidRPr="00D817DB">
        <w:t>(</w:t>
      </w:r>
      <w:proofErr w:type="gramEnd"/>
      <w:r w:rsidR="00D817DB" w:rsidRPr="00D817DB">
        <w:t>)</w:t>
      </w:r>
      <w:r w:rsidR="00D817DB">
        <w:t xml:space="preserve"> используется вместо команды </w:t>
      </w:r>
      <w:proofErr w:type="spellStart"/>
      <w:r w:rsidR="00D817DB">
        <w:rPr>
          <w:lang w:val="en-US"/>
        </w:rPr>
        <w:t>gluPerspective</w:t>
      </w:r>
      <w:proofErr w:type="spellEnd"/>
      <w:r w:rsidR="00D817DB" w:rsidRPr="00D817DB">
        <w:t xml:space="preserve">(), </w:t>
      </w:r>
      <w:r w:rsidR="00D817DB">
        <w:t xml:space="preserve">первые четыре аргумента обоих процедур одинаковые. Чтобы заставить «дрожать» конус угла зрения, необходимо указать </w:t>
      </w:r>
      <w:r w:rsidR="00D817DB">
        <w:rPr>
          <w:lang w:val="en-US"/>
        </w:rPr>
        <w:t>x</w:t>
      </w:r>
      <w:r w:rsidR="00D817DB" w:rsidRPr="00D817DB">
        <w:t xml:space="preserve"> </w:t>
      </w:r>
      <w:r w:rsidR="00D817DB">
        <w:t xml:space="preserve">и </w:t>
      </w:r>
      <w:r w:rsidR="00D817DB">
        <w:rPr>
          <w:lang w:val="en-US"/>
        </w:rPr>
        <w:t>y</w:t>
      </w:r>
      <w:r w:rsidR="00D817DB" w:rsidRPr="00D817DB">
        <w:t xml:space="preserve"> </w:t>
      </w:r>
      <w:r w:rsidR="00D817DB">
        <w:t xml:space="preserve">в качестве значений пятого и шестого аргументов </w:t>
      </w:r>
      <w:proofErr w:type="spellStart"/>
      <w:proofErr w:type="gramStart"/>
      <w:r w:rsidR="00D817DB">
        <w:rPr>
          <w:lang w:val="en-US"/>
        </w:rPr>
        <w:lastRenderedPageBreak/>
        <w:t>accPerspective</w:t>
      </w:r>
      <w:proofErr w:type="spellEnd"/>
      <w:r w:rsidR="00D817DB" w:rsidRPr="00D817DB">
        <w:t>(</w:t>
      </w:r>
      <w:proofErr w:type="gramEnd"/>
      <w:r w:rsidR="00D817DB" w:rsidRPr="00D817DB">
        <w:t>).</w:t>
      </w:r>
      <w:r w:rsidR="00D817DB">
        <w:t xml:space="preserve"> Также необходимо присвоить значение 0.0 седьмому и восьмому аргументам </w:t>
      </w:r>
      <w:proofErr w:type="spellStart"/>
      <w:proofErr w:type="gramStart"/>
      <w:r w:rsidR="00D817DB">
        <w:rPr>
          <w:lang w:val="en-US"/>
        </w:rPr>
        <w:t>accPerspective</w:t>
      </w:r>
      <w:proofErr w:type="spellEnd"/>
      <w:r w:rsidR="00D817DB" w:rsidRPr="00D817DB">
        <w:t>(</w:t>
      </w:r>
      <w:proofErr w:type="gramEnd"/>
      <w:r w:rsidR="00D817DB" w:rsidRPr="00D817DB">
        <w:t xml:space="preserve">) </w:t>
      </w:r>
      <w:r w:rsidR="00D817DB">
        <w:t xml:space="preserve">и ненулевое значение девятому (с целью упреждения деления на нуль в </w:t>
      </w:r>
      <w:proofErr w:type="spellStart"/>
      <w:r w:rsidR="00D817DB">
        <w:rPr>
          <w:lang w:val="en-US"/>
        </w:rPr>
        <w:t>accPerspective</w:t>
      </w:r>
      <w:proofErr w:type="spellEnd"/>
      <w:r w:rsidR="00D817DB" w:rsidRPr="00D817DB">
        <w:t xml:space="preserve">()). </w:t>
      </w:r>
      <w:r w:rsidR="00D817DB">
        <w:t>Эти последние три параметра используются для получения эффекта резко очерченного пространства (глубины резкости).</w:t>
      </w:r>
    </w:p>
    <w:p w14:paraId="286A84EE" w14:textId="7A317106" w:rsidR="00D55A88" w:rsidRDefault="00D55A88" w:rsidP="00D55A88">
      <w:pPr>
        <w:spacing w:line="360" w:lineRule="auto"/>
        <w:jc w:val="center"/>
      </w:pPr>
      <w:r>
        <w:rPr>
          <w:noProof/>
        </w:rPr>
        <w:drawing>
          <wp:inline distT="0" distB="0" distL="0" distR="0" wp14:anchorId="014D299B" wp14:editId="1714208D">
            <wp:extent cx="5940425" cy="333819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38195"/>
                    </a:xfrm>
                    <a:prstGeom prst="rect">
                      <a:avLst/>
                    </a:prstGeom>
                    <a:noFill/>
                    <a:ln>
                      <a:noFill/>
                    </a:ln>
                  </pic:spPr>
                </pic:pic>
              </a:graphicData>
            </a:graphic>
          </wp:inline>
        </w:drawing>
      </w:r>
    </w:p>
    <w:p w14:paraId="55C9EF09" w14:textId="2B667F1D" w:rsidR="00D55A88" w:rsidRPr="00764763" w:rsidRDefault="00D55A88" w:rsidP="00D55A88">
      <w:pPr>
        <w:spacing w:line="360" w:lineRule="auto"/>
        <w:jc w:val="center"/>
        <w:rPr>
          <w:rFonts w:asciiTheme="minorHAnsi" w:hAnsiTheme="minorHAnsi" w:cstheme="minorHAnsi"/>
          <w:i/>
          <w:iCs/>
          <w:sz w:val="22"/>
          <w:szCs w:val="22"/>
        </w:rPr>
      </w:pPr>
      <w:r w:rsidRPr="00764763">
        <w:rPr>
          <w:rFonts w:asciiTheme="minorHAnsi" w:hAnsiTheme="minorHAnsi" w:cstheme="minorHAnsi"/>
          <w:i/>
          <w:iCs/>
          <w:sz w:val="22"/>
          <w:szCs w:val="22"/>
        </w:rPr>
        <w:t xml:space="preserve">Рис. </w:t>
      </w:r>
      <w:r w:rsidR="00764763" w:rsidRPr="00764763">
        <w:rPr>
          <w:rFonts w:asciiTheme="minorHAnsi" w:hAnsiTheme="minorHAnsi" w:cstheme="minorHAnsi"/>
          <w:i/>
          <w:iCs/>
          <w:sz w:val="22"/>
          <w:szCs w:val="22"/>
        </w:rPr>
        <w:t>4</w:t>
      </w:r>
      <w:r w:rsidRPr="00764763">
        <w:rPr>
          <w:rFonts w:asciiTheme="minorHAnsi" w:hAnsiTheme="minorHAnsi" w:cstheme="minorHAnsi"/>
          <w:i/>
          <w:iCs/>
          <w:sz w:val="22"/>
          <w:szCs w:val="22"/>
        </w:rPr>
        <w:t>. Сглаживание сцены.</w:t>
      </w:r>
    </w:p>
    <w:p w14:paraId="1117DE24" w14:textId="6AFEB0B2" w:rsidR="00D55A88" w:rsidRPr="007B097C" w:rsidRDefault="00F86BFC" w:rsidP="00764763">
      <w:pPr>
        <w:spacing w:line="360" w:lineRule="auto"/>
        <w:ind w:firstLine="709"/>
        <w:jc w:val="both"/>
      </w:pPr>
      <w:r>
        <w:t xml:space="preserve">При нажатии на клавишу «3» на экране демонстрируется результат «дрожания» с помощью ортогональной проекции (рис. </w:t>
      </w:r>
      <w:r w:rsidR="00764763">
        <w:t>5</w:t>
      </w:r>
      <w:r>
        <w:t>).</w:t>
      </w:r>
      <w:r w:rsidR="007B097C" w:rsidRPr="007B097C">
        <w:t xml:space="preserve"> </w:t>
      </w:r>
      <w:r w:rsidR="007B097C">
        <w:t xml:space="preserve">Стоит отметить, что нельзя использовать перспективную проекцию для сглаживания сцены. Ступенчатость сцены можно устранять с ортогональной проекцией, вызывая </w:t>
      </w:r>
      <w:proofErr w:type="spellStart"/>
      <w:r w:rsidR="007B097C">
        <w:rPr>
          <w:lang w:val="en-US"/>
        </w:rPr>
        <w:t>glTranslate</w:t>
      </w:r>
      <w:proofErr w:type="spellEnd"/>
      <w:r w:rsidR="007B097C" w:rsidRPr="007B097C">
        <w:t xml:space="preserve">*() </w:t>
      </w:r>
      <w:r w:rsidR="007B097C">
        <w:t xml:space="preserve">для получения «дрожания». Также стоит иметь в виду, что команда </w:t>
      </w:r>
      <w:proofErr w:type="spellStart"/>
      <w:r w:rsidR="007B097C">
        <w:rPr>
          <w:lang w:val="en-US"/>
        </w:rPr>
        <w:t>glTranslate</w:t>
      </w:r>
      <w:proofErr w:type="spellEnd"/>
      <w:r w:rsidR="007B097C" w:rsidRPr="007B097C">
        <w:t xml:space="preserve">*() </w:t>
      </w:r>
      <w:r w:rsidR="007B097C">
        <w:t>оперирует мировыми (</w:t>
      </w:r>
      <w:r w:rsidR="007B097C">
        <w:rPr>
          <w:lang w:val="en-US"/>
        </w:rPr>
        <w:t>world</w:t>
      </w:r>
      <w:r w:rsidR="007B097C" w:rsidRPr="007B097C">
        <w:t xml:space="preserve">) </w:t>
      </w:r>
      <w:r w:rsidR="007B097C">
        <w:t xml:space="preserve">координатами, а в данном задании гораздо удобнее использовать экранные координаты. Таким образом, необходимо самостоятельно произвести соответствующее преобразование, разделив высоту и ширину в мировых координатах на размеры области просмотра. Затем необходимо умножить значение в мировых координатах на интервал дрожания, чтобы «предсказать» максимальную величину сдвига – меньше 1 пиксела.  </w:t>
      </w:r>
    </w:p>
    <w:p w14:paraId="75FF353C" w14:textId="3A33DDD4" w:rsidR="00F86BFC" w:rsidRDefault="00F86BFC" w:rsidP="00D55A88">
      <w:pPr>
        <w:spacing w:line="360" w:lineRule="auto"/>
      </w:pPr>
      <w:r>
        <w:rPr>
          <w:noProof/>
        </w:rPr>
        <w:lastRenderedPageBreak/>
        <w:drawing>
          <wp:inline distT="0" distB="0" distL="0" distR="0" wp14:anchorId="3AF5A8DA" wp14:editId="1527FD7A">
            <wp:extent cx="5940425" cy="33381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38195"/>
                    </a:xfrm>
                    <a:prstGeom prst="rect">
                      <a:avLst/>
                    </a:prstGeom>
                    <a:noFill/>
                    <a:ln>
                      <a:noFill/>
                    </a:ln>
                  </pic:spPr>
                </pic:pic>
              </a:graphicData>
            </a:graphic>
          </wp:inline>
        </w:drawing>
      </w:r>
    </w:p>
    <w:p w14:paraId="72D1E3CE" w14:textId="331F43D1" w:rsidR="00F86BFC" w:rsidRPr="00764763" w:rsidRDefault="00F86BFC" w:rsidP="00F86BFC">
      <w:pPr>
        <w:spacing w:line="360" w:lineRule="auto"/>
        <w:jc w:val="center"/>
        <w:rPr>
          <w:rFonts w:asciiTheme="minorHAnsi" w:hAnsiTheme="minorHAnsi" w:cstheme="minorHAnsi"/>
          <w:i/>
          <w:iCs/>
          <w:sz w:val="22"/>
          <w:szCs w:val="22"/>
        </w:rPr>
      </w:pPr>
      <w:r w:rsidRPr="00764763">
        <w:rPr>
          <w:rFonts w:asciiTheme="minorHAnsi" w:hAnsiTheme="minorHAnsi" w:cstheme="minorHAnsi"/>
          <w:i/>
          <w:iCs/>
          <w:sz w:val="22"/>
          <w:szCs w:val="22"/>
        </w:rPr>
        <w:t xml:space="preserve">Рис. </w:t>
      </w:r>
      <w:r w:rsidR="00764763" w:rsidRPr="00764763">
        <w:rPr>
          <w:rFonts w:asciiTheme="minorHAnsi" w:hAnsiTheme="minorHAnsi" w:cstheme="minorHAnsi"/>
          <w:i/>
          <w:iCs/>
          <w:sz w:val="22"/>
          <w:szCs w:val="22"/>
        </w:rPr>
        <w:t>5</w:t>
      </w:r>
      <w:r w:rsidRPr="00764763">
        <w:rPr>
          <w:rFonts w:asciiTheme="minorHAnsi" w:hAnsiTheme="minorHAnsi" w:cstheme="minorHAnsi"/>
          <w:i/>
          <w:iCs/>
          <w:sz w:val="22"/>
          <w:szCs w:val="22"/>
        </w:rPr>
        <w:t>. «Дрожание» с помощью ортогональной проекции.</w:t>
      </w:r>
    </w:p>
    <w:p w14:paraId="1AD4792C" w14:textId="3D5A9A89" w:rsidR="00F86BFC" w:rsidRPr="00F270FC" w:rsidRDefault="007B097C" w:rsidP="00764763">
      <w:pPr>
        <w:spacing w:line="360" w:lineRule="auto"/>
        <w:jc w:val="both"/>
      </w:pPr>
      <w:r>
        <w:t xml:space="preserve">При нажатии на клавишу «4» на экране демонстрируется результат имитации глубины резкости. На рисунке </w:t>
      </w:r>
      <w:r w:rsidR="00764763">
        <w:t>6</w:t>
      </w:r>
      <w:r>
        <w:t xml:space="preserve"> показано изображение пяти чайников, сформированное с имитацией глубины резкости.</w:t>
      </w:r>
      <w:r w:rsidR="00F270FC">
        <w:t xml:space="preserve"> Второй слева чайник находится в фокусе, а другие теряют чёткость при удалении от фокальной плоскости. Данная сцена рисуется 8 раз с небольшим отклонением, вызовом </w:t>
      </w:r>
      <w:proofErr w:type="spellStart"/>
      <w:proofErr w:type="gramStart"/>
      <w:r w:rsidR="00F270FC">
        <w:rPr>
          <w:lang w:val="en-US"/>
        </w:rPr>
        <w:t>accPerspective</w:t>
      </w:r>
      <w:proofErr w:type="spellEnd"/>
      <w:r w:rsidR="00F270FC" w:rsidRPr="00F270FC">
        <w:t>(</w:t>
      </w:r>
      <w:proofErr w:type="gramEnd"/>
      <w:r w:rsidR="00F270FC" w:rsidRPr="00F270FC">
        <w:t xml:space="preserve">). </w:t>
      </w:r>
      <w:r w:rsidR="00F270FC">
        <w:t xml:space="preserve">Чтобы получить эффект глубины резкости, положение фокальной плоскости </w:t>
      </w:r>
      <w:r w:rsidR="00F270FC">
        <w:rPr>
          <w:lang w:val="en-US"/>
        </w:rPr>
        <w:t>z</w:t>
      </w:r>
      <w:r w:rsidR="00F270FC" w:rsidRPr="00F270FC">
        <w:t xml:space="preserve"> </w:t>
      </w:r>
      <w:r w:rsidR="00F270FC">
        <w:t xml:space="preserve">должно быть неизменным. Оно задаётся девятым (последним) аргументом </w:t>
      </w:r>
      <w:proofErr w:type="spellStart"/>
      <w:proofErr w:type="gramStart"/>
      <w:r w:rsidR="00F270FC">
        <w:rPr>
          <w:lang w:val="en-US"/>
        </w:rPr>
        <w:t>accPerspective</w:t>
      </w:r>
      <w:proofErr w:type="spellEnd"/>
      <w:r w:rsidR="00F270FC">
        <w:t>(</w:t>
      </w:r>
      <w:proofErr w:type="gramEnd"/>
      <w:r w:rsidR="00F270FC">
        <w:t xml:space="preserve">), и в текущем случае равно 5.0. Уровень размытия определяется константой – произведением смещений «дрожания» </w:t>
      </w:r>
      <w:r w:rsidR="00F270FC">
        <w:rPr>
          <w:lang w:val="en-US"/>
        </w:rPr>
        <w:t>x</w:t>
      </w:r>
      <w:r w:rsidR="00F270FC" w:rsidRPr="00F270FC">
        <w:t xml:space="preserve"> </w:t>
      </w:r>
      <w:r w:rsidR="00F270FC">
        <w:t xml:space="preserve">и </w:t>
      </w:r>
      <w:r w:rsidR="00F270FC">
        <w:rPr>
          <w:lang w:val="en-US"/>
        </w:rPr>
        <w:t>y</w:t>
      </w:r>
      <w:r w:rsidR="00F270FC" w:rsidRPr="00F270FC">
        <w:t xml:space="preserve"> (</w:t>
      </w:r>
      <w:r w:rsidR="00F270FC">
        <w:t xml:space="preserve">седьмой и восьмой параметры </w:t>
      </w:r>
      <w:proofErr w:type="spellStart"/>
      <w:r w:rsidR="00F270FC">
        <w:rPr>
          <w:lang w:val="en-US"/>
        </w:rPr>
        <w:t>accPerspective</w:t>
      </w:r>
      <w:proofErr w:type="spellEnd"/>
      <w:r w:rsidR="00F270FC" w:rsidRPr="00F270FC">
        <w:t xml:space="preserve">()). </w:t>
      </w:r>
      <w:r w:rsidR="00F270FC">
        <w:t xml:space="preserve">Её значение не выводится теоретически, а подбирается экспериментально на основании значений глубин резкости изображаемого пространства. Стоит отметить, что в данном случае пятый и шестой аргументы </w:t>
      </w:r>
      <w:proofErr w:type="spellStart"/>
      <w:proofErr w:type="gramStart"/>
      <w:r w:rsidR="00F270FC">
        <w:rPr>
          <w:lang w:val="en-US"/>
        </w:rPr>
        <w:t>accPerspective</w:t>
      </w:r>
      <w:proofErr w:type="spellEnd"/>
      <w:r w:rsidR="00F270FC" w:rsidRPr="00F270FC">
        <w:t>(</w:t>
      </w:r>
      <w:proofErr w:type="gramEnd"/>
      <w:r w:rsidR="00F270FC" w:rsidRPr="00F270FC">
        <w:t xml:space="preserve">) </w:t>
      </w:r>
      <w:r w:rsidR="00F270FC">
        <w:t xml:space="preserve">равны 0, что означает отсутствие сглаживание сцены. </w:t>
      </w:r>
    </w:p>
    <w:p w14:paraId="25CABD93" w14:textId="657105C8" w:rsidR="00F270FC" w:rsidRDefault="00F270FC" w:rsidP="00F270FC">
      <w:pPr>
        <w:spacing w:line="360" w:lineRule="auto"/>
        <w:jc w:val="center"/>
      </w:pPr>
      <w:r>
        <w:rPr>
          <w:noProof/>
        </w:rPr>
        <w:lastRenderedPageBreak/>
        <w:drawing>
          <wp:inline distT="0" distB="0" distL="0" distR="0" wp14:anchorId="5B1DEC4B" wp14:editId="6BB6F8BB">
            <wp:extent cx="5940425" cy="333819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338195"/>
                    </a:xfrm>
                    <a:prstGeom prst="rect">
                      <a:avLst/>
                    </a:prstGeom>
                    <a:noFill/>
                    <a:ln>
                      <a:noFill/>
                    </a:ln>
                  </pic:spPr>
                </pic:pic>
              </a:graphicData>
            </a:graphic>
          </wp:inline>
        </w:drawing>
      </w:r>
    </w:p>
    <w:p w14:paraId="3BF7C091" w14:textId="5D51DDF1" w:rsidR="00F270FC" w:rsidRPr="00764763" w:rsidRDefault="00F270FC" w:rsidP="00F270FC">
      <w:pPr>
        <w:spacing w:line="360" w:lineRule="auto"/>
        <w:jc w:val="center"/>
        <w:rPr>
          <w:rFonts w:asciiTheme="minorHAnsi" w:hAnsiTheme="minorHAnsi" w:cstheme="minorHAnsi"/>
          <w:i/>
          <w:iCs/>
          <w:sz w:val="22"/>
          <w:szCs w:val="22"/>
        </w:rPr>
      </w:pPr>
      <w:r w:rsidRPr="00764763">
        <w:rPr>
          <w:rFonts w:asciiTheme="minorHAnsi" w:hAnsiTheme="minorHAnsi" w:cstheme="minorHAnsi"/>
          <w:i/>
          <w:iCs/>
          <w:sz w:val="22"/>
          <w:szCs w:val="22"/>
        </w:rPr>
        <w:t xml:space="preserve">Рис. </w:t>
      </w:r>
      <w:r w:rsidR="00764763" w:rsidRPr="00764763">
        <w:rPr>
          <w:rFonts w:asciiTheme="minorHAnsi" w:hAnsiTheme="minorHAnsi" w:cstheme="minorHAnsi"/>
          <w:i/>
          <w:iCs/>
          <w:sz w:val="22"/>
          <w:szCs w:val="22"/>
        </w:rPr>
        <w:t>6</w:t>
      </w:r>
      <w:r w:rsidRPr="00764763">
        <w:rPr>
          <w:rFonts w:asciiTheme="minorHAnsi" w:hAnsiTheme="minorHAnsi" w:cstheme="minorHAnsi"/>
          <w:i/>
          <w:iCs/>
          <w:sz w:val="22"/>
          <w:szCs w:val="22"/>
        </w:rPr>
        <w:t>. Имитация глубины резкости.</w:t>
      </w:r>
    </w:p>
    <w:p w14:paraId="2B87CAA6" w14:textId="674CBE63" w:rsidR="0088674F" w:rsidRDefault="0088674F">
      <w:pPr>
        <w:spacing w:after="160" w:line="259" w:lineRule="auto"/>
      </w:pPr>
      <w:r>
        <w:br w:type="page"/>
      </w:r>
    </w:p>
    <w:p w14:paraId="3550870C" w14:textId="300EC1A5" w:rsidR="0088674F" w:rsidRDefault="0088674F" w:rsidP="00397D0A">
      <w:pPr>
        <w:pStyle w:val="1"/>
        <w:spacing w:after="240"/>
        <w:jc w:val="center"/>
      </w:pPr>
      <w:bookmarkStart w:id="23" w:name="_Toc34823462"/>
      <w:r>
        <w:lastRenderedPageBreak/>
        <w:t>Выводы</w:t>
      </w:r>
      <w:bookmarkEnd w:id="23"/>
    </w:p>
    <w:p w14:paraId="41279A01" w14:textId="3526CE91" w:rsidR="00397D0A" w:rsidRDefault="00397D0A" w:rsidP="00764763">
      <w:pPr>
        <w:spacing w:line="360" w:lineRule="auto"/>
        <w:ind w:firstLine="709"/>
        <w:jc w:val="both"/>
      </w:pPr>
      <w:r>
        <w:t xml:space="preserve">В ходе данного домашнего задания был проведён анализ литературы на тему «Буфер кадров». В ходе данного анализа были выбраны средства для реализации программы, а также был отобран набор элементов для визуализации. Кроме этого, была написана программа, в которой </w:t>
      </w:r>
      <w:proofErr w:type="gramStart"/>
      <w:r>
        <w:t>наглядно демонстрируются</w:t>
      </w:r>
      <w:proofErr w:type="gramEnd"/>
      <w:r>
        <w:t xml:space="preserve"> результаты работы со следующими элементами буфера кадров:</w:t>
      </w:r>
    </w:p>
    <w:p w14:paraId="2CCF6EA3" w14:textId="3F7D049C" w:rsidR="00397D0A" w:rsidRDefault="00397D0A" w:rsidP="00764763">
      <w:pPr>
        <w:pStyle w:val="a5"/>
        <w:numPr>
          <w:ilvl w:val="0"/>
          <w:numId w:val="9"/>
        </w:numPr>
        <w:spacing w:line="360" w:lineRule="auto"/>
        <w:jc w:val="both"/>
      </w:pPr>
      <w:r>
        <w:t>Тест трафарета</w:t>
      </w:r>
    </w:p>
    <w:p w14:paraId="3A26B209" w14:textId="0FF140BC" w:rsidR="00397D0A" w:rsidRDefault="00397D0A" w:rsidP="00764763">
      <w:pPr>
        <w:pStyle w:val="a5"/>
        <w:numPr>
          <w:ilvl w:val="0"/>
          <w:numId w:val="9"/>
        </w:numPr>
        <w:spacing w:line="360" w:lineRule="auto"/>
        <w:jc w:val="both"/>
      </w:pPr>
      <w:r>
        <w:t>Сглаживание сцены</w:t>
      </w:r>
    </w:p>
    <w:p w14:paraId="354D2265" w14:textId="6AB306FA" w:rsidR="00397D0A" w:rsidRDefault="00397D0A" w:rsidP="00764763">
      <w:pPr>
        <w:pStyle w:val="a5"/>
        <w:numPr>
          <w:ilvl w:val="0"/>
          <w:numId w:val="9"/>
        </w:numPr>
        <w:spacing w:line="360" w:lineRule="auto"/>
        <w:jc w:val="both"/>
      </w:pPr>
      <w:r>
        <w:t>Дрожание с помощью ортогональной проекции</w:t>
      </w:r>
    </w:p>
    <w:p w14:paraId="711FA0D3" w14:textId="2B11CAE8" w:rsidR="00397D0A" w:rsidRDefault="00397D0A" w:rsidP="00764763">
      <w:pPr>
        <w:pStyle w:val="a5"/>
        <w:numPr>
          <w:ilvl w:val="0"/>
          <w:numId w:val="9"/>
        </w:numPr>
        <w:spacing w:line="360" w:lineRule="auto"/>
        <w:jc w:val="both"/>
      </w:pPr>
      <w:r>
        <w:t>Имитация глубины резкости</w:t>
      </w:r>
    </w:p>
    <w:p w14:paraId="64A1F7BA" w14:textId="6E7F055E" w:rsidR="00397D0A" w:rsidRPr="00397D0A" w:rsidRDefault="00397D0A" w:rsidP="00764763">
      <w:pPr>
        <w:spacing w:line="360" w:lineRule="auto"/>
        <w:jc w:val="both"/>
      </w:pPr>
      <w:r>
        <w:t>В ходе данного домашнего задания также были подробно описаны алгоритмы работы программы с описанием используемых функций. Исходя из поставленных целей и достигнутых результатов, домашняя работа пол</w:t>
      </w:r>
      <w:r w:rsidR="00753328">
        <w:t>ностью выполнена.</w:t>
      </w:r>
    </w:p>
    <w:p w14:paraId="4256AF0E" w14:textId="128695BD" w:rsidR="0088674F" w:rsidRDefault="0088674F">
      <w:pPr>
        <w:spacing w:after="160" w:line="259" w:lineRule="auto"/>
      </w:pPr>
      <w:r>
        <w:br w:type="page"/>
      </w:r>
    </w:p>
    <w:p w14:paraId="502B2B7B" w14:textId="2C8D98D1" w:rsidR="0088674F" w:rsidRDefault="0088674F" w:rsidP="0088674F">
      <w:pPr>
        <w:pStyle w:val="1"/>
        <w:spacing w:after="240"/>
        <w:jc w:val="center"/>
      </w:pPr>
      <w:bookmarkStart w:id="24" w:name="_Toc34823463"/>
      <w:r>
        <w:lastRenderedPageBreak/>
        <w:t>Список используемой литературы</w:t>
      </w:r>
      <w:bookmarkEnd w:id="24"/>
    </w:p>
    <w:p w14:paraId="4F2C56BA" w14:textId="665C63B4" w:rsidR="0088674F" w:rsidRPr="0088674F" w:rsidRDefault="0088674F" w:rsidP="00764763">
      <w:pPr>
        <w:pStyle w:val="a5"/>
        <w:numPr>
          <w:ilvl w:val="0"/>
          <w:numId w:val="7"/>
        </w:numPr>
        <w:spacing w:line="360" w:lineRule="auto"/>
        <w:jc w:val="both"/>
      </w:pPr>
      <w:r>
        <w:t xml:space="preserve">М. </w:t>
      </w:r>
      <w:proofErr w:type="spellStart"/>
      <w:r>
        <w:t>Ву</w:t>
      </w:r>
      <w:proofErr w:type="spellEnd"/>
      <w:r>
        <w:t xml:space="preserve">, Т. Девис, Дж. </w:t>
      </w:r>
      <w:proofErr w:type="spellStart"/>
      <w:r>
        <w:t>Нейдер</w:t>
      </w:r>
      <w:proofErr w:type="spellEnd"/>
      <w:r>
        <w:t xml:space="preserve">, Д. </w:t>
      </w:r>
      <w:proofErr w:type="spellStart"/>
      <w:r>
        <w:t>Шрайнер</w:t>
      </w:r>
      <w:proofErr w:type="spellEnd"/>
      <w:r>
        <w:t xml:space="preserve">. </w:t>
      </w:r>
      <w:r>
        <w:rPr>
          <w:lang w:val="en-US"/>
        </w:rPr>
        <w:t>OpenGL</w:t>
      </w:r>
      <w:r w:rsidRPr="0088674F">
        <w:t xml:space="preserve">. </w:t>
      </w:r>
      <w:r>
        <w:t>Руководство по программированию. 4-е издание. Стр. 386-415.</w:t>
      </w:r>
    </w:p>
    <w:sectPr w:rsidR="0088674F" w:rsidRPr="0088674F" w:rsidSect="00F91BFB">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1BB2F" w14:textId="77777777" w:rsidR="004C0806" w:rsidRDefault="004C0806" w:rsidP="00F91BFB">
      <w:r>
        <w:separator/>
      </w:r>
    </w:p>
  </w:endnote>
  <w:endnote w:type="continuationSeparator" w:id="0">
    <w:p w14:paraId="47FF293C" w14:textId="77777777" w:rsidR="004C0806" w:rsidRDefault="004C0806" w:rsidP="00F9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98040"/>
      <w:docPartObj>
        <w:docPartGallery w:val="Page Numbers (Bottom of Page)"/>
        <w:docPartUnique/>
      </w:docPartObj>
    </w:sdtPr>
    <w:sdtContent>
      <w:p w14:paraId="1406C511" w14:textId="654759CC" w:rsidR="007B097C" w:rsidRDefault="007B097C">
        <w:pPr>
          <w:pStyle w:val="aa"/>
          <w:jc w:val="center"/>
        </w:pPr>
        <w:r>
          <w:fldChar w:fldCharType="begin"/>
        </w:r>
        <w:r>
          <w:instrText>PAGE   \* MERGEFORMAT</w:instrText>
        </w:r>
        <w:r>
          <w:fldChar w:fldCharType="separate"/>
        </w:r>
        <w:r>
          <w:t>2</w:t>
        </w:r>
        <w:r>
          <w:fldChar w:fldCharType="end"/>
        </w:r>
      </w:p>
    </w:sdtContent>
  </w:sdt>
  <w:p w14:paraId="28933276" w14:textId="77777777" w:rsidR="007B097C" w:rsidRDefault="007B097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0AB48" w14:textId="77777777" w:rsidR="004C0806" w:rsidRDefault="004C0806" w:rsidP="00F91BFB">
      <w:r>
        <w:separator/>
      </w:r>
    </w:p>
  </w:footnote>
  <w:footnote w:type="continuationSeparator" w:id="0">
    <w:p w14:paraId="4B21FBC5" w14:textId="77777777" w:rsidR="004C0806" w:rsidRDefault="004C0806" w:rsidP="00F91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B1E6E"/>
    <w:multiLevelType w:val="hybridMultilevel"/>
    <w:tmpl w:val="395605A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D363EE"/>
    <w:multiLevelType w:val="hybridMultilevel"/>
    <w:tmpl w:val="E3421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B81FDF"/>
    <w:multiLevelType w:val="hybridMultilevel"/>
    <w:tmpl w:val="CBC02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3565188"/>
    <w:multiLevelType w:val="hybridMultilevel"/>
    <w:tmpl w:val="1C46EE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A058F7"/>
    <w:multiLevelType w:val="hybridMultilevel"/>
    <w:tmpl w:val="A7C6D0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35878EB"/>
    <w:multiLevelType w:val="hybridMultilevel"/>
    <w:tmpl w:val="3AB6C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5B231ED"/>
    <w:multiLevelType w:val="hybridMultilevel"/>
    <w:tmpl w:val="020A9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69D5FDF"/>
    <w:multiLevelType w:val="hybridMultilevel"/>
    <w:tmpl w:val="78A01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84A3F0F"/>
    <w:multiLevelType w:val="hybridMultilevel"/>
    <w:tmpl w:val="DD5230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8"/>
  </w:num>
  <w:num w:numId="5">
    <w:abstractNumId w:val="4"/>
  </w:num>
  <w:num w:numId="6">
    <w:abstractNumId w:val="0"/>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25"/>
    <w:rsid w:val="00004B20"/>
    <w:rsid w:val="00043DB9"/>
    <w:rsid w:val="0006167B"/>
    <w:rsid w:val="00070FA4"/>
    <w:rsid w:val="00092EF8"/>
    <w:rsid w:val="000C642B"/>
    <w:rsid w:val="000D45FC"/>
    <w:rsid w:val="001733E2"/>
    <w:rsid w:val="001D4830"/>
    <w:rsid w:val="001E3C14"/>
    <w:rsid w:val="00262BE3"/>
    <w:rsid w:val="002C0BD7"/>
    <w:rsid w:val="002D41AC"/>
    <w:rsid w:val="00330F3F"/>
    <w:rsid w:val="00336F60"/>
    <w:rsid w:val="00380EA6"/>
    <w:rsid w:val="00397D0A"/>
    <w:rsid w:val="003C3534"/>
    <w:rsid w:val="00451142"/>
    <w:rsid w:val="00492446"/>
    <w:rsid w:val="004B2DB2"/>
    <w:rsid w:val="004C0806"/>
    <w:rsid w:val="004D4F5A"/>
    <w:rsid w:val="00551234"/>
    <w:rsid w:val="0056663F"/>
    <w:rsid w:val="005668C5"/>
    <w:rsid w:val="005C03F2"/>
    <w:rsid w:val="005F7729"/>
    <w:rsid w:val="005F7751"/>
    <w:rsid w:val="00613977"/>
    <w:rsid w:val="006516F2"/>
    <w:rsid w:val="00697BE3"/>
    <w:rsid w:val="006D4706"/>
    <w:rsid w:val="007001E3"/>
    <w:rsid w:val="00751D0F"/>
    <w:rsid w:val="00753328"/>
    <w:rsid w:val="00764763"/>
    <w:rsid w:val="00797C9A"/>
    <w:rsid w:val="007B097C"/>
    <w:rsid w:val="007E0C3F"/>
    <w:rsid w:val="007F64D2"/>
    <w:rsid w:val="00837D01"/>
    <w:rsid w:val="0088674F"/>
    <w:rsid w:val="009050E4"/>
    <w:rsid w:val="009310A2"/>
    <w:rsid w:val="00997CA0"/>
    <w:rsid w:val="00A41B09"/>
    <w:rsid w:val="00A54F82"/>
    <w:rsid w:val="00A77B8E"/>
    <w:rsid w:val="00AD5732"/>
    <w:rsid w:val="00B05DA0"/>
    <w:rsid w:val="00B11320"/>
    <w:rsid w:val="00C04654"/>
    <w:rsid w:val="00C43733"/>
    <w:rsid w:val="00C52688"/>
    <w:rsid w:val="00CA286E"/>
    <w:rsid w:val="00D449D7"/>
    <w:rsid w:val="00D55A88"/>
    <w:rsid w:val="00D80F25"/>
    <w:rsid w:val="00D817DB"/>
    <w:rsid w:val="00F270FC"/>
    <w:rsid w:val="00F55B6A"/>
    <w:rsid w:val="00F86BFC"/>
    <w:rsid w:val="00F91BFB"/>
    <w:rsid w:val="00FB2FDB"/>
    <w:rsid w:val="00FC5122"/>
    <w:rsid w:val="00FD0B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97A1"/>
  <w15:chartTrackingRefBased/>
  <w15:docId w15:val="{620F9DD4-E9BA-4126-8947-FFB2125A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B6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55B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F77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D4F5A"/>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5B6A"/>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F55B6A"/>
    <w:pPr>
      <w:spacing w:line="259" w:lineRule="auto"/>
      <w:outlineLvl w:val="9"/>
    </w:pPr>
  </w:style>
  <w:style w:type="character" w:styleId="a4">
    <w:name w:val="Placeholder Text"/>
    <w:basedOn w:val="a0"/>
    <w:uiPriority w:val="99"/>
    <w:semiHidden/>
    <w:rsid w:val="00380EA6"/>
    <w:rPr>
      <w:color w:val="808080"/>
    </w:rPr>
  </w:style>
  <w:style w:type="paragraph" w:styleId="a5">
    <w:name w:val="List Paragraph"/>
    <w:basedOn w:val="a"/>
    <w:uiPriority w:val="34"/>
    <w:qFormat/>
    <w:rsid w:val="007001E3"/>
    <w:pPr>
      <w:ind w:left="720"/>
      <w:contextualSpacing/>
    </w:pPr>
  </w:style>
  <w:style w:type="character" w:customStyle="1" w:styleId="20">
    <w:name w:val="Заголовок 2 Знак"/>
    <w:basedOn w:val="a0"/>
    <w:link w:val="2"/>
    <w:uiPriority w:val="9"/>
    <w:rsid w:val="005F7729"/>
    <w:rPr>
      <w:rFonts w:asciiTheme="majorHAnsi" w:eastAsiaTheme="majorEastAsia" w:hAnsiTheme="majorHAnsi" w:cstheme="majorBidi"/>
      <w:color w:val="2F5496" w:themeColor="accent1" w:themeShade="BF"/>
      <w:sz w:val="26"/>
      <w:szCs w:val="26"/>
      <w:lang w:eastAsia="ru-RU"/>
    </w:rPr>
  </w:style>
  <w:style w:type="table" w:styleId="a6">
    <w:name w:val="Table Grid"/>
    <w:basedOn w:val="a1"/>
    <w:uiPriority w:val="39"/>
    <w:rsid w:val="005F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D4F5A"/>
    <w:rPr>
      <w:rFonts w:asciiTheme="majorHAnsi" w:eastAsiaTheme="majorEastAsia" w:hAnsiTheme="majorHAnsi" w:cstheme="majorBidi"/>
      <w:color w:val="1F3763" w:themeColor="accent1" w:themeShade="7F"/>
      <w:sz w:val="24"/>
      <w:szCs w:val="24"/>
      <w:lang w:eastAsia="ru-RU"/>
    </w:rPr>
  </w:style>
  <w:style w:type="paragraph" w:styleId="11">
    <w:name w:val="toc 1"/>
    <w:basedOn w:val="a"/>
    <w:next w:val="a"/>
    <w:autoRedefine/>
    <w:uiPriority w:val="39"/>
    <w:unhideWhenUsed/>
    <w:rsid w:val="00336F60"/>
    <w:pPr>
      <w:spacing w:after="100"/>
    </w:pPr>
  </w:style>
  <w:style w:type="paragraph" w:styleId="21">
    <w:name w:val="toc 2"/>
    <w:basedOn w:val="a"/>
    <w:next w:val="a"/>
    <w:autoRedefine/>
    <w:uiPriority w:val="39"/>
    <w:unhideWhenUsed/>
    <w:rsid w:val="00336F60"/>
    <w:pPr>
      <w:spacing w:after="100"/>
      <w:ind w:left="240"/>
    </w:pPr>
  </w:style>
  <w:style w:type="paragraph" w:styleId="31">
    <w:name w:val="toc 3"/>
    <w:basedOn w:val="a"/>
    <w:next w:val="a"/>
    <w:autoRedefine/>
    <w:uiPriority w:val="39"/>
    <w:unhideWhenUsed/>
    <w:rsid w:val="00336F60"/>
    <w:pPr>
      <w:spacing w:after="100"/>
      <w:ind w:left="480"/>
    </w:pPr>
  </w:style>
  <w:style w:type="character" w:styleId="a7">
    <w:name w:val="Hyperlink"/>
    <w:basedOn w:val="a0"/>
    <w:uiPriority w:val="99"/>
    <w:unhideWhenUsed/>
    <w:rsid w:val="00336F60"/>
    <w:rPr>
      <w:color w:val="0563C1" w:themeColor="hyperlink"/>
      <w:u w:val="single"/>
    </w:rPr>
  </w:style>
  <w:style w:type="paragraph" w:styleId="a8">
    <w:name w:val="header"/>
    <w:basedOn w:val="a"/>
    <w:link w:val="a9"/>
    <w:uiPriority w:val="99"/>
    <w:unhideWhenUsed/>
    <w:rsid w:val="00F91BFB"/>
    <w:pPr>
      <w:tabs>
        <w:tab w:val="center" w:pos="4677"/>
        <w:tab w:val="right" w:pos="9355"/>
      </w:tabs>
    </w:pPr>
  </w:style>
  <w:style w:type="character" w:customStyle="1" w:styleId="a9">
    <w:name w:val="Верхний колонтитул Знак"/>
    <w:basedOn w:val="a0"/>
    <w:link w:val="a8"/>
    <w:uiPriority w:val="99"/>
    <w:rsid w:val="00F91BFB"/>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F91BFB"/>
    <w:pPr>
      <w:tabs>
        <w:tab w:val="center" w:pos="4677"/>
        <w:tab w:val="right" w:pos="9355"/>
      </w:tabs>
    </w:pPr>
  </w:style>
  <w:style w:type="character" w:customStyle="1" w:styleId="ab">
    <w:name w:val="Нижний колонтитул Знак"/>
    <w:basedOn w:val="a0"/>
    <w:link w:val="aa"/>
    <w:uiPriority w:val="99"/>
    <w:rsid w:val="00F91BFB"/>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330F3F"/>
    <w:rPr>
      <w:rFonts w:ascii="Segoe UI" w:hAnsi="Segoe UI" w:cs="Segoe UI"/>
      <w:sz w:val="18"/>
      <w:szCs w:val="18"/>
    </w:rPr>
  </w:style>
  <w:style w:type="character" w:customStyle="1" w:styleId="ad">
    <w:name w:val="Текст выноски Знак"/>
    <w:basedOn w:val="a0"/>
    <w:link w:val="ac"/>
    <w:uiPriority w:val="99"/>
    <w:semiHidden/>
    <w:rsid w:val="00330F3F"/>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129DE-93DC-4142-99E6-32B6A960A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24</Pages>
  <Words>5709</Words>
  <Characters>32543</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Новицкий</dc:creator>
  <cp:keywords/>
  <dc:description/>
  <cp:lastModifiedBy>Дмитрий Новицкий</cp:lastModifiedBy>
  <cp:revision>33</cp:revision>
  <dcterms:created xsi:type="dcterms:W3CDTF">2020-02-20T08:39:00Z</dcterms:created>
  <dcterms:modified xsi:type="dcterms:W3CDTF">2020-03-11T09:51:00Z</dcterms:modified>
</cp:coreProperties>
</file>