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709BB98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_____________________________________</w:t>
      </w:r>
      <w:r w:rsidR="00C86E49" w:rsidRPr="00C86E49">
        <w:rPr>
          <w:rFonts w:eastAsia="Times New Roman" w:cs="Times New Roman"/>
          <w:i/>
          <w:szCs w:val="20"/>
          <w:u w:val="single"/>
          <w:lang w:eastAsia="ru-RU"/>
        </w:rPr>
        <w:t>А. С. Островская</w:t>
      </w:r>
    </w:p>
    <w:p w14:paraId="52C13EA8" w14:textId="158CDAA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r w:rsidR="00C86E49">
        <w:rPr>
          <w:rFonts w:eastAsia="Times New Roman" w:cs="Times New Roman"/>
          <w:i/>
          <w:szCs w:val="20"/>
          <w:lang w:eastAsia="ru-RU"/>
        </w:rPr>
        <w:t>________</w:t>
      </w:r>
      <w:r w:rsidR="000B62B7">
        <w:rPr>
          <w:rFonts w:eastAsia="Times New Roman" w:cs="Times New Roman"/>
          <w:i/>
          <w:szCs w:val="20"/>
          <w:lang w:eastAsia="ru-RU"/>
        </w:rPr>
        <w:t>__</w:t>
      </w:r>
      <w:r w:rsidRPr="00001405">
        <w:rPr>
          <w:rFonts w:eastAsia="Times New Roman" w:cs="Times New Roman"/>
          <w:i/>
          <w:szCs w:val="20"/>
          <w:lang w:eastAsia="ru-RU"/>
        </w:rPr>
        <w:t>_</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2FF548E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___________________________________________</w:t>
      </w:r>
      <w:r w:rsidR="00BB051B" w:rsidRPr="00BB051B">
        <w:rPr>
          <w:rFonts w:eastAsia="Times New Roman" w:cs="Times New Roman"/>
          <w:i/>
          <w:szCs w:val="20"/>
          <w:u w:val="single"/>
          <w:lang w:eastAsia="ru-RU"/>
        </w:rPr>
        <w:t>А. Р. Ефимов</w:t>
      </w:r>
    </w:p>
    <w:p w14:paraId="4326F1A3" w14:textId="24B5FF5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___________________________________________</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6473FCA" w:rsidR="00E60676"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3841DD5A" w:rsidR="00E46AC0" w:rsidRPr="001D55F5" w:rsidRDefault="00A54909" w:rsidP="00FA1298">
      <w:pPr>
        <w:pStyle w:val="0"/>
        <w:rPr>
          <w:lang w:val="en-US"/>
        </w:rPr>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proofErr w:type="spellStart"/>
      <w:r w:rsidR="00FA1298">
        <w:t>объектно</w:t>
      </w:r>
      <w:proofErr w:type="spellEnd"/>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0416603C" w:rsidR="00E60676" w:rsidRPr="0044288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 xml:space="preserve">The result of the work is a program for solving the game "Minesweeper". This program has been tested on several sets of input data of varying complexity. </w:t>
      </w:r>
      <w:proofErr w:type="gramStart"/>
      <w:r w:rsidRPr="00442888">
        <w:rPr>
          <w:lang w:val="en-US"/>
        </w:rPr>
        <w:t>In the course of</w:t>
      </w:r>
      <w:proofErr w:type="gramEnd"/>
      <w:r w:rsidRPr="00442888">
        <w:rPr>
          <w:lang w:val="en-US"/>
        </w:rPr>
        <w:t xml:space="preserve"> the program, the comparison of solution methods was made, and the most effective methods were determined.</w:t>
      </w:r>
    </w:p>
    <w:p w14:paraId="203362B1" w14:textId="509C0B57" w:rsidR="00902305" w:rsidRPr="00E60676" w:rsidRDefault="008E3B14" w:rsidP="00013C1A">
      <w:pPr>
        <w:rPr>
          <w:sz w:val="22"/>
          <w:szCs w:val="20"/>
          <w:lang w:val="en-US" w:eastAsia="ru-RU"/>
        </w:rPr>
      </w:pPr>
      <w:r w:rsidRPr="008E3B14">
        <w:rPr>
          <w:lang w:val="en-US" w:eastAsia="ru-RU"/>
        </w:rPr>
        <w:t>The program is developed using the Python programming language using the Anaconda library. The object-oriented database ZODB was used in the work.</w:t>
      </w:r>
      <w:r w:rsidR="00902305" w:rsidRPr="00E60676">
        <w:rPr>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noProof/>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552751E9" w14:textId="04A1B61B" w:rsidR="00D13F86" w:rsidRDefault="00DD0F22" w:rsidP="00D13F86">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3889597" w:history="1">
            <w:r w:rsidR="00D13F86" w:rsidRPr="00931627">
              <w:rPr>
                <w:rStyle w:val="a9"/>
              </w:rPr>
              <w:t>СПИСОК ИСПОЛЬЗУЕМЫХ ОСНОВНЫХ СОКРАЩЕНИЙ</w:t>
            </w:r>
            <w:r w:rsidR="00D13F86">
              <w:rPr>
                <w:webHidden/>
              </w:rPr>
              <w:tab/>
            </w:r>
            <w:r w:rsidR="00D13F86">
              <w:rPr>
                <w:webHidden/>
              </w:rPr>
              <w:fldChar w:fldCharType="begin"/>
            </w:r>
            <w:r w:rsidR="00D13F86">
              <w:rPr>
                <w:webHidden/>
              </w:rPr>
              <w:instrText xml:space="preserve"> PAGEREF _Toc103889597 \h </w:instrText>
            </w:r>
            <w:r w:rsidR="00D13F86">
              <w:rPr>
                <w:webHidden/>
              </w:rPr>
            </w:r>
            <w:r w:rsidR="00D13F86">
              <w:rPr>
                <w:webHidden/>
              </w:rPr>
              <w:fldChar w:fldCharType="separate"/>
            </w:r>
            <w:r w:rsidR="00D13F86">
              <w:rPr>
                <w:webHidden/>
              </w:rPr>
              <w:t>8</w:t>
            </w:r>
            <w:r w:rsidR="00D13F86">
              <w:rPr>
                <w:webHidden/>
              </w:rPr>
              <w:fldChar w:fldCharType="end"/>
            </w:r>
          </w:hyperlink>
        </w:p>
        <w:p w14:paraId="607E2FE9" w14:textId="7200DCE5" w:rsidR="00D13F86" w:rsidRDefault="00D13F86" w:rsidP="00D13F86">
          <w:pPr>
            <w:pStyle w:val="af2"/>
            <w:rPr>
              <w:rFonts w:asciiTheme="minorHAnsi" w:eastAsiaTheme="minorEastAsia" w:hAnsiTheme="minorHAnsi"/>
              <w:sz w:val="22"/>
              <w:lang w:eastAsia="ru-RU"/>
            </w:rPr>
          </w:pPr>
          <w:hyperlink w:anchor="_Toc103889598" w:history="1">
            <w:r w:rsidRPr="00931627">
              <w:rPr>
                <w:rStyle w:val="a9"/>
              </w:rPr>
              <w:t>ВВЕДЕНИЕ</w:t>
            </w:r>
            <w:r>
              <w:rPr>
                <w:webHidden/>
              </w:rPr>
              <w:tab/>
            </w:r>
            <w:r>
              <w:rPr>
                <w:webHidden/>
              </w:rPr>
              <w:fldChar w:fldCharType="begin"/>
            </w:r>
            <w:r>
              <w:rPr>
                <w:webHidden/>
              </w:rPr>
              <w:instrText xml:space="preserve"> PAGEREF _Toc103889598 \h </w:instrText>
            </w:r>
            <w:r>
              <w:rPr>
                <w:webHidden/>
              </w:rPr>
            </w:r>
            <w:r>
              <w:rPr>
                <w:webHidden/>
              </w:rPr>
              <w:fldChar w:fldCharType="separate"/>
            </w:r>
            <w:r>
              <w:rPr>
                <w:webHidden/>
              </w:rPr>
              <w:t>9</w:t>
            </w:r>
            <w:r>
              <w:rPr>
                <w:webHidden/>
              </w:rPr>
              <w:fldChar w:fldCharType="end"/>
            </w:r>
          </w:hyperlink>
        </w:p>
        <w:p w14:paraId="6400D66F" w14:textId="51E612DA" w:rsidR="00D13F86" w:rsidRDefault="00D13F86" w:rsidP="00D13F86">
          <w:pPr>
            <w:pStyle w:val="af2"/>
            <w:rPr>
              <w:rFonts w:asciiTheme="minorHAnsi" w:eastAsiaTheme="minorEastAsia" w:hAnsiTheme="minorHAnsi"/>
              <w:sz w:val="22"/>
              <w:lang w:eastAsia="ru-RU"/>
            </w:rPr>
          </w:pPr>
          <w:hyperlink w:anchor="_Toc103889599" w:history="1">
            <w:r w:rsidRPr="00931627">
              <w:rPr>
                <w:rStyle w:val="a9"/>
              </w:rPr>
              <w:t>1 АНАЛИТИЧЕСКИЙ ОБЗОР</w:t>
            </w:r>
            <w:r>
              <w:rPr>
                <w:webHidden/>
              </w:rPr>
              <w:tab/>
            </w:r>
            <w:r>
              <w:rPr>
                <w:webHidden/>
              </w:rPr>
              <w:fldChar w:fldCharType="begin"/>
            </w:r>
            <w:r>
              <w:rPr>
                <w:webHidden/>
              </w:rPr>
              <w:instrText xml:space="preserve"> PAGEREF _Toc103889599 \h </w:instrText>
            </w:r>
            <w:r>
              <w:rPr>
                <w:webHidden/>
              </w:rPr>
            </w:r>
            <w:r>
              <w:rPr>
                <w:webHidden/>
              </w:rPr>
              <w:fldChar w:fldCharType="separate"/>
            </w:r>
            <w:r>
              <w:rPr>
                <w:webHidden/>
              </w:rPr>
              <w:t>10</w:t>
            </w:r>
            <w:r>
              <w:rPr>
                <w:webHidden/>
              </w:rPr>
              <w:fldChar w:fldCharType="end"/>
            </w:r>
          </w:hyperlink>
        </w:p>
        <w:p w14:paraId="0F2F4388" w14:textId="62947740" w:rsidR="00D13F86" w:rsidRDefault="00D13F86" w:rsidP="00D13F86">
          <w:pPr>
            <w:pStyle w:val="23"/>
            <w:rPr>
              <w:rFonts w:asciiTheme="minorHAnsi" w:eastAsiaTheme="minorEastAsia" w:hAnsiTheme="minorHAnsi"/>
              <w:sz w:val="22"/>
              <w:lang w:eastAsia="ru-RU"/>
            </w:rPr>
          </w:pPr>
          <w:hyperlink w:anchor="_Toc103889600" w:history="1">
            <w:r w:rsidRPr="00931627">
              <w:rPr>
                <w:rStyle w:val="a9"/>
              </w:rPr>
              <w:t>1.1 Обзор логических задач</w:t>
            </w:r>
            <w:r>
              <w:rPr>
                <w:webHidden/>
              </w:rPr>
              <w:tab/>
            </w:r>
            <w:r>
              <w:rPr>
                <w:webHidden/>
              </w:rPr>
              <w:fldChar w:fldCharType="begin"/>
            </w:r>
            <w:r>
              <w:rPr>
                <w:webHidden/>
              </w:rPr>
              <w:instrText xml:space="preserve"> PAGEREF _Toc103889600 \h </w:instrText>
            </w:r>
            <w:r>
              <w:rPr>
                <w:webHidden/>
              </w:rPr>
            </w:r>
            <w:r>
              <w:rPr>
                <w:webHidden/>
              </w:rPr>
              <w:fldChar w:fldCharType="separate"/>
            </w:r>
            <w:r>
              <w:rPr>
                <w:webHidden/>
              </w:rPr>
              <w:t>10</w:t>
            </w:r>
            <w:r>
              <w:rPr>
                <w:webHidden/>
              </w:rPr>
              <w:fldChar w:fldCharType="end"/>
            </w:r>
          </w:hyperlink>
        </w:p>
        <w:p w14:paraId="233E7EC4" w14:textId="376C2350" w:rsidR="00D13F86" w:rsidRDefault="00D13F86" w:rsidP="00D13F86">
          <w:pPr>
            <w:pStyle w:val="23"/>
            <w:rPr>
              <w:rFonts w:asciiTheme="minorHAnsi" w:eastAsiaTheme="minorEastAsia" w:hAnsiTheme="minorHAnsi"/>
              <w:sz w:val="22"/>
              <w:lang w:eastAsia="ru-RU"/>
            </w:rPr>
          </w:pPr>
          <w:hyperlink w:anchor="_Toc103889601" w:history="1">
            <w:r w:rsidRPr="00931627">
              <w:rPr>
                <w:rStyle w:val="a9"/>
              </w:rPr>
              <w:t>1.1.1 Виды головоломок</w:t>
            </w:r>
            <w:r>
              <w:rPr>
                <w:webHidden/>
              </w:rPr>
              <w:tab/>
            </w:r>
            <w:r>
              <w:rPr>
                <w:webHidden/>
              </w:rPr>
              <w:fldChar w:fldCharType="begin"/>
            </w:r>
            <w:r>
              <w:rPr>
                <w:webHidden/>
              </w:rPr>
              <w:instrText xml:space="preserve"> PAGEREF _Toc103889601 \h </w:instrText>
            </w:r>
            <w:r>
              <w:rPr>
                <w:webHidden/>
              </w:rPr>
            </w:r>
            <w:r>
              <w:rPr>
                <w:webHidden/>
              </w:rPr>
              <w:fldChar w:fldCharType="separate"/>
            </w:r>
            <w:r>
              <w:rPr>
                <w:webHidden/>
              </w:rPr>
              <w:t>11</w:t>
            </w:r>
            <w:r>
              <w:rPr>
                <w:webHidden/>
              </w:rPr>
              <w:fldChar w:fldCharType="end"/>
            </w:r>
          </w:hyperlink>
        </w:p>
        <w:p w14:paraId="2F91EE2F" w14:textId="4D7275C7" w:rsidR="00D13F86" w:rsidRDefault="00D13F86" w:rsidP="00D13F86">
          <w:pPr>
            <w:pStyle w:val="23"/>
            <w:rPr>
              <w:rFonts w:asciiTheme="minorHAnsi" w:eastAsiaTheme="minorEastAsia" w:hAnsiTheme="minorHAnsi"/>
              <w:sz w:val="22"/>
              <w:lang w:eastAsia="ru-RU"/>
            </w:rPr>
          </w:pPr>
          <w:hyperlink w:anchor="_Toc103889602" w:history="1">
            <w:r w:rsidRPr="00931627">
              <w:rPr>
                <w:rStyle w:val="a9"/>
              </w:rPr>
              <w:t>1.1.2 Выбор класса логических задач</w:t>
            </w:r>
            <w:r>
              <w:rPr>
                <w:webHidden/>
              </w:rPr>
              <w:tab/>
            </w:r>
            <w:r>
              <w:rPr>
                <w:webHidden/>
              </w:rPr>
              <w:fldChar w:fldCharType="begin"/>
            </w:r>
            <w:r>
              <w:rPr>
                <w:webHidden/>
              </w:rPr>
              <w:instrText xml:space="preserve"> PAGEREF _Toc103889602 \h </w:instrText>
            </w:r>
            <w:r>
              <w:rPr>
                <w:webHidden/>
              </w:rPr>
            </w:r>
            <w:r>
              <w:rPr>
                <w:webHidden/>
              </w:rPr>
              <w:fldChar w:fldCharType="separate"/>
            </w:r>
            <w:r>
              <w:rPr>
                <w:webHidden/>
              </w:rPr>
              <w:t>13</w:t>
            </w:r>
            <w:r>
              <w:rPr>
                <w:webHidden/>
              </w:rPr>
              <w:fldChar w:fldCharType="end"/>
            </w:r>
          </w:hyperlink>
        </w:p>
        <w:p w14:paraId="0C6B57C5" w14:textId="6CAAB091" w:rsidR="00D13F86" w:rsidRDefault="00D13F86" w:rsidP="00D13F86">
          <w:pPr>
            <w:pStyle w:val="23"/>
            <w:rPr>
              <w:rFonts w:asciiTheme="minorHAnsi" w:eastAsiaTheme="minorEastAsia" w:hAnsiTheme="minorHAnsi"/>
              <w:sz w:val="22"/>
              <w:lang w:eastAsia="ru-RU"/>
            </w:rPr>
          </w:pPr>
          <w:hyperlink w:anchor="_Toc103889603" w:history="1">
            <w:r w:rsidRPr="00931627">
              <w:rPr>
                <w:rStyle w:val="a9"/>
              </w:rPr>
              <w:t>1.2 Обзор методов искусственного интеллекта</w:t>
            </w:r>
            <w:r>
              <w:rPr>
                <w:webHidden/>
              </w:rPr>
              <w:tab/>
            </w:r>
            <w:r>
              <w:rPr>
                <w:webHidden/>
              </w:rPr>
              <w:fldChar w:fldCharType="begin"/>
            </w:r>
            <w:r>
              <w:rPr>
                <w:webHidden/>
              </w:rPr>
              <w:instrText xml:space="preserve"> PAGEREF _Toc103889603 \h </w:instrText>
            </w:r>
            <w:r>
              <w:rPr>
                <w:webHidden/>
              </w:rPr>
            </w:r>
            <w:r>
              <w:rPr>
                <w:webHidden/>
              </w:rPr>
              <w:fldChar w:fldCharType="separate"/>
            </w:r>
            <w:r>
              <w:rPr>
                <w:webHidden/>
              </w:rPr>
              <w:t>14</w:t>
            </w:r>
            <w:r>
              <w:rPr>
                <w:webHidden/>
              </w:rPr>
              <w:fldChar w:fldCharType="end"/>
            </w:r>
          </w:hyperlink>
        </w:p>
        <w:p w14:paraId="0D12DA1D" w14:textId="532695DD" w:rsidR="00D13F86" w:rsidRDefault="00D13F86" w:rsidP="00D13F86">
          <w:pPr>
            <w:pStyle w:val="23"/>
            <w:rPr>
              <w:rFonts w:asciiTheme="minorHAnsi" w:eastAsiaTheme="minorEastAsia" w:hAnsiTheme="minorHAnsi"/>
              <w:sz w:val="22"/>
              <w:lang w:eastAsia="ru-RU"/>
            </w:rPr>
          </w:pPr>
          <w:hyperlink w:anchor="_Toc103889604" w:history="1">
            <w:r w:rsidRPr="00931627">
              <w:rPr>
                <w:rStyle w:val="a9"/>
              </w:rPr>
              <w:t>1.2.1 Искусственная нейронная сеть</w:t>
            </w:r>
            <w:r>
              <w:rPr>
                <w:webHidden/>
              </w:rPr>
              <w:tab/>
            </w:r>
            <w:r>
              <w:rPr>
                <w:webHidden/>
              </w:rPr>
              <w:fldChar w:fldCharType="begin"/>
            </w:r>
            <w:r>
              <w:rPr>
                <w:webHidden/>
              </w:rPr>
              <w:instrText xml:space="preserve"> PAGEREF _Toc103889604 \h </w:instrText>
            </w:r>
            <w:r>
              <w:rPr>
                <w:webHidden/>
              </w:rPr>
            </w:r>
            <w:r>
              <w:rPr>
                <w:webHidden/>
              </w:rPr>
              <w:fldChar w:fldCharType="separate"/>
            </w:r>
            <w:r>
              <w:rPr>
                <w:webHidden/>
              </w:rPr>
              <w:t>14</w:t>
            </w:r>
            <w:r>
              <w:rPr>
                <w:webHidden/>
              </w:rPr>
              <w:fldChar w:fldCharType="end"/>
            </w:r>
          </w:hyperlink>
        </w:p>
        <w:p w14:paraId="27465132" w14:textId="76E31707" w:rsidR="00D13F86" w:rsidRDefault="00D13F86" w:rsidP="00D13F86">
          <w:pPr>
            <w:pStyle w:val="23"/>
            <w:rPr>
              <w:rFonts w:asciiTheme="minorHAnsi" w:eastAsiaTheme="minorEastAsia" w:hAnsiTheme="minorHAnsi"/>
              <w:sz w:val="22"/>
              <w:lang w:eastAsia="ru-RU"/>
            </w:rPr>
          </w:pPr>
          <w:hyperlink w:anchor="_Toc103889605" w:history="1">
            <w:r w:rsidRPr="00931627">
              <w:rPr>
                <w:rStyle w:val="a9"/>
              </w:rPr>
              <w:t>1.2.2 Экспертная система</w:t>
            </w:r>
            <w:r>
              <w:rPr>
                <w:webHidden/>
              </w:rPr>
              <w:tab/>
            </w:r>
            <w:r>
              <w:rPr>
                <w:webHidden/>
              </w:rPr>
              <w:fldChar w:fldCharType="begin"/>
            </w:r>
            <w:r>
              <w:rPr>
                <w:webHidden/>
              </w:rPr>
              <w:instrText xml:space="preserve"> PAGEREF _Toc103889605 \h </w:instrText>
            </w:r>
            <w:r>
              <w:rPr>
                <w:webHidden/>
              </w:rPr>
            </w:r>
            <w:r>
              <w:rPr>
                <w:webHidden/>
              </w:rPr>
              <w:fldChar w:fldCharType="separate"/>
            </w:r>
            <w:r>
              <w:rPr>
                <w:webHidden/>
              </w:rPr>
              <w:t>16</w:t>
            </w:r>
            <w:r>
              <w:rPr>
                <w:webHidden/>
              </w:rPr>
              <w:fldChar w:fldCharType="end"/>
            </w:r>
          </w:hyperlink>
        </w:p>
        <w:p w14:paraId="4FA5A9A7" w14:textId="4142AB8A" w:rsidR="00D13F86" w:rsidRDefault="00D13F86" w:rsidP="00D13F86">
          <w:pPr>
            <w:pStyle w:val="23"/>
            <w:rPr>
              <w:rFonts w:asciiTheme="minorHAnsi" w:eastAsiaTheme="minorEastAsia" w:hAnsiTheme="minorHAnsi"/>
              <w:sz w:val="22"/>
              <w:lang w:eastAsia="ru-RU"/>
            </w:rPr>
          </w:pPr>
          <w:hyperlink w:anchor="_Toc103889606" w:history="1">
            <w:r w:rsidRPr="00931627">
              <w:rPr>
                <w:rStyle w:val="a9"/>
              </w:rPr>
              <w:t>1.3 Сравнение процессов обучения человека и машины</w:t>
            </w:r>
            <w:r>
              <w:rPr>
                <w:webHidden/>
              </w:rPr>
              <w:tab/>
            </w:r>
            <w:r>
              <w:rPr>
                <w:webHidden/>
              </w:rPr>
              <w:fldChar w:fldCharType="begin"/>
            </w:r>
            <w:r>
              <w:rPr>
                <w:webHidden/>
              </w:rPr>
              <w:instrText xml:space="preserve"> PAGEREF _Toc103889606 \h </w:instrText>
            </w:r>
            <w:r>
              <w:rPr>
                <w:webHidden/>
              </w:rPr>
            </w:r>
            <w:r>
              <w:rPr>
                <w:webHidden/>
              </w:rPr>
              <w:fldChar w:fldCharType="separate"/>
            </w:r>
            <w:r>
              <w:rPr>
                <w:webHidden/>
              </w:rPr>
              <w:t>19</w:t>
            </w:r>
            <w:r>
              <w:rPr>
                <w:webHidden/>
              </w:rPr>
              <w:fldChar w:fldCharType="end"/>
            </w:r>
          </w:hyperlink>
        </w:p>
        <w:p w14:paraId="216A583E" w14:textId="74EB0F0D" w:rsidR="00D13F86" w:rsidRDefault="00D13F86" w:rsidP="00D13F86">
          <w:pPr>
            <w:pStyle w:val="23"/>
            <w:rPr>
              <w:rFonts w:asciiTheme="minorHAnsi" w:eastAsiaTheme="minorEastAsia" w:hAnsiTheme="minorHAnsi"/>
              <w:sz w:val="22"/>
              <w:lang w:eastAsia="ru-RU"/>
            </w:rPr>
          </w:pPr>
          <w:hyperlink w:anchor="_Toc103889607" w:history="1">
            <w:r w:rsidRPr="00931627">
              <w:rPr>
                <w:rStyle w:val="a9"/>
              </w:rPr>
              <w:t>1.3.1 Процесс обучения у человека</w:t>
            </w:r>
            <w:r>
              <w:rPr>
                <w:webHidden/>
              </w:rPr>
              <w:tab/>
            </w:r>
            <w:r>
              <w:rPr>
                <w:webHidden/>
              </w:rPr>
              <w:fldChar w:fldCharType="begin"/>
            </w:r>
            <w:r>
              <w:rPr>
                <w:webHidden/>
              </w:rPr>
              <w:instrText xml:space="preserve"> PAGEREF _Toc103889607 \h </w:instrText>
            </w:r>
            <w:r>
              <w:rPr>
                <w:webHidden/>
              </w:rPr>
            </w:r>
            <w:r>
              <w:rPr>
                <w:webHidden/>
              </w:rPr>
              <w:fldChar w:fldCharType="separate"/>
            </w:r>
            <w:r>
              <w:rPr>
                <w:webHidden/>
              </w:rPr>
              <w:t>19</w:t>
            </w:r>
            <w:r>
              <w:rPr>
                <w:webHidden/>
              </w:rPr>
              <w:fldChar w:fldCharType="end"/>
            </w:r>
          </w:hyperlink>
        </w:p>
        <w:p w14:paraId="07C7FD92" w14:textId="5DFCEFC7" w:rsidR="00D13F86" w:rsidRDefault="00D13F86" w:rsidP="00D13F86">
          <w:pPr>
            <w:pStyle w:val="23"/>
            <w:rPr>
              <w:rFonts w:asciiTheme="minorHAnsi" w:eastAsiaTheme="minorEastAsia" w:hAnsiTheme="minorHAnsi"/>
              <w:sz w:val="22"/>
              <w:lang w:eastAsia="ru-RU"/>
            </w:rPr>
          </w:pPr>
          <w:hyperlink w:anchor="_Toc103889608" w:history="1">
            <w:r w:rsidRPr="00931627">
              <w:rPr>
                <w:rStyle w:val="a9"/>
              </w:rPr>
              <w:t>1.3.2 Процесс обучения у машины</w:t>
            </w:r>
            <w:r>
              <w:rPr>
                <w:webHidden/>
              </w:rPr>
              <w:tab/>
            </w:r>
            <w:r>
              <w:rPr>
                <w:webHidden/>
              </w:rPr>
              <w:fldChar w:fldCharType="begin"/>
            </w:r>
            <w:r>
              <w:rPr>
                <w:webHidden/>
              </w:rPr>
              <w:instrText xml:space="preserve"> PAGEREF _Toc103889608 \h </w:instrText>
            </w:r>
            <w:r>
              <w:rPr>
                <w:webHidden/>
              </w:rPr>
            </w:r>
            <w:r>
              <w:rPr>
                <w:webHidden/>
              </w:rPr>
              <w:fldChar w:fldCharType="separate"/>
            </w:r>
            <w:r>
              <w:rPr>
                <w:webHidden/>
              </w:rPr>
              <w:t>21</w:t>
            </w:r>
            <w:r>
              <w:rPr>
                <w:webHidden/>
              </w:rPr>
              <w:fldChar w:fldCharType="end"/>
            </w:r>
          </w:hyperlink>
        </w:p>
        <w:p w14:paraId="1E57829D" w14:textId="6CB8F016" w:rsidR="00D13F86" w:rsidRDefault="00D13F86" w:rsidP="00D13F86">
          <w:pPr>
            <w:pStyle w:val="23"/>
            <w:rPr>
              <w:rFonts w:asciiTheme="minorHAnsi" w:eastAsiaTheme="minorEastAsia" w:hAnsiTheme="minorHAnsi"/>
              <w:sz w:val="22"/>
              <w:lang w:eastAsia="ru-RU"/>
            </w:rPr>
          </w:pPr>
          <w:hyperlink w:anchor="_Toc103889609" w:history="1">
            <w:r w:rsidRPr="00931627">
              <w:rPr>
                <w:rStyle w:val="a9"/>
              </w:rPr>
              <w:t>1.3.3 Сравнительный анализ</w:t>
            </w:r>
            <w:r>
              <w:rPr>
                <w:webHidden/>
              </w:rPr>
              <w:tab/>
            </w:r>
            <w:r>
              <w:rPr>
                <w:webHidden/>
              </w:rPr>
              <w:fldChar w:fldCharType="begin"/>
            </w:r>
            <w:r>
              <w:rPr>
                <w:webHidden/>
              </w:rPr>
              <w:instrText xml:space="preserve"> PAGEREF _Toc103889609 \h </w:instrText>
            </w:r>
            <w:r>
              <w:rPr>
                <w:webHidden/>
              </w:rPr>
            </w:r>
            <w:r>
              <w:rPr>
                <w:webHidden/>
              </w:rPr>
              <w:fldChar w:fldCharType="separate"/>
            </w:r>
            <w:r>
              <w:rPr>
                <w:webHidden/>
              </w:rPr>
              <w:t>24</w:t>
            </w:r>
            <w:r>
              <w:rPr>
                <w:webHidden/>
              </w:rPr>
              <w:fldChar w:fldCharType="end"/>
            </w:r>
          </w:hyperlink>
        </w:p>
        <w:p w14:paraId="1E3A79D5" w14:textId="442A1C01" w:rsidR="00D13F86" w:rsidRDefault="00D13F86" w:rsidP="00D13F86">
          <w:pPr>
            <w:pStyle w:val="23"/>
            <w:rPr>
              <w:rFonts w:asciiTheme="minorHAnsi" w:eastAsiaTheme="minorEastAsia" w:hAnsiTheme="minorHAnsi"/>
              <w:sz w:val="22"/>
              <w:lang w:eastAsia="ru-RU"/>
            </w:rPr>
          </w:pPr>
          <w:hyperlink w:anchor="_Toc103889610" w:history="1">
            <w:r w:rsidRPr="00931627">
              <w:rPr>
                <w:rStyle w:val="a9"/>
              </w:rPr>
              <w:t>1.3.4 Общая модель системы с элементами самообучения</w:t>
            </w:r>
            <w:r>
              <w:rPr>
                <w:webHidden/>
              </w:rPr>
              <w:tab/>
            </w:r>
            <w:r>
              <w:rPr>
                <w:webHidden/>
              </w:rPr>
              <w:fldChar w:fldCharType="begin"/>
            </w:r>
            <w:r>
              <w:rPr>
                <w:webHidden/>
              </w:rPr>
              <w:instrText xml:space="preserve"> PAGEREF _Toc103889610 \h </w:instrText>
            </w:r>
            <w:r>
              <w:rPr>
                <w:webHidden/>
              </w:rPr>
            </w:r>
            <w:r>
              <w:rPr>
                <w:webHidden/>
              </w:rPr>
              <w:fldChar w:fldCharType="separate"/>
            </w:r>
            <w:r>
              <w:rPr>
                <w:webHidden/>
              </w:rPr>
              <w:t>28</w:t>
            </w:r>
            <w:r>
              <w:rPr>
                <w:webHidden/>
              </w:rPr>
              <w:fldChar w:fldCharType="end"/>
            </w:r>
          </w:hyperlink>
        </w:p>
        <w:p w14:paraId="4460AE14" w14:textId="3FAB7E44" w:rsidR="00D13F86" w:rsidRDefault="00D13F86" w:rsidP="00D13F86">
          <w:pPr>
            <w:pStyle w:val="23"/>
            <w:rPr>
              <w:rFonts w:asciiTheme="minorHAnsi" w:eastAsiaTheme="minorEastAsia" w:hAnsiTheme="minorHAnsi"/>
              <w:sz w:val="22"/>
              <w:lang w:eastAsia="ru-RU"/>
            </w:rPr>
          </w:pPr>
          <w:hyperlink w:anchor="_Toc103889611" w:history="1">
            <w:r w:rsidRPr="00931627">
              <w:rPr>
                <w:rStyle w:val="a9"/>
              </w:rPr>
              <w:t>1.4 Методы решения игры «Сапёр»</w:t>
            </w:r>
            <w:r>
              <w:rPr>
                <w:webHidden/>
              </w:rPr>
              <w:tab/>
            </w:r>
            <w:r>
              <w:rPr>
                <w:webHidden/>
              </w:rPr>
              <w:fldChar w:fldCharType="begin"/>
            </w:r>
            <w:r>
              <w:rPr>
                <w:webHidden/>
              </w:rPr>
              <w:instrText xml:space="preserve"> PAGEREF _Toc103889611 \h </w:instrText>
            </w:r>
            <w:r>
              <w:rPr>
                <w:webHidden/>
              </w:rPr>
            </w:r>
            <w:r>
              <w:rPr>
                <w:webHidden/>
              </w:rPr>
              <w:fldChar w:fldCharType="separate"/>
            </w:r>
            <w:r>
              <w:rPr>
                <w:webHidden/>
              </w:rPr>
              <w:t>29</w:t>
            </w:r>
            <w:r>
              <w:rPr>
                <w:webHidden/>
              </w:rPr>
              <w:fldChar w:fldCharType="end"/>
            </w:r>
          </w:hyperlink>
        </w:p>
        <w:p w14:paraId="4C031CF7" w14:textId="3FB43434" w:rsidR="00D13F86" w:rsidRDefault="00D13F86" w:rsidP="00D13F86">
          <w:pPr>
            <w:pStyle w:val="23"/>
            <w:rPr>
              <w:rFonts w:asciiTheme="minorHAnsi" w:eastAsiaTheme="minorEastAsia" w:hAnsiTheme="minorHAnsi"/>
              <w:sz w:val="22"/>
              <w:lang w:eastAsia="ru-RU"/>
            </w:rPr>
          </w:pPr>
          <w:hyperlink w:anchor="_Toc103889612" w:history="1">
            <w:r w:rsidRPr="00931627">
              <w:rPr>
                <w:rStyle w:val="a9"/>
              </w:rPr>
              <w:t>1.4.1 Гибридные модели анализа ситуаций</w:t>
            </w:r>
            <w:r>
              <w:rPr>
                <w:webHidden/>
              </w:rPr>
              <w:tab/>
            </w:r>
            <w:r>
              <w:rPr>
                <w:webHidden/>
              </w:rPr>
              <w:fldChar w:fldCharType="begin"/>
            </w:r>
            <w:r>
              <w:rPr>
                <w:webHidden/>
              </w:rPr>
              <w:instrText xml:space="preserve"> PAGEREF _Toc103889612 \h </w:instrText>
            </w:r>
            <w:r>
              <w:rPr>
                <w:webHidden/>
              </w:rPr>
            </w:r>
            <w:r>
              <w:rPr>
                <w:webHidden/>
              </w:rPr>
              <w:fldChar w:fldCharType="separate"/>
            </w:r>
            <w:r>
              <w:rPr>
                <w:webHidden/>
              </w:rPr>
              <w:t>29</w:t>
            </w:r>
            <w:r>
              <w:rPr>
                <w:webHidden/>
              </w:rPr>
              <w:fldChar w:fldCharType="end"/>
            </w:r>
          </w:hyperlink>
        </w:p>
        <w:p w14:paraId="2E7B188E" w14:textId="6B4E9511" w:rsidR="00D13F86" w:rsidRDefault="00D13F86" w:rsidP="00D13F86">
          <w:pPr>
            <w:pStyle w:val="23"/>
            <w:rPr>
              <w:rFonts w:asciiTheme="minorHAnsi" w:eastAsiaTheme="minorEastAsia" w:hAnsiTheme="minorHAnsi"/>
              <w:sz w:val="22"/>
              <w:lang w:eastAsia="ru-RU"/>
            </w:rPr>
          </w:pPr>
          <w:hyperlink w:anchor="_Toc103889613" w:history="1">
            <w:r w:rsidRPr="00931627">
              <w:rPr>
                <w:rStyle w:val="a9"/>
              </w:rPr>
              <w:t>1.4.2 Сторонний алгоритм решения игры «Сапёр»</w:t>
            </w:r>
            <w:r>
              <w:rPr>
                <w:webHidden/>
              </w:rPr>
              <w:tab/>
            </w:r>
            <w:r>
              <w:rPr>
                <w:webHidden/>
              </w:rPr>
              <w:fldChar w:fldCharType="begin"/>
            </w:r>
            <w:r>
              <w:rPr>
                <w:webHidden/>
              </w:rPr>
              <w:instrText xml:space="preserve"> PAGEREF _Toc103889613 \h </w:instrText>
            </w:r>
            <w:r>
              <w:rPr>
                <w:webHidden/>
              </w:rPr>
            </w:r>
            <w:r>
              <w:rPr>
                <w:webHidden/>
              </w:rPr>
              <w:fldChar w:fldCharType="separate"/>
            </w:r>
            <w:r>
              <w:rPr>
                <w:webHidden/>
              </w:rPr>
              <w:t>31</w:t>
            </w:r>
            <w:r>
              <w:rPr>
                <w:webHidden/>
              </w:rPr>
              <w:fldChar w:fldCharType="end"/>
            </w:r>
          </w:hyperlink>
        </w:p>
        <w:p w14:paraId="4369DDD9" w14:textId="1EB5FC96" w:rsidR="00D13F86" w:rsidRDefault="00D13F86" w:rsidP="00D13F86">
          <w:pPr>
            <w:pStyle w:val="23"/>
            <w:rPr>
              <w:rFonts w:asciiTheme="minorHAnsi" w:eastAsiaTheme="minorEastAsia" w:hAnsiTheme="minorHAnsi"/>
              <w:sz w:val="22"/>
              <w:lang w:eastAsia="ru-RU"/>
            </w:rPr>
          </w:pPr>
          <w:hyperlink w:anchor="_Toc103889614" w:history="1">
            <w:r w:rsidRPr="00931627">
              <w:rPr>
                <w:rStyle w:val="a9"/>
              </w:rPr>
              <w:t>1.4.3 Разработанный метод с элементами самообучения</w:t>
            </w:r>
            <w:r>
              <w:rPr>
                <w:webHidden/>
              </w:rPr>
              <w:tab/>
            </w:r>
            <w:r>
              <w:rPr>
                <w:webHidden/>
              </w:rPr>
              <w:fldChar w:fldCharType="begin"/>
            </w:r>
            <w:r>
              <w:rPr>
                <w:webHidden/>
              </w:rPr>
              <w:instrText xml:space="preserve"> PAGEREF _Toc103889614 \h </w:instrText>
            </w:r>
            <w:r>
              <w:rPr>
                <w:webHidden/>
              </w:rPr>
            </w:r>
            <w:r>
              <w:rPr>
                <w:webHidden/>
              </w:rPr>
              <w:fldChar w:fldCharType="separate"/>
            </w:r>
            <w:r>
              <w:rPr>
                <w:webHidden/>
              </w:rPr>
              <w:t>35</w:t>
            </w:r>
            <w:r>
              <w:rPr>
                <w:webHidden/>
              </w:rPr>
              <w:fldChar w:fldCharType="end"/>
            </w:r>
          </w:hyperlink>
        </w:p>
        <w:p w14:paraId="4F7094A3" w14:textId="50D6C983" w:rsidR="00D13F86" w:rsidRDefault="00D13F86" w:rsidP="00D13F86">
          <w:pPr>
            <w:pStyle w:val="23"/>
            <w:rPr>
              <w:rFonts w:asciiTheme="minorHAnsi" w:eastAsiaTheme="minorEastAsia" w:hAnsiTheme="minorHAnsi"/>
              <w:sz w:val="22"/>
              <w:lang w:eastAsia="ru-RU"/>
            </w:rPr>
          </w:pPr>
          <w:hyperlink w:anchor="_Toc103889615" w:history="1">
            <w:r w:rsidRPr="00931627">
              <w:rPr>
                <w:rStyle w:val="a9"/>
              </w:rPr>
              <w:t>1.4.4 Анализ алгоритмов построения самообучающихся систем</w:t>
            </w:r>
            <w:r>
              <w:rPr>
                <w:webHidden/>
              </w:rPr>
              <w:tab/>
            </w:r>
            <w:r>
              <w:rPr>
                <w:webHidden/>
              </w:rPr>
              <w:fldChar w:fldCharType="begin"/>
            </w:r>
            <w:r>
              <w:rPr>
                <w:webHidden/>
              </w:rPr>
              <w:instrText xml:space="preserve"> PAGEREF _Toc103889615 \h </w:instrText>
            </w:r>
            <w:r>
              <w:rPr>
                <w:webHidden/>
              </w:rPr>
            </w:r>
            <w:r>
              <w:rPr>
                <w:webHidden/>
              </w:rPr>
              <w:fldChar w:fldCharType="separate"/>
            </w:r>
            <w:r>
              <w:rPr>
                <w:webHidden/>
              </w:rPr>
              <w:t>40</w:t>
            </w:r>
            <w:r>
              <w:rPr>
                <w:webHidden/>
              </w:rPr>
              <w:fldChar w:fldCharType="end"/>
            </w:r>
          </w:hyperlink>
        </w:p>
        <w:p w14:paraId="2D032402" w14:textId="4552D52E" w:rsidR="00D13F86" w:rsidRDefault="00D13F86" w:rsidP="00D13F86">
          <w:pPr>
            <w:pStyle w:val="af2"/>
            <w:rPr>
              <w:rFonts w:asciiTheme="minorHAnsi" w:eastAsiaTheme="minorEastAsia" w:hAnsiTheme="minorHAnsi"/>
              <w:sz w:val="22"/>
              <w:lang w:eastAsia="ru-RU"/>
            </w:rPr>
          </w:pPr>
          <w:hyperlink w:anchor="_Toc103889616" w:history="1">
            <w:r w:rsidRPr="00931627">
              <w:rPr>
                <w:rStyle w:val="a9"/>
              </w:rPr>
              <w:t>2 СПЕЦИАЛЬНАЯ ЧАСТЬ</w:t>
            </w:r>
            <w:r>
              <w:rPr>
                <w:webHidden/>
              </w:rPr>
              <w:tab/>
            </w:r>
            <w:r>
              <w:rPr>
                <w:webHidden/>
              </w:rPr>
              <w:fldChar w:fldCharType="begin"/>
            </w:r>
            <w:r>
              <w:rPr>
                <w:webHidden/>
              </w:rPr>
              <w:instrText xml:space="preserve"> PAGEREF _Toc103889616 \h </w:instrText>
            </w:r>
            <w:r>
              <w:rPr>
                <w:webHidden/>
              </w:rPr>
            </w:r>
            <w:r>
              <w:rPr>
                <w:webHidden/>
              </w:rPr>
              <w:fldChar w:fldCharType="separate"/>
            </w:r>
            <w:r>
              <w:rPr>
                <w:webHidden/>
              </w:rPr>
              <w:t>42</w:t>
            </w:r>
            <w:r>
              <w:rPr>
                <w:webHidden/>
              </w:rPr>
              <w:fldChar w:fldCharType="end"/>
            </w:r>
          </w:hyperlink>
        </w:p>
        <w:p w14:paraId="6C891EB1" w14:textId="28549EF2" w:rsidR="00D13F86" w:rsidRDefault="00D13F86" w:rsidP="00D13F86">
          <w:pPr>
            <w:pStyle w:val="23"/>
            <w:rPr>
              <w:rFonts w:asciiTheme="minorHAnsi" w:eastAsiaTheme="minorEastAsia" w:hAnsiTheme="minorHAnsi"/>
              <w:sz w:val="22"/>
              <w:lang w:eastAsia="ru-RU"/>
            </w:rPr>
          </w:pPr>
          <w:hyperlink w:anchor="_Toc103889617" w:history="1">
            <w:r w:rsidRPr="00931627">
              <w:rPr>
                <w:rStyle w:val="a9"/>
              </w:rPr>
              <w:t>2.1 Постановка задачи исследования</w:t>
            </w:r>
            <w:r>
              <w:rPr>
                <w:webHidden/>
              </w:rPr>
              <w:tab/>
            </w:r>
            <w:r>
              <w:rPr>
                <w:webHidden/>
              </w:rPr>
              <w:fldChar w:fldCharType="begin"/>
            </w:r>
            <w:r>
              <w:rPr>
                <w:webHidden/>
              </w:rPr>
              <w:instrText xml:space="preserve"> PAGEREF _Toc103889617 \h </w:instrText>
            </w:r>
            <w:r>
              <w:rPr>
                <w:webHidden/>
              </w:rPr>
            </w:r>
            <w:r>
              <w:rPr>
                <w:webHidden/>
              </w:rPr>
              <w:fldChar w:fldCharType="separate"/>
            </w:r>
            <w:r>
              <w:rPr>
                <w:webHidden/>
              </w:rPr>
              <w:t>42</w:t>
            </w:r>
            <w:r>
              <w:rPr>
                <w:webHidden/>
              </w:rPr>
              <w:fldChar w:fldCharType="end"/>
            </w:r>
          </w:hyperlink>
        </w:p>
        <w:p w14:paraId="636B4E74" w14:textId="1FF21C15" w:rsidR="00D13F86" w:rsidRDefault="00D13F86" w:rsidP="00D13F86">
          <w:pPr>
            <w:pStyle w:val="23"/>
            <w:rPr>
              <w:rFonts w:asciiTheme="minorHAnsi" w:eastAsiaTheme="minorEastAsia" w:hAnsiTheme="minorHAnsi"/>
              <w:sz w:val="22"/>
              <w:lang w:eastAsia="ru-RU"/>
            </w:rPr>
          </w:pPr>
          <w:hyperlink w:anchor="_Toc103889618" w:history="1">
            <w:r w:rsidRPr="00931627">
              <w:rPr>
                <w:rStyle w:val="a9"/>
              </w:rPr>
              <w:t>2.2 Содержательная постановка задачи</w:t>
            </w:r>
            <w:r>
              <w:rPr>
                <w:webHidden/>
              </w:rPr>
              <w:tab/>
            </w:r>
            <w:r>
              <w:rPr>
                <w:webHidden/>
              </w:rPr>
              <w:fldChar w:fldCharType="begin"/>
            </w:r>
            <w:r>
              <w:rPr>
                <w:webHidden/>
              </w:rPr>
              <w:instrText xml:space="preserve"> PAGEREF _Toc103889618 \h </w:instrText>
            </w:r>
            <w:r>
              <w:rPr>
                <w:webHidden/>
              </w:rPr>
            </w:r>
            <w:r>
              <w:rPr>
                <w:webHidden/>
              </w:rPr>
              <w:fldChar w:fldCharType="separate"/>
            </w:r>
            <w:r>
              <w:rPr>
                <w:webHidden/>
              </w:rPr>
              <w:t>42</w:t>
            </w:r>
            <w:r>
              <w:rPr>
                <w:webHidden/>
              </w:rPr>
              <w:fldChar w:fldCharType="end"/>
            </w:r>
          </w:hyperlink>
        </w:p>
        <w:p w14:paraId="26ADB68C" w14:textId="4FB9A142" w:rsidR="00D13F86" w:rsidRDefault="00D13F86" w:rsidP="00D13F86">
          <w:pPr>
            <w:pStyle w:val="23"/>
            <w:rPr>
              <w:rFonts w:asciiTheme="minorHAnsi" w:eastAsiaTheme="minorEastAsia" w:hAnsiTheme="minorHAnsi"/>
              <w:sz w:val="22"/>
              <w:lang w:eastAsia="ru-RU"/>
            </w:rPr>
          </w:pPr>
          <w:hyperlink w:anchor="_Toc103889619" w:history="1">
            <w:r w:rsidRPr="00931627">
              <w:rPr>
                <w:rStyle w:val="a9"/>
              </w:rPr>
              <w:t>2.3 Математическая постановка задачи</w:t>
            </w:r>
            <w:r>
              <w:rPr>
                <w:webHidden/>
              </w:rPr>
              <w:tab/>
            </w:r>
            <w:r>
              <w:rPr>
                <w:webHidden/>
              </w:rPr>
              <w:fldChar w:fldCharType="begin"/>
            </w:r>
            <w:r>
              <w:rPr>
                <w:webHidden/>
              </w:rPr>
              <w:instrText xml:space="preserve"> PAGEREF _Toc103889619 \h </w:instrText>
            </w:r>
            <w:r>
              <w:rPr>
                <w:webHidden/>
              </w:rPr>
            </w:r>
            <w:r>
              <w:rPr>
                <w:webHidden/>
              </w:rPr>
              <w:fldChar w:fldCharType="separate"/>
            </w:r>
            <w:r>
              <w:rPr>
                <w:webHidden/>
              </w:rPr>
              <w:t>44</w:t>
            </w:r>
            <w:r>
              <w:rPr>
                <w:webHidden/>
              </w:rPr>
              <w:fldChar w:fldCharType="end"/>
            </w:r>
          </w:hyperlink>
        </w:p>
        <w:p w14:paraId="7140DCBE" w14:textId="3BACE478" w:rsidR="00D13F86" w:rsidRDefault="00D13F86" w:rsidP="00D13F86">
          <w:pPr>
            <w:pStyle w:val="23"/>
            <w:rPr>
              <w:rFonts w:asciiTheme="minorHAnsi" w:eastAsiaTheme="minorEastAsia" w:hAnsiTheme="minorHAnsi"/>
              <w:sz w:val="22"/>
              <w:lang w:eastAsia="ru-RU"/>
            </w:rPr>
          </w:pPr>
          <w:hyperlink w:anchor="_Toc103889620" w:history="1">
            <w:r w:rsidRPr="00931627">
              <w:rPr>
                <w:rStyle w:val="a9"/>
              </w:rPr>
              <w:t>2.3.1 Основные данные</w:t>
            </w:r>
            <w:r>
              <w:rPr>
                <w:webHidden/>
              </w:rPr>
              <w:tab/>
            </w:r>
            <w:r>
              <w:rPr>
                <w:webHidden/>
              </w:rPr>
              <w:fldChar w:fldCharType="begin"/>
            </w:r>
            <w:r>
              <w:rPr>
                <w:webHidden/>
              </w:rPr>
              <w:instrText xml:space="preserve"> PAGEREF _Toc103889620 \h </w:instrText>
            </w:r>
            <w:r>
              <w:rPr>
                <w:webHidden/>
              </w:rPr>
            </w:r>
            <w:r>
              <w:rPr>
                <w:webHidden/>
              </w:rPr>
              <w:fldChar w:fldCharType="separate"/>
            </w:r>
            <w:r>
              <w:rPr>
                <w:webHidden/>
              </w:rPr>
              <w:t>44</w:t>
            </w:r>
            <w:r>
              <w:rPr>
                <w:webHidden/>
              </w:rPr>
              <w:fldChar w:fldCharType="end"/>
            </w:r>
          </w:hyperlink>
        </w:p>
        <w:p w14:paraId="60615497" w14:textId="4B687B24" w:rsidR="00D13F86" w:rsidRDefault="00D13F86" w:rsidP="00D13F86">
          <w:pPr>
            <w:pStyle w:val="23"/>
            <w:rPr>
              <w:rFonts w:asciiTheme="minorHAnsi" w:eastAsiaTheme="minorEastAsia" w:hAnsiTheme="minorHAnsi"/>
              <w:sz w:val="22"/>
              <w:lang w:eastAsia="ru-RU"/>
            </w:rPr>
          </w:pPr>
          <w:hyperlink w:anchor="_Toc103889621" w:history="1">
            <w:r w:rsidRPr="00931627">
              <w:rPr>
                <w:rStyle w:val="a9"/>
              </w:rPr>
              <w:t>2.3.2 Дополнительные данные</w:t>
            </w:r>
            <w:r>
              <w:rPr>
                <w:webHidden/>
              </w:rPr>
              <w:tab/>
            </w:r>
            <w:r>
              <w:rPr>
                <w:webHidden/>
              </w:rPr>
              <w:fldChar w:fldCharType="begin"/>
            </w:r>
            <w:r>
              <w:rPr>
                <w:webHidden/>
              </w:rPr>
              <w:instrText xml:space="preserve"> PAGEREF _Toc103889621 \h </w:instrText>
            </w:r>
            <w:r>
              <w:rPr>
                <w:webHidden/>
              </w:rPr>
            </w:r>
            <w:r>
              <w:rPr>
                <w:webHidden/>
              </w:rPr>
              <w:fldChar w:fldCharType="separate"/>
            </w:r>
            <w:r>
              <w:rPr>
                <w:webHidden/>
              </w:rPr>
              <w:t>49</w:t>
            </w:r>
            <w:r>
              <w:rPr>
                <w:webHidden/>
              </w:rPr>
              <w:fldChar w:fldCharType="end"/>
            </w:r>
          </w:hyperlink>
        </w:p>
        <w:p w14:paraId="10F71088" w14:textId="52F4895D" w:rsidR="00D13F86" w:rsidRDefault="00D13F86" w:rsidP="00D13F86">
          <w:pPr>
            <w:pStyle w:val="23"/>
            <w:rPr>
              <w:rFonts w:asciiTheme="minorHAnsi" w:eastAsiaTheme="minorEastAsia" w:hAnsiTheme="minorHAnsi"/>
              <w:sz w:val="22"/>
              <w:lang w:eastAsia="ru-RU"/>
            </w:rPr>
          </w:pPr>
          <w:hyperlink w:anchor="_Toc103889622" w:history="1">
            <w:r w:rsidRPr="00931627">
              <w:rPr>
                <w:rStyle w:val="a9"/>
              </w:rPr>
              <w:t>2.4 Методы поиска решения</w:t>
            </w:r>
            <w:r>
              <w:rPr>
                <w:webHidden/>
              </w:rPr>
              <w:tab/>
            </w:r>
            <w:r>
              <w:rPr>
                <w:webHidden/>
              </w:rPr>
              <w:fldChar w:fldCharType="begin"/>
            </w:r>
            <w:r>
              <w:rPr>
                <w:webHidden/>
              </w:rPr>
              <w:instrText xml:space="preserve"> PAGEREF _Toc103889622 \h </w:instrText>
            </w:r>
            <w:r>
              <w:rPr>
                <w:webHidden/>
              </w:rPr>
            </w:r>
            <w:r>
              <w:rPr>
                <w:webHidden/>
              </w:rPr>
              <w:fldChar w:fldCharType="separate"/>
            </w:r>
            <w:r>
              <w:rPr>
                <w:webHidden/>
              </w:rPr>
              <w:t>52</w:t>
            </w:r>
            <w:r>
              <w:rPr>
                <w:webHidden/>
              </w:rPr>
              <w:fldChar w:fldCharType="end"/>
            </w:r>
          </w:hyperlink>
        </w:p>
        <w:p w14:paraId="7141E58E" w14:textId="280875CF" w:rsidR="00D13F86" w:rsidRDefault="00D13F86" w:rsidP="00D13F86">
          <w:pPr>
            <w:pStyle w:val="23"/>
            <w:rPr>
              <w:rFonts w:asciiTheme="minorHAnsi" w:eastAsiaTheme="minorEastAsia" w:hAnsiTheme="minorHAnsi"/>
              <w:sz w:val="22"/>
              <w:lang w:eastAsia="ru-RU"/>
            </w:rPr>
          </w:pPr>
          <w:hyperlink w:anchor="_Toc103889623" w:history="1">
            <w:r w:rsidRPr="00931627">
              <w:rPr>
                <w:rStyle w:val="a9"/>
              </w:rPr>
              <w:t>2.4.1 Метод однозначного вычисления значений в соседних клетках</w:t>
            </w:r>
            <w:r>
              <w:rPr>
                <w:webHidden/>
              </w:rPr>
              <w:tab/>
            </w:r>
            <w:r>
              <w:rPr>
                <w:webHidden/>
              </w:rPr>
              <w:fldChar w:fldCharType="begin"/>
            </w:r>
            <w:r>
              <w:rPr>
                <w:webHidden/>
              </w:rPr>
              <w:instrText xml:space="preserve"> PAGEREF _Toc103889623 \h </w:instrText>
            </w:r>
            <w:r>
              <w:rPr>
                <w:webHidden/>
              </w:rPr>
            </w:r>
            <w:r>
              <w:rPr>
                <w:webHidden/>
              </w:rPr>
              <w:fldChar w:fldCharType="separate"/>
            </w:r>
            <w:r>
              <w:rPr>
                <w:webHidden/>
              </w:rPr>
              <w:t>52</w:t>
            </w:r>
            <w:r>
              <w:rPr>
                <w:webHidden/>
              </w:rPr>
              <w:fldChar w:fldCharType="end"/>
            </w:r>
          </w:hyperlink>
        </w:p>
        <w:p w14:paraId="0810629D" w14:textId="6FF8D861" w:rsidR="00D13F86" w:rsidRDefault="00D13F86" w:rsidP="00D13F86">
          <w:pPr>
            <w:pStyle w:val="23"/>
            <w:rPr>
              <w:rFonts w:asciiTheme="minorHAnsi" w:eastAsiaTheme="minorEastAsia" w:hAnsiTheme="minorHAnsi"/>
              <w:sz w:val="22"/>
              <w:lang w:eastAsia="ru-RU"/>
            </w:rPr>
          </w:pPr>
          <w:hyperlink w:anchor="_Toc103889624" w:history="1">
            <w:r w:rsidRPr="00931627">
              <w:rPr>
                <w:rStyle w:val="a9"/>
              </w:rPr>
              <w:t>2.4.2 Метод гипотез</w:t>
            </w:r>
            <w:r>
              <w:rPr>
                <w:webHidden/>
              </w:rPr>
              <w:tab/>
            </w:r>
            <w:r>
              <w:rPr>
                <w:webHidden/>
              </w:rPr>
              <w:fldChar w:fldCharType="begin"/>
            </w:r>
            <w:r>
              <w:rPr>
                <w:webHidden/>
              </w:rPr>
              <w:instrText xml:space="preserve"> PAGEREF _Toc103889624 \h </w:instrText>
            </w:r>
            <w:r>
              <w:rPr>
                <w:webHidden/>
              </w:rPr>
            </w:r>
            <w:r>
              <w:rPr>
                <w:webHidden/>
              </w:rPr>
              <w:fldChar w:fldCharType="separate"/>
            </w:r>
            <w:r>
              <w:rPr>
                <w:webHidden/>
              </w:rPr>
              <w:t>54</w:t>
            </w:r>
            <w:r>
              <w:rPr>
                <w:webHidden/>
              </w:rPr>
              <w:fldChar w:fldCharType="end"/>
            </w:r>
          </w:hyperlink>
        </w:p>
        <w:p w14:paraId="77A3D568" w14:textId="10084328" w:rsidR="00D13F86" w:rsidRDefault="00D13F86" w:rsidP="00D13F86">
          <w:pPr>
            <w:pStyle w:val="23"/>
            <w:rPr>
              <w:rFonts w:asciiTheme="minorHAnsi" w:eastAsiaTheme="minorEastAsia" w:hAnsiTheme="minorHAnsi"/>
              <w:sz w:val="22"/>
              <w:lang w:eastAsia="ru-RU"/>
            </w:rPr>
          </w:pPr>
          <w:hyperlink w:anchor="_Toc103889625" w:history="1">
            <w:r w:rsidRPr="00931627">
              <w:rPr>
                <w:rStyle w:val="a9"/>
              </w:rPr>
              <w:t>2.4.3 Метод связанных клеток 1</w:t>
            </w:r>
            <w:r>
              <w:rPr>
                <w:webHidden/>
              </w:rPr>
              <w:tab/>
            </w:r>
            <w:r>
              <w:rPr>
                <w:webHidden/>
              </w:rPr>
              <w:fldChar w:fldCharType="begin"/>
            </w:r>
            <w:r>
              <w:rPr>
                <w:webHidden/>
              </w:rPr>
              <w:instrText xml:space="preserve"> PAGEREF _Toc103889625 \h </w:instrText>
            </w:r>
            <w:r>
              <w:rPr>
                <w:webHidden/>
              </w:rPr>
            </w:r>
            <w:r>
              <w:rPr>
                <w:webHidden/>
              </w:rPr>
              <w:fldChar w:fldCharType="separate"/>
            </w:r>
            <w:r>
              <w:rPr>
                <w:webHidden/>
              </w:rPr>
              <w:t>56</w:t>
            </w:r>
            <w:r>
              <w:rPr>
                <w:webHidden/>
              </w:rPr>
              <w:fldChar w:fldCharType="end"/>
            </w:r>
          </w:hyperlink>
        </w:p>
        <w:p w14:paraId="633EF5B5" w14:textId="643C06A6" w:rsidR="00D13F86" w:rsidRDefault="00D13F86" w:rsidP="00D13F86">
          <w:pPr>
            <w:pStyle w:val="23"/>
            <w:rPr>
              <w:rFonts w:asciiTheme="minorHAnsi" w:eastAsiaTheme="minorEastAsia" w:hAnsiTheme="minorHAnsi"/>
              <w:sz w:val="22"/>
              <w:lang w:eastAsia="ru-RU"/>
            </w:rPr>
          </w:pPr>
          <w:hyperlink w:anchor="_Toc103889626" w:history="1">
            <w:r w:rsidRPr="00931627">
              <w:rPr>
                <w:rStyle w:val="a9"/>
              </w:rPr>
              <w:t>2.4.4 Метод связанных клеток 2</w:t>
            </w:r>
            <w:r>
              <w:rPr>
                <w:webHidden/>
              </w:rPr>
              <w:tab/>
            </w:r>
            <w:r>
              <w:rPr>
                <w:webHidden/>
              </w:rPr>
              <w:fldChar w:fldCharType="begin"/>
            </w:r>
            <w:r>
              <w:rPr>
                <w:webHidden/>
              </w:rPr>
              <w:instrText xml:space="preserve"> PAGEREF _Toc103889626 \h </w:instrText>
            </w:r>
            <w:r>
              <w:rPr>
                <w:webHidden/>
              </w:rPr>
            </w:r>
            <w:r>
              <w:rPr>
                <w:webHidden/>
              </w:rPr>
              <w:fldChar w:fldCharType="separate"/>
            </w:r>
            <w:r>
              <w:rPr>
                <w:webHidden/>
              </w:rPr>
              <w:t>59</w:t>
            </w:r>
            <w:r>
              <w:rPr>
                <w:webHidden/>
              </w:rPr>
              <w:fldChar w:fldCharType="end"/>
            </w:r>
          </w:hyperlink>
        </w:p>
        <w:p w14:paraId="01651592" w14:textId="7330F9A8" w:rsidR="00D13F86" w:rsidRDefault="00D13F86" w:rsidP="00D13F86">
          <w:pPr>
            <w:pStyle w:val="23"/>
            <w:rPr>
              <w:rFonts w:asciiTheme="minorHAnsi" w:eastAsiaTheme="minorEastAsia" w:hAnsiTheme="minorHAnsi"/>
              <w:sz w:val="22"/>
              <w:lang w:eastAsia="ru-RU"/>
            </w:rPr>
          </w:pPr>
          <w:hyperlink w:anchor="_Toc103889627" w:history="1">
            <w:r w:rsidRPr="00931627">
              <w:rPr>
                <w:rStyle w:val="a9"/>
              </w:rPr>
              <w:t>2.5 Методы повышения эффективности решения</w:t>
            </w:r>
            <w:r>
              <w:rPr>
                <w:webHidden/>
              </w:rPr>
              <w:tab/>
            </w:r>
            <w:r>
              <w:rPr>
                <w:webHidden/>
              </w:rPr>
              <w:fldChar w:fldCharType="begin"/>
            </w:r>
            <w:r>
              <w:rPr>
                <w:webHidden/>
              </w:rPr>
              <w:instrText xml:space="preserve"> PAGEREF _Toc103889627 \h </w:instrText>
            </w:r>
            <w:r>
              <w:rPr>
                <w:webHidden/>
              </w:rPr>
            </w:r>
            <w:r>
              <w:rPr>
                <w:webHidden/>
              </w:rPr>
              <w:fldChar w:fldCharType="separate"/>
            </w:r>
            <w:r>
              <w:rPr>
                <w:webHidden/>
              </w:rPr>
              <w:t>61</w:t>
            </w:r>
            <w:r>
              <w:rPr>
                <w:webHidden/>
              </w:rPr>
              <w:fldChar w:fldCharType="end"/>
            </w:r>
          </w:hyperlink>
        </w:p>
        <w:p w14:paraId="1DF93C56" w14:textId="70702430" w:rsidR="00D13F86" w:rsidRDefault="00D13F86" w:rsidP="00D13F86">
          <w:pPr>
            <w:pStyle w:val="23"/>
            <w:rPr>
              <w:rFonts w:asciiTheme="minorHAnsi" w:eastAsiaTheme="minorEastAsia" w:hAnsiTheme="minorHAnsi"/>
              <w:sz w:val="22"/>
              <w:lang w:eastAsia="ru-RU"/>
            </w:rPr>
          </w:pPr>
          <w:hyperlink w:anchor="_Toc103889628" w:history="1">
            <w:r w:rsidRPr="00931627">
              <w:rPr>
                <w:rStyle w:val="a9"/>
              </w:rPr>
              <w:t>2.5.1 Очерёдность применения методов</w:t>
            </w:r>
            <w:r>
              <w:rPr>
                <w:webHidden/>
              </w:rPr>
              <w:tab/>
            </w:r>
            <w:r>
              <w:rPr>
                <w:webHidden/>
              </w:rPr>
              <w:fldChar w:fldCharType="begin"/>
            </w:r>
            <w:r>
              <w:rPr>
                <w:webHidden/>
              </w:rPr>
              <w:instrText xml:space="preserve"> PAGEREF _Toc103889628 \h </w:instrText>
            </w:r>
            <w:r>
              <w:rPr>
                <w:webHidden/>
              </w:rPr>
            </w:r>
            <w:r>
              <w:rPr>
                <w:webHidden/>
              </w:rPr>
              <w:fldChar w:fldCharType="separate"/>
            </w:r>
            <w:r>
              <w:rPr>
                <w:webHidden/>
              </w:rPr>
              <w:t>61</w:t>
            </w:r>
            <w:r>
              <w:rPr>
                <w:webHidden/>
              </w:rPr>
              <w:fldChar w:fldCharType="end"/>
            </w:r>
          </w:hyperlink>
        </w:p>
        <w:p w14:paraId="7D8C6EDB" w14:textId="0746E8D8" w:rsidR="00D13F86" w:rsidRDefault="00D13F86" w:rsidP="00D13F86">
          <w:pPr>
            <w:pStyle w:val="23"/>
            <w:rPr>
              <w:rFonts w:asciiTheme="minorHAnsi" w:eastAsiaTheme="minorEastAsia" w:hAnsiTheme="minorHAnsi"/>
              <w:sz w:val="22"/>
              <w:lang w:eastAsia="ru-RU"/>
            </w:rPr>
          </w:pPr>
          <w:hyperlink w:anchor="_Toc103889629" w:history="1">
            <w:r w:rsidRPr="00931627">
              <w:rPr>
                <w:rStyle w:val="a9"/>
              </w:rPr>
              <w:t>2.5.2 Оценка сложности алгоритмов для методов решения</w:t>
            </w:r>
            <w:r>
              <w:rPr>
                <w:webHidden/>
              </w:rPr>
              <w:tab/>
            </w:r>
            <w:r>
              <w:rPr>
                <w:webHidden/>
              </w:rPr>
              <w:fldChar w:fldCharType="begin"/>
            </w:r>
            <w:r>
              <w:rPr>
                <w:webHidden/>
              </w:rPr>
              <w:instrText xml:space="preserve"> PAGEREF _Toc103889629 \h </w:instrText>
            </w:r>
            <w:r>
              <w:rPr>
                <w:webHidden/>
              </w:rPr>
            </w:r>
            <w:r>
              <w:rPr>
                <w:webHidden/>
              </w:rPr>
              <w:fldChar w:fldCharType="separate"/>
            </w:r>
            <w:r>
              <w:rPr>
                <w:webHidden/>
              </w:rPr>
              <w:t>62</w:t>
            </w:r>
            <w:r>
              <w:rPr>
                <w:webHidden/>
              </w:rPr>
              <w:fldChar w:fldCharType="end"/>
            </w:r>
          </w:hyperlink>
        </w:p>
        <w:p w14:paraId="0F85B512" w14:textId="1D66546D" w:rsidR="00D13F86" w:rsidRDefault="00D13F86" w:rsidP="00D13F86">
          <w:pPr>
            <w:pStyle w:val="23"/>
            <w:rPr>
              <w:rFonts w:asciiTheme="minorHAnsi" w:eastAsiaTheme="minorEastAsia" w:hAnsiTheme="minorHAnsi"/>
              <w:sz w:val="22"/>
              <w:lang w:eastAsia="ru-RU"/>
            </w:rPr>
          </w:pPr>
          <w:hyperlink w:anchor="_Toc103889630" w:history="1">
            <w:r w:rsidRPr="00931627">
              <w:rPr>
                <w:rStyle w:val="a9"/>
              </w:rPr>
              <w:t>2.5.3 Сбор и применение схем</w:t>
            </w:r>
            <w:r>
              <w:rPr>
                <w:webHidden/>
              </w:rPr>
              <w:tab/>
            </w:r>
            <w:r>
              <w:rPr>
                <w:webHidden/>
              </w:rPr>
              <w:fldChar w:fldCharType="begin"/>
            </w:r>
            <w:r>
              <w:rPr>
                <w:webHidden/>
              </w:rPr>
              <w:instrText xml:space="preserve"> PAGEREF _Toc103889630 \h </w:instrText>
            </w:r>
            <w:r>
              <w:rPr>
                <w:webHidden/>
              </w:rPr>
            </w:r>
            <w:r>
              <w:rPr>
                <w:webHidden/>
              </w:rPr>
              <w:fldChar w:fldCharType="separate"/>
            </w:r>
            <w:r>
              <w:rPr>
                <w:webHidden/>
              </w:rPr>
              <w:t>62</w:t>
            </w:r>
            <w:r>
              <w:rPr>
                <w:webHidden/>
              </w:rPr>
              <w:fldChar w:fldCharType="end"/>
            </w:r>
          </w:hyperlink>
        </w:p>
        <w:p w14:paraId="178025D2" w14:textId="70B9BFEE" w:rsidR="00D13F86" w:rsidRDefault="00D13F86" w:rsidP="00D13F86">
          <w:pPr>
            <w:pStyle w:val="23"/>
            <w:rPr>
              <w:rFonts w:asciiTheme="minorHAnsi" w:eastAsiaTheme="minorEastAsia" w:hAnsiTheme="minorHAnsi"/>
              <w:sz w:val="22"/>
              <w:lang w:eastAsia="ru-RU"/>
            </w:rPr>
          </w:pPr>
          <w:hyperlink w:anchor="_Toc103889631" w:history="1">
            <w:r w:rsidRPr="00931627">
              <w:rPr>
                <w:rStyle w:val="a9"/>
              </w:rPr>
              <w:t>2.5.4 Характеристики уравнения</w:t>
            </w:r>
            <w:r>
              <w:rPr>
                <w:webHidden/>
              </w:rPr>
              <w:tab/>
            </w:r>
            <w:r>
              <w:rPr>
                <w:webHidden/>
              </w:rPr>
              <w:fldChar w:fldCharType="begin"/>
            </w:r>
            <w:r>
              <w:rPr>
                <w:webHidden/>
              </w:rPr>
              <w:instrText xml:space="preserve"> PAGEREF _Toc103889631 \h </w:instrText>
            </w:r>
            <w:r>
              <w:rPr>
                <w:webHidden/>
              </w:rPr>
            </w:r>
            <w:r>
              <w:rPr>
                <w:webHidden/>
              </w:rPr>
              <w:fldChar w:fldCharType="separate"/>
            </w:r>
            <w:r>
              <w:rPr>
                <w:webHidden/>
              </w:rPr>
              <w:t>63</w:t>
            </w:r>
            <w:r>
              <w:rPr>
                <w:webHidden/>
              </w:rPr>
              <w:fldChar w:fldCharType="end"/>
            </w:r>
          </w:hyperlink>
        </w:p>
        <w:p w14:paraId="2A379832" w14:textId="712C720E" w:rsidR="00D13F86" w:rsidRDefault="00D13F86" w:rsidP="00D13F86">
          <w:pPr>
            <w:pStyle w:val="23"/>
            <w:rPr>
              <w:rFonts w:asciiTheme="minorHAnsi" w:eastAsiaTheme="minorEastAsia" w:hAnsiTheme="minorHAnsi"/>
              <w:sz w:val="22"/>
              <w:lang w:eastAsia="ru-RU"/>
            </w:rPr>
          </w:pPr>
          <w:hyperlink w:anchor="_Toc103889632" w:history="1">
            <w:r w:rsidRPr="00931627">
              <w:rPr>
                <w:rStyle w:val="a9"/>
              </w:rPr>
              <w:t>2.5.5 Сбор и анализ статистических данных</w:t>
            </w:r>
            <w:r>
              <w:rPr>
                <w:webHidden/>
              </w:rPr>
              <w:tab/>
            </w:r>
            <w:r>
              <w:rPr>
                <w:webHidden/>
              </w:rPr>
              <w:fldChar w:fldCharType="begin"/>
            </w:r>
            <w:r>
              <w:rPr>
                <w:webHidden/>
              </w:rPr>
              <w:instrText xml:space="preserve"> PAGEREF _Toc103889632 \h </w:instrText>
            </w:r>
            <w:r>
              <w:rPr>
                <w:webHidden/>
              </w:rPr>
            </w:r>
            <w:r>
              <w:rPr>
                <w:webHidden/>
              </w:rPr>
              <w:fldChar w:fldCharType="separate"/>
            </w:r>
            <w:r>
              <w:rPr>
                <w:webHidden/>
              </w:rPr>
              <w:t>64</w:t>
            </w:r>
            <w:r>
              <w:rPr>
                <w:webHidden/>
              </w:rPr>
              <w:fldChar w:fldCharType="end"/>
            </w:r>
          </w:hyperlink>
        </w:p>
        <w:p w14:paraId="31D684C4" w14:textId="20F14E48" w:rsidR="00D13F86" w:rsidRDefault="00D13F86" w:rsidP="00D13F86">
          <w:pPr>
            <w:pStyle w:val="23"/>
            <w:rPr>
              <w:rFonts w:asciiTheme="minorHAnsi" w:eastAsiaTheme="minorEastAsia" w:hAnsiTheme="minorHAnsi"/>
              <w:sz w:val="22"/>
              <w:lang w:eastAsia="ru-RU"/>
            </w:rPr>
          </w:pPr>
          <w:hyperlink w:anchor="_Toc103889633" w:history="1">
            <w:r w:rsidRPr="00931627">
              <w:rPr>
                <w:rStyle w:val="a9"/>
              </w:rPr>
              <w:t>2.6 Описание программной реализации</w:t>
            </w:r>
            <w:r>
              <w:rPr>
                <w:webHidden/>
              </w:rPr>
              <w:tab/>
            </w:r>
            <w:r>
              <w:rPr>
                <w:webHidden/>
              </w:rPr>
              <w:fldChar w:fldCharType="begin"/>
            </w:r>
            <w:r>
              <w:rPr>
                <w:webHidden/>
              </w:rPr>
              <w:instrText xml:space="preserve"> PAGEREF _Toc103889633 \h </w:instrText>
            </w:r>
            <w:r>
              <w:rPr>
                <w:webHidden/>
              </w:rPr>
            </w:r>
            <w:r>
              <w:rPr>
                <w:webHidden/>
              </w:rPr>
              <w:fldChar w:fldCharType="separate"/>
            </w:r>
            <w:r>
              <w:rPr>
                <w:webHidden/>
              </w:rPr>
              <w:t>67</w:t>
            </w:r>
            <w:r>
              <w:rPr>
                <w:webHidden/>
              </w:rPr>
              <w:fldChar w:fldCharType="end"/>
            </w:r>
          </w:hyperlink>
        </w:p>
        <w:p w14:paraId="0DB01B70" w14:textId="197E619C" w:rsidR="00D13F86" w:rsidRDefault="00D13F86" w:rsidP="00D13F86">
          <w:pPr>
            <w:pStyle w:val="23"/>
            <w:rPr>
              <w:rFonts w:asciiTheme="minorHAnsi" w:eastAsiaTheme="minorEastAsia" w:hAnsiTheme="minorHAnsi"/>
              <w:sz w:val="22"/>
              <w:lang w:eastAsia="ru-RU"/>
            </w:rPr>
          </w:pPr>
          <w:hyperlink w:anchor="_Toc103889634" w:history="1">
            <w:r w:rsidRPr="00931627">
              <w:rPr>
                <w:rStyle w:val="a9"/>
              </w:rPr>
              <w:t>2.6.1 Исходные данные</w:t>
            </w:r>
            <w:r>
              <w:rPr>
                <w:webHidden/>
              </w:rPr>
              <w:tab/>
            </w:r>
            <w:r>
              <w:rPr>
                <w:webHidden/>
              </w:rPr>
              <w:fldChar w:fldCharType="begin"/>
            </w:r>
            <w:r>
              <w:rPr>
                <w:webHidden/>
              </w:rPr>
              <w:instrText xml:space="preserve"> PAGEREF _Toc103889634 \h </w:instrText>
            </w:r>
            <w:r>
              <w:rPr>
                <w:webHidden/>
              </w:rPr>
            </w:r>
            <w:r>
              <w:rPr>
                <w:webHidden/>
              </w:rPr>
              <w:fldChar w:fldCharType="separate"/>
            </w:r>
            <w:r>
              <w:rPr>
                <w:webHidden/>
              </w:rPr>
              <w:t>67</w:t>
            </w:r>
            <w:r>
              <w:rPr>
                <w:webHidden/>
              </w:rPr>
              <w:fldChar w:fldCharType="end"/>
            </w:r>
          </w:hyperlink>
        </w:p>
        <w:p w14:paraId="38194F0F" w14:textId="1119DD35" w:rsidR="00D13F86" w:rsidRDefault="00D13F86" w:rsidP="00D13F86">
          <w:pPr>
            <w:pStyle w:val="23"/>
            <w:rPr>
              <w:rFonts w:asciiTheme="minorHAnsi" w:eastAsiaTheme="minorEastAsia" w:hAnsiTheme="minorHAnsi"/>
              <w:sz w:val="22"/>
              <w:lang w:eastAsia="ru-RU"/>
            </w:rPr>
          </w:pPr>
          <w:hyperlink w:anchor="_Toc103889635" w:history="1">
            <w:r w:rsidRPr="00931627">
              <w:rPr>
                <w:rStyle w:val="a9"/>
              </w:rPr>
              <w:t>2.7 Результаты работы программы</w:t>
            </w:r>
            <w:r>
              <w:rPr>
                <w:webHidden/>
              </w:rPr>
              <w:tab/>
            </w:r>
            <w:r>
              <w:rPr>
                <w:webHidden/>
              </w:rPr>
              <w:fldChar w:fldCharType="begin"/>
            </w:r>
            <w:r>
              <w:rPr>
                <w:webHidden/>
              </w:rPr>
              <w:instrText xml:space="preserve"> PAGEREF _Toc103889635 \h </w:instrText>
            </w:r>
            <w:r>
              <w:rPr>
                <w:webHidden/>
              </w:rPr>
            </w:r>
            <w:r>
              <w:rPr>
                <w:webHidden/>
              </w:rPr>
              <w:fldChar w:fldCharType="separate"/>
            </w:r>
            <w:r>
              <w:rPr>
                <w:webHidden/>
              </w:rPr>
              <w:t>69</w:t>
            </w:r>
            <w:r>
              <w:rPr>
                <w:webHidden/>
              </w:rPr>
              <w:fldChar w:fldCharType="end"/>
            </w:r>
          </w:hyperlink>
        </w:p>
        <w:p w14:paraId="3DFAD535" w14:textId="4A9EDAF8" w:rsidR="00D13F86" w:rsidRDefault="00D13F86" w:rsidP="00D13F86">
          <w:pPr>
            <w:pStyle w:val="af2"/>
            <w:rPr>
              <w:rFonts w:asciiTheme="minorHAnsi" w:eastAsiaTheme="minorEastAsia" w:hAnsiTheme="minorHAnsi"/>
              <w:sz w:val="22"/>
              <w:lang w:eastAsia="ru-RU"/>
            </w:rPr>
          </w:pPr>
          <w:hyperlink w:anchor="_Toc103889636" w:history="1">
            <w:r w:rsidRPr="00931627">
              <w:rPr>
                <w:rStyle w:val="a9"/>
              </w:rPr>
              <w:t>ВЫВОДЫ</w:t>
            </w:r>
            <w:r>
              <w:rPr>
                <w:webHidden/>
              </w:rPr>
              <w:tab/>
            </w:r>
            <w:r>
              <w:rPr>
                <w:webHidden/>
              </w:rPr>
              <w:fldChar w:fldCharType="begin"/>
            </w:r>
            <w:r>
              <w:rPr>
                <w:webHidden/>
              </w:rPr>
              <w:instrText xml:space="preserve"> PAGEREF _Toc103889636 \h </w:instrText>
            </w:r>
            <w:r>
              <w:rPr>
                <w:webHidden/>
              </w:rPr>
            </w:r>
            <w:r>
              <w:rPr>
                <w:webHidden/>
              </w:rPr>
              <w:fldChar w:fldCharType="separate"/>
            </w:r>
            <w:r>
              <w:rPr>
                <w:webHidden/>
              </w:rPr>
              <w:t>70</w:t>
            </w:r>
            <w:r>
              <w:rPr>
                <w:webHidden/>
              </w:rPr>
              <w:fldChar w:fldCharType="end"/>
            </w:r>
          </w:hyperlink>
        </w:p>
        <w:p w14:paraId="5AD2152A" w14:textId="3B9BC1E5" w:rsidR="00D13F86" w:rsidRDefault="00D13F86" w:rsidP="00D13F86">
          <w:pPr>
            <w:pStyle w:val="af2"/>
            <w:rPr>
              <w:rFonts w:asciiTheme="minorHAnsi" w:eastAsiaTheme="minorEastAsia" w:hAnsiTheme="minorHAnsi"/>
              <w:sz w:val="22"/>
              <w:lang w:eastAsia="ru-RU"/>
            </w:rPr>
          </w:pPr>
          <w:hyperlink w:anchor="_Toc103889637" w:history="1">
            <w:r w:rsidRPr="00931627">
              <w:rPr>
                <w:rStyle w:val="a9"/>
              </w:rPr>
              <w:t>ТЕЗАУРУС</w:t>
            </w:r>
            <w:r>
              <w:rPr>
                <w:webHidden/>
              </w:rPr>
              <w:tab/>
            </w:r>
            <w:r>
              <w:rPr>
                <w:webHidden/>
              </w:rPr>
              <w:fldChar w:fldCharType="begin"/>
            </w:r>
            <w:r>
              <w:rPr>
                <w:webHidden/>
              </w:rPr>
              <w:instrText xml:space="preserve"> PAGEREF _Toc103889637 \h </w:instrText>
            </w:r>
            <w:r>
              <w:rPr>
                <w:webHidden/>
              </w:rPr>
            </w:r>
            <w:r>
              <w:rPr>
                <w:webHidden/>
              </w:rPr>
              <w:fldChar w:fldCharType="separate"/>
            </w:r>
            <w:r>
              <w:rPr>
                <w:webHidden/>
              </w:rPr>
              <w:t>71</w:t>
            </w:r>
            <w:r>
              <w:rPr>
                <w:webHidden/>
              </w:rPr>
              <w:fldChar w:fldCharType="end"/>
            </w:r>
          </w:hyperlink>
        </w:p>
        <w:p w14:paraId="4882CDF7" w14:textId="2BF44D41" w:rsidR="00D13F86" w:rsidRDefault="00D13F86" w:rsidP="00D13F86">
          <w:pPr>
            <w:pStyle w:val="af2"/>
            <w:rPr>
              <w:rFonts w:asciiTheme="minorHAnsi" w:eastAsiaTheme="minorEastAsia" w:hAnsiTheme="minorHAnsi"/>
              <w:sz w:val="22"/>
              <w:lang w:eastAsia="ru-RU"/>
            </w:rPr>
          </w:pPr>
          <w:hyperlink w:anchor="_Toc103889638" w:history="1">
            <w:r w:rsidRPr="00931627">
              <w:rPr>
                <w:rStyle w:val="a9"/>
              </w:rPr>
              <w:t>СПИСОК ИСПОЛЬЗОВАННЫХ ИСТОЧНИКОВ</w:t>
            </w:r>
            <w:r>
              <w:rPr>
                <w:webHidden/>
              </w:rPr>
              <w:tab/>
            </w:r>
            <w:r>
              <w:rPr>
                <w:webHidden/>
              </w:rPr>
              <w:fldChar w:fldCharType="begin"/>
            </w:r>
            <w:r>
              <w:rPr>
                <w:webHidden/>
              </w:rPr>
              <w:instrText xml:space="preserve"> PAGEREF _Toc103889638 \h </w:instrText>
            </w:r>
            <w:r>
              <w:rPr>
                <w:webHidden/>
              </w:rPr>
            </w:r>
            <w:r>
              <w:rPr>
                <w:webHidden/>
              </w:rPr>
              <w:fldChar w:fldCharType="separate"/>
            </w:r>
            <w:r>
              <w:rPr>
                <w:webHidden/>
              </w:rPr>
              <w:t>72</w:t>
            </w:r>
            <w:r>
              <w:rPr>
                <w:webHidden/>
              </w:rPr>
              <w:fldChar w:fldCharType="end"/>
            </w:r>
          </w:hyperlink>
        </w:p>
        <w:p w14:paraId="5D24512C" w14:textId="0425E6B9" w:rsidR="00D13F86" w:rsidRDefault="00D13F86" w:rsidP="00D13F86">
          <w:pPr>
            <w:pStyle w:val="af2"/>
            <w:rPr>
              <w:rFonts w:asciiTheme="minorHAnsi" w:eastAsiaTheme="minorEastAsia" w:hAnsiTheme="minorHAnsi"/>
              <w:sz w:val="22"/>
              <w:lang w:eastAsia="ru-RU"/>
            </w:rPr>
          </w:pPr>
          <w:hyperlink w:anchor="_Toc103889639" w:history="1">
            <w:r w:rsidRPr="00931627">
              <w:rPr>
                <w:rStyle w:val="a9"/>
              </w:rPr>
              <w:t>ПРИЛОЖЕНИЕ А. Правила игры «</w:t>
            </w:r>
            <w:r w:rsidRPr="00931627">
              <w:rPr>
                <w:rStyle w:val="a9"/>
                <w:lang w:val="en-US"/>
              </w:rPr>
              <w:t>Minesweeper</w:t>
            </w:r>
            <w:r w:rsidRPr="00931627">
              <w:rPr>
                <w:rStyle w:val="a9"/>
              </w:rPr>
              <w:t>»/«Сапёр»</w:t>
            </w:r>
            <w:r>
              <w:rPr>
                <w:webHidden/>
              </w:rPr>
              <w:tab/>
            </w:r>
            <w:r>
              <w:rPr>
                <w:webHidden/>
              </w:rPr>
              <w:fldChar w:fldCharType="begin"/>
            </w:r>
            <w:r>
              <w:rPr>
                <w:webHidden/>
              </w:rPr>
              <w:instrText xml:space="preserve"> PAGEREF _Toc103889639 \h </w:instrText>
            </w:r>
            <w:r>
              <w:rPr>
                <w:webHidden/>
              </w:rPr>
            </w:r>
            <w:r>
              <w:rPr>
                <w:webHidden/>
              </w:rPr>
              <w:fldChar w:fldCharType="separate"/>
            </w:r>
            <w:r>
              <w:rPr>
                <w:webHidden/>
              </w:rPr>
              <w:t>74</w:t>
            </w:r>
            <w:r>
              <w:rPr>
                <w:webHidden/>
              </w:rPr>
              <w:fldChar w:fldCharType="end"/>
            </w:r>
          </w:hyperlink>
        </w:p>
        <w:p w14:paraId="3156C759" w14:textId="554AFA05" w:rsidR="00A94DAC" w:rsidRDefault="00DD0F22" w:rsidP="00D13F86">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889597"/>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ED1133">
      <w:pPr>
        <w:pStyle w:val="a1"/>
      </w:pPr>
      <w:r w:rsidRPr="004324D3">
        <w:rPr>
          <w:b/>
          <w:bCs/>
        </w:rPr>
        <w:t>ИНС</w:t>
      </w:r>
      <w:r>
        <w:t xml:space="preserve"> – искусственные нейронные сети</w:t>
      </w:r>
      <w:r w:rsidR="0095695A">
        <w:t>;</w:t>
      </w:r>
    </w:p>
    <w:p w14:paraId="4CF63AF7" w14:textId="1C570F10" w:rsidR="00595535" w:rsidRDefault="00595535" w:rsidP="00ED1133">
      <w:pPr>
        <w:pStyle w:val="a1"/>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ED1133">
      <w:pPr>
        <w:pStyle w:val="a1"/>
      </w:pPr>
      <w:r>
        <w:rPr>
          <w:b/>
          <w:bCs/>
        </w:rPr>
        <w:t xml:space="preserve">СЭС </w:t>
      </w:r>
      <w:r>
        <w:t>– система с элементами самообучения;</w:t>
      </w:r>
    </w:p>
    <w:p w14:paraId="5CE67118" w14:textId="14BDC53E" w:rsidR="00F84093" w:rsidRPr="00F84093" w:rsidRDefault="00B54AAC" w:rsidP="00ED1133">
      <w:pPr>
        <w:pStyle w:val="a1"/>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889598"/>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889599"/>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889600"/>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889601"/>
      <w:r w:rsidRPr="008F60CE">
        <w:t xml:space="preserve">1.1.1 </w:t>
      </w:r>
      <w:r w:rsidR="00AB368E">
        <w:t>Виды головоломок</w:t>
      </w:r>
      <w:bookmarkEnd w:id="8"/>
    </w:p>
    <w:p w14:paraId="0B6245CA" w14:textId="0ADBFB0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w:t>
      </w:r>
      <w:proofErr w:type="gramStart"/>
      <w:r w:rsidR="004373A3" w:rsidRPr="004373A3">
        <w:t>1]</w:t>
      </w:r>
      <w:r w:rsidR="00416FA7" w:rsidRPr="00416FA7">
        <w:t>[</w:t>
      </w:r>
      <w:proofErr w:type="gramEnd"/>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D76EB6" w:rsidRPr="00D76EB6">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0366CA3D"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w:t>
      </w:r>
      <w:proofErr w:type="gramStart"/>
      <w:r w:rsidR="002C0764">
        <w:rPr>
          <w:lang w:val="en-US"/>
        </w:rPr>
        <w:t>13]</w:t>
      </w:r>
      <w:r w:rsidR="00416FA7">
        <w:rPr>
          <w:lang w:val="en-US"/>
        </w:rPr>
        <w:t>[</w:t>
      </w:r>
      <w:proofErr w:type="gramEnd"/>
      <w:r w:rsidR="00416FA7">
        <w:rPr>
          <w:lang w:val="en-US"/>
        </w:rPr>
        <w:fldChar w:fldCharType="begin"/>
      </w:r>
      <w:r w:rsidR="00416FA7">
        <w:rPr>
          <w:lang w:val="en-US"/>
        </w:rPr>
        <w:instrText xml:space="preserve"> REF Занимательные_задачи_и_головоломки \n \h </w:instrText>
      </w:r>
      <w:r w:rsidR="00416FA7">
        <w:rPr>
          <w:lang w:val="en-US"/>
        </w:rPr>
      </w:r>
      <w:r w:rsidR="00416FA7">
        <w:rPr>
          <w:lang w:val="en-US"/>
        </w:rPr>
        <w:fldChar w:fldCharType="separate"/>
      </w:r>
      <w:r w:rsidR="00D76EB6">
        <w:rPr>
          <w:lang w:val="en-US"/>
        </w:rPr>
        <w:t>2)</w:t>
      </w:r>
      <w:r w:rsidR="00416FA7">
        <w:rPr>
          <w:lang w:val="en-US"/>
        </w:rPr>
        <w:fldChar w:fldCharType="end"/>
      </w:r>
      <w:r w:rsidR="00416FA7">
        <w:rPr>
          <w:lang w:val="en-US"/>
        </w:rPr>
        <w:t>]</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889602"/>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889603"/>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889604"/>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062B18C4" w:rsidR="00B05EFD" w:rsidRDefault="00B05EFD" w:rsidP="00832573">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1</w:t>
      </w:r>
      <w:r w:rsidR="007C764D">
        <w:rPr>
          <w:noProof/>
        </w:rPr>
        <w:fldChar w:fldCharType="end"/>
      </w:r>
      <w:r w:rsidR="00741FCA" w:rsidRPr="00741FCA">
        <w:t xml:space="preserve"> –</w:t>
      </w:r>
      <w:r>
        <w:t xml:space="preserve"> Структура искусственного нейрона</w:t>
      </w:r>
    </w:p>
    <w:p w14:paraId="6341DA6B" w14:textId="773CA287"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w:t>
      </w:r>
      <w:proofErr w:type="gramStart"/>
      <w:r w:rsidR="000F2898" w:rsidRPr="000F2898">
        <w:t>14]</w:t>
      </w:r>
      <w:r w:rsidR="00416FA7" w:rsidRPr="00DD7852">
        <w:t>[</w:t>
      </w:r>
      <w:proofErr w:type="gramEnd"/>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DD7852">
        <w:rPr>
          <w:lang w:val="en-US"/>
        </w:rPr>
      </w:r>
      <w:r w:rsidR="00DD7852">
        <w:rPr>
          <w:lang w:val="en-US"/>
        </w:rPr>
        <w:fldChar w:fldCharType="separate"/>
      </w:r>
      <w:r w:rsidR="00D76EB6" w:rsidRPr="00D76EB6">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1)</w:t>
      </w:r>
      <w:r w:rsidR="0004221C">
        <w:t>:</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54700A79" w:rsidR="0004221C" w:rsidRPr="002D0DA8" w:rsidRDefault="002D0DA8"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s=</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6168FA70"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D76EB6">
              <w:rPr>
                <w:b w:val="0"/>
                <w:bCs w:val="0"/>
                <w:noProof/>
              </w:rPr>
              <w:t>1</w:t>
            </w:r>
            <w:r w:rsidRPr="0019247D">
              <w:fldChar w:fldCharType="end"/>
            </w:r>
            <w:r w:rsidRPr="0019247D">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3889605"/>
      <w:r>
        <w:t>1.2.2 Экспертная система</w:t>
      </w:r>
      <w:bookmarkEnd w:id="12"/>
    </w:p>
    <w:p w14:paraId="52106972" w14:textId="5E59606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w:t>
      </w:r>
      <w:proofErr w:type="gramStart"/>
      <w:r w:rsidR="003867C4" w:rsidRPr="003867C4">
        <w:t>15]</w:t>
      </w:r>
      <w:r w:rsidR="00DD7852" w:rsidRPr="00DD7852">
        <w:t>[</w:t>
      </w:r>
      <w:proofErr w:type="gramEnd"/>
      <w:r w:rsidR="00DD7852">
        <w:fldChar w:fldCharType="begin"/>
      </w:r>
      <w:r w:rsidR="00DD7852">
        <w:instrText xml:space="preserve"> REF Джексон_Введение_в_экспертные_системы \n \h </w:instrText>
      </w:r>
      <w:r w:rsidR="00DD7852">
        <w:fldChar w:fldCharType="separate"/>
      </w:r>
      <w:r w:rsidR="00D76EB6">
        <w:t>4)</w:t>
      </w:r>
      <w:r w:rsidR="00DD7852">
        <w:fldChar w:fldCharType="end"/>
      </w:r>
      <w:r w:rsidR="00DD7852" w:rsidRPr="00DD7852">
        <w:t>]</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712695A4" w:rsidR="00D01F9D" w:rsidRDefault="00D01F9D" w:rsidP="00832573">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2</w:t>
      </w:r>
      <w:r w:rsidR="007C764D">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889606"/>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889607"/>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3AF8EBAF"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w:t>
      </w:r>
      <w:proofErr w:type="gramStart"/>
      <w:r w:rsidR="00E50DF0" w:rsidRPr="00E50DF0">
        <w:t>6]</w:t>
      </w:r>
      <w:r w:rsidR="00416FA7" w:rsidRPr="00416FA7">
        <w:t>[</w:t>
      </w:r>
      <w:proofErr w:type="gramEnd"/>
      <w:r w:rsidR="00416FA7">
        <w:fldChar w:fldCharType="begin"/>
      </w:r>
      <w:r w:rsidR="00416FA7">
        <w:instrText xml:space="preserve"> REF Большая_советская_энциклопедия \n \h </w:instrText>
      </w:r>
      <w:r w:rsidR="00416FA7">
        <w:fldChar w:fldCharType="separate"/>
      </w:r>
      <w:r w:rsidR="00D76EB6">
        <w:t>5)</w:t>
      </w:r>
      <w:r w:rsidR="00416FA7">
        <w:fldChar w:fldCharType="end"/>
      </w:r>
      <w:r w:rsidR="00416FA7" w:rsidRPr="00416FA7">
        <w:t>]</w:t>
      </w:r>
      <w:r>
        <w:t>.</w:t>
      </w:r>
    </w:p>
    <w:p w14:paraId="65327B0C" w14:textId="2A4FDDDE" w:rsidR="00AF60BC" w:rsidRDefault="00AF60BC" w:rsidP="00AF60BC">
      <w:r>
        <w:t>Обучение – это сознательная целенаправленная деятельность педагогов и учащихся</w:t>
      </w:r>
      <w:r w:rsidR="00E50DF0" w:rsidRPr="00E50DF0">
        <w:t xml:space="preserve"> [</w:t>
      </w:r>
      <w:proofErr w:type="gramStart"/>
      <w:r w:rsidR="00E50DF0" w:rsidRPr="00E50DF0">
        <w:t>7]</w:t>
      </w:r>
      <w:r w:rsidR="00416FA7" w:rsidRPr="00416FA7">
        <w:t>[</w:t>
      </w:r>
      <w:proofErr w:type="gramEnd"/>
      <w:r w:rsidR="00416FA7">
        <w:fldChar w:fldCharType="begin"/>
      </w:r>
      <w:r w:rsidR="00416FA7">
        <w:instrText xml:space="preserve"> REF Дидактика_средней_школы \n \h </w:instrText>
      </w:r>
      <w:r w:rsidR="00416FA7">
        <w:fldChar w:fldCharType="separate"/>
      </w:r>
      <w:r w:rsidR="00D76EB6">
        <w:t>6)</w:t>
      </w:r>
      <w:r w:rsidR="00416FA7">
        <w:fldChar w:fldCharType="end"/>
      </w:r>
      <w:r w:rsidR="00416FA7" w:rsidRPr="00416FA7">
        <w:t>]</w:t>
      </w:r>
      <w:r>
        <w:t>.</w:t>
      </w:r>
    </w:p>
    <w:p w14:paraId="7A5F6020" w14:textId="613865DD"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w:t>
      </w:r>
      <w:proofErr w:type="gramStart"/>
      <w:r w:rsidR="00E50DF0" w:rsidRPr="00E50DF0">
        <w:t>8]</w:t>
      </w:r>
      <w:r w:rsidR="00416FA7" w:rsidRPr="00416FA7">
        <w:t>[</w:t>
      </w:r>
      <w:proofErr w:type="gramEnd"/>
      <w:r w:rsidR="00416FA7">
        <w:fldChar w:fldCharType="begin"/>
      </w:r>
      <w:r w:rsidR="00416FA7">
        <w:instrText xml:space="preserve"> REF Нойнер_педагогика \n \h </w:instrText>
      </w:r>
      <w:r w:rsidR="00416FA7">
        <w:fldChar w:fldCharType="separate"/>
      </w:r>
      <w:r w:rsidR="00D76EB6">
        <w:t>7)</w:t>
      </w:r>
      <w:r w:rsidR="00416FA7">
        <w:fldChar w:fldCharType="end"/>
      </w:r>
      <w:r w:rsidR="00416FA7" w:rsidRPr="00416FA7">
        <w:t>]</w:t>
      </w:r>
      <w:r>
        <w:t>.</w:t>
      </w:r>
    </w:p>
    <w:p w14:paraId="2F08A8E7" w14:textId="20840144"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w:t>
      </w:r>
      <w:proofErr w:type="gramStart"/>
      <w:r w:rsidR="00E50DF0" w:rsidRPr="00E50DF0">
        <w:t>9]</w:t>
      </w:r>
      <w:r w:rsidR="00416FA7" w:rsidRPr="00416FA7">
        <w:t>[</w:t>
      </w:r>
      <w:proofErr w:type="gramEnd"/>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D76EB6" w:rsidRPr="00D76EB6">
        <w:t>8)</w:t>
      </w:r>
      <w:r w:rsidR="00416FA7">
        <w:rPr>
          <w:lang w:val="en-US"/>
        </w:rPr>
        <w:fldChar w:fldCharType="end"/>
      </w:r>
      <w:r w:rsidR="00416FA7" w:rsidRPr="00416FA7">
        <w:t>]</w:t>
      </w:r>
      <w:r w:rsidRPr="0052556B">
        <w:t>.</w:t>
      </w:r>
    </w:p>
    <w:p w14:paraId="3CF6C6CF" w14:textId="0660D88B" w:rsidR="00E50DF0" w:rsidRDefault="008077D1" w:rsidP="00AF60BC">
      <w:r>
        <w:lastRenderedPageBreak/>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145C0ADA"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w:t>
      </w:r>
      <w:proofErr w:type="gramStart"/>
      <w:r w:rsidRPr="00C73378">
        <w:t>10]</w:t>
      </w:r>
      <w:r w:rsidR="00416FA7" w:rsidRPr="00416FA7">
        <w:t>[</w:t>
      </w:r>
      <w:proofErr w:type="gramEnd"/>
      <w:r w:rsidR="00416FA7">
        <w:fldChar w:fldCharType="begin"/>
      </w:r>
      <w:r w:rsidR="00416FA7">
        <w:instrText xml:space="preserve"> REF Философия_энциклопедический_словарь \n \h </w:instrText>
      </w:r>
      <w:r w:rsidR="00416FA7">
        <w:fldChar w:fldCharType="separate"/>
      </w:r>
      <w:r w:rsidR="00D76EB6">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33B8A8E9" w:rsidR="008077D1" w:rsidRDefault="008077D1" w:rsidP="00832573">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3</w:t>
      </w:r>
      <w:r w:rsidR="007C764D">
        <w:rPr>
          <w:noProof/>
        </w:rPr>
        <w:fldChar w:fldCharType="end"/>
      </w:r>
      <w:r w:rsidR="009740CC" w:rsidRPr="009740CC">
        <w:t xml:space="preserve"> </w:t>
      </w:r>
      <w:r w:rsidR="009740CC">
        <w:t>–</w:t>
      </w:r>
      <w:r>
        <w:t xml:space="preserve"> Общая схема процесса обучения</w:t>
      </w:r>
    </w:p>
    <w:p w14:paraId="049D1435" w14:textId="41E59EEF"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w:t>
      </w:r>
      <w:proofErr w:type="gramStart"/>
      <w:r w:rsidRPr="00335DF1">
        <w:t>11]</w:t>
      </w:r>
      <w:r w:rsidR="00416FA7" w:rsidRPr="00416FA7">
        <w:t>[</w:t>
      </w:r>
      <w:proofErr w:type="gramEnd"/>
      <w:r w:rsidR="00416FA7">
        <w:fldChar w:fldCharType="begin"/>
      </w:r>
      <w:r w:rsidR="00416FA7">
        <w:instrText xml:space="preserve"> REF Педагогическая_энциклопедия \n \h </w:instrText>
      </w:r>
      <w:r w:rsidR="00416FA7">
        <w:fldChar w:fldCharType="separate"/>
      </w:r>
      <w:r w:rsidR="00D76EB6">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w:t>
      </w:r>
      <w:r w:rsidR="00FE5A5D">
        <w:lastRenderedPageBreak/>
        <w:t xml:space="preserve">степенью освоения и отсутствием поэлементной сознательной регуляции и контроля </w:t>
      </w:r>
      <w:r w:rsidR="00FE5A5D" w:rsidRPr="00FE5A5D">
        <w:t>[</w:t>
      </w:r>
      <w:proofErr w:type="gramStart"/>
      <w:r w:rsidR="00FE5A5D" w:rsidRPr="00FE5A5D">
        <w:t>1</w:t>
      </w:r>
      <w:r w:rsidR="00FE5A5D">
        <w:t>2</w:t>
      </w:r>
      <w:r w:rsidR="00FE5A5D" w:rsidRPr="00FE5A5D">
        <w:t>]</w:t>
      </w:r>
      <w:r w:rsidR="00416FA7" w:rsidRPr="00416FA7">
        <w:t>[</w:t>
      </w:r>
      <w:proofErr w:type="gramEnd"/>
      <w:r w:rsidR="00416FA7">
        <w:fldChar w:fldCharType="begin"/>
      </w:r>
      <w:r w:rsidR="00416FA7">
        <w:instrText xml:space="preserve"> REF Педагогический_энциклопедический_словарь \n \h </w:instrText>
      </w:r>
      <w:r w:rsidR="00416FA7">
        <w:fldChar w:fldCharType="separate"/>
      </w:r>
      <w:r w:rsidR="00D76EB6">
        <w:t>11)</w:t>
      </w:r>
      <w:r w:rsidR="00416FA7">
        <w:fldChar w:fldCharType="end"/>
      </w:r>
      <w:r w:rsidR="00416FA7" w:rsidRPr="00416FA7">
        <w:t>]</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889608"/>
      <w:r>
        <w:t>1.</w:t>
      </w:r>
      <w:r w:rsidR="00B84395">
        <w:t>3</w:t>
      </w:r>
      <w:r>
        <w:t>.2 Процесс обучения у машины</w:t>
      </w:r>
      <w:bookmarkEnd w:id="15"/>
    </w:p>
    <w:p w14:paraId="7465A1E5" w14:textId="57DFD3DF"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w:t>
      </w:r>
      <w:proofErr w:type="gramStart"/>
      <w:r w:rsidRPr="008621F9">
        <w:t>16]</w:t>
      </w:r>
      <w:r w:rsidR="00DD7852" w:rsidRPr="00DD7852">
        <w:t>[</w:t>
      </w:r>
      <w:proofErr w:type="gramEnd"/>
      <w:r w:rsidR="00DD7852">
        <w:fldChar w:fldCharType="begin"/>
      </w:r>
      <w:r w:rsidR="00DD7852">
        <w:instrText xml:space="preserve"> REF Махотило \n \h </w:instrText>
      </w:r>
      <w:r w:rsidR="00DD7852">
        <w:fldChar w:fldCharType="separate"/>
      </w:r>
      <w:r w:rsidR="00D76EB6">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832573">
      <w:pPr>
        <w:keepNext/>
        <w:keepLines/>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6777F994" w:rsidR="004A6321" w:rsidRDefault="004A6321" w:rsidP="00832573">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4</w:t>
      </w:r>
      <w:r w:rsidR="007C764D">
        <w:rPr>
          <w:noProof/>
        </w:rPr>
        <w:fldChar w:fldCharType="end"/>
      </w:r>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rsidR="00B34656">
        <w:t>0,…</w:t>
      </w:r>
      <w:proofErr w:type="gramEnd"/>
      <w:r w:rsidR="00B34656">
        <w:t xml:space="preserve">),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3F932F58" w:rsidR="00DB6931" w:rsidRDefault="00DB6931" w:rsidP="00832573">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5</w:t>
      </w:r>
      <w:r w:rsidR="007C764D">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889609"/>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3679F0F5"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w:t>
      </w:r>
      <w:proofErr w:type="gramStart"/>
      <w:r w:rsidR="006246B8" w:rsidRPr="006246B8">
        <w:t>17]</w:t>
      </w:r>
      <w:r w:rsidR="00B659CF" w:rsidRPr="00B659CF">
        <w:t>[</w:t>
      </w:r>
      <w:proofErr w:type="gramEnd"/>
      <w:r w:rsidR="00B659CF">
        <w:fldChar w:fldCharType="begin"/>
      </w:r>
      <w:r w:rsidR="00B659CF">
        <w:instrText xml:space="preserve"> REF Бихевиоризм \n \h </w:instrText>
      </w:r>
      <w:r w:rsidR="00B659CF">
        <w:fldChar w:fldCharType="separate"/>
      </w:r>
      <w:r w:rsidR="00D76EB6">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33D50C22"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w:t>
      </w:r>
      <w:proofErr w:type="gramStart"/>
      <w:r w:rsidR="00A52CCC" w:rsidRPr="00C0472F">
        <w:t>18]</w:t>
      </w:r>
      <w:r w:rsidR="00B659CF" w:rsidRPr="002F182F">
        <w:t>[</w:t>
      </w:r>
      <w:proofErr w:type="gramEnd"/>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D76EB6" w:rsidRPr="00D76EB6">
        <w:t>14)</w:t>
      </w:r>
      <w:r w:rsidR="00B659CF">
        <w:rPr>
          <w:lang w:val="en-US"/>
        </w:rPr>
        <w:fldChar w:fldCharType="end"/>
      </w:r>
      <w:r w:rsidR="00B659CF" w:rsidRPr="002F182F">
        <w:t>]</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08B355FB" w:rsidR="001420FB" w:rsidRDefault="001420FB" w:rsidP="007A387E">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w:t>
      </w:r>
      <w:proofErr w:type="gramStart"/>
      <w:r w:rsidR="007A52C0" w:rsidRPr="009E1D44">
        <w:t>19]</w:t>
      </w:r>
      <w:r w:rsidR="00B659CF" w:rsidRPr="002F182F">
        <w:t>[</w:t>
      </w:r>
      <w:proofErr w:type="gramEnd"/>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D76EB6" w:rsidRPr="00D76EB6">
        <w:t>15)</w:t>
      </w:r>
      <w:r w:rsidR="00B659CF">
        <w:rPr>
          <w:lang w:val="en-US"/>
        </w:rPr>
        <w:fldChar w:fldCharType="end"/>
      </w:r>
      <w:r w:rsidR="00B659CF" w:rsidRPr="002F182F">
        <w:t>]</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832573">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6D5FBA1D" w:rsidR="009E1D44" w:rsidRPr="009E1D44" w:rsidRDefault="009E1D44" w:rsidP="00832573">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6</w:t>
      </w:r>
      <w:r w:rsidR="007C764D">
        <w:rPr>
          <w:noProof/>
        </w:rPr>
        <w:fldChar w:fldCharType="end"/>
      </w:r>
      <w:r>
        <w:t xml:space="preserve"> – Общая схема оперантного </w:t>
      </w:r>
      <w:proofErr w:type="spellStart"/>
      <w:r>
        <w:t>обусловливания</w:t>
      </w:r>
      <w:proofErr w:type="spellEnd"/>
    </w:p>
    <w:p w14:paraId="38B1FBBA" w14:textId="277E07F7" w:rsidR="007A387E" w:rsidRDefault="00134C9B" w:rsidP="00332320">
      <w:r>
        <w:t xml:space="preserve">Также важно выделить типы оперантного </w:t>
      </w:r>
      <w:proofErr w:type="spellStart"/>
      <w:r>
        <w:t>обусловливания</w:t>
      </w:r>
      <w:proofErr w:type="spellEnd"/>
      <w:r w:rsidR="005321BF">
        <w:t xml:space="preserve"> (таблица 1)</w:t>
      </w:r>
      <w:r>
        <w:t>.</w:t>
      </w:r>
    </w:p>
    <w:p w14:paraId="3CB683AB" w14:textId="28FFE927" w:rsidR="005321BF" w:rsidRDefault="005321BF" w:rsidP="00832573">
      <w:pPr>
        <w:pStyle w:val="a6"/>
        <w:keepLines/>
        <w:jc w:val="left"/>
      </w:pPr>
      <w:r>
        <w:t xml:space="preserve">Таблица </w:t>
      </w:r>
      <w:r w:rsidR="007C764D">
        <w:fldChar w:fldCharType="begin"/>
      </w:r>
      <w:r w:rsidR="007C764D">
        <w:instrText xml:space="preserve"> SEQ Таблица \* ARABIC </w:instrText>
      </w:r>
      <w:r w:rsidR="007C764D">
        <w:fldChar w:fldCharType="separate"/>
      </w:r>
      <w:r w:rsidR="00D76EB6">
        <w:rPr>
          <w:noProof/>
        </w:rPr>
        <w:t>1</w:t>
      </w:r>
      <w:r w:rsidR="007C764D">
        <w:rPr>
          <w:noProof/>
        </w:rPr>
        <w:fldChar w:fldCharType="end"/>
      </w:r>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832573">
            <w:pPr>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832573">
            <w:pPr>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832573">
            <w:pPr>
              <w:keepLines/>
              <w:ind w:firstLine="0"/>
              <w:jc w:val="center"/>
            </w:pPr>
          </w:p>
        </w:tc>
        <w:tc>
          <w:tcPr>
            <w:tcW w:w="0" w:type="auto"/>
            <w:vAlign w:val="center"/>
          </w:tcPr>
          <w:p w14:paraId="49D19E9D" w14:textId="218CBD87" w:rsidR="00134C9B" w:rsidRDefault="00134C9B" w:rsidP="00832573">
            <w:pPr>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832573">
            <w:pPr>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832573">
            <w:pPr>
              <w:keepLines/>
              <w:ind w:firstLine="0"/>
              <w:jc w:val="center"/>
            </w:pPr>
            <w:r>
              <w:rPr>
                <w:rFonts w:cs="Times New Roman"/>
              </w:rPr>
              <w:t>↑</w:t>
            </w:r>
          </w:p>
        </w:tc>
        <w:tc>
          <w:tcPr>
            <w:tcW w:w="0" w:type="auto"/>
            <w:vAlign w:val="center"/>
          </w:tcPr>
          <w:p w14:paraId="1E563F40" w14:textId="23585C8C" w:rsidR="00134C9B" w:rsidRDefault="00134C9B" w:rsidP="00832573">
            <w:pPr>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832573">
            <w:pPr>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832573">
            <w:pPr>
              <w:keepLines/>
              <w:ind w:firstLine="0"/>
              <w:jc w:val="center"/>
            </w:pPr>
            <w:r>
              <w:rPr>
                <w:rFonts w:cs="Times New Roman"/>
              </w:rPr>
              <w:t>↓</w:t>
            </w:r>
          </w:p>
        </w:tc>
        <w:tc>
          <w:tcPr>
            <w:tcW w:w="0" w:type="auto"/>
            <w:vAlign w:val="center"/>
          </w:tcPr>
          <w:p w14:paraId="15D9A1F8" w14:textId="263D2719" w:rsidR="00134C9B" w:rsidRDefault="00134C9B" w:rsidP="00832573">
            <w:pPr>
              <w:keepLines/>
              <w:ind w:firstLine="0"/>
              <w:jc w:val="center"/>
            </w:pPr>
            <w:r>
              <w:t>Положительное ослабление (наказание)</w:t>
            </w:r>
          </w:p>
        </w:tc>
        <w:tc>
          <w:tcPr>
            <w:tcW w:w="0" w:type="auto"/>
            <w:vAlign w:val="center"/>
          </w:tcPr>
          <w:p w14:paraId="59276210" w14:textId="4E2924B2" w:rsidR="00134C9B" w:rsidRDefault="00134C9B" w:rsidP="00832573">
            <w:pPr>
              <w:keepLines/>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2D28858E" w:rsidR="00A16FAA" w:rsidRDefault="00BA3622" w:rsidP="00510817">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w:t>
      </w:r>
      <w:proofErr w:type="gramStart"/>
      <w:r w:rsidR="00C0472F" w:rsidRPr="00C0472F">
        <w:t>20]</w:t>
      </w:r>
      <w:r w:rsidR="00B659CF" w:rsidRPr="00B659CF">
        <w:t>[</w:t>
      </w:r>
      <w:proofErr w:type="gramEnd"/>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D76EB6" w:rsidRPr="00D76EB6">
        <w:t>16)</w:t>
      </w:r>
      <w:r w:rsidR="00B659CF">
        <w:rPr>
          <w:lang w:val="en-US"/>
        </w:rPr>
        <w:fldChar w:fldCharType="end"/>
      </w:r>
      <w:r w:rsidR="00B659CF" w:rsidRPr="00B659CF">
        <w:t>]</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0D8168A7" w:rsidR="003372C0" w:rsidRDefault="003372C0" w:rsidP="00832573">
      <w:pPr>
        <w:pStyle w:val="a6"/>
        <w:keepLines/>
        <w:jc w:val="both"/>
      </w:pPr>
      <w:r>
        <w:t xml:space="preserve">Таблица </w:t>
      </w:r>
      <w:r w:rsidR="007C764D">
        <w:fldChar w:fldCharType="begin"/>
      </w:r>
      <w:r w:rsidR="007C764D">
        <w:instrText xml:space="preserve"> SEQ Таблица \* ARABIC </w:instrText>
      </w:r>
      <w:r w:rsidR="007C764D">
        <w:fldChar w:fldCharType="separate"/>
      </w:r>
      <w:r w:rsidR="00D76EB6">
        <w:rPr>
          <w:noProof/>
        </w:rPr>
        <w:t>2</w:t>
      </w:r>
      <w:r w:rsidR="007C764D">
        <w:rPr>
          <w:noProof/>
        </w:rP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889610"/>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0512248D" w:rsidR="00665B7A" w:rsidRDefault="00723400" w:rsidP="00832573">
      <w:pPr>
        <w:keepLines/>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01339860" w:rsidR="00723400" w:rsidRPr="00665B7A" w:rsidRDefault="00723400" w:rsidP="00832573">
      <w:pPr>
        <w:pStyle w:val="a6"/>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7</w:t>
      </w:r>
      <w:r w:rsidR="007C764D">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3889611"/>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889612"/>
      <w:r>
        <w:t>1.</w:t>
      </w:r>
      <w:r w:rsidR="00B84395">
        <w:t>4</w:t>
      </w:r>
      <w:r>
        <w:t>.1 Гибридные модели анализа ситуаций</w:t>
      </w:r>
      <w:bookmarkEnd w:id="19"/>
    </w:p>
    <w:p w14:paraId="27152B3C" w14:textId="15B510D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proofErr w:type="gramStart"/>
      <w:r w:rsidRPr="00FA5E26">
        <w:t>2]</w:t>
      </w:r>
      <w:r w:rsidR="00416FA7" w:rsidRPr="00416FA7">
        <w:t>[</w:t>
      </w:r>
      <w:proofErr w:type="gramEnd"/>
      <w:r w:rsidR="00416FA7">
        <w:fldChar w:fldCharType="begin"/>
      </w:r>
      <w:r w:rsidR="00416FA7">
        <w:instrText xml:space="preserve"> REF Корлякова_Сапёр_1 \n \h </w:instrText>
      </w:r>
      <w:r w:rsidR="00416FA7">
        <w:fldChar w:fldCharType="separate"/>
      </w:r>
      <w:r w:rsidR="00D76EB6">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342C165D" w:rsidR="00567A7A" w:rsidRDefault="00567A7A" w:rsidP="00567A7A">
      <w:r>
        <w:t>Результаты применения данного алгоритма представлены в таблице 1</w:t>
      </w:r>
      <w:r w:rsidR="00723077">
        <w:t xml:space="preserve"> </w:t>
      </w:r>
      <w:r w:rsidR="00723077" w:rsidRPr="00723077">
        <w:t>[</w:t>
      </w:r>
      <w:proofErr w:type="gramStart"/>
      <w:r w:rsidR="00723077" w:rsidRPr="00723077">
        <w:t>3</w:t>
      </w:r>
      <w:r w:rsidR="00723077" w:rsidRPr="00507A93">
        <w:t>]</w:t>
      </w:r>
      <w:r w:rsidR="00416FA7" w:rsidRPr="00416FA7">
        <w:t>[</w:t>
      </w:r>
      <w:proofErr w:type="gramEnd"/>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D76EB6" w:rsidRPr="00D76EB6">
        <w:t>18)</w:t>
      </w:r>
      <w:r w:rsidR="00416FA7">
        <w:rPr>
          <w:lang w:val="en-US"/>
        </w:rPr>
        <w:fldChar w:fldCharType="end"/>
      </w:r>
      <w:r w:rsidR="00416FA7" w:rsidRPr="00416FA7">
        <w:t>]</w:t>
      </w:r>
      <w:r>
        <w:t>.</w:t>
      </w:r>
    </w:p>
    <w:p w14:paraId="799AE22B" w14:textId="4C84DE6D" w:rsidR="009740CC" w:rsidRDefault="009740CC" w:rsidP="00832573">
      <w:pPr>
        <w:keepLines/>
        <w:spacing w:before="360" w:after="360"/>
        <w:ind w:firstLine="0"/>
      </w:pPr>
      <w:r>
        <w:t xml:space="preserve">Таблица </w:t>
      </w:r>
      <w:r w:rsidR="007C764D">
        <w:fldChar w:fldCharType="begin"/>
      </w:r>
      <w:r w:rsidR="007C764D">
        <w:instrText xml:space="preserve"> SEQ Таблица \* ARABIC </w:instrText>
      </w:r>
      <w:r w:rsidR="007C764D">
        <w:fldChar w:fldCharType="separate"/>
      </w:r>
      <w:r w:rsidR="00D76EB6">
        <w:rPr>
          <w:noProof/>
        </w:rPr>
        <w:t>3</w:t>
      </w:r>
      <w:r w:rsidR="007C764D">
        <w:rPr>
          <w:noProof/>
        </w:rPr>
        <w:fldChar w:fldCharType="end"/>
      </w:r>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3889613"/>
      <w:r>
        <w:t>1.4.2 Сторонний алгоритм решения игры «Сапёр»</w:t>
      </w:r>
      <w:bookmarkEnd w:id="20"/>
    </w:p>
    <w:p w14:paraId="7E1E5538" w14:textId="171824CE" w:rsidR="0084240D" w:rsidRDefault="0084240D" w:rsidP="0084240D">
      <w:r>
        <w:t>Рассмотрим ещё один алгоритм поиска решения игры «Сапёр»</w:t>
      </w:r>
      <w:r w:rsidR="00CE734B">
        <w:t xml:space="preserve"> </w:t>
      </w:r>
      <w:r w:rsidR="00CE734B" w:rsidRPr="00CE734B">
        <w:t>[</w:t>
      </w:r>
      <w:proofErr w:type="gramStart"/>
      <w:r w:rsidR="00CE734B" w:rsidRPr="00CE734B">
        <w:t>4]</w:t>
      </w:r>
      <w:r w:rsidR="00416FA7" w:rsidRPr="00416FA7">
        <w:t>[</w:t>
      </w:r>
      <w:proofErr w:type="gramEnd"/>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D76EB6" w:rsidRPr="00D76EB6">
        <w:t>19)</w:t>
      </w:r>
      <w:r w:rsidR="00416FA7">
        <w:rPr>
          <w:lang w:val="en-US"/>
        </w:rPr>
        <w:fldChar w:fldCharType="end"/>
      </w:r>
      <w:r w:rsidR="00416FA7" w:rsidRPr="00416FA7">
        <w:t>]</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2E303B53" w:rsidR="00504603" w:rsidRDefault="00504603" w:rsidP="00832573">
      <w:pPr>
        <w:pStyle w:val="a6"/>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8</w:t>
      </w:r>
      <w:r w:rsidR="007C764D">
        <w:rPr>
          <w:noProof/>
        </w:rPr>
        <w:fldChar w:fldCharType="end"/>
      </w:r>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3FC67514" w:rsidR="00195252" w:rsidRDefault="00195252" w:rsidP="00195252">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9</w:t>
      </w:r>
      <w:r w:rsidR="007C764D">
        <w:rPr>
          <w:noProof/>
        </w:rPr>
        <w:fldChar w:fldCharType="end"/>
      </w:r>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7F3E86B2" w:rsidR="00E53FDE" w:rsidRDefault="00E53FDE" w:rsidP="00E53FDE">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10</w:t>
      </w:r>
      <w:r w:rsidR="007C764D">
        <w:rPr>
          <w:noProof/>
        </w:rPr>
        <w:fldChar w:fldCharType="end"/>
      </w:r>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1FC6338B" w:rsidR="001209ED" w:rsidRDefault="001209ED" w:rsidP="001209ED">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11</w:t>
      </w:r>
      <w:r w:rsidR="007C764D">
        <w:rPr>
          <w:noProof/>
        </w:rPr>
        <w:fldChar w:fldCharType="end"/>
      </w:r>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5EDF7E47" w:rsidR="00E543AF" w:rsidRDefault="00E543AF" w:rsidP="00E543AF">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12</w:t>
      </w:r>
      <w:r w:rsidR="007C764D">
        <w:rPr>
          <w:noProof/>
        </w:rPr>
        <w:fldChar w:fldCharType="end"/>
      </w:r>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1A9AEEE9" w:rsidR="009A1B82" w:rsidRDefault="009A1B82" w:rsidP="009A1B82">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13</w:t>
      </w:r>
      <w:r w:rsidR="007C764D">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1BF30675" w:rsidR="009A1B82" w:rsidRDefault="009A1B82" w:rsidP="009A1B82">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14</w:t>
      </w:r>
      <w:r w:rsidR="007C764D">
        <w:rPr>
          <w:noProof/>
        </w:rPr>
        <w:fldChar w:fldCharType="end"/>
      </w:r>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032FC458" w:rsidR="000E0909" w:rsidRDefault="000E0909" w:rsidP="000E0909">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15</w:t>
      </w:r>
      <w:r w:rsidR="007C764D">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889614"/>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113825BC" w:rsidR="00155355" w:rsidRDefault="00155355" w:rsidP="00155355">
      <w:pPr>
        <w:pStyle w:val="a6"/>
      </w:pPr>
      <w:r>
        <w:t>Рис</w:t>
      </w:r>
      <w:r w:rsidR="00B07D3E">
        <w:t>унок</w:t>
      </w:r>
      <w:r>
        <w:t xml:space="preserve"> </w:t>
      </w:r>
      <w:r w:rsidR="007C764D">
        <w:fldChar w:fldCharType="begin"/>
      </w:r>
      <w:r w:rsidR="007C764D">
        <w:instrText xml:space="preserve"> SEQ Рисунок \* ARABIC </w:instrText>
      </w:r>
      <w:r w:rsidR="007C764D">
        <w:fldChar w:fldCharType="separate"/>
      </w:r>
      <w:r w:rsidR="008E5791">
        <w:rPr>
          <w:noProof/>
        </w:rPr>
        <w:t>16</w:t>
      </w:r>
      <w:r w:rsidR="007C764D">
        <w:rPr>
          <w:noProof/>
        </w:rPr>
        <w:fldChar w:fldCharType="end"/>
      </w:r>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51C51F1E" w:rsidR="00F6436F" w:rsidRDefault="00F6436F" w:rsidP="00F6436F">
      <w:pPr>
        <w:pStyle w:val="a6"/>
      </w:pPr>
      <w:r>
        <w:t>Рис</w:t>
      </w:r>
      <w:r w:rsidR="000F19E3">
        <w:t>унок</w:t>
      </w:r>
      <w:r>
        <w:t xml:space="preserve"> </w:t>
      </w:r>
      <w:r w:rsidR="007C764D">
        <w:fldChar w:fldCharType="begin"/>
      </w:r>
      <w:r w:rsidR="007C764D">
        <w:instrText xml:space="preserve"> SEQ Рисунок \* ARABIC </w:instrText>
      </w:r>
      <w:r w:rsidR="007C764D">
        <w:fldChar w:fldCharType="separate"/>
      </w:r>
      <w:r w:rsidR="008E5791">
        <w:rPr>
          <w:noProof/>
        </w:rPr>
        <w:t>17</w:t>
      </w:r>
      <w:r w:rsidR="007C764D">
        <w:rPr>
          <w:noProof/>
        </w:rPr>
        <w:fldChar w:fldCharType="end"/>
      </w:r>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4243A494" w:rsidR="00A64CB5" w:rsidRDefault="00A64CB5" w:rsidP="00A64CB5">
      <w:pPr>
        <w:pStyle w:val="a6"/>
      </w:pPr>
      <w:r>
        <w:t>Рис</w:t>
      </w:r>
      <w:r w:rsidR="00F6466E">
        <w:t>унок</w:t>
      </w:r>
      <w:r>
        <w:t xml:space="preserve"> </w:t>
      </w:r>
      <w:r w:rsidR="007C764D">
        <w:fldChar w:fldCharType="begin"/>
      </w:r>
      <w:r w:rsidR="007C764D">
        <w:instrText xml:space="preserve"> SEQ Рисунок \* ARABIC </w:instrText>
      </w:r>
      <w:r w:rsidR="007C764D">
        <w:fldChar w:fldCharType="separate"/>
      </w:r>
      <w:r w:rsidR="008E5791">
        <w:rPr>
          <w:noProof/>
        </w:rPr>
        <w:t>18</w:t>
      </w:r>
      <w:r w:rsidR="007C764D">
        <w:rPr>
          <w:noProof/>
        </w:rPr>
        <w:fldChar w:fldCharType="end"/>
      </w:r>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2D453787" w:rsidR="00A64CB5" w:rsidRDefault="00A64CB5" w:rsidP="00A64CB5">
      <w:pPr>
        <w:pStyle w:val="a6"/>
      </w:pPr>
      <w:r>
        <w:t>Рис</w:t>
      </w:r>
      <w:r w:rsidR="00196DEB">
        <w:t>унок</w:t>
      </w:r>
      <w:r>
        <w:t xml:space="preserve"> </w:t>
      </w:r>
      <w:r w:rsidR="007C764D">
        <w:fldChar w:fldCharType="begin"/>
      </w:r>
      <w:r w:rsidR="007C764D">
        <w:instrText xml:space="preserve"> SEQ Рисунок \* ARABIC </w:instrText>
      </w:r>
      <w:r w:rsidR="007C764D">
        <w:fldChar w:fldCharType="separate"/>
      </w:r>
      <w:r w:rsidR="008E5791">
        <w:rPr>
          <w:noProof/>
        </w:rPr>
        <w:t>19</w:t>
      </w:r>
      <w:r w:rsidR="007C764D">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889615"/>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3889616"/>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3889617"/>
      <w:r>
        <w:t>2.1 Постановка задачи исследования</w:t>
      </w:r>
      <w:bookmarkEnd w:id="24"/>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50E62580" w:rsidR="00AD171D" w:rsidRDefault="00AD171D" w:rsidP="00AD171D">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20</w:t>
      </w:r>
      <w:r w:rsidR="007C764D">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3889618"/>
      <w:r>
        <w:t>2.</w:t>
      </w:r>
      <w:r w:rsidR="00C65A32">
        <w:t>2</w:t>
      </w:r>
      <w:r>
        <w:t xml:space="preserve"> Содержательная постановка задачи</w:t>
      </w:r>
      <w:bookmarkEnd w:id="25"/>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lastRenderedPageBreak/>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3DC9C03C" w:rsidR="008350B3" w:rsidRDefault="008350B3" w:rsidP="008350B3">
      <w:r>
        <w:t>Общая блок-схема поиска решения представлена на рисунке 21.</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2BB4422C" w:rsidR="008350B3" w:rsidRPr="008350B3" w:rsidRDefault="008350B3" w:rsidP="008350B3">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21</w:t>
      </w:r>
      <w:r w:rsidR="007C764D">
        <w:rPr>
          <w:noProof/>
        </w:rPr>
        <w:fldChar w:fldCharType="end"/>
      </w:r>
      <w:r>
        <w:t xml:space="preserve"> – Общая блок-схема поиска решения</w:t>
      </w:r>
    </w:p>
    <w:p w14:paraId="716E2F2B" w14:textId="644D8144" w:rsidR="00CD0862" w:rsidRDefault="00CD0862" w:rsidP="00CD0862">
      <w:pPr>
        <w:pStyle w:val="2"/>
      </w:pPr>
      <w:bookmarkStart w:id="26" w:name="_Toc103889619"/>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3889620"/>
      <w:r>
        <w:t>2.3.1 Основные данные</w:t>
      </w:r>
      <w:bookmarkEnd w:id="27"/>
    </w:p>
    <w:p w14:paraId="65E0EAD9" w14:textId="5BC83B79" w:rsidR="00767639" w:rsidRDefault="00767639" w:rsidP="00767639">
      <w:r>
        <w:t>Основным элементом задачи является</w:t>
      </w:r>
      <w:r>
        <w:t xml:space="preserve"> кортеж </w:t>
      </w:r>
      <w:r>
        <w:rPr>
          <w:lang w:val="en-US"/>
        </w:rPr>
        <w:t>F</w:t>
      </w:r>
      <w:r w:rsidRPr="004563B4">
        <w:t xml:space="preserve"> (</w:t>
      </w:r>
      <w:r>
        <w:rPr>
          <w:lang w:val="en-US"/>
        </w:rPr>
        <w:t>field</w:t>
      </w:r>
      <w:r w:rsidRPr="004563B4">
        <w:t xml:space="preserve"> – </w:t>
      </w:r>
      <w:r>
        <w:t>поле)</w:t>
      </w:r>
      <w:r w:rsidRPr="00767639">
        <w:t xml:space="preserve">, </w:t>
      </w:r>
      <w:r>
        <w:t>исходя из которого можно однозначно определить</w:t>
      </w:r>
      <w:r>
        <w:t xml:space="preserve"> характеристики</w:t>
      </w:r>
      <w:r>
        <w:t xml:space="preserve"> пол</w:t>
      </w:r>
      <w:r>
        <w:t>я</w:t>
      </w:r>
      <w:r>
        <w:t xml:space="preserve"> «Сапёра»</w:t>
      </w:r>
      <w:r w:rsidR="00D76EB6">
        <w:t xml:space="preserve"> (формула 2)</w:t>
      </w:r>
      <w:r>
        <w:t>:</w:t>
      </w:r>
    </w:p>
    <w:tbl>
      <w:tblPr>
        <w:tblStyle w:val="41"/>
        <w:tblW w:w="5000" w:type="pct"/>
        <w:tblLook w:val="04A0" w:firstRow="1" w:lastRow="0" w:firstColumn="1" w:lastColumn="0" w:noHBand="0" w:noVBand="1"/>
      </w:tblPr>
      <w:tblGrid>
        <w:gridCol w:w="843"/>
        <w:gridCol w:w="7590"/>
        <w:gridCol w:w="1205"/>
      </w:tblGrid>
      <w:tr w:rsidR="00767639" w:rsidRPr="004563B4"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4563B4" w:rsidRDefault="00767639" w:rsidP="00C059DB">
            <w:pPr>
              <w:rPr>
                <w:b w:val="0"/>
                <w:bCs w:val="0"/>
              </w:rPr>
            </w:pPr>
          </w:p>
        </w:tc>
        <w:tc>
          <w:tcPr>
            <w:tcW w:w="4000" w:type="pct"/>
          </w:tcPr>
          <w:p w14:paraId="58C13A35" w14:textId="77777777" w:rsidR="00767639" w:rsidRPr="004563B4" w:rsidRDefault="00767639" w:rsidP="00C059DB">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F=&lt;h, w, tm, S, VOC, VCC, VC, MC, k&gt;</m:t>
                </m:r>
              </m:oMath>
            </m:oMathPara>
          </w:p>
        </w:tc>
        <w:tc>
          <w:tcPr>
            <w:tcW w:w="500" w:type="pct"/>
            <w:vAlign w:val="center"/>
          </w:tcPr>
          <w:p w14:paraId="07E2EA83" w14:textId="516FC0F5" w:rsidR="00767639" w:rsidRPr="004563B4"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4563B4">
              <w:rPr>
                <w:b w:val="0"/>
                <w:bCs w:val="0"/>
              </w:rPr>
              <w:t>(</w:t>
            </w:r>
            <w:r w:rsidRPr="004563B4">
              <w:rPr>
                <w:b w:val="0"/>
                <w:bCs w:val="0"/>
              </w:rPr>
              <w:fldChar w:fldCharType="begin"/>
            </w:r>
            <w:r w:rsidRPr="004563B4">
              <w:rPr>
                <w:b w:val="0"/>
                <w:bCs w:val="0"/>
              </w:rPr>
              <w:instrText xml:space="preserve"> SEQ Формула \* ARABIC </w:instrText>
            </w:r>
            <w:r w:rsidRPr="004563B4">
              <w:rPr>
                <w:b w:val="0"/>
                <w:bCs w:val="0"/>
              </w:rPr>
              <w:fldChar w:fldCharType="separate"/>
            </w:r>
            <w:r w:rsidR="00D76EB6">
              <w:rPr>
                <w:b w:val="0"/>
                <w:bCs w:val="0"/>
                <w:noProof/>
              </w:rPr>
              <w:t>2</w:t>
            </w:r>
            <w:r w:rsidRPr="004563B4">
              <w:rPr>
                <w:b w:val="0"/>
                <w:bCs w:val="0"/>
              </w:rPr>
              <w:fldChar w:fldCharType="end"/>
            </w:r>
            <w:r w:rsidRPr="004563B4">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3EDE7E7F" w:rsidR="007001AC" w:rsidRDefault="00003BFA" w:rsidP="00003BFA">
      <w:r>
        <w:t xml:space="preserve">Определим </w:t>
      </w:r>
      <w:bookmarkStart w:id="28"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iCs/>
          <w:lang w:val="en-US"/>
        </w:rPr>
        <w:t>h</w:t>
      </w:r>
      <w:r w:rsidR="0079766A" w:rsidRPr="0079766A">
        <w:rPr>
          <w:i/>
          <w:iCs/>
        </w:rPr>
        <w:t>*</w:t>
      </w:r>
      <w:r w:rsidR="0079766A" w:rsidRPr="0079766A">
        <w:rPr>
          <w:i/>
          <w:iCs/>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9"/>
      <w:r w:rsidR="00D76EB6">
        <w:t xml:space="preserve"> (формула 3)</w:t>
      </w:r>
      <w:r w:rsidR="007001AC">
        <w:t>:</w:t>
      </w:r>
    </w:p>
    <w:tbl>
      <w:tblPr>
        <w:tblStyle w:val="41"/>
        <w:tblW w:w="5000" w:type="pct"/>
        <w:tblLook w:val="04A0" w:firstRow="1" w:lastRow="0" w:firstColumn="1" w:lastColumn="0" w:noHBand="0" w:noVBand="1"/>
      </w:tblPr>
      <w:tblGrid>
        <w:gridCol w:w="843"/>
        <w:gridCol w:w="7590"/>
        <w:gridCol w:w="1205"/>
      </w:tblGrid>
      <w:tr w:rsidR="007001AC" w:rsidRPr="00C14FC2"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C14FC2" w:rsidRDefault="007001AC" w:rsidP="001702D6">
            <w:pPr>
              <w:rPr>
                <w:b w:val="0"/>
                <w:bCs w:val="0"/>
              </w:rPr>
            </w:pPr>
          </w:p>
        </w:tc>
        <w:tc>
          <w:tcPr>
            <w:tcW w:w="4000" w:type="pct"/>
          </w:tcPr>
          <w:p w14:paraId="3A39DA91" w14:textId="314D3CC6" w:rsidR="007001AC" w:rsidRPr="00C14FC2" w:rsidRDefault="00C14F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525493E4" w:rsidR="007001AC" w:rsidRPr="00C14FC2"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14FC2">
              <w:rPr>
                <w:b w:val="0"/>
                <w:bCs w:val="0"/>
              </w:rPr>
              <w:t>(</w:t>
            </w:r>
            <w:r w:rsidRPr="00C14FC2">
              <w:fldChar w:fldCharType="begin"/>
            </w:r>
            <w:r w:rsidRPr="00C14FC2">
              <w:rPr>
                <w:b w:val="0"/>
                <w:bCs w:val="0"/>
              </w:rPr>
              <w:instrText xml:space="preserve"> SEQ Формула \* ARABIC </w:instrText>
            </w:r>
            <w:r w:rsidRPr="00C14FC2">
              <w:fldChar w:fldCharType="separate"/>
            </w:r>
            <w:r w:rsidR="00D76EB6">
              <w:rPr>
                <w:b w:val="0"/>
                <w:bCs w:val="0"/>
                <w:noProof/>
              </w:rPr>
              <w:t>3</w:t>
            </w:r>
            <w:r w:rsidRPr="00C14FC2">
              <w:fldChar w:fldCharType="end"/>
            </w:r>
            <w:r w:rsidRPr="00C14FC2">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lastRenderedPageBreak/>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5B963605" w:rsidR="007001AC" w:rsidRDefault="00415B55" w:rsidP="00003BFA">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iCs/>
          <w:lang w:val="en-US"/>
        </w:rPr>
        <w:t>h</w:t>
      </w:r>
      <w:r w:rsidR="0079766A" w:rsidRPr="0079766A">
        <w:rPr>
          <w:i/>
          <w:iCs/>
        </w:rPr>
        <w:t>*</w:t>
      </w:r>
      <w:r w:rsidR="0079766A" w:rsidRPr="0079766A">
        <w:rPr>
          <w:i/>
          <w:iCs/>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31"/>
      <w:r w:rsidR="00D76EB6">
        <w:t xml:space="preserve"> (формула 4)</w:t>
      </w:r>
      <w:r w:rsidR="007001AC">
        <w:t>:</w:t>
      </w:r>
    </w:p>
    <w:tbl>
      <w:tblPr>
        <w:tblStyle w:val="41"/>
        <w:tblW w:w="5000" w:type="pct"/>
        <w:tblLook w:val="04A0" w:firstRow="1" w:lastRow="0" w:firstColumn="1" w:lastColumn="0" w:noHBand="0" w:noVBand="1"/>
      </w:tblPr>
      <w:tblGrid>
        <w:gridCol w:w="843"/>
        <w:gridCol w:w="7590"/>
        <w:gridCol w:w="1205"/>
      </w:tblGrid>
      <w:tr w:rsidR="007001AC" w:rsidRPr="00C14FC2"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C14FC2" w:rsidRDefault="007001AC" w:rsidP="001702D6">
            <w:pPr>
              <w:rPr>
                <w:b w:val="0"/>
                <w:bCs w:val="0"/>
              </w:rPr>
            </w:pPr>
          </w:p>
        </w:tc>
        <w:tc>
          <w:tcPr>
            <w:tcW w:w="4000" w:type="pct"/>
          </w:tcPr>
          <w:p w14:paraId="294A6416" w14:textId="69D4AE8E" w:rsidR="007001AC" w:rsidRPr="00C14FC2" w:rsidRDefault="00C14F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2D0B5683" w:rsidR="007001AC" w:rsidRPr="00C14FC2"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14FC2">
              <w:rPr>
                <w:b w:val="0"/>
                <w:bCs w:val="0"/>
              </w:rPr>
              <w:t>(</w:t>
            </w:r>
            <w:r w:rsidRPr="00C14FC2">
              <w:fldChar w:fldCharType="begin"/>
            </w:r>
            <w:r w:rsidRPr="00C14FC2">
              <w:rPr>
                <w:b w:val="0"/>
                <w:bCs w:val="0"/>
              </w:rPr>
              <w:instrText xml:space="preserve"> SEQ Формула \* ARABIC </w:instrText>
            </w:r>
            <w:r w:rsidRPr="00C14FC2">
              <w:fldChar w:fldCharType="separate"/>
            </w:r>
            <w:r w:rsidR="00D76EB6">
              <w:rPr>
                <w:b w:val="0"/>
                <w:bCs w:val="0"/>
                <w:noProof/>
              </w:rPr>
              <w:t>4</w:t>
            </w:r>
            <w:r w:rsidRPr="00C14FC2">
              <w:fldChar w:fldCharType="end"/>
            </w:r>
            <w:r w:rsidRPr="00C14FC2">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20C05088" w:rsidR="00AD0529" w:rsidRDefault="00904FAD" w:rsidP="00904FAD">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D76EB6">
        <w:t xml:space="preserve"> (формула 5)</w:t>
      </w:r>
      <w:r w:rsidR="00AD0529">
        <w:t>:</w:t>
      </w:r>
    </w:p>
    <w:tbl>
      <w:tblPr>
        <w:tblStyle w:val="41"/>
        <w:tblW w:w="5000" w:type="pct"/>
        <w:tblLook w:val="04A0" w:firstRow="1" w:lastRow="0" w:firstColumn="1" w:lastColumn="0" w:noHBand="0" w:noVBand="1"/>
      </w:tblPr>
      <w:tblGrid>
        <w:gridCol w:w="843"/>
        <w:gridCol w:w="7590"/>
        <w:gridCol w:w="1205"/>
      </w:tblGrid>
      <w:tr w:rsidR="00AD0529" w:rsidRPr="00F02D06"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F02D06" w:rsidRDefault="00AD0529" w:rsidP="001702D6">
            <w:pPr>
              <w:rPr>
                <w:b w:val="0"/>
                <w:bCs w:val="0"/>
              </w:rPr>
            </w:pPr>
          </w:p>
        </w:tc>
        <w:tc>
          <w:tcPr>
            <w:tcW w:w="4000" w:type="pct"/>
          </w:tcPr>
          <w:p w14:paraId="6716C70A" w14:textId="00E8DD90" w:rsidR="00AD0529" w:rsidRPr="00F02D06" w:rsidRDefault="00F02D06"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SVCC=</m:t>
                </m:r>
                <m:d>
                  <m:dPr>
                    <m:begChr m:val="{"/>
                    <m:endChr m:val="}"/>
                    <m:ctrlPr>
                      <w:rPr>
                        <w:rFonts w:ascii="Cambria Math" w:hAnsi="Cambria Math"/>
                        <w:b w:val="0"/>
                        <w:bCs w:val="0"/>
                        <w:i/>
                      </w:rPr>
                    </m:ctrlPr>
                  </m:dPr>
                  <m:e>
                    <m:r>
                      <w:rPr>
                        <w:rFonts w:ascii="Cambria Math" w:hAnsi="Cambria Math"/>
                      </w:rPr>
                      <m:t>E, MF, Q</m:t>
                    </m:r>
                  </m:e>
                </m:d>
                <m:r>
                  <w:rPr>
                    <w:rFonts w:ascii="Cambria Math" w:hAnsi="Cambria Math"/>
                  </w:rPr>
                  <m:t>,</m:t>
                </m:r>
              </m:oMath>
            </m:oMathPara>
          </w:p>
        </w:tc>
        <w:tc>
          <w:tcPr>
            <w:tcW w:w="500" w:type="pct"/>
            <w:vAlign w:val="center"/>
          </w:tcPr>
          <w:p w14:paraId="6FDEC2AA" w14:textId="5C0A3CFA" w:rsidR="00AD0529" w:rsidRPr="00F02D06"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rPr>
                <w:b w:val="0"/>
                <w:bCs w:val="0"/>
              </w:rPr>
              <w:fldChar w:fldCharType="begin"/>
            </w:r>
            <w:r w:rsidRPr="00F02D06">
              <w:rPr>
                <w:b w:val="0"/>
                <w:bCs w:val="0"/>
              </w:rPr>
              <w:instrText xml:space="preserve"> SEQ Формула \* ARABIC </w:instrText>
            </w:r>
            <w:r w:rsidRPr="00F02D06">
              <w:rPr>
                <w:b w:val="0"/>
                <w:bCs w:val="0"/>
              </w:rPr>
              <w:fldChar w:fldCharType="separate"/>
            </w:r>
            <w:r w:rsidR="00D76EB6">
              <w:rPr>
                <w:b w:val="0"/>
                <w:bCs w:val="0"/>
                <w:noProof/>
              </w:rPr>
              <w:t>5</w:t>
            </w:r>
            <w:r w:rsidRPr="00F02D06">
              <w:rPr>
                <w:b w:val="0"/>
                <w:bCs w:val="0"/>
              </w:rPr>
              <w:fldChar w:fldCharType="end"/>
            </w:r>
            <w:r w:rsidRPr="00F02D06">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413F9A85" w:rsidR="00904FAD" w:rsidRDefault="00987F46" w:rsidP="00003BFA">
      <w:pPr>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D76EB6">
        <w:rPr>
          <w:rFonts w:eastAsiaTheme="minorEastAsia"/>
        </w:rPr>
        <w:t>6</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F02D06"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F02D06" w:rsidRDefault="007424ED" w:rsidP="001702D6">
            <w:pPr>
              <w:rPr>
                <w:b w:val="0"/>
                <w:bCs w:val="0"/>
              </w:rPr>
            </w:pPr>
          </w:p>
        </w:tc>
        <w:tc>
          <w:tcPr>
            <w:tcW w:w="4000" w:type="pct"/>
          </w:tcPr>
          <w:p w14:paraId="03DE54C9" w14:textId="1250EE45" w:rsidR="007424ED" w:rsidRPr="00F5007D" w:rsidRDefault="007C764D"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w:rPr>
                        <w:rFonts w:ascii="Cambria Math" w:eastAsiaTheme="minorEastAsia" w:hAnsi="Cambria Math"/>
                        <w:lang w:val="en-US"/>
                      </w:rPr>
                      <m:t>VC</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w:rPr>
                                <w:rFonts w:ascii="Cambria Math" w:eastAsiaTheme="minorEastAsia" w:hAnsi="Cambria Math"/>
                              </w:rPr>
                              <m:t>VOC</m:t>
                            </m:r>
                          </m:e>
                          <m:sub>
                            <m:r>
                              <w:rPr>
                                <w:rFonts w:ascii="Cambria Math" w:eastAsiaTheme="minorEastAsia" w:hAnsi="Cambria Math"/>
                              </w:rPr>
                              <m:t>i,j</m:t>
                            </m:r>
                          </m:sub>
                        </m:sSub>
                        <m: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r>
                          <w:rPr>
                            <w:rFonts w:ascii="Cambria Math" w:eastAsiaTheme="minorEastAsia" w:hAnsi="Cambria Math"/>
                            <w:lang w:val="en-US"/>
                          </w:rPr>
                          <m:t>=O</m:t>
                        </m:r>
                      </m:e>
                      <m:e>
                        <m:sSub>
                          <m:sSubPr>
                            <m:ctrlPr>
                              <w:rPr>
                                <w:rFonts w:ascii="Cambria Math" w:eastAsiaTheme="minorEastAsia" w:hAnsi="Cambria Math"/>
                                <w:b w:val="0"/>
                                <w:bCs w:val="0"/>
                                <w:i/>
                              </w:rPr>
                            </m:ctrlPr>
                          </m:sSubPr>
                          <m:e>
                            <m:r>
                              <w:rPr>
                                <w:rFonts w:ascii="Cambria Math" w:eastAsiaTheme="minorEastAsia" w:hAnsi="Cambria Math"/>
                              </w:rPr>
                              <m:t>VCC</m:t>
                            </m:r>
                          </m:e>
                          <m:sub>
                            <m:r>
                              <w:rPr>
                                <w:rFonts w:ascii="Cambria Math" w:eastAsiaTheme="minorEastAsia" w:hAnsi="Cambria Math"/>
                              </w:rPr>
                              <m:t>i,j</m:t>
                            </m:r>
                          </m:sub>
                        </m:sSub>
                        <m: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r>
                          <w:rPr>
                            <w:rFonts w:ascii="Cambria Math" w:eastAsiaTheme="minorEastAsia" w:hAnsi="Cambria Math"/>
                            <w:lang w:val="en-US"/>
                          </w:rPr>
                          <m:t>=C</m:t>
                        </m:r>
                      </m:e>
                    </m:eqArr>
                  </m:e>
                </m:d>
                <m:r>
                  <w:rPr>
                    <w:rFonts w:ascii="Cambria Math" w:eastAsiaTheme="minorEastAsia" w:hAnsi="Cambria Math"/>
                  </w:rPr>
                  <m:t xml:space="preserve">; </m:t>
                </m:r>
                <m:r>
                  <w:rPr>
                    <w:rFonts w:ascii="Cambria Math" w:eastAsiaTheme="minorEastAsia" w:hAnsi="Cambria Math"/>
                    <w:lang w:val="en-US"/>
                  </w:rPr>
                  <m:t>VC, VCC∈F</m:t>
                </m:r>
              </m:oMath>
            </m:oMathPara>
          </w:p>
        </w:tc>
        <w:tc>
          <w:tcPr>
            <w:tcW w:w="500" w:type="pct"/>
            <w:vAlign w:val="center"/>
          </w:tcPr>
          <w:p w14:paraId="03676556" w14:textId="730EC395" w:rsidR="007424ED" w:rsidRPr="00F02D06"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rPr>
                <w:b w:val="0"/>
                <w:bCs w:val="0"/>
              </w:rPr>
              <w:fldChar w:fldCharType="begin"/>
            </w:r>
            <w:r w:rsidRPr="00F02D06">
              <w:rPr>
                <w:b w:val="0"/>
                <w:bCs w:val="0"/>
              </w:rPr>
              <w:instrText xml:space="preserve"> SEQ Формула \* ARABIC </w:instrText>
            </w:r>
            <w:r w:rsidRPr="00F02D06">
              <w:rPr>
                <w:b w:val="0"/>
                <w:bCs w:val="0"/>
              </w:rPr>
              <w:fldChar w:fldCharType="separate"/>
            </w:r>
            <w:r w:rsidR="00D76EB6">
              <w:rPr>
                <w:b w:val="0"/>
                <w:bCs w:val="0"/>
                <w:noProof/>
              </w:rPr>
              <w:t>6</w:t>
            </w:r>
            <w:r w:rsidRPr="00F02D06">
              <w:rPr>
                <w:b w:val="0"/>
                <w:bCs w:val="0"/>
              </w:rPr>
              <w:fldChar w:fldCharType="end"/>
            </w:r>
            <w:r w:rsidRPr="00F02D06">
              <w:rPr>
                <w:b w:val="0"/>
                <w:bCs w:val="0"/>
              </w:rPr>
              <w:t>)</w:t>
            </w:r>
          </w:p>
        </w:tc>
      </w:tr>
    </w:tbl>
    <w:p w14:paraId="6ADFFC4F" w14:textId="66A420DA" w:rsidR="00EA33C9" w:rsidRDefault="00EA33C9" w:rsidP="005A43CC">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5"/>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D76EB6">
        <w:rPr>
          <w:rFonts w:eastAsiaTheme="minorEastAsia"/>
        </w:rPr>
        <w:t>7</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F02D06"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F02D06" w:rsidRDefault="000B603A" w:rsidP="001702D6">
            <w:pPr>
              <w:rPr>
                <w:b w:val="0"/>
                <w:bCs w:val="0"/>
              </w:rPr>
            </w:pPr>
          </w:p>
        </w:tc>
        <w:tc>
          <w:tcPr>
            <w:tcW w:w="4000" w:type="pct"/>
          </w:tcPr>
          <w:p w14:paraId="1C43D368" w14:textId="20439750" w:rsidR="000B603A" w:rsidRPr="00F5007D" w:rsidRDefault="007C764D"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rPr>
                      <m:t>MC</m:t>
                    </m:r>
                  </m:e>
                  <m:sub>
                    <m:r>
                      <w:rPr>
                        <w:rFonts w:ascii="Cambria Math" w:hAnsi="Cambria Math"/>
                      </w:rPr>
                      <m:t>i,j</m:t>
                    </m:r>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0, если </m:t>
                        </m:r>
                        <m:sSub>
                          <m:sSubPr>
                            <m:ctrlPr>
                              <w:rPr>
                                <w:rFonts w:ascii="Cambria Math" w:hAnsi="Cambria Math"/>
                                <w:b w:val="0"/>
                                <w:bCs w:val="0"/>
                                <w:i/>
                              </w:rPr>
                            </m:ctrlPr>
                          </m:sSubPr>
                          <m:e>
                            <m:r>
                              <w:rPr>
                                <w:rFonts w:ascii="Cambria Math" w:hAnsi="Cambria Math"/>
                              </w:rPr>
                              <m:t>VOC</m:t>
                            </m:r>
                          </m:e>
                          <m:sub>
                            <m:r>
                              <w:rPr>
                                <w:rFonts w:ascii="Cambria Math" w:hAnsi="Cambria Math"/>
                              </w:rPr>
                              <m:t>i,j</m:t>
                            </m:r>
                          </m:sub>
                        </m:sSub>
                        <m:r>
                          <w:rPr>
                            <w:rFonts w:ascii="Cambria Math" w:hAnsi="Cambria Math"/>
                            <w:lang w:val="en-US"/>
                          </w:rPr>
                          <m:t>≠M</m:t>
                        </m:r>
                      </m:e>
                      <m:e>
                        <m:r>
                          <w:rPr>
                            <w:rFonts w:ascii="Cambria Math" w:hAnsi="Cambria Math"/>
                          </w:rPr>
                          <m:t xml:space="preserve">1, если </m:t>
                        </m:r>
                        <m:sSub>
                          <m:sSubPr>
                            <m:ctrlPr>
                              <w:rPr>
                                <w:rFonts w:ascii="Cambria Math" w:hAnsi="Cambria Math"/>
                                <w:b w:val="0"/>
                                <w:bCs w:val="0"/>
                                <w:i/>
                              </w:rPr>
                            </m:ctrlPr>
                          </m:sSubPr>
                          <m:e>
                            <m:r>
                              <w:rPr>
                                <w:rFonts w:ascii="Cambria Math" w:hAnsi="Cambria Math"/>
                              </w:rPr>
                              <m:t>VOC</m:t>
                            </m:r>
                          </m:e>
                          <m:sub>
                            <m:r>
                              <w:rPr>
                                <w:rFonts w:ascii="Cambria Math" w:hAnsi="Cambria Math"/>
                              </w:rPr>
                              <m:t>i,j</m:t>
                            </m:r>
                          </m:sub>
                        </m:sSub>
                        <m:r>
                          <w:rPr>
                            <w:rFonts w:ascii="Cambria Math" w:hAnsi="Cambria Math"/>
                            <w:lang w:val="en-US"/>
                          </w:rPr>
                          <m:t>=M</m:t>
                        </m:r>
                      </m:e>
                    </m:eqArr>
                  </m:e>
                </m:d>
                <m:r>
                  <w:rPr>
                    <w:rFonts w:ascii="Cambria Math" w:hAnsi="Cambria Math"/>
                  </w:rPr>
                  <m:t>;MC, VOC∈F</m:t>
                </m:r>
              </m:oMath>
            </m:oMathPara>
          </w:p>
        </w:tc>
        <w:tc>
          <w:tcPr>
            <w:tcW w:w="500" w:type="pct"/>
            <w:vAlign w:val="center"/>
          </w:tcPr>
          <w:p w14:paraId="7112004A" w14:textId="5C9FE2FB" w:rsidR="000B603A" w:rsidRPr="00F02D06"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rPr>
                <w:b w:val="0"/>
                <w:bCs w:val="0"/>
              </w:rPr>
              <w:fldChar w:fldCharType="begin"/>
            </w:r>
            <w:r w:rsidRPr="00F02D06">
              <w:rPr>
                <w:b w:val="0"/>
                <w:bCs w:val="0"/>
              </w:rPr>
              <w:instrText xml:space="preserve"> SEQ Формула \* ARABIC </w:instrText>
            </w:r>
            <w:r w:rsidRPr="00F02D06">
              <w:rPr>
                <w:b w:val="0"/>
                <w:bCs w:val="0"/>
              </w:rPr>
              <w:fldChar w:fldCharType="separate"/>
            </w:r>
            <w:r w:rsidR="00D76EB6">
              <w:rPr>
                <w:b w:val="0"/>
                <w:bCs w:val="0"/>
                <w:noProof/>
              </w:rPr>
              <w:t>7</w:t>
            </w:r>
            <w:r w:rsidRPr="00F02D06">
              <w:rPr>
                <w:b w:val="0"/>
                <w:bCs w:val="0"/>
              </w:rPr>
              <w:fldChar w:fldCharType="end"/>
            </w:r>
            <w:r w:rsidRPr="00F02D06">
              <w:rPr>
                <w:b w:val="0"/>
                <w:bCs w:val="0"/>
              </w:rPr>
              <w:t>)</w:t>
            </w:r>
          </w:p>
        </w:tc>
      </w:tr>
    </w:tbl>
    <w:p w14:paraId="322131B2" w14:textId="6164DE53" w:rsidR="008A2A1B" w:rsidRPr="00E07124" w:rsidRDefault="008A2A1B" w:rsidP="008A2A1B">
      <w:r>
        <w:t xml:space="preserve">Общее количество мин на поле задаётся параметром </w:t>
      </w:r>
      <w:r w:rsidRPr="005A43CC">
        <w:rPr>
          <w:i/>
          <w:iCs/>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r w:rsidR="00D76EB6">
        <w:t>8</w:t>
      </w:r>
      <w:r w:rsidR="00422F4D">
        <w:t>:</w:t>
      </w:r>
    </w:p>
    <w:tbl>
      <w:tblPr>
        <w:tblStyle w:val="41"/>
        <w:tblW w:w="5000" w:type="pct"/>
        <w:tblLook w:val="04A0" w:firstRow="1" w:lastRow="0" w:firstColumn="1" w:lastColumn="0" w:noHBand="0" w:noVBand="1"/>
      </w:tblPr>
      <w:tblGrid>
        <w:gridCol w:w="843"/>
        <w:gridCol w:w="7590"/>
        <w:gridCol w:w="1205"/>
      </w:tblGrid>
      <w:tr w:rsidR="0010532C" w:rsidRPr="00F02D06"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F02D06" w:rsidRDefault="0010532C" w:rsidP="001702D6">
            <w:pPr>
              <w:ind w:firstLine="0"/>
              <w:rPr>
                <w:b w:val="0"/>
                <w:bCs w:val="0"/>
              </w:rPr>
            </w:pPr>
          </w:p>
        </w:tc>
        <w:tc>
          <w:tcPr>
            <w:tcW w:w="4000" w:type="pct"/>
          </w:tcPr>
          <w:p w14:paraId="1E5E65B6" w14:textId="103FABFA" w:rsidR="0010532C" w:rsidRPr="00AB4D25" w:rsidRDefault="00F02D06" w:rsidP="0010532C">
            <w:pPr>
              <w:cnfStyle w:val="100000000000" w:firstRow="1" w:lastRow="0" w:firstColumn="0" w:lastColumn="0" w:oddVBand="0" w:evenVBand="0" w:oddHBand="0" w:evenHBand="0" w:firstRowFirstColumn="0" w:firstRowLastColumn="0" w:lastRowFirstColumn="0" w:lastRowLastColumn="0"/>
              <w:rPr>
                <w:b w:val="0"/>
                <w:bCs w:val="0"/>
                <w:i/>
              </w:rPr>
            </w:pPr>
            <m:oMathPara>
              <m:oMath>
                <m:r>
                  <w:rPr>
                    <w:rFonts w:ascii="Cambria Math" w:hAnsi="Cambria Math"/>
                    <w:lang w:val="en-US"/>
                  </w:rPr>
                  <m:t>tm</m:t>
                </m:r>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b w:val="0"/>
                            <w:bCs w:val="0"/>
                            <w:i/>
                          </w:rPr>
                        </m:ctrlPr>
                      </m:naryPr>
                      <m:sub>
                        <m:r>
                          <w:rPr>
                            <w:rFonts w:ascii="Cambria Math" w:hAnsi="Cambria Math"/>
                          </w:rPr>
                          <m:t>j=1</m:t>
                        </m:r>
                      </m:sub>
                      <m:sup>
                        <m:r>
                          <w:rPr>
                            <w:rFonts w:ascii="Cambria Math" w:hAnsi="Cambria Math"/>
                          </w:rPr>
                          <m:t>w</m:t>
                        </m:r>
                      </m:sup>
                      <m:e>
                        <m:sSub>
                          <m:sSubPr>
                            <m:ctrlPr>
                              <w:rPr>
                                <w:rFonts w:ascii="Cambria Math" w:hAnsi="Cambria Math"/>
                                <w:b w:val="0"/>
                                <w:bCs w:val="0"/>
                                <w:i/>
                              </w:rPr>
                            </m:ctrlPr>
                          </m:sSubPr>
                          <m:e>
                            <m:r>
                              <w:rPr>
                                <w:rFonts w:ascii="Cambria Math" w:hAnsi="Cambria Math"/>
                              </w:rPr>
                              <m:t>MC</m:t>
                            </m:r>
                          </m:e>
                          <m:sub>
                            <m:r>
                              <w:rPr>
                                <w:rFonts w:ascii="Cambria Math" w:hAnsi="Cambria Math"/>
                              </w:rPr>
                              <m:t>i,j</m:t>
                            </m:r>
                          </m:sub>
                        </m:sSub>
                      </m:e>
                    </m:nary>
                  </m:e>
                </m:nary>
                <m:r>
                  <w:rPr>
                    <w:rFonts w:ascii="Cambria Math" w:hAnsi="Cambria Math"/>
                  </w:rPr>
                  <m:t>, tm, MC∈F</m:t>
                </m:r>
              </m:oMath>
            </m:oMathPara>
          </w:p>
        </w:tc>
        <w:tc>
          <w:tcPr>
            <w:tcW w:w="500" w:type="pct"/>
            <w:vAlign w:val="center"/>
          </w:tcPr>
          <w:p w14:paraId="2670C425" w14:textId="0E3202AD" w:rsidR="0010532C" w:rsidRPr="00F02D06"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rPr>
                <w:b w:val="0"/>
                <w:bCs w:val="0"/>
              </w:rPr>
              <w:fldChar w:fldCharType="begin"/>
            </w:r>
            <w:r w:rsidRPr="00F02D06">
              <w:rPr>
                <w:b w:val="0"/>
                <w:bCs w:val="0"/>
              </w:rPr>
              <w:instrText xml:space="preserve"> SEQ Формула \* ARABIC </w:instrText>
            </w:r>
            <w:r w:rsidRPr="00F02D06">
              <w:rPr>
                <w:b w:val="0"/>
                <w:bCs w:val="0"/>
              </w:rPr>
              <w:fldChar w:fldCharType="separate"/>
            </w:r>
            <w:r w:rsidR="00D76EB6">
              <w:rPr>
                <w:b w:val="0"/>
                <w:bCs w:val="0"/>
                <w:noProof/>
              </w:rPr>
              <w:t>8</w:t>
            </w:r>
            <w:r w:rsidRPr="00F02D06">
              <w:rPr>
                <w:b w:val="0"/>
                <w:bCs w:val="0"/>
              </w:rPr>
              <w:fldChar w:fldCharType="end"/>
            </w:r>
            <w:r w:rsidRPr="00F02D06">
              <w:rPr>
                <w:b w:val="0"/>
                <w:bCs w:val="0"/>
              </w:rPr>
              <w:t>)</w:t>
            </w:r>
          </w:p>
        </w:tc>
      </w:tr>
    </w:tbl>
    <w:p w14:paraId="0483E7DF" w14:textId="488CBB36" w:rsidR="00CB2FA0" w:rsidRDefault="00CB2FA0" w:rsidP="00CB2FA0">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r w:rsidR="00D76EB6">
        <w:t>9</w:t>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F70945"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F70945" w:rsidRDefault="00CB2FA0" w:rsidP="006F08E2">
            <w:pPr>
              <w:rPr>
                <w:b w:val="0"/>
                <w:bCs w:val="0"/>
              </w:rPr>
            </w:pPr>
          </w:p>
        </w:tc>
        <w:tc>
          <w:tcPr>
            <w:tcW w:w="4000" w:type="pct"/>
          </w:tcPr>
          <w:p w14:paraId="190576DF" w14:textId="204A4189"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4D242AC5"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01A08A50"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m:t>
                </m:r>
                <m:r>
                  <m:rPr>
                    <m:sty m:val="bi"/>
                  </m:rPr>
                  <w:rPr>
                    <w:rFonts w:ascii="Cambria Math" w:eastAsiaTheme="minorEastAsia" w:hAnsi="Cambria Math"/>
                  </w:rPr>
                  <m:t>2)}</m:t>
                </m:r>
              </m:oMath>
            </m:oMathPara>
          </w:p>
          <w:p w14:paraId="3DE13819" w14:textId="485DE394"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11C4F73F"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3D70F1CB"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12E50E1A"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32C6C0DA"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0E9F77C2"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645E3186"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51140A34" w:rsidR="00CB2FA0" w:rsidRPr="00F70945" w:rsidRDefault="007C764D"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0C4611E4"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lang w:val="en-US"/>
                  </w:rPr>
                  <m:t>1&lt;j&lt;w</m:t>
                </m:r>
              </m:oMath>
            </m:oMathPara>
          </w:p>
        </w:tc>
        <w:tc>
          <w:tcPr>
            <w:tcW w:w="500" w:type="pct"/>
            <w:vAlign w:val="center"/>
          </w:tcPr>
          <w:p w14:paraId="6A6BFCEC" w14:textId="0E9207D0" w:rsidR="00CB2FA0" w:rsidRPr="00F70945"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F70945">
              <w:rPr>
                <w:b w:val="0"/>
                <w:bCs w:val="0"/>
              </w:rPr>
              <w:t>(</w:t>
            </w:r>
            <w:r w:rsidRPr="00F70945">
              <w:fldChar w:fldCharType="begin"/>
            </w:r>
            <w:r w:rsidRPr="00F70945">
              <w:rPr>
                <w:b w:val="0"/>
                <w:bCs w:val="0"/>
              </w:rPr>
              <w:instrText xml:space="preserve"> SEQ Формула \* ARABIC </w:instrText>
            </w:r>
            <w:r w:rsidRPr="00F70945">
              <w:fldChar w:fldCharType="separate"/>
            </w:r>
            <w:r w:rsidR="00D76EB6">
              <w:rPr>
                <w:b w:val="0"/>
                <w:bCs w:val="0"/>
                <w:noProof/>
              </w:rPr>
              <w:t>9</w:t>
            </w:r>
            <w:r w:rsidRPr="00F70945">
              <w:fldChar w:fldCharType="end"/>
            </w:r>
            <w:r w:rsidRPr="00F70945">
              <w:rPr>
                <w:b w:val="0"/>
                <w:bCs w:val="0"/>
              </w:rPr>
              <w:t>)</w:t>
            </w:r>
          </w:p>
        </w:tc>
      </w:tr>
    </w:tbl>
    <w:p w14:paraId="32FF3AEA" w14:textId="32364363"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D76EB6">
        <w:t>10</w:t>
      </w:r>
      <w:r w:rsidR="001C6C70">
        <w:t>)</w:t>
      </w:r>
      <w:r>
        <w:t>:</w:t>
      </w:r>
    </w:p>
    <w:tbl>
      <w:tblPr>
        <w:tblStyle w:val="41"/>
        <w:tblW w:w="5000" w:type="pct"/>
        <w:tblLook w:val="04A0" w:firstRow="1" w:lastRow="0" w:firstColumn="1" w:lastColumn="0" w:noHBand="0" w:noVBand="1"/>
      </w:tblPr>
      <w:tblGrid>
        <w:gridCol w:w="783"/>
        <w:gridCol w:w="7530"/>
        <w:gridCol w:w="1325"/>
      </w:tblGrid>
      <w:tr w:rsidR="001928A4" w:rsidRPr="00542C32"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542C32" w:rsidRDefault="001928A4" w:rsidP="001702D6">
            <w:pPr>
              <w:rPr>
                <w:b w:val="0"/>
                <w:bCs w:val="0"/>
              </w:rPr>
            </w:pPr>
          </w:p>
        </w:tc>
        <w:tc>
          <w:tcPr>
            <w:tcW w:w="4000" w:type="pct"/>
          </w:tcPr>
          <w:p w14:paraId="12A2F1E3" w14:textId="1250FAD3" w:rsidR="001928A4" w:rsidRPr="00542C32" w:rsidRDefault="007C764D"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 xml:space="preserve">&lt;i&lt;h, </m:t>
                        </m:r>
                        <m:r>
                          <m:rPr>
                            <m:sty m:val="bi"/>
                          </m:rPr>
                          <w:rPr>
                            <w:rFonts w:ascii="Cambria Math" w:eastAsia="Cambria Math" w:hAnsi="Cambria Math" w:cs="Cambria Math"/>
                            <w:lang w:val="en-US"/>
                          </w:rPr>
                          <m:t>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500" w:type="pct"/>
            <w:vAlign w:val="center"/>
          </w:tcPr>
          <w:p w14:paraId="10264E76" w14:textId="7C90DD21" w:rsidR="001928A4" w:rsidRPr="00542C32"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542C32">
              <w:rPr>
                <w:b w:val="0"/>
                <w:bCs w:val="0"/>
              </w:rPr>
              <w:t>(</w:t>
            </w:r>
            <w:r w:rsidRPr="00542C32">
              <w:fldChar w:fldCharType="begin"/>
            </w:r>
            <w:r w:rsidRPr="00542C32">
              <w:rPr>
                <w:b w:val="0"/>
                <w:bCs w:val="0"/>
              </w:rPr>
              <w:instrText xml:space="preserve"> SEQ Формула \* ARABIC </w:instrText>
            </w:r>
            <w:r w:rsidRPr="00542C32">
              <w:fldChar w:fldCharType="separate"/>
            </w:r>
            <w:r w:rsidR="00D76EB6">
              <w:rPr>
                <w:b w:val="0"/>
                <w:bCs w:val="0"/>
                <w:noProof/>
              </w:rPr>
              <w:t>10</w:t>
            </w:r>
            <w:r w:rsidRPr="00542C32">
              <w:fldChar w:fldCharType="end"/>
            </w:r>
            <w:r w:rsidRPr="00542C32">
              <w:rPr>
                <w:b w:val="0"/>
                <w:bCs w:val="0"/>
              </w:rPr>
              <w:t>)</w:t>
            </w:r>
          </w:p>
        </w:tc>
      </w:tr>
    </w:tbl>
    <w:p w14:paraId="7605135E" w14:textId="277457BD" w:rsidR="00D90519" w:rsidRDefault="00C44D22" w:rsidP="008A2A1B">
      <w:pPr>
        <w:rPr>
          <w:rFonts w:eastAsiaTheme="minorEastAsia"/>
        </w:rPr>
      </w:pPr>
      <w:r>
        <w:lastRenderedPageBreak/>
        <w:t xml:space="preserve">Определим теперь </w:t>
      </w:r>
      <w:r w:rsidR="008815CD">
        <w:t>матрицу</w:t>
      </w:r>
      <w:r>
        <w:t xml:space="preserve"> </w:t>
      </w:r>
      <w:r w:rsidRPr="0062709C">
        <w:rPr>
          <w:i/>
          <w:iCs/>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iCs/>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D76EB6">
        <w:rPr>
          <w:rFonts w:eastAsiaTheme="minorEastAsia"/>
        </w:rPr>
        <w:t>11</w:t>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DD3583"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DD3583" w:rsidRDefault="00C10B26" w:rsidP="001702D6">
            <w:pPr>
              <w:rPr>
                <w:b w:val="0"/>
                <w:bCs w:val="0"/>
              </w:rPr>
            </w:pPr>
          </w:p>
        </w:tc>
        <w:tc>
          <w:tcPr>
            <w:tcW w:w="4000" w:type="pct"/>
          </w:tcPr>
          <w:p w14:paraId="3C14299B" w14:textId="76D8FA0D" w:rsidR="00C10B26" w:rsidRPr="00DD3583" w:rsidRDefault="007C764D"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k</m:t>
                    </m:r>
                  </m:e>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2</m:t>
                        </m:r>
                      </m:sub>
                    </m:sSub>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e>
                            </m:d>
                          </m:e>
                        </m:d>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e>
                      <m:e>
                        <m: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e>
                            </m:d>
                          </m:e>
                        </m:d>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e>
                    </m:eqArr>
                  </m:e>
                </m:d>
              </m:oMath>
            </m:oMathPara>
          </w:p>
        </w:tc>
        <w:tc>
          <w:tcPr>
            <w:tcW w:w="500" w:type="pct"/>
            <w:vAlign w:val="center"/>
          </w:tcPr>
          <w:p w14:paraId="6C8CE943" w14:textId="0DD78D9B" w:rsidR="00C10B26" w:rsidRPr="00DD358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D3583">
              <w:rPr>
                <w:b w:val="0"/>
                <w:bCs w:val="0"/>
              </w:rPr>
              <w:t>(</w:t>
            </w:r>
            <w:r w:rsidRPr="00DD3583">
              <w:rPr>
                <w:b w:val="0"/>
                <w:bCs w:val="0"/>
              </w:rPr>
              <w:fldChar w:fldCharType="begin"/>
            </w:r>
            <w:r w:rsidRPr="00DD3583">
              <w:rPr>
                <w:b w:val="0"/>
                <w:bCs w:val="0"/>
              </w:rPr>
              <w:instrText xml:space="preserve"> SEQ Формула \* ARABIC </w:instrText>
            </w:r>
            <w:r w:rsidRPr="00DD3583">
              <w:rPr>
                <w:b w:val="0"/>
                <w:bCs w:val="0"/>
              </w:rPr>
              <w:fldChar w:fldCharType="separate"/>
            </w:r>
            <w:r w:rsidR="00D76EB6">
              <w:rPr>
                <w:b w:val="0"/>
                <w:bCs w:val="0"/>
                <w:noProof/>
              </w:rPr>
              <w:t>11</w:t>
            </w:r>
            <w:r w:rsidRPr="00DD3583">
              <w:rPr>
                <w:b w:val="0"/>
                <w:bCs w:val="0"/>
              </w:rPr>
              <w:fldChar w:fldCharType="end"/>
            </w:r>
            <w:r w:rsidRPr="00DD3583">
              <w:rPr>
                <w:b w:val="0"/>
                <w:bCs w:val="0"/>
              </w:rPr>
              <w:t>)</w:t>
            </w:r>
          </w:p>
        </w:tc>
      </w:tr>
    </w:tbl>
    <w:p w14:paraId="4CF3E3E3" w14:textId="7BC53F9A" w:rsidR="00222221" w:rsidRDefault="00222221" w:rsidP="008A2A1B">
      <w:r>
        <w:t xml:space="preserve">Тогда систему </w:t>
      </w:r>
      <w:r w:rsidR="00D76EB6">
        <w:t>10</w:t>
      </w:r>
      <w:r w:rsidR="00F9295C">
        <w:t xml:space="preserve"> можно записать </w:t>
      </w:r>
      <w:r w:rsidR="00751D77">
        <w:t>в следующем виде</w:t>
      </w:r>
      <w:r w:rsidR="001C6C70">
        <w:t xml:space="preserve"> (формула </w:t>
      </w:r>
      <w:r w:rsidR="006E41BF">
        <w:t>1</w:t>
      </w:r>
      <w:r w:rsidR="00D76EB6">
        <w:t>2</w:t>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AB4D25"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AB4D25" w:rsidRDefault="00C10B26" w:rsidP="001702D6">
            <w:pPr>
              <w:rPr>
                <w:b w:val="0"/>
                <w:bCs w:val="0"/>
              </w:rPr>
            </w:pPr>
          </w:p>
        </w:tc>
        <w:tc>
          <w:tcPr>
            <w:tcW w:w="4000" w:type="pct"/>
          </w:tcPr>
          <w:p w14:paraId="3B8BFC85" w14:textId="53DD99FB" w:rsidR="00AB4D25" w:rsidRPr="00AB4D25" w:rsidRDefault="00AB4D25"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w:rPr>
                    <w:rFonts w:ascii="Cambria Math" w:hAnsi="Cambria Math"/>
                  </w:rPr>
                  <m:t>{</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i,j</m:t>
                    </m:r>
                  </m:sub>
                </m:sSub>
                <m: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=1</m:t>
                    </m:r>
                  </m:sub>
                  <m:sup>
                    <m: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j</m:t>
                            </m:r>
                          </m:e>
                          <m:sub>
                            <m:r>
                              <w:rPr>
                                <w:rFonts w:ascii="Cambria Math" w:hAnsi="Cambria Math"/>
                              </w:rPr>
                              <m:t>2</m:t>
                            </m:r>
                          </m:sub>
                        </m:sSub>
                        <m:r>
                          <w:rPr>
                            <w:rFonts w:ascii="Cambria Math" w:hAnsi="Cambria Math"/>
                          </w:rPr>
                          <m:t>=1</m:t>
                        </m:r>
                      </m:sub>
                      <m:sup>
                        <m:r>
                          <w:rPr>
                            <w:rFonts w:ascii="Cambria Math" w:hAnsi="Cambria Math"/>
                          </w:rPr>
                          <m:t>w</m:t>
                        </m:r>
                      </m:sup>
                      <m:e>
                        <m:sSub>
                          <m:sSubPr>
                            <m:ctrlPr>
                              <w:rPr>
                                <w:rFonts w:ascii="Cambria Math" w:hAnsi="Cambria Math"/>
                                <w:b w:val="0"/>
                                <w:bCs w:val="0"/>
                                <w:i/>
                              </w:rPr>
                            </m:ctrlPr>
                          </m:sSubPr>
                          <m:e>
                            <m:r>
                              <w:rPr>
                                <w:rFonts w:ascii="Cambria Math" w:hAnsi="Cambria Math"/>
                                <w:lang w:val="en-US"/>
                              </w:rPr>
                              <m:t>k</m:t>
                            </m:r>
                          </m:e>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2</m:t>
                                </m:r>
                              </m:sub>
                            </m:sSub>
                          </m:sub>
                        </m:sSub>
                        <m:r>
                          <w:rPr>
                            <w:rFonts w:ascii="Cambria Math" w:hAnsi="Cambria Math"/>
                          </w:rPr>
                          <m:t>*</m:t>
                        </m:r>
                        <m:sSub>
                          <m:sSubPr>
                            <m:ctrlPr>
                              <w:rPr>
                                <w:rFonts w:ascii="Cambria Math" w:hAnsi="Cambria Math"/>
                                <w:b w:val="0"/>
                                <w:bCs w:val="0"/>
                                <w:i/>
                                <w:lang w:val="en-US"/>
                              </w:rPr>
                            </m:ctrlPr>
                          </m:sSubPr>
                          <m:e>
                            <m:r>
                              <w:rPr>
                                <w:rFonts w:ascii="Cambria Math" w:hAnsi="Cambria Math"/>
                                <w:lang w:val="en-US"/>
                              </w:rPr>
                              <m:t>MC</m:t>
                            </m:r>
                          </m:e>
                          <m:sub>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sub>
                        </m:sSub>
                      </m:e>
                    </m:nary>
                  </m:e>
                </m:nary>
                <m:r>
                  <w:rPr>
                    <w:rFonts w:ascii="Cambria Math" w:hAnsi="Cambria Math"/>
                  </w:rPr>
                  <m:t>,</m:t>
                </m:r>
                <m:r>
                  <w:rPr>
                    <w:rFonts w:ascii="Cambria Math" w:hAnsi="Cambria Math"/>
                    <w:lang w:val="en-US"/>
                  </w:rPr>
                  <m:t xml:space="preserve"> </m:t>
                </m:r>
              </m:oMath>
            </m:oMathPara>
          </w:p>
          <w:p w14:paraId="3B292AA3" w14:textId="776925A5" w:rsidR="00C10B26" w:rsidRPr="00AB4D25" w:rsidRDefault="00AB4D25"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w:rPr>
                    <w:rFonts w:ascii="Cambria Math" w:hAnsi="Cambria Math"/>
                    <w:lang w:val="en-US"/>
                  </w:rPr>
                  <m:t xml:space="preserve"> </m:t>
                </m:r>
                <m:r>
                  <w:rPr>
                    <w:rFonts w:ascii="Cambria Math" w:hAnsi="Cambria Math"/>
                  </w:rPr>
                  <m:t>1</m:t>
                </m:r>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 xml:space="preserve">≤h, </m:t>
                </m:r>
                <m:r>
                  <w:rPr>
                    <w:rFonts w:ascii="Cambria Math" w:hAnsi="Cambria Math"/>
                    <w:lang w:val="en-US"/>
                  </w:rPr>
                  <m:t>1≤</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r>
                  <w:rPr>
                    <w:rFonts w:ascii="Cambria Math" w:hAnsi="Cambria Math"/>
                    <w:lang w:val="en-US"/>
                  </w:rPr>
                  <m:t>≤w,</m:t>
                </m:r>
                <m:r>
                  <w:rPr>
                    <w:rFonts w:ascii="Cambria Math" w:hAnsi="Cambria Math"/>
                  </w:rPr>
                  <m:t xml:space="preserve">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i,j</m:t>
                    </m:r>
                  </m:sub>
                </m:sSub>
                <m:r>
                  <w:rPr>
                    <w:rFonts w:ascii="Cambria Math" w:hAnsi="Cambria Math"/>
                    <w:lang w:val="en-US"/>
                  </w:rPr>
                  <m:t>≠M</m:t>
                </m:r>
                <m:r>
                  <w:rPr>
                    <w:rFonts w:ascii="Cambria Math" w:hAnsi="Cambria Math"/>
                    <w:lang w:val="en-US"/>
                  </w:rPr>
                  <m:t>;</m:t>
                </m:r>
                <m:r>
                  <w:rPr>
                    <w:rFonts w:ascii="Cambria Math" w:hAnsi="Cambria Math"/>
                    <w:lang w:val="en-US"/>
                  </w:rPr>
                  <m:t xml:space="preserve"> VOC, k, MC</m:t>
                </m:r>
                <m:r>
                  <w:rPr>
                    <w:rFonts w:ascii="Cambria Math" w:hAnsi="Cambria Math"/>
                    <w:lang w:val="en-US"/>
                  </w:rPr>
                  <m:t>, h, w</m:t>
                </m:r>
                <m:r>
                  <w:rPr>
                    <w:rFonts w:ascii="Cambria Math" w:hAnsi="Cambria Math"/>
                    <w:lang w:val="en-US"/>
                  </w:rPr>
                  <m:t>∈F</m:t>
                </m:r>
              </m:oMath>
            </m:oMathPara>
          </w:p>
        </w:tc>
        <w:tc>
          <w:tcPr>
            <w:tcW w:w="500" w:type="pct"/>
            <w:vAlign w:val="center"/>
          </w:tcPr>
          <w:p w14:paraId="35557473" w14:textId="0CAC4596" w:rsidR="00C10B26" w:rsidRPr="00AB4D25"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B4D25">
              <w:rPr>
                <w:b w:val="0"/>
                <w:bCs w:val="0"/>
              </w:rPr>
              <w:t>(</w:t>
            </w:r>
            <w:r w:rsidRPr="00AB4D25">
              <w:rPr>
                <w:b w:val="0"/>
                <w:bCs w:val="0"/>
              </w:rPr>
              <w:fldChar w:fldCharType="begin"/>
            </w:r>
            <w:r w:rsidRPr="00AB4D25">
              <w:rPr>
                <w:b w:val="0"/>
                <w:bCs w:val="0"/>
              </w:rPr>
              <w:instrText xml:space="preserve"> SEQ Формула \* ARABIC </w:instrText>
            </w:r>
            <w:r w:rsidRPr="00AB4D25">
              <w:rPr>
                <w:b w:val="0"/>
                <w:bCs w:val="0"/>
              </w:rPr>
              <w:fldChar w:fldCharType="separate"/>
            </w:r>
            <w:r w:rsidR="00D76EB6">
              <w:rPr>
                <w:b w:val="0"/>
                <w:bCs w:val="0"/>
                <w:noProof/>
              </w:rPr>
              <w:t>12</w:t>
            </w:r>
            <w:r w:rsidRPr="00AB4D25">
              <w:rPr>
                <w:b w:val="0"/>
                <w:bCs w:val="0"/>
              </w:rPr>
              <w:fldChar w:fldCharType="end"/>
            </w:r>
            <w:r w:rsidRPr="00AB4D25">
              <w:rPr>
                <w:b w:val="0"/>
                <w:bCs w:val="0"/>
              </w:rPr>
              <w:t>)</w:t>
            </w:r>
          </w:p>
        </w:tc>
      </w:tr>
    </w:tbl>
    <w:p w14:paraId="3CCDD730" w14:textId="227B680D" w:rsidR="00EE714A" w:rsidRDefault="00EE714A" w:rsidP="008A2A1B">
      <w:r>
        <w:t>Или в общем виде</w:t>
      </w:r>
      <w:r w:rsidR="001C6C70">
        <w:t xml:space="preserve"> (формула 1</w:t>
      </w:r>
      <w:r w:rsidR="00D76EB6">
        <w:t>3</w:t>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427B22"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427B22" w:rsidRDefault="00C10B26" w:rsidP="001702D6">
            <w:pPr>
              <w:rPr>
                <w:b w:val="0"/>
                <w:bCs w:val="0"/>
              </w:rPr>
            </w:pPr>
          </w:p>
        </w:tc>
        <w:tc>
          <w:tcPr>
            <w:tcW w:w="4000" w:type="pct"/>
          </w:tcPr>
          <w:p w14:paraId="632C6A7D" w14:textId="369D0F33" w:rsidR="00C10B26" w:rsidRPr="00427B22" w:rsidRDefault="00427B22"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VOC=k*MC</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b w:val="0"/>
                        <w:bCs w:val="0"/>
                        <w:i/>
                      </w:rPr>
                    </m:ctrlPr>
                  </m:sSubPr>
                  <m:e>
                    <m:r>
                      <w:rPr>
                        <w:rFonts w:ascii="Cambria Math" w:eastAsiaTheme="minorEastAsia" w:hAnsi="Cambria Math"/>
                        <w:lang w:val="en-US"/>
                      </w:rPr>
                      <m:t>VOC</m:t>
                    </m:r>
                  </m:e>
                  <m:sub>
                    <m:r>
                      <w:rPr>
                        <w:rFonts w:ascii="Cambria Math" w:eastAsiaTheme="minorEastAsia" w:hAnsi="Cambria Math"/>
                      </w:rPr>
                      <m:t>i</m:t>
                    </m:r>
                  </m:sub>
                </m:sSub>
                <m:r>
                  <w:rPr>
                    <w:rFonts w:ascii="Cambria Math" w:hAnsi="Cambria Math"/>
                    <w:lang w:val="en-US"/>
                  </w:rPr>
                  <m:t>≠M</m:t>
                </m:r>
              </m:oMath>
            </m:oMathPara>
          </w:p>
        </w:tc>
        <w:tc>
          <w:tcPr>
            <w:tcW w:w="500" w:type="pct"/>
            <w:vAlign w:val="center"/>
          </w:tcPr>
          <w:p w14:paraId="39FE34EC" w14:textId="591AC9DF" w:rsidR="00C10B26" w:rsidRPr="00427B22"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27B22">
              <w:rPr>
                <w:b w:val="0"/>
                <w:bCs w:val="0"/>
              </w:rPr>
              <w:t>(</w:t>
            </w:r>
            <w:r w:rsidRPr="00427B22">
              <w:rPr>
                <w:b w:val="0"/>
                <w:bCs w:val="0"/>
              </w:rPr>
              <w:fldChar w:fldCharType="begin"/>
            </w:r>
            <w:r w:rsidRPr="00427B22">
              <w:rPr>
                <w:b w:val="0"/>
                <w:bCs w:val="0"/>
              </w:rPr>
              <w:instrText xml:space="preserve"> SEQ Формула \* ARABIC </w:instrText>
            </w:r>
            <w:r w:rsidRPr="00427B22">
              <w:rPr>
                <w:b w:val="0"/>
                <w:bCs w:val="0"/>
              </w:rPr>
              <w:fldChar w:fldCharType="separate"/>
            </w:r>
            <w:r w:rsidR="00D76EB6">
              <w:rPr>
                <w:b w:val="0"/>
                <w:bCs w:val="0"/>
                <w:noProof/>
              </w:rPr>
              <w:t>13</w:t>
            </w:r>
            <w:r w:rsidRPr="00427B22">
              <w:rPr>
                <w:b w:val="0"/>
                <w:bCs w:val="0"/>
              </w:rPr>
              <w:fldChar w:fldCharType="end"/>
            </w:r>
            <w:r w:rsidRPr="00427B22">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rPr>
          <m:t>-</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4672AD11"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7FAAB717" w:rsidR="0000761F" w:rsidRPr="0000761F" w:rsidRDefault="0000761F" w:rsidP="00EE714A">
      <w:pPr>
        <w:ind w:firstLine="0"/>
      </w:pPr>
      <w:r>
        <w:t xml:space="preserve">Здесь и далее имеется в виду, что </w:t>
      </w:r>
      <m:oMath>
        <m:r>
          <m:rPr>
            <m:sty m:val="bi"/>
          </m:rPr>
          <w:rPr>
            <w:rFonts w:ascii="Cambria Math" w:hAnsi="Cambria Math"/>
            <w:lang w:val="en-US"/>
          </w:rPr>
          <m:t>VOC</m:t>
        </m:r>
        <m:r>
          <m:rPr>
            <m:sty m:val="bi"/>
          </m:rPr>
          <w:rPr>
            <w:rFonts w:ascii="Cambria Math" w:hAnsi="Cambria Math"/>
          </w:rPr>
          <m:t xml:space="preserve">, </m:t>
        </m:r>
        <m:r>
          <m:rPr>
            <m:sty m:val="bi"/>
          </m:rPr>
          <w:rPr>
            <w:rFonts w:ascii="Cambria Math" w:hAnsi="Cambria Math"/>
            <w:lang w:val="en-US"/>
          </w:rPr>
          <m:t>k</m:t>
        </m:r>
        <m:r>
          <m:rPr>
            <m:sty m:val="bi"/>
          </m:rPr>
          <w:rPr>
            <w:rFonts w:ascii="Cambria Math" w:hAnsi="Cambria Math"/>
          </w:rPr>
          <m:t xml:space="preserve">, </m:t>
        </m:r>
        <m:r>
          <m:rPr>
            <m:sty m:val="bi"/>
          </m:rPr>
          <w:rPr>
            <w:rFonts w:ascii="Cambria Math" w:hAnsi="Cambria Math"/>
            <w:lang w:val="en-US"/>
          </w:rPr>
          <m:t>MC</m:t>
        </m:r>
        <m:r>
          <m:rPr>
            <m:sty m:val="bi"/>
          </m:rPr>
          <w:rPr>
            <w:rFonts w:ascii="Cambria Math" w:hAnsi="Cambria Math"/>
          </w:rPr>
          <m:t>∈</m:t>
        </m:r>
        <m:r>
          <m:rPr>
            <m:sty m:val="bi"/>
          </m:rPr>
          <w:rPr>
            <w:rFonts w:ascii="Cambria Math" w:hAnsi="Cambria Math"/>
            <w:lang w:val="en-US"/>
          </w:rPr>
          <m:t>F</m:t>
        </m:r>
      </m:oMath>
      <w:r>
        <w:rPr>
          <w:rFonts w:eastAsiaTheme="minorEastAsia"/>
          <w:b/>
          <w:bCs/>
        </w:rPr>
        <w:t>.</w:t>
      </w:r>
    </w:p>
    <w:p w14:paraId="31808964" w14:textId="0D5AC681" w:rsidR="00E54558" w:rsidRPr="00404BEF" w:rsidRDefault="00E54558" w:rsidP="00404BEF">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proofErr w:type="spellStart"/>
      <w:r w:rsidR="00404BEF" w:rsidRPr="00404BEF">
        <w:rPr>
          <w:i/>
          <w:iCs/>
          <w:lang w:val="en-US"/>
        </w:rPr>
        <w:t>i</w:t>
      </w:r>
      <w:proofErr w:type="spellEnd"/>
      <w:r w:rsidR="00404BEF" w:rsidRPr="00404BEF">
        <w:rPr>
          <w:i/>
          <w:iCs/>
        </w:rPr>
        <w:t xml:space="preserve">, </w:t>
      </w:r>
      <w:r w:rsidR="00404BEF" w:rsidRPr="00404BEF">
        <w:rPr>
          <w:i/>
          <w:iCs/>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m:t>
        </m:r>
        <m:r>
          <w:rPr>
            <w:rFonts w:ascii="Cambria Math" w:hAnsi="Cambria Math"/>
          </w:rPr>
          <m:t>F</m:t>
        </m:r>
      </m:oMath>
      <w:r w:rsidR="008A18A2" w:rsidRPr="008A18A2">
        <w:t>)</w:t>
      </w:r>
      <w:r w:rsidR="008A18A2">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w:t>
      </w:r>
      <w:r w:rsidR="00D76EB6">
        <w:rPr>
          <w:rFonts w:eastAsiaTheme="minorEastAsia"/>
        </w:rPr>
        <w:t>13</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1</w:t>
      </w:r>
      <w:r w:rsidR="00D76EB6">
        <w:rPr>
          <w:rFonts w:eastAsiaTheme="minorEastAsia"/>
        </w:rPr>
        <w:t>4</w:t>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CE3D6E"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CE3D6E" w:rsidRDefault="00D940E7" w:rsidP="001702D6">
            <w:pPr>
              <w:rPr>
                <w:b w:val="0"/>
                <w:bCs w:val="0"/>
              </w:rPr>
            </w:pPr>
          </w:p>
        </w:tc>
        <w:tc>
          <w:tcPr>
            <w:tcW w:w="4000" w:type="pct"/>
          </w:tcPr>
          <w:p w14:paraId="0C06A33F" w14:textId="1A0EEA8B" w:rsidR="00D940E7" w:rsidRPr="00CE3D6E" w:rsidRDefault="007C764D"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44C5FE84" w:rsidR="00D940E7" w:rsidRPr="00CE3D6E"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E3D6E">
              <w:rPr>
                <w:b w:val="0"/>
                <w:bCs w:val="0"/>
              </w:rPr>
              <w:t>(</w:t>
            </w:r>
            <w:r w:rsidRPr="00CE3D6E">
              <w:fldChar w:fldCharType="begin"/>
            </w:r>
            <w:r w:rsidRPr="00CE3D6E">
              <w:rPr>
                <w:b w:val="0"/>
                <w:bCs w:val="0"/>
              </w:rPr>
              <w:instrText xml:space="preserve"> SEQ Формула \* ARABIC </w:instrText>
            </w:r>
            <w:r w:rsidRPr="00CE3D6E">
              <w:fldChar w:fldCharType="separate"/>
            </w:r>
            <w:r w:rsidR="00D76EB6">
              <w:rPr>
                <w:b w:val="0"/>
                <w:bCs w:val="0"/>
                <w:noProof/>
              </w:rPr>
              <w:t>14</w:t>
            </w:r>
            <w:r w:rsidRPr="00CE3D6E">
              <w:fldChar w:fldCharType="end"/>
            </w:r>
            <w:r w:rsidRPr="00CE3D6E">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Pr="002F182F">
        <w:rPr>
          <w:rFonts w:eastAsiaTheme="minorEastAsia"/>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71B0B5A7" w:rsidR="00B419A8" w:rsidRPr="00B419A8" w:rsidRDefault="00BA168C" w:rsidP="00B419A8">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формула 1</w:t>
      </w:r>
      <w:r w:rsidR="00D76EB6">
        <w:t>5</w:t>
      </w:r>
      <w:r w:rsidR="00B419A8">
        <w:t>).</w:t>
      </w:r>
    </w:p>
    <w:tbl>
      <w:tblPr>
        <w:tblStyle w:val="41"/>
        <w:tblW w:w="5000" w:type="pct"/>
        <w:tblLook w:val="04A0" w:firstRow="1" w:lastRow="0" w:firstColumn="1" w:lastColumn="0" w:noHBand="0" w:noVBand="1"/>
      </w:tblPr>
      <w:tblGrid>
        <w:gridCol w:w="783"/>
        <w:gridCol w:w="7530"/>
        <w:gridCol w:w="1325"/>
      </w:tblGrid>
      <w:tr w:rsidR="00B419A8" w:rsidRPr="0025577F"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25577F" w:rsidRDefault="00B419A8" w:rsidP="001702D6">
            <w:pPr>
              <w:rPr>
                <w:b w:val="0"/>
                <w:bCs w:val="0"/>
              </w:rPr>
            </w:pPr>
          </w:p>
        </w:tc>
        <w:tc>
          <w:tcPr>
            <w:tcW w:w="4000" w:type="pct"/>
          </w:tcPr>
          <w:p w14:paraId="21ACE858" w14:textId="039CCF3D" w:rsidR="00B419A8" w:rsidRPr="0025577F" w:rsidRDefault="007C764D"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6395A399" w:rsidR="00B419A8" w:rsidRPr="0025577F"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5577F">
              <w:rPr>
                <w:b w:val="0"/>
                <w:bCs w:val="0"/>
              </w:rPr>
              <w:t>(</w:t>
            </w:r>
            <w:r w:rsidRPr="0025577F">
              <w:fldChar w:fldCharType="begin"/>
            </w:r>
            <w:r w:rsidRPr="0025577F">
              <w:rPr>
                <w:b w:val="0"/>
                <w:bCs w:val="0"/>
              </w:rPr>
              <w:instrText xml:space="preserve"> SEQ Формула \* ARABIC </w:instrText>
            </w:r>
            <w:r w:rsidRPr="0025577F">
              <w:fldChar w:fldCharType="separate"/>
            </w:r>
            <w:r w:rsidR="00D76EB6">
              <w:rPr>
                <w:b w:val="0"/>
                <w:bCs w:val="0"/>
                <w:noProof/>
              </w:rPr>
              <w:t>15</w:t>
            </w:r>
            <w:r w:rsidRPr="0025577F">
              <w:fldChar w:fldCharType="end"/>
            </w:r>
            <w:r w:rsidRPr="0025577F">
              <w:rPr>
                <w:b w:val="0"/>
                <w:bCs w:val="0"/>
              </w:rPr>
              <w:t>)</w:t>
            </w:r>
          </w:p>
        </w:tc>
      </w:tr>
    </w:tbl>
    <w:p w14:paraId="5BE3AEA7" w14:textId="1F1EBC79" w:rsidR="00D8510D" w:rsidRDefault="00B419A8" w:rsidP="00D8510D">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1</w:t>
      </w:r>
      <w:r w:rsidR="00D76EB6">
        <w:t>6</w:t>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25577F"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25577F" w:rsidRDefault="00D940E7" w:rsidP="001702D6">
            <w:pPr>
              <w:rPr>
                <w:b w:val="0"/>
                <w:bCs w:val="0"/>
              </w:rPr>
            </w:pPr>
          </w:p>
        </w:tc>
        <w:tc>
          <w:tcPr>
            <w:tcW w:w="4000" w:type="pct"/>
          </w:tcPr>
          <w:p w14:paraId="499845F8" w14:textId="30ADD3B5" w:rsidR="00D940E7" w:rsidRPr="0025577F" w:rsidRDefault="007C764D"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6BE1FFC3" w:rsidR="00D940E7" w:rsidRPr="0025577F"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5577F">
              <w:rPr>
                <w:b w:val="0"/>
                <w:bCs w:val="0"/>
              </w:rPr>
              <w:t>(</w:t>
            </w:r>
            <w:r w:rsidRPr="0025577F">
              <w:fldChar w:fldCharType="begin"/>
            </w:r>
            <w:r w:rsidRPr="0025577F">
              <w:rPr>
                <w:b w:val="0"/>
                <w:bCs w:val="0"/>
              </w:rPr>
              <w:instrText xml:space="preserve"> SEQ Формула \* ARABIC </w:instrText>
            </w:r>
            <w:r w:rsidRPr="0025577F">
              <w:fldChar w:fldCharType="separate"/>
            </w:r>
            <w:r w:rsidR="00D76EB6">
              <w:rPr>
                <w:b w:val="0"/>
                <w:bCs w:val="0"/>
                <w:noProof/>
              </w:rPr>
              <w:t>16</w:t>
            </w:r>
            <w:r w:rsidRPr="0025577F">
              <w:fldChar w:fldCharType="end"/>
            </w:r>
            <w:r w:rsidRPr="0025577F">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377D32F6" w:rsidR="00B4166D" w:rsidRPr="006E2849" w:rsidRDefault="00B4166D" w:rsidP="00D8510D">
      <w:pPr>
        <w:rPr>
          <w:rFonts w:eastAsiaTheme="minorEastAsia"/>
        </w:rPr>
      </w:pPr>
      <w:r>
        <w:rPr>
          <w:rFonts w:eastAsiaTheme="minorEastAsia"/>
        </w:rPr>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Тогда формулу</w:t>
      </w:r>
      <w:r w:rsidR="00D76EB6">
        <w:rPr>
          <w:rFonts w:eastAsiaTheme="minorEastAsia"/>
        </w:rPr>
        <w:t xml:space="preserve"> 8</w:t>
      </w:r>
      <w:r w:rsidR="0027246D">
        <w:rPr>
          <w:rFonts w:eastAsiaTheme="minorEastAsia"/>
        </w:rPr>
        <w:t xml:space="preserve"> можно переписать в следующем виде (формула </w:t>
      </w:r>
      <w:r w:rsidR="003E7255">
        <w:rPr>
          <w:rFonts w:eastAsiaTheme="minorEastAsia"/>
        </w:rPr>
        <w:t>17</w:t>
      </w:r>
      <w:r w:rsidR="0027246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7171F5" w:rsidRPr="0027246D"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27246D" w:rsidRDefault="007171F5" w:rsidP="001702D6">
            <w:pPr>
              <w:rPr>
                <w:b w:val="0"/>
                <w:bCs w:val="0"/>
              </w:rPr>
            </w:pPr>
          </w:p>
        </w:tc>
        <w:tc>
          <w:tcPr>
            <w:tcW w:w="3906" w:type="pct"/>
          </w:tcPr>
          <w:p w14:paraId="055F3E3B" w14:textId="7C0DE076" w:rsidR="007171F5" w:rsidRPr="0027246D" w:rsidRDefault="0027246D"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lang w:val="en-US"/>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=O</m:t>
                    </m:r>
                  </m:sub>
                  <m:sup/>
                  <m:e>
                    <m:sSub>
                      <m:sSubPr>
                        <m:ctrlPr>
                          <w:rPr>
                            <w:rFonts w:ascii="Cambria Math" w:hAnsi="Cambria Math"/>
                            <w:b w:val="0"/>
                            <w:bCs w:val="0"/>
                            <w:i/>
                          </w:rPr>
                        </m:ctrlPr>
                      </m:sSubPr>
                      <m:e>
                        <m:r>
                          <w:rPr>
                            <w:rFonts w:ascii="Cambria Math" w:hAnsi="Cambria Math"/>
                          </w:rPr>
                          <m:t>MC</m:t>
                        </m:r>
                      </m:e>
                      <m:sub>
                        <m:r>
                          <w:rPr>
                            <w:rFonts w:ascii="Cambria Math" w:hAnsi="Cambria Math"/>
                          </w:rPr>
                          <m:t>i,j</m:t>
                        </m:r>
                      </m:sub>
                    </m:sSub>
                  </m:e>
                </m:nary>
              </m:oMath>
            </m:oMathPara>
          </w:p>
        </w:tc>
        <w:tc>
          <w:tcPr>
            <w:tcW w:w="687" w:type="pct"/>
            <w:vAlign w:val="center"/>
          </w:tcPr>
          <w:p w14:paraId="31E2FE8E" w14:textId="263CF160"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D76EB6">
              <w:rPr>
                <w:b w:val="0"/>
                <w:bCs w:val="0"/>
                <w:noProof/>
              </w:rPr>
              <w:t>17</w:t>
            </w:r>
            <w:r w:rsidRPr="0027246D">
              <w:rPr>
                <w:b w:val="0"/>
                <w:bCs w:val="0"/>
              </w:rPr>
              <w:fldChar w:fldCharType="end"/>
            </w:r>
            <w:r w:rsidRPr="0027246D">
              <w:rPr>
                <w:b w:val="0"/>
                <w:bCs w:val="0"/>
              </w:rPr>
              <w:t>)</w:t>
            </w:r>
          </w:p>
        </w:tc>
      </w:tr>
    </w:tbl>
    <w:p w14:paraId="136AD7AD" w14:textId="1EEA418C" w:rsidR="006E41BF" w:rsidRDefault="006E41BF" w:rsidP="00D8510D">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1</w:t>
      </w:r>
      <w:r w:rsidR="003E7255">
        <w:t>8</w:t>
      </w:r>
      <w:r w:rsidR="00517440">
        <w:t>):</w:t>
      </w:r>
    </w:p>
    <w:tbl>
      <w:tblPr>
        <w:tblStyle w:val="41"/>
        <w:tblW w:w="5000" w:type="pct"/>
        <w:tblLook w:val="04A0" w:firstRow="1" w:lastRow="0" w:firstColumn="1" w:lastColumn="0" w:noHBand="0" w:noVBand="1"/>
      </w:tblPr>
      <w:tblGrid>
        <w:gridCol w:w="783"/>
        <w:gridCol w:w="7530"/>
        <w:gridCol w:w="1325"/>
      </w:tblGrid>
      <w:tr w:rsidR="00517440" w:rsidRPr="0027246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27246D" w:rsidRDefault="00517440" w:rsidP="001702D6">
            <w:pPr>
              <w:rPr>
                <w:b w:val="0"/>
                <w:bCs w:val="0"/>
              </w:rPr>
            </w:pPr>
          </w:p>
        </w:tc>
        <w:tc>
          <w:tcPr>
            <w:tcW w:w="4000" w:type="pct"/>
          </w:tcPr>
          <w:p w14:paraId="690D38BD" w14:textId="3319F807" w:rsidR="00517440" w:rsidRPr="0027246D" w:rsidRDefault="0027246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oMath>
            </m:oMathPara>
          </w:p>
        </w:tc>
        <w:tc>
          <w:tcPr>
            <w:tcW w:w="500" w:type="pct"/>
            <w:vAlign w:val="center"/>
          </w:tcPr>
          <w:p w14:paraId="3B469150" w14:textId="5F8650B0" w:rsidR="00517440" w:rsidRPr="0027246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D76EB6">
              <w:rPr>
                <w:b w:val="0"/>
                <w:bCs w:val="0"/>
                <w:noProof/>
              </w:rPr>
              <w:t>18</w:t>
            </w:r>
            <w:r w:rsidRPr="0027246D">
              <w:rPr>
                <w:b w:val="0"/>
                <w:bCs w:val="0"/>
              </w:rPr>
              <w:fldChar w:fldCharType="end"/>
            </w:r>
            <w:r w:rsidRPr="0027246D">
              <w:rPr>
                <w:b w:val="0"/>
                <w:bCs w:val="0"/>
              </w:rPr>
              <w:t>)</w:t>
            </w:r>
          </w:p>
        </w:tc>
      </w:tr>
    </w:tbl>
    <w:p w14:paraId="5A849EAF" w14:textId="4D7EEA18" w:rsidR="00135BDF" w:rsidRDefault="00135BDF" w:rsidP="00D8510D">
      <w:r>
        <w:t xml:space="preserve">Добавим данное уравнение в систему </w:t>
      </w:r>
      <w:r w:rsidR="00517440">
        <w:t>1</w:t>
      </w:r>
      <w:r w:rsidR="003E7255">
        <w:t>6</w:t>
      </w:r>
      <w:r w:rsidR="00E32FF5">
        <w:t xml:space="preserve"> и получим формулу</w:t>
      </w:r>
      <w:r w:rsidR="008F340E">
        <w:t xml:space="preserve"> </w:t>
      </w:r>
      <w:r w:rsidR="003E7255">
        <w:t>19</w:t>
      </w:r>
      <w:r>
        <w:t>:</w:t>
      </w:r>
    </w:p>
    <w:tbl>
      <w:tblPr>
        <w:tblStyle w:val="41"/>
        <w:tblW w:w="5000" w:type="pct"/>
        <w:tblLook w:val="04A0" w:firstRow="1" w:lastRow="0" w:firstColumn="1" w:lastColumn="0" w:noHBand="0" w:noVBand="1"/>
      </w:tblPr>
      <w:tblGrid>
        <w:gridCol w:w="783"/>
        <w:gridCol w:w="7530"/>
        <w:gridCol w:w="1325"/>
      </w:tblGrid>
      <w:tr w:rsidR="007171F5" w:rsidRPr="0027246D"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27246D" w:rsidRDefault="007171F5" w:rsidP="001702D6">
            <w:pPr>
              <w:rPr>
                <w:b w:val="0"/>
                <w:bCs w:val="0"/>
              </w:rPr>
            </w:pPr>
          </w:p>
        </w:tc>
        <w:tc>
          <w:tcPr>
            <w:tcW w:w="4000" w:type="pct"/>
          </w:tcPr>
          <w:p w14:paraId="648D6B6F" w14:textId="4905DC26" w:rsidR="007171F5" w:rsidRPr="0027246D" w:rsidRDefault="007C764D"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w:rPr>
                            <w:rFonts w:ascii="Cambria Math" w:hAnsi="Cambria Math"/>
                          </w:rPr>
                          <m:t>-</m:t>
                        </m:r>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)*y=</m:t>
                        </m:r>
                        <m:sSub>
                          <m:sSubPr>
                            <m:ctrlPr>
                              <w:rPr>
                                <w:rFonts w:ascii="Cambria Math" w:hAnsi="Cambria Math"/>
                                <w:b w:val="0"/>
                                <w:bCs w:val="0"/>
                                <w:i/>
                              </w:rPr>
                            </m:ctrlPr>
                          </m:sSubPr>
                          <m:e>
                            <m:r>
                              <w:rPr>
                                <w:rFonts w:ascii="Cambria Math" w:hAnsi="Cambria Math"/>
                              </w:rPr>
                              <m:t>k</m:t>
                            </m:r>
                          </m:e>
                          <m:sub>
                            <m:r>
                              <w:rPr>
                                <w:rFonts w:ascii="Cambria Math" w:hAnsi="Cambria Math"/>
                              </w:rPr>
                              <m:t>22</m:t>
                            </m:r>
                          </m:sub>
                        </m:sSub>
                        <m:r>
                          <w:rPr>
                            <w:rFonts w:ascii="Cambria Math" w:hAnsi="Cambria Math"/>
                          </w:rPr>
                          <m:t>*x</m:t>
                        </m:r>
                      </m:e>
                      <m:e>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e>
                    </m:eqArr>
                  </m:e>
                </m:d>
              </m:oMath>
            </m:oMathPara>
          </w:p>
        </w:tc>
        <w:tc>
          <w:tcPr>
            <w:tcW w:w="500" w:type="pct"/>
            <w:vAlign w:val="center"/>
          </w:tcPr>
          <w:p w14:paraId="205F8008" w14:textId="165CFCE1"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D76EB6">
              <w:rPr>
                <w:b w:val="0"/>
                <w:bCs w:val="0"/>
                <w:noProof/>
              </w:rPr>
              <w:t>19</w:t>
            </w:r>
            <w:r w:rsidRPr="0027246D">
              <w:rPr>
                <w:b w:val="0"/>
                <w:bCs w:val="0"/>
              </w:rPr>
              <w:fldChar w:fldCharType="end"/>
            </w:r>
            <w:r w:rsidRPr="0027246D">
              <w:rPr>
                <w:b w:val="0"/>
                <w:bCs w:val="0"/>
              </w:rPr>
              <w:t>)</w:t>
            </w:r>
          </w:p>
        </w:tc>
      </w:tr>
    </w:tbl>
    <w:p w14:paraId="4E53F236" w14:textId="33134ECF" w:rsidR="007C73E2" w:rsidRDefault="007C73E2" w:rsidP="00D8510D">
      <w:r>
        <w:t>Визуально основные элементы математической постановки задаче изображены на рисунке 22.</w:t>
      </w:r>
    </w:p>
    <w:p w14:paraId="48F6901C" w14:textId="6A5AC08E" w:rsidR="007C73E2" w:rsidRDefault="00396179" w:rsidP="000F27E5">
      <w:pPr>
        <w:keepNext/>
        <w:keepLines/>
        <w:ind w:firstLine="0"/>
        <w:jc w:val="center"/>
      </w:pPr>
      <w:r>
        <w:rPr>
          <w:noProof/>
        </w:rPr>
        <w:lastRenderedPageBreak/>
        <w:drawing>
          <wp:inline distT="0" distB="0" distL="0" distR="0" wp14:anchorId="7F74D084" wp14:editId="57DF1950">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4280B7DF" w14:textId="59E2C152" w:rsidR="007C73E2" w:rsidRDefault="007C73E2" w:rsidP="000F27E5">
      <w:pPr>
        <w:pStyle w:val="a6"/>
        <w:keepNext/>
        <w:keepLines/>
      </w:pPr>
      <w:r>
        <w:t xml:space="preserve">Рисунок </w:t>
      </w:r>
      <w:r w:rsidR="007C764D">
        <w:fldChar w:fldCharType="begin"/>
      </w:r>
      <w:r w:rsidR="007C764D">
        <w:instrText xml:space="preserve"> SEQ Рисунок \* </w:instrText>
      </w:r>
      <w:r w:rsidR="007C764D">
        <w:instrText xml:space="preserve">ARABIC </w:instrText>
      </w:r>
      <w:r w:rsidR="007C764D">
        <w:fldChar w:fldCharType="separate"/>
      </w:r>
      <w:r w:rsidR="008E5791">
        <w:rPr>
          <w:noProof/>
        </w:rPr>
        <w:t>22</w:t>
      </w:r>
      <w:r w:rsidR="007C764D">
        <w:rPr>
          <w:noProof/>
        </w:rPr>
        <w:fldChar w:fldCharType="end"/>
      </w:r>
      <w:r>
        <w:t xml:space="preserve"> – Основные элементы математической постановки задачи</w:t>
      </w:r>
    </w:p>
    <w:p w14:paraId="6A75244B" w14:textId="0B11A884"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A57220">
        <w:t>20</w:t>
      </w:r>
      <w:r w:rsidR="009E38DB">
        <w:t>) имеет единственное решение.</w:t>
      </w:r>
    </w:p>
    <w:p w14:paraId="3F7A95F0" w14:textId="36F3638A" w:rsidR="003D2A82" w:rsidRDefault="003D2A82" w:rsidP="00D8510D">
      <w:pPr>
        <w:rPr>
          <w:rFonts w:eastAsiaTheme="minorEastAsia"/>
        </w:rPr>
      </w:pPr>
      <w:r>
        <w:t xml:space="preserve">Определим кортеж </w:t>
      </w:r>
      <m:oMath>
        <m:sSub>
          <m:sSubPr>
            <m:ctrlPr>
              <w:rPr>
                <w:rFonts w:ascii="Cambria Math" w:hAnsi="Cambria Math"/>
                <w:i/>
              </w:rPr>
            </m:ctrlPr>
          </m:sSubPr>
          <m:e>
            <m:r>
              <w:rPr>
                <w:rFonts w:ascii="Cambria Math" w:hAnsi="Cambria Math"/>
              </w:rPr>
              <m:t>F</m:t>
            </m:r>
          </m:e>
          <m:sub>
            <m:r>
              <w:rPr>
                <w:rFonts w:ascii="Cambria Math" w:hAnsi="Cambria Math"/>
              </w:rPr>
              <m:t>id</m:t>
            </m:r>
          </m:sub>
        </m:sSub>
      </m:oMath>
      <w:r w:rsidRPr="003D2A82">
        <w:rPr>
          <w:rFonts w:eastAsiaTheme="minorEastAsia"/>
        </w:rPr>
        <w:t xml:space="preserve"> (</w:t>
      </w:r>
      <w:r>
        <w:rPr>
          <w:rFonts w:eastAsiaTheme="minorEastAsia"/>
          <w:lang w:val="en-US"/>
        </w:rPr>
        <w:t>fields</w:t>
      </w:r>
      <w:r w:rsidRPr="003D2A82">
        <w:rPr>
          <w:rFonts w:eastAsiaTheme="minorEastAsia"/>
        </w:rPr>
        <w:t xml:space="preserve"> </w:t>
      </w:r>
      <w:r>
        <w:rPr>
          <w:rFonts w:eastAsiaTheme="minorEastAsia"/>
          <w:lang w:val="en-US"/>
        </w:rPr>
        <w:t>input</w:t>
      </w:r>
      <w:r w:rsidRPr="003D2A82">
        <w:rPr>
          <w:rFonts w:eastAsiaTheme="minorEastAsia"/>
        </w:rPr>
        <w:t xml:space="preserve"> </w:t>
      </w:r>
      <w:r>
        <w:rPr>
          <w:rFonts w:eastAsiaTheme="minorEastAsia"/>
          <w:lang w:val="en-US"/>
        </w:rPr>
        <w:t>data</w:t>
      </w:r>
      <w:r w:rsidRPr="003D2A82">
        <w:rPr>
          <w:rFonts w:eastAsiaTheme="minorEastAsia"/>
        </w:rPr>
        <w:t xml:space="preserve"> – </w:t>
      </w:r>
      <w:r>
        <w:rPr>
          <w:rFonts w:eastAsiaTheme="minorEastAsia"/>
        </w:rPr>
        <w:t xml:space="preserve">входные данные </w:t>
      </w:r>
      <w:r w:rsidR="00770C8D">
        <w:rPr>
          <w:rFonts w:eastAsiaTheme="minorEastAsia"/>
        </w:rPr>
        <w:t xml:space="preserve">полей), который состоит из первых пяти элементов поля </w:t>
      </w:r>
      <w:r w:rsidR="00770C8D">
        <w:rPr>
          <w:rFonts w:eastAsiaTheme="minorEastAsia"/>
          <w:lang w:val="en-US"/>
        </w:rPr>
        <w:t>F</w:t>
      </w:r>
      <w:r w:rsidR="003E7255">
        <w:rPr>
          <w:rFonts w:eastAsiaTheme="minorEastAsia"/>
        </w:rPr>
        <w:t xml:space="preserve"> (формула 20)</w:t>
      </w:r>
      <w:r w:rsidR="00770C8D" w:rsidRPr="00770C8D">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70C8D" w:rsidRPr="00770C8D" w14:paraId="4FF692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165A9CA" w14:textId="77777777" w:rsidR="00770C8D" w:rsidRPr="00770C8D" w:rsidRDefault="00770C8D" w:rsidP="001702D6">
            <w:pPr>
              <w:rPr>
                <w:b w:val="0"/>
                <w:bCs w:val="0"/>
              </w:rPr>
            </w:pPr>
          </w:p>
        </w:tc>
        <w:tc>
          <w:tcPr>
            <w:tcW w:w="4000" w:type="pct"/>
          </w:tcPr>
          <w:p w14:paraId="142F8B7E" w14:textId="14279518" w:rsidR="00770C8D" w:rsidRPr="007045CC" w:rsidRDefault="00770C8D"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rPr>
                      <m:t>F</m:t>
                    </m:r>
                  </m:e>
                  <m:sub>
                    <m:r>
                      <w:rPr>
                        <w:rFonts w:ascii="Cambria Math" w:hAnsi="Cambria Math"/>
                      </w:rPr>
                      <m:t>id</m:t>
                    </m:r>
                  </m:sub>
                </m:sSub>
                <m:r>
                  <w:rPr>
                    <w:rFonts w:ascii="Cambria Math" w:hAnsi="Cambria Math"/>
                  </w:rPr>
                  <m:t>=&lt;h, w, tm, S, VOC&gt;</m:t>
                </m:r>
                <m:r>
                  <w:rPr>
                    <w:rFonts w:ascii="Cambria Math" w:hAnsi="Cambria Math"/>
                  </w:rPr>
                  <m:t>;h, w, tm, S, VOC∈F</m:t>
                </m:r>
              </m:oMath>
            </m:oMathPara>
          </w:p>
        </w:tc>
        <w:tc>
          <w:tcPr>
            <w:tcW w:w="500" w:type="pct"/>
            <w:vAlign w:val="center"/>
          </w:tcPr>
          <w:p w14:paraId="7F0723D5" w14:textId="22167861" w:rsidR="00770C8D" w:rsidRPr="00770C8D" w:rsidRDefault="00770C8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70C8D">
              <w:rPr>
                <w:b w:val="0"/>
                <w:bCs w:val="0"/>
              </w:rPr>
              <w:t>(</w:t>
            </w:r>
            <w:r w:rsidRPr="00770C8D">
              <w:rPr>
                <w:b w:val="0"/>
                <w:bCs w:val="0"/>
              </w:rPr>
              <w:fldChar w:fldCharType="begin"/>
            </w:r>
            <w:r w:rsidRPr="00770C8D">
              <w:rPr>
                <w:b w:val="0"/>
                <w:bCs w:val="0"/>
              </w:rPr>
              <w:instrText xml:space="preserve"> SEQ Формула \* ARABIC </w:instrText>
            </w:r>
            <w:r w:rsidRPr="00770C8D">
              <w:rPr>
                <w:b w:val="0"/>
                <w:bCs w:val="0"/>
              </w:rPr>
              <w:fldChar w:fldCharType="separate"/>
            </w:r>
            <w:r w:rsidR="00D76EB6">
              <w:rPr>
                <w:b w:val="0"/>
                <w:bCs w:val="0"/>
                <w:noProof/>
              </w:rPr>
              <w:t>20</w:t>
            </w:r>
            <w:r w:rsidRPr="00770C8D">
              <w:rPr>
                <w:b w:val="0"/>
                <w:bCs w:val="0"/>
              </w:rPr>
              <w:fldChar w:fldCharType="end"/>
            </w:r>
            <w:r w:rsidRPr="00770C8D">
              <w:rPr>
                <w:b w:val="0"/>
                <w:bCs w:val="0"/>
              </w:rPr>
              <w:t>)</w:t>
            </w:r>
          </w:p>
        </w:tc>
      </w:tr>
    </w:tbl>
    <w:p w14:paraId="25028EC4" w14:textId="495A2E2C" w:rsidR="00770C8D" w:rsidRDefault="00770C8D" w:rsidP="00067C8E">
      <w:pPr>
        <w:rPr>
          <w:rFonts w:eastAsiaTheme="minorEastAsia"/>
        </w:rPr>
      </w:pPr>
      <w:r>
        <w:t xml:space="preserve">Также определим множество </w:t>
      </w:r>
      <m:oMath>
        <m:sSub>
          <m:sSubPr>
            <m:ctrlPr>
              <w:rPr>
                <w:rFonts w:ascii="Cambria Math" w:hAnsi="Cambria Math"/>
                <w:i/>
              </w:rPr>
            </m:ctrlPr>
          </m:sSubPr>
          <m:e>
            <m:r>
              <w:rPr>
                <w:rFonts w:ascii="Cambria Math" w:hAnsi="Cambria Math"/>
                <w:lang w:val="en-US"/>
              </w:rPr>
              <m:t>SF</m:t>
            </m:r>
          </m:e>
          <m:sub>
            <m:r>
              <w:rPr>
                <w:rFonts w:ascii="Cambria Math" w:hAnsi="Cambria Math"/>
              </w:rPr>
              <m:t>id</m:t>
            </m:r>
          </m:sub>
        </m:sSub>
      </m:oMath>
      <w:r w:rsidRPr="00770C8D">
        <w:t xml:space="preserve"> (</w:t>
      </w:r>
      <w:r>
        <w:rPr>
          <w:lang w:val="en-US"/>
        </w:rPr>
        <w:t>set</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Pr="00770C8D">
        <w:t xml:space="preserve"> – </w:t>
      </w:r>
      <w:r>
        <w:t>множество полей</w:t>
      </w:r>
      <w:r w:rsidRPr="00770C8D">
        <w:t xml:space="preserve"> </w:t>
      </w:r>
      <w:r>
        <w:t xml:space="preserve">исходных данных), которое состоит из кортежей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id</m:t>
            </m:r>
          </m:sub>
        </m:sSub>
      </m:oMath>
      <w:r w:rsidR="003E7255">
        <w:rPr>
          <w:rFonts w:eastAsiaTheme="minorEastAsia"/>
        </w:rPr>
        <w:t xml:space="preserve"> (формула 21):</w:t>
      </w:r>
    </w:p>
    <w:tbl>
      <w:tblPr>
        <w:tblStyle w:val="41"/>
        <w:tblW w:w="5000" w:type="pct"/>
        <w:tblLook w:val="04A0" w:firstRow="1" w:lastRow="0" w:firstColumn="1" w:lastColumn="0" w:noHBand="0" w:noVBand="1"/>
      </w:tblPr>
      <w:tblGrid>
        <w:gridCol w:w="783"/>
        <w:gridCol w:w="7530"/>
        <w:gridCol w:w="1325"/>
      </w:tblGrid>
      <w:tr w:rsidR="007045CC" w:rsidRPr="007045CC" w14:paraId="2CEED7E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179BB0" w14:textId="77777777" w:rsidR="007045CC" w:rsidRPr="007045CC" w:rsidRDefault="007045CC" w:rsidP="001702D6">
            <w:pPr>
              <w:rPr>
                <w:b w:val="0"/>
                <w:bCs w:val="0"/>
              </w:rPr>
            </w:pPr>
          </w:p>
        </w:tc>
        <w:tc>
          <w:tcPr>
            <w:tcW w:w="4000" w:type="pct"/>
          </w:tcPr>
          <w:p w14:paraId="60BC9690" w14:textId="06D2791A" w:rsidR="007045CC" w:rsidRPr="007045CC" w:rsidRDefault="007045C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rPr>
                      <m:t>SF</m:t>
                    </m:r>
                  </m:e>
                  <m:sub>
                    <m:r>
                      <w:rPr>
                        <w:rFonts w:ascii="Cambria Math" w:hAnsi="Cambria Math"/>
                      </w:rPr>
                      <m:t>id</m:t>
                    </m:r>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1</m:t>
                        </m:r>
                      </m:sub>
                    </m:sSub>
                  </m:sub>
                </m:sSub>
                <m:r>
                  <w:rPr>
                    <w:rFonts w:ascii="Cambria Math" w:hAnsi="Cambria Math"/>
                  </w:rPr>
                  <m:t xml:space="preserve">, </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2</m:t>
                        </m:r>
                      </m:sub>
                    </m:sSub>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n</m:t>
                        </m:r>
                      </m:sub>
                    </m:sSub>
                  </m:sub>
                </m:sSub>
                <m:r>
                  <w:rPr>
                    <w:rFonts w:ascii="Cambria Math" w:hAnsi="Cambria Math"/>
                  </w:rPr>
                  <m:t>}</m:t>
                </m:r>
              </m:oMath>
            </m:oMathPara>
          </w:p>
        </w:tc>
        <w:tc>
          <w:tcPr>
            <w:tcW w:w="500" w:type="pct"/>
            <w:vAlign w:val="center"/>
          </w:tcPr>
          <w:p w14:paraId="3DE8F43F" w14:textId="5F0C35FA" w:rsidR="007045CC" w:rsidRPr="007045CC" w:rsidRDefault="007045C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045CC">
              <w:rPr>
                <w:b w:val="0"/>
                <w:bCs w:val="0"/>
              </w:rPr>
              <w:t>(</w:t>
            </w:r>
            <w:r w:rsidRPr="007045CC">
              <w:rPr>
                <w:b w:val="0"/>
                <w:bCs w:val="0"/>
              </w:rPr>
              <w:fldChar w:fldCharType="begin"/>
            </w:r>
            <w:r w:rsidRPr="007045CC">
              <w:rPr>
                <w:b w:val="0"/>
                <w:bCs w:val="0"/>
              </w:rPr>
              <w:instrText xml:space="preserve"> SEQ Формула \* ARABIC </w:instrText>
            </w:r>
            <w:r w:rsidRPr="007045CC">
              <w:rPr>
                <w:b w:val="0"/>
                <w:bCs w:val="0"/>
              </w:rPr>
              <w:fldChar w:fldCharType="separate"/>
            </w:r>
            <w:r w:rsidR="00D76EB6">
              <w:rPr>
                <w:b w:val="0"/>
                <w:bCs w:val="0"/>
                <w:noProof/>
              </w:rPr>
              <w:t>21</w:t>
            </w:r>
            <w:r w:rsidRPr="007045CC">
              <w:rPr>
                <w:b w:val="0"/>
                <w:bCs w:val="0"/>
              </w:rPr>
              <w:fldChar w:fldCharType="end"/>
            </w:r>
            <w:r w:rsidRPr="007045CC">
              <w:rPr>
                <w:b w:val="0"/>
                <w:bCs w:val="0"/>
              </w:rPr>
              <w:t>)</w:t>
            </w:r>
          </w:p>
        </w:tc>
      </w:tr>
    </w:tbl>
    <w:p w14:paraId="143A135F" w14:textId="1B6FC909" w:rsidR="007045CC" w:rsidRDefault="007045CC" w:rsidP="00067C8E">
      <w:r>
        <w:t xml:space="preserve">Таким образом, исходными данными является множество </w:t>
      </w:r>
      <m:oMath>
        <m:sSub>
          <m:sSubPr>
            <m:ctrlPr>
              <w:rPr>
                <w:rFonts w:ascii="Cambria Math" w:hAnsi="Cambria Math"/>
                <w:i/>
              </w:rPr>
            </m:ctrlPr>
          </m:sSubPr>
          <m:e>
            <m:r>
              <m:rPr>
                <m:sty m:val="bi"/>
              </m:rPr>
              <w:rPr>
                <w:rFonts w:ascii="Cambria Math" w:hAnsi="Cambria Math"/>
              </w:rPr>
              <m:t>SF</m:t>
            </m:r>
          </m:e>
          <m:sub>
            <m:r>
              <m:rPr>
                <m:sty m:val="bi"/>
              </m:rPr>
              <w:rPr>
                <w:rFonts w:ascii="Cambria Math" w:hAnsi="Cambria Math"/>
              </w:rPr>
              <m:t>id</m:t>
            </m:r>
          </m:sub>
        </m:sSub>
      </m:oMath>
      <w:r>
        <w:rPr>
          <w:rFonts w:eastAsiaTheme="minorEastAsia"/>
        </w:rPr>
        <w:t>.</w:t>
      </w:r>
    </w:p>
    <w:p w14:paraId="37E80684" w14:textId="59D5E17E" w:rsidR="00067C8E" w:rsidRPr="00D3694F" w:rsidRDefault="00067C8E" w:rsidP="00067C8E">
      <w:r>
        <w:t>Успешным выполнением задачи является нахождение решения</w:t>
      </w:r>
      <w:r w:rsidR="003E7255">
        <w:t xml:space="preserve"> каждой из</w:t>
      </w:r>
      <w:r>
        <w:t xml:space="preserve"> систем</w:t>
      </w:r>
      <w:r w:rsidR="00D228AF">
        <w:t>, представленных в формуле</w:t>
      </w:r>
      <w:r w:rsidR="00ED46B7" w:rsidRPr="00ED46B7">
        <w:t xml:space="preserve"> </w:t>
      </w:r>
      <w:r w:rsidR="003E7255">
        <w:t xml:space="preserve">19, которое </w:t>
      </w:r>
      <w:r w:rsidR="00D228AF">
        <w:t xml:space="preserve">определяется с помощью элементов множества </w:t>
      </w:r>
      <m:oMath>
        <m:sSub>
          <m:sSubPr>
            <m:ctrlPr>
              <w:rPr>
                <w:rFonts w:ascii="Cambria Math" w:hAnsi="Cambria Math"/>
                <w:i/>
              </w:rPr>
            </m:ctrlPr>
          </m:sSubPr>
          <m:e>
            <m:r>
              <m:rPr>
                <m:sty m:val="bi"/>
              </m:rPr>
              <w:rPr>
                <w:rFonts w:ascii="Cambria Math" w:hAnsi="Cambria Math"/>
              </w:rPr>
              <m:t>SF</m:t>
            </m:r>
          </m:e>
          <m:sub>
            <m:r>
              <m:rPr>
                <m:sty m:val="bi"/>
              </m:rPr>
              <w:rPr>
                <w:rFonts w:ascii="Cambria Math" w:hAnsi="Cambria Math"/>
              </w:rPr>
              <m:t>id</m:t>
            </m:r>
          </m:sub>
        </m:sSub>
      </m:oMath>
      <w:r w:rsidRPr="00D3694F">
        <w:t>.</w:t>
      </w:r>
    </w:p>
    <w:p w14:paraId="2DAF5260" w14:textId="2323428C" w:rsidR="00110007" w:rsidRDefault="00110007" w:rsidP="00A464D9">
      <w:pPr>
        <w:pStyle w:val="3"/>
      </w:pPr>
      <w:bookmarkStart w:id="36" w:name="_Toc103889621"/>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lastRenderedPageBreak/>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m:t>
        </m:r>
        <m:r>
          <w:rPr>
            <w:rFonts w:ascii="Cambria Math" w:hAnsi="Cambria Math"/>
          </w:rPr>
          <m:t xml:space="preserve">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61644B50" w:rsidR="00971832" w:rsidRDefault="00971832" w:rsidP="00971832">
      <w:r>
        <w:t>Пользовательские переходы представлены на рисунке 23.</w:t>
      </w:r>
    </w:p>
    <w:p w14:paraId="4AB71059" w14:textId="1D32D39E" w:rsidR="00971832" w:rsidRDefault="00971832" w:rsidP="00971832">
      <w:pPr>
        <w:ind w:firstLine="0"/>
        <w:jc w:val="center"/>
      </w:pPr>
      <w:r>
        <w:rPr>
          <w:noProof/>
        </w:rPr>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495810BC" w:rsidR="00971832" w:rsidRDefault="00971832" w:rsidP="00971832">
      <w:pPr>
        <w:pStyle w:val="a6"/>
      </w:pPr>
      <w:r>
        <w:t xml:space="preserve">Рисунок </w:t>
      </w:r>
      <w:r>
        <w:fldChar w:fldCharType="begin"/>
      </w:r>
      <w:r>
        <w:instrText xml:space="preserve"> SEQ Рисунок \* ARABIC </w:instrText>
      </w:r>
      <w:r>
        <w:fldChar w:fldCharType="separate"/>
      </w:r>
      <w:r w:rsidR="008E5791">
        <w:rPr>
          <w:noProof/>
        </w:rPr>
        <w:t>23</w:t>
      </w:r>
      <w:r>
        <w:fldChar w:fldCharType="end"/>
      </w:r>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lastRenderedPageBreak/>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8B00E9">
      <w:pPr>
        <w:pStyle w:val="a1"/>
        <w:numPr>
          <w:ilvl w:val="0"/>
          <w:numId w:val="0"/>
        </w:numPr>
        <w:ind w:left="708" w:firstLine="708"/>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m:t>
        </m:r>
        <m:r>
          <w:rPr>
            <w:rFonts w:ascii="Cambria Math" w:eastAsiaTheme="minorEastAsia" w:hAnsi="Cambria Math"/>
          </w:rPr>
          <m:t xml:space="preserve">где </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6F7F8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m:t>
        </m:r>
        <m:r>
          <w:rPr>
            <w:rFonts w:ascii="Cambria Math" w:eastAsiaTheme="minorEastAsia" w:hAnsi="Cambria Math"/>
          </w:rPr>
          <m:t xml:space="preserve">где </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rPr>
          <m:t>Q</m:t>
        </m:r>
      </m:oMath>
      <w:r w:rsidR="008E5791">
        <w:rPr>
          <w:lang w:val="en-US"/>
        </w:rPr>
        <w:t>;</w:t>
      </w:r>
    </w:p>
    <w:p w14:paraId="2652C60A" w14:textId="071D88CE"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rPr>
          <m:t>E</m:t>
        </m:r>
      </m:oMath>
      <w:r>
        <w:rPr>
          <w:lang w:val="en-US"/>
        </w:rPr>
        <w:t>;</w:t>
      </w:r>
    </w:p>
    <w:p w14:paraId="4E253045" w14:textId="676388C5"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8E579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rPr>
          <m:t>E</m:t>
        </m:r>
      </m:oMath>
      <w:r w:rsidRPr="008E5791">
        <w:t>.</w:t>
      </w:r>
    </w:p>
    <w:p w14:paraId="79033501" w14:textId="35CF8D11" w:rsidR="008E5791" w:rsidRDefault="008E5791" w:rsidP="008E5791">
      <w:r>
        <w:t>Условные</w:t>
      </w:r>
      <w:r>
        <w:t xml:space="preserve"> переходы представлены на рисунке 2</w:t>
      </w:r>
      <w:r>
        <w:t>4</w:t>
      </w:r>
      <w:r>
        <w:t>.</w:t>
      </w:r>
    </w:p>
    <w:p w14:paraId="64B8DA29" w14:textId="4AB88AA6" w:rsidR="008E5791" w:rsidRDefault="008E5791" w:rsidP="008E5791">
      <w:pPr>
        <w:ind w:firstLine="0"/>
        <w:jc w:val="center"/>
      </w:pPr>
      <w:r>
        <w:rPr>
          <w:noProof/>
        </w:rPr>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03CFD083" w:rsidR="008E5791" w:rsidRPr="008E5791" w:rsidRDefault="008E5791" w:rsidP="008E5791">
      <w:pPr>
        <w:pStyle w:val="a6"/>
      </w:pPr>
      <w:r>
        <w:t xml:space="preserve">Рисунок </w:t>
      </w:r>
      <w:r>
        <w:fldChar w:fldCharType="begin"/>
      </w:r>
      <w:r>
        <w:instrText xml:space="preserve"> SEQ Рисунок \* ARABIC </w:instrText>
      </w:r>
      <w:r>
        <w:fldChar w:fldCharType="separate"/>
      </w:r>
      <w:r>
        <w:rPr>
          <w:noProof/>
        </w:rPr>
        <w:t>24</w:t>
      </w:r>
      <w:r>
        <w:fldChar w:fldCharType="end"/>
      </w:r>
      <w:r>
        <w:t xml:space="preserve"> – Условные переходы</w:t>
      </w:r>
    </w:p>
    <w:p w14:paraId="6A04D2E9" w14:textId="747DA0FF" w:rsidR="00C65A32" w:rsidRDefault="00C65A32" w:rsidP="00C65A32">
      <w:pPr>
        <w:pStyle w:val="2"/>
        <w:rPr>
          <w:rFonts w:eastAsiaTheme="minorEastAsia"/>
        </w:rPr>
      </w:pPr>
      <w:bookmarkStart w:id="37" w:name="_Toc103889622"/>
      <w:r>
        <w:rPr>
          <w:rFonts w:eastAsiaTheme="minorEastAsia"/>
        </w:rPr>
        <w:lastRenderedPageBreak/>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54CE102F" w:rsidR="008B165B" w:rsidRDefault="008B165B" w:rsidP="008B165B">
      <w:r>
        <w:t>Рассмотрим далее несколько методов поиска решения поставленной задачи. Для начала рассмотрим систему (20) и определим её свойства:</w:t>
      </w:r>
    </w:p>
    <w:p w14:paraId="017B620C" w14:textId="2E218B66" w:rsidR="008B165B" w:rsidRDefault="008B165B" w:rsidP="00652338">
      <w:pPr>
        <w:pStyle w:val="a1"/>
      </w:pPr>
      <w:r>
        <w:t xml:space="preserve">Система (20)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57ED83D4" w:rsidR="008B165B" w:rsidRDefault="008B165B" w:rsidP="00652338">
      <w:pPr>
        <w:pStyle w:val="a1"/>
      </w:pPr>
      <w:r>
        <w:t xml:space="preserve">Система (20)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DE73BC6" w:rsidR="008B165B" w:rsidRDefault="008B165B" w:rsidP="00652338">
      <w:pPr>
        <w:pStyle w:val="a1"/>
        <w:rPr>
          <w:rFonts w:eastAsiaTheme="minorEastAsia"/>
        </w:rPr>
      </w:pPr>
      <w:r>
        <w:t xml:space="preserve">Система (20)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3AECFA04" w:rsidR="00990D7A" w:rsidRDefault="00990D7A" w:rsidP="00652338">
      <w:pPr>
        <w:pStyle w:val="a1"/>
        <w:rPr>
          <w:rFonts w:eastAsiaTheme="minorEastAsia"/>
        </w:rPr>
      </w:pPr>
      <w:r>
        <w:rPr>
          <w:rFonts w:eastAsiaTheme="minorEastAsia"/>
        </w:rPr>
        <w:t xml:space="preserve">Система (20)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046FC96" w14:textId="30403230" w:rsidR="00652338" w:rsidRDefault="00652338" w:rsidP="00652338">
      <w:pPr>
        <w:pStyle w:val="a1"/>
        <w:rPr>
          <w:rFonts w:eastAsiaTheme="minorEastAsia"/>
        </w:rPr>
      </w:pPr>
      <w:r>
        <w:rPr>
          <w:rFonts w:eastAsiaTheme="minorEastAsia"/>
        </w:rPr>
        <w:t xml:space="preserve">Размер системы (20) – </w:t>
      </w:r>
      <w:r w:rsidRPr="00652338">
        <w:rPr>
          <w:rFonts w:eastAsiaTheme="minorEastAsia"/>
        </w:rPr>
        <w:t>(</w:t>
      </w:r>
      <m:oMath>
        <m:r>
          <w:rPr>
            <w:rFonts w:ascii="Cambria Math" w:eastAsiaTheme="minorEastAsia" w:hAnsi="Cambria Math"/>
          </w:rPr>
          <m:t>l*w, l*w+1</m:t>
        </m:r>
      </m:oMath>
      <w:r w:rsidRPr="00652338">
        <w:rPr>
          <w:rFonts w:eastAsiaTheme="minorEastAsia"/>
        </w:rPr>
        <w:t>).</w:t>
      </w:r>
    </w:p>
    <w:p w14:paraId="4BD1C265" w14:textId="555E4A5C" w:rsidR="00652338" w:rsidRDefault="00652338" w:rsidP="00652338">
      <w:pPr>
        <w:pStyle w:val="a1"/>
        <w:rPr>
          <w:rFonts w:eastAsiaTheme="minorEastAsia"/>
        </w:rPr>
      </w:pPr>
      <w:r>
        <w:rPr>
          <w:rFonts w:eastAsiaTheme="minorEastAsia"/>
        </w:rPr>
        <w:t>Система (20) является детерминированной. Это означает, что система имеет единственное решение.</w:t>
      </w:r>
    </w:p>
    <w:p w14:paraId="1D5786E9" w14:textId="4832B1EF" w:rsidR="00C53980" w:rsidRDefault="00C53980" w:rsidP="008A6B3C">
      <w:pPr>
        <w:pStyle w:val="a1"/>
      </w:pPr>
      <w:r>
        <w:t>Исходя из того, что параметр-матрица системы</w:t>
      </w:r>
      <w:r w:rsidR="008B33AB">
        <w:t xml:space="preserve"> (20)</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5CBA53B7" w:rsidR="001F0353" w:rsidRDefault="001F0353" w:rsidP="001F0353">
      <w:pPr>
        <w:rPr>
          <w:rFonts w:eastAsiaTheme="minorEastAsia"/>
        </w:rPr>
      </w:pPr>
      <w:r>
        <w:t xml:space="preserve">Исходя из того, что система (20) является зависимой, найти решение тех уравнений системы (20),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(20), которые можно записа</w:t>
      </w:r>
      <w:proofErr w:type="spellStart"/>
      <w:r>
        <w:rPr>
          <w:rFonts w:eastAsiaTheme="minorEastAsia"/>
        </w:rPr>
        <w:t>ть</w:t>
      </w:r>
      <w:proofErr w:type="spellEnd"/>
      <w:r>
        <w:rPr>
          <w:rFonts w:eastAsiaTheme="minorEastAsia"/>
        </w:rPr>
        <w:t xml:space="preserve"> в следующем виде (формула 21):</w:t>
      </w:r>
    </w:p>
    <w:tbl>
      <w:tblPr>
        <w:tblStyle w:val="41"/>
        <w:tblW w:w="5000" w:type="pct"/>
        <w:tblLook w:val="04A0" w:firstRow="1" w:lastRow="0" w:firstColumn="1" w:lastColumn="0" w:noHBand="0" w:noVBand="1"/>
      </w:tblPr>
      <w:tblGrid>
        <w:gridCol w:w="783"/>
        <w:gridCol w:w="7530"/>
        <w:gridCol w:w="1325"/>
      </w:tblGrid>
      <w:tr w:rsidR="001F0353" w:rsidRPr="0019247D"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Default="001F0353" w:rsidP="001702D6"/>
        </w:tc>
        <w:tc>
          <w:tcPr>
            <w:tcW w:w="4000" w:type="pct"/>
          </w:tcPr>
          <w:p w14:paraId="05784E1B" w14:textId="330F3A30" w:rsidR="001F0353" w:rsidRPr="00F153FA" w:rsidRDefault="00F153F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4AD6B4F4" w:rsidR="001F0353" w:rsidRPr="0019247D"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D76EB6">
              <w:rPr>
                <w:b w:val="0"/>
                <w:bCs w:val="0"/>
                <w:noProof/>
              </w:rPr>
              <w:t>22</w:t>
            </w:r>
            <w:r w:rsidRPr="0019247D">
              <w:fldChar w:fldCharType="end"/>
            </w:r>
            <w:r w:rsidRPr="0019247D">
              <w:rPr>
                <w:b w:val="0"/>
                <w:bCs w:val="0"/>
              </w:rPr>
              <w:t>)</w:t>
            </w:r>
          </w:p>
        </w:tc>
      </w:tr>
    </w:tbl>
    <w:p w14:paraId="3528D81A" w14:textId="39B2AD06" w:rsidR="00575410" w:rsidRDefault="00575410" w:rsidP="00575410">
      <w:pPr>
        <w:ind w:firstLine="0"/>
      </w:pPr>
      <w:r>
        <w:t>а также на последнем уравнении системы (20) (формула 22):</w:t>
      </w:r>
    </w:p>
    <w:tbl>
      <w:tblPr>
        <w:tblStyle w:val="41"/>
        <w:tblW w:w="5000" w:type="pct"/>
        <w:tblLook w:val="04A0" w:firstRow="1" w:lastRow="0" w:firstColumn="1" w:lastColumn="0" w:noHBand="0" w:noVBand="1"/>
      </w:tblPr>
      <w:tblGrid>
        <w:gridCol w:w="783"/>
        <w:gridCol w:w="7530"/>
        <w:gridCol w:w="1325"/>
      </w:tblGrid>
      <w:tr w:rsidR="00575410" w:rsidRPr="0019247D"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Default="00575410" w:rsidP="001702D6"/>
        </w:tc>
        <w:tc>
          <w:tcPr>
            <w:tcW w:w="4000" w:type="pct"/>
          </w:tcPr>
          <w:p w14:paraId="478C38E3" w14:textId="5ACE43B7" w:rsidR="00575410" w:rsidRPr="00F153FA" w:rsidRDefault="00F153F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7C3F2356" w:rsidR="00575410" w:rsidRPr="0019247D"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D76EB6">
              <w:rPr>
                <w:b w:val="0"/>
                <w:bCs w:val="0"/>
                <w:noProof/>
              </w:rPr>
              <w:t>23</w:t>
            </w:r>
            <w:r w:rsidRPr="0019247D">
              <w:fldChar w:fldCharType="end"/>
            </w:r>
            <w:r w:rsidRPr="0019247D">
              <w:rPr>
                <w:b w:val="0"/>
                <w:bCs w:val="0"/>
              </w:rPr>
              <w:t>)</w:t>
            </w:r>
          </w:p>
        </w:tc>
      </w:tr>
    </w:tbl>
    <w:p w14:paraId="3D347F9F" w14:textId="2C0CEDC0" w:rsidR="00A23F12" w:rsidRDefault="00A23F12" w:rsidP="00A23F12">
      <w:pPr>
        <w:pStyle w:val="3"/>
      </w:pPr>
      <w:bookmarkStart w:id="38" w:name="_Toc103889623"/>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30A01585" w:rsidR="00E32FF5" w:rsidRPr="00E32FF5" w:rsidRDefault="00E32FF5" w:rsidP="00E32FF5">
      <w:r>
        <w:t>Рассмотрим первый способ поиска решения системы (</w:t>
      </w:r>
      <w:r w:rsidR="00575410">
        <w:t>20</w:t>
      </w:r>
      <w:r>
        <w:t>).</w:t>
      </w:r>
    </w:p>
    <w:p w14:paraId="5D2F76A0" w14:textId="164CA076" w:rsidR="00AB710A" w:rsidRDefault="00AB710A" w:rsidP="00AB710A">
      <w:pPr>
        <w:pStyle w:val="4"/>
      </w:pPr>
      <w:r w:rsidRPr="00AB710A">
        <w:lastRenderedPageBreak/>
        <w:t>2.</w:t>
      </w:r>
      <w:r w:rsidR="00A464D9">
        <w:t>4</w:t>
      </w:r>
      <w:r w:rsidRPr="00AB710A">
        <w:t xml:space="preserve">.1.1 </w:t>
      </w:r>
      <w:r>
        <w:t>Содержательное описание метода</w:t>
      </w:r>
    </w:p>
    <w:p w14:paraId="2CE4F63C" w14:textId="14C7F604"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575410">
        <w:rPr>
          <w:rFonts w:eastAsiaTheme="minorEastAsia"/>
        </w:rPr>
        <w:t>20</w:t>
      </w:r>
      <w:r>
        <w:rPr>
          <w:rFonts w:eastAsiaTheme="minorEastAsia"/>
        </w:rPr>
        <w:t>)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w:t>
      </w:r>
      <w:r w:rsidR="00575410">
        <w:t>20</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0D7563E6" w:rsidR="00FC2452" w:rsidRDefault="00FC2452" w:rsidP="00FC2452">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25</w:t>
      </w:r>
      <w:r w:rsidR="007C764D">
        <w:rPr>
          <w:noProof/>
        </w:rPr>
        <w:fldChar w:fldCharType="end"/>
      </w:r>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w:t>
      </w:r>
      <w:r w:rsidR="0026116B">
        <w:lastRenderedPageBreak/>
        <w:t xml:space="preserve">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2AEC6D9C" w:rsidR="00164F65" w:rsidRPr="00E32FF5" w:rsidRDefault="00164F65" w:rsidP="00832573">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26</w:t>
      </w:r>
      <w:r w:rsidR="007C764D">
        <w:rPr>
          <w:noProof/>
        </w:rPr>
        <w:fldChar w:fldCharType="end"/>
      </w:r>
      <w:r w:rsidR="00F249DD">
        <w:t xml:space="preserve"> –</w:t>
      </w:r>
      <w:r>
        <w:t xml:space="preserve"> Пример 2 для метода 1</w:t>
      </w:r>
    </w:p>
    <w:p w14:paraId="54258F85" w14:textId="6ABA29FE" w:rsidR="00AB710A" w:rsidRDefault="00AB710A" w:rsidP="00AB710A">
      <w:pPr>
        <w:pStyle w:val="4"/>
      </w:pPr>
      <w:r>
        <w:t>2.</w:t>
      </w:r>
      <w:r w:rsidR="00A464D9">
        <w:t>4</w:t>
      </w:r>
      <w:r>
        <w:t>.1.2 Математическое описание метода</w:t>
      </w:r>
    </w:p>
    <w:p w14:paraId="282319D1" w14:textId="0EC09104" w:rsidR="00DB2416" w:rsidRDefault="00DB2416" w:rsidP="00DB2416">
      <w:r>
        <w:t>Рассмотрим одно из уравнений системы (</w:t>
      </w:r>
      <w:r w:rsidR="00783BD3">
        <w:t>20</w:t>
      </w:r>
      <w:r>
        <w:t>)</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ctrlPr>
              <w:rPr>
                <w:rFonts w:ascii="Cambria Math" w:hAnsi="Cambria Math"/>
                <w:i/>
                <w:lang w:val="en-US"/>
              </w:rPr>
            </m:ctrlPr>
          </m:e>
        </m:d>
        <m:r>
          <w:rPr>
            <w:rFonts w:ascii="Cambria Math" w:hAnsi="Cambria Math"/>
          </w:rPr>
          <m:t>=1</m:t>
        </m:r>
      </m:oMath>
      <w:r w:rsidR="00BD1962" w:rsidRPr="00BD1962">
        <w:t xml:space="preserve"> (</w:t>
      </w:r>
      <w:r w:rsidR="00BD1962">
        <w:t xml:space="preserve">формула </w:t>
      </w:r>
      <w:r w:rsidR="00783BD3">
        <w:t>2</w:t>
      </w:r>
      <w:r w:rsidR="00615B51">
        <w:t>3</w:t>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562E2ED9" w:rsidR="00DB2416" w:rsidRPr="00F153FA" w:rsidRDefault="00F153FA"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07896B48"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D76EB6">
              <w:rPr>
                <w:b w:val="0"/>
                <w:bCs w:val="0"/>
                <w:noProof/>
              </w:rPr>
              <w:t>24</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56C27B10"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78CE350C"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F9C0CF" w:rsidR="00463A91" w:rsidRDefault="00463A91" w:rsidP="00463A91">
      <w:pPr>
        <w:pStyle w:val="3"/>
        <w:rPr>
          <w:rFonts w:eastAsiaTheme="minorEastAsia"/>
        </w:rPr>
      </w:pPr>
      <w:bookmarkStart w:id="39" w:name="_Toc103889624"/>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5BB9BC0C" w:rsidR="00740E53" w:rsidRPr="00740E53" w:rsidRDefault="00740E53" w:rsidP="00740E53">
      <w:r>
        <w:t>Рассмотрим второй способ поиска решения системы (</w:t>
      </w:r>
      <w:r w:rsidR="00435FCA">
        <w:t>20</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59847D37" w:rsidR="00740E53" w:rsidRDefault="00CE1C0B" w:rsidP="00740E53">
      <w:pPr>
        <w:rPr>
          <w:rFonts w:eastAsiaTheme="minorEastAsia"/>
        </w:rPr>
      </w:pPr>
      <w:r>
        <w:t>Рассмотрим ситуацию для системы (</w:t>
      </w:r>
      <w:r w:rsidR="00435FCA">
        <w:t>20</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w:t>
      </w:r>
      <w:r w:rsidR="00435FCA">
        <w:rPr>
          <w:rFonts w:eastAsiaTheme="minorEastAsia"/>
        </w:rPr>
        <w:t>20</w:t>
      </w:r>
      <w:r w:rsidR="00DF2412">
        <w:rPr>
          <w:rFonts w:eastAsiaTheme="minorEastAsia"/>
        </w:rPr>
        <w:t>)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w:t>
      </w:r>
      <w:r w:rsidR="00BC643A">
        <w:rPr>
          <w:szCs w:val="24"/>
        </w:rPr>
        <w:lastRenderedPageBreak/>
        <w:t>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w:t>
      </w:r>
      <w:proofErr w:type="spellStart"/>
      <w:r>
        <w:rPr>
          <w:szCs w:val="24"/>
        </w:rPr>
        <w:t>авенство</w:t>
      </w:r>
      <w:proofErr w:type="spellEnd"/>
      <w:r>
        <w:rPr>
          <w:szCs w:val="24"/>
        </w:rPr>
        <w:t>).</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7C44E47B" w:rsidR="0034355B" w:rsidRDefault="0034355B" w:rsidP="0034355B">
      <w:r>
        <w:t xml:space="preserve">Данный метод можно </w:t>
      </w:r>
      <w:r w:rsidR="00957930">
        <w:t>визуализировать</w:t>
      </w:r>
      <w:r>
        <w:t xml:space="preserve"> следующим образом. Рассмотрим рисунок </w:t>
      </w:r>
      <w:r w:rsidR="00435FCA">
        <w:t>23</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27B0FACD" w:rsidR="0075668F" w:rsidRDefault="0075668F" w:rsidP="0075668F">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27</w:t>
      </w:r>
      <w:r w:rsidR="007C764D">
        <w:rPr>
          <w:noProof/>
        </w:rPr>
        <w:fldChar w:fldCharType="end"/>
      </w:r>
      <w:r w:rsidR="00F249DD">
        <w:t xml:space="preserve"> –</w:t>
      </w:r>
      <w:r>
        <w:t xml:space="preserve"> Пример для метода 2</w:t>
      </w:r>
    </w:p>
    <w:p w14:paraId="19E5ED0C" w14:textId="4E55400A"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23</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23</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37A2C856" w:rsidR="00AB710A" w:rsidRDefault="00AB710A" w:rsidP="00AB710A">
      <w:pPr>
        <w:pStyle w:val="4"/>
      </w:pPr>
      <w:r>
        <w:lastRenderedPageBreak/>
        <w:t>2.</w:t>
      </w:r>
      <w:r w:rsidR="00A464D9">
        <w:t>4</w:t>
      </w:r>
      <w:r>
        <w:t>.2.2 Математическое описание метода</w:t>
      </w:r>
    </w:p>
    <w:p w14:paraId="086F6420" w14:textId="590F3780" w:rsidR="00554ADA" w:rsidRPr="00554ADA" w:rsidRDefault="00554ADA" w:rsidP="00554ADA">
      <w:r>
        <w:t>Рассмотрим систему уравнений (</w:t>
      </w:r>
      <w:r w:rsidR="00435FCA">
        <w:t>20</w:t>
      </w:r>
      <w:r>
        <w:t>) для рисунка (</w:t>
      </w:r>
      <w:r w:rsidR="00435FCA">
        <w:t>23</w:t>
      </w:r>
      <w:r>
        <w:t>) (формула 2</w:t>
      </w:r>
      <w:r w:rsidR="00435FCA">
        <w:t>4</w:t>
      </w:r>
      <w:r>
        <w:t>):</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2C372B01" w:rsidR="00012924" w:rsidRPr="00F153FA" w:rsidRDefault="007C764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09BA0378"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D76EB6">
              <w:rPr>
                <w:b w:val="0"/>
                <w:bCs w:val="0"/>
                <w:noProof/>
              </w:rPr>
              <w:t>25</w:t>
            </w:r>
            <w:r w:rsidRPr="00796374">
              <w:fldChar w:fldCharType="end"/>
            </w:r>
            <w:r w:rsidRPr="00796374">
              <w:rPr>
                <w:b w:val="0"/>
                <w:bCs w:val="0"/>
              </w:rPr>
              <w:t>)</w:t>
            </w:r>
          </w:p>
        </w:tc>
      </w:tr>
    </w:tbl>
    <w:p w14:paraId="36442FB1" w14:textId="1A5F2F54"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w:t>
      </w:r>
      <w:r w:rsidR="00435FCA">
        <w:rPr>
          <w:rFonts w:eastAsiaTheme="minorEastAsia"/>
        </w:rPr>
        <w:t>4</w:t>
      </w:r>
      <w:r w:rsidR="007E6868">
        <w:rPr>
          <w:rFonts w:eastAsiaTheme="minorEastAsia"/>
        </w:rPr>
        <w:t>) будет следующим (формула 2</w:t>
      </w:r>
      <w:r w:rsidR="00435FCA">
        <w:rPr>
          <w:rFonts w:eastAsiaTheme="minorEastAsia"/>
        </w:rPr>
        <w:t>5</w:t>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362FE86E" w:rsidR="007E6868" w:rsidRPr="00F153FA" w:rsidRDefault="007C764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7C4C0FFF"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D76EB6">
              <w:rPr>
                <w:b w:val="0"/>
                <w:bCs w:val="0"/>
                <w:noProof/>
              </w:rPr>
              <w:t>26</w:t>
            </w:r>
            <w:r w:rsidRPr="00796374">
              <w:fldChar w:fldCharType="end"/>
            </w:r>
            <w:r w:rsidRPr="00796374">
              <w:rPr>
                <w:b w:val="0"/>
                <w:bCs w:val="0"/>
              </w:rPr>
              <w:t>)</w:t>
            </w:r>
          </w:p>
        </w:tc>
      </w:tr>
    </w:tbl>
    <w:p w14:paraId="0AB9656E" w14:textId="51D4FE2F"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то уравнение (2</w:t>
      </w:r>
      <w:r w:rsidR="00435FCA">
        <w:rPr>
          <w:rFonts w:eastAsiaTheme="minorEastAsia"/>
        </w:rPr>
        <w:t>5</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но, в таком случае, при подстановке данных значений в уравнение 1 системы (2</w:t>
      </w:r>
      <w:r w:rsidR="00435FCA">
        <w:rPr>
          <w:rFonts w:eastAsiaTheme="minorEastAsia"/>
        </w:rPr>
        <w:t>4</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89B778F" w:rsidR="00F278C6" w:rsidRDefault="00F278C6" w:rsidP="005A09F9">
      <w:pPr>
        <w:pStyle w:val="3"/>
      </w:pPr>
      <w:bookmarkStart w:id="40" w:name="_Toc103889625"/>
      <w:r>
        <w:t>2.</w:t>
      </w:r>
      <w:r w:rsidR="00A464D9">
        <w:t>4</w:t>
      </w:r>
      <w:r>
        <w:t>.</w:t>
      </w:r>
      <w:r w:rsidR="00AD7307">
        <w:t>3</w:t>
      </w:r>
      <w:r>
        <w:t xml:space="preserve"> </w:t>
      </w:r>
      <w:r w:rsidR="00321752">
        <w:t xml:space="preserve">Метод </w:t>
      </w:r>
      <w:r w:rsidR="0093175A">
        <w:t>связанных клеток 1</w:t>
      </w:r>
      <w:bookmarkEnd w:id="40"/>
    </w:p>
    <w:p w14:paraId="0607E2BD" w14:textId="614E73EE" w:rsidR="00A9460C" w:rsidRPr="00A9460C" w:rsidRDefault="00A9460C" w:rsidP="00A9460C">
      <w:r>
        <w:t>Рассмотрим третий способ поиска решения системы (</w:t>
      </w:r>
      <w:r w:rsidR="00435FCA">
        <w:t>20</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43937AED" w:rsidR="00375464" w:rsidRDefault="00375464" w:rsidP="00375464">
      <w:r>
        <w:t>Данный метод основан на методе исключения переменных из системы (</w:t>
      </w:r>
      <w:r w:rsidR="00435FCA">
        <w:t>20</w:t>
      </w:r>
      <w:r>
        <w:t>) без применения последнего уравнения системы, в котором отражается подсчёт общего количества мин на поле.</w:t>
      </w:r>
    </w:p>
    <w:p w14:paraId="01701EB9" w14:textId="1C4E0A3F" w:rsidR="00375464" w:rsidRDefault="00375464" w:rsidP="00375464">
      <w:r>
        <w:t xml:space="preserve">Данный метод можно представить следующим образом. Рассмотрим рисунок </w:t>
      </w:r>
      <w:r w:rsidR="00435FCA">
        <w:t>24</w:t>
      </w:r>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w:t>
      </w:r>
      <w:r w:rsidR="00CF0F29">
        <w:lastRenderedPageBreak/>
        <w:t xml:space="preserve">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46C2C48E" w:rsidR="00375464" w:rsidRDefault="00375464" w:rsidP="00375464">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28</w:t>
      </w:r>
      <w:r w:rsidR="007C764D">
        <w:rPr>
          <w:noProof/>
        </w:rPr>
        <w:fldChar w:fldCharType="end"/>
      </w:r>
      <w:r w:rsidR="001D5680">
        <w:t xml:space="preserve"> –</w:t>
      </w:r>
      <w:r>
        <w:t xml:space="preserve"> Пример 1 для метода 3</w:t>
      </w:r>
    </w:p>
    <w:p w14:paraId="2BA4EE80" w14:textId="7E237147" w:rsidR="00A2554B" w:rsidRDefault="006D09CE" w:rsidP="00A2554B">
      <w:r>
        <w:t xml:space="preserve">Рассмотрим ещё один пример работы данного метода (рисунок </w:t>
      </w:r>
      <w:r w:rsidR="008507F6">
        <w:t>25</w:t>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lastRenderedPageBreak/>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306E7CE3" w:rsidR="006D09CE" w:rsidRPr="00375464" w:rsidRDefault="006D09CE" w:rsidP="00E27061">
      <w:pPr>
        <w:pStyle w:val="a6"/>
        <w:keepNext/>
        <w:keepLines/>
      </w:pPr>
      <w:r>
        <w:t xml:space="preserve">Рисунок </w:t>
      </w:r>
      <w:r w:rsidR="007C764D">
        <w:fldChar w:fldCharType="begin"/>
      </w:r>
      <w:r w:rsidR="007C764D">
        <w:instrText xml:space="preserve"> SEQ Рисунок \* ARABIC </w:instrText>
      </w:r>
      <w:r w:rsidR="007C764D">
        <w:fldChar w:fldCharType="separate"/>
      </w:r>
      <w:r w:rsidR="008E5791">
        <w:rPr>
          <w:noProof/>
        </w:rPr>
        <w:t>29</w:t>
      </w:r>
      <w:r w:rsidR="007C764D">
        <w:rPr>
          <w:noProof/>
        </w:rPr>
        <w:fldChar w:fldCharType="end"/>
      </w:r>
      <w:r w:rsidR="001D5680">
        <w:t xml:space="preserve"> –</w:t>
      </w:r>
      <w:r>
        <w:t xml:space="preserve"> Пример 2 для метода 3</w:t>
      </w:r>
    </w:p>
    <w:p w14:paraId="5695401E" w14:textId="6E941E7C" w:rsidR="00AB710A" w:rsidRDefault="00AB710A" w:rsidP="00AB710A">
      <w:pPr>
        <w:pStyle w:val="4"/>
      </w:pPr>
      <w:r>
        <w:t>2.</w:t>
      </w:r>
      <w:r w:rsidR="00A464D9">
        <w:t>4</w:t>
      </w:r>
      <w:r>
        <w:t>.3.2 Математическое описание метода</w:t>
      </w:r>
    </w:p>
    <w:p w14:paraId="5B285353" w14:textId="34D6BA4A" w:rsidR="00C41837" w:rsidRDefault="00C41837" w:rsidP="00D3051A">
      <w:r>
        <w:t>Математическое описание метода следующее. Рассмотрим систему уравнений (</w:t>
      </w:r>
      <w:r w:rsidR="008507F6">
        <w:t>20</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11D5217F" w:rsidR="00D3051A" w:rsidRDefault="00D3051A" w:rsidP="00D3051A">
      <w:r>
        <w:t>Рассмотрим систему уравнений (</w:t>
      </w:r>
      <w:r w:rsidR="008507F6">
        <w:t>20</w:t>
      </w:r>
      <w:r>
        <w:t xml:space="preserve">) для рисунка </w:t>
      </w:r>
      <w:r w:rsidR="008507F6">
        <w:t>24</w:t>
      </w:r>
      <w:r>
        <w:t xml:space="preserve"> (формула 2</w:t>
      </w:r>
      <w:r w:rsidR="008507F6">
        <w:t>6</w:t>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45D595A8" w:rsidR="007D2148" w:rsidRPr="00F153FA" w:rsidRDefault="007C764D"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vAlign w:val="center"/>
          </w:tcPr>
          <w:p w14:paraId="6CF09B54" w14:textId="61EBAB75" w:rsidR="007D2148" w:rsidRPr="00796374"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D76EB6">
              <w:rPr>
                <w:b w:val="0"/>
                <w:bCs w:val="0"/>
                <w:noProof/>
              </w:rPr>
              <w:t>27</w:t>
            </w:r>
            <w:r w:rsidRPr="00796374">
              <w:fldChar w:fldCharType="end"/>
            </w:r>
            <w:r w:rsidRPr="00796374">
              <w:rPr>
                <w:b w:val="0"/>
                <w:bCs w:val="0"/>
              </w:rPr>
              <w:t>)</w:t>
            </w:r>
          </w:p>
        </w:tc>
      </w:tr>
    </w:tbl>
    <w:p w14:paraId="0E39D7B3" w14:textId="2640D645"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BA84BCF" w:rsidR="004D77B7" w:rsidRPr="00F153FA" w:rsidRDefault="007C764D"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2422378C" w:rsidR="004D77B7" w:rsidRPr="00796374" w:rsidRDefault="007C764D"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6E0AF160"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D76EB6">
              <w:rPr>
                <w:b w:val="0"/>
                <w:bCs w:val="0"/>
                <w:noProof/>
              </w:rPr>
              <w:t>28</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0DCA955" w:rsidR="007A3D0E" w:rsidRPr="00554ADA" w:rsidRDefault="007A3D0E" w:rsidP="007A3D0E">
      <w:r>
        <w:t>Рассмотрим систему уравнений (</w:t>
      </w:r>
      <w:r w:rsidR="008507F6">
        <w:t>20</w:t>
      </w:r>
      <w:r>
        <w:t>) для рисунка (</w:t>
      </w:r>
      <w:r w:rsidR="008507F6">
        <w:t>25</w:t>
      </w:r>
      <w:r>
        <w:t>) (формула 2</w:t>
      </w:r>
      <w:r w:rsidR="008507F6">
        <w:t>8</w:t>
      </w:r>
      <w:r>
        <w:t>):</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DBBEFA" w:rsidR="007D2148" w:rsidRPr="00796374" w:rsidRDefault="007C764D"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24DDD87E"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D76EB6">
              <w:rPr>
                <w:b w:val="0"/>
                <w:bCs w:val="0"/>
                <w:noProof/>
              </w:rPr>
              <w:t>29</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1BCB9F7"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w:t>
      </w:r>
      <w:r w:rsidR="008507F6">
        <w:rPr>
          <w:rFonts w:eastAsiaTheme="minorEastAsia"/>
        </w:rPr>
        <w:t>9</w:t>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630D1C6B" w:rsidR="007E0CA5" w:rsidRPr="009912A9" w:rsidRDefault="007C764D"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6A774434" w:rsidR="007E0CA5" w:rsidRPr="00796374" w:rsidRDefault="007C764D"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4E3E5339"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D76EB6">
              <w:rPr>
                <w:b w:val="0"/>
                <w:bCs w:val="0"/>
                <w:noProof/>
              </w:rPr>
              <w:t>30</w:t>
            </w:r>
            <w:r w:rsidRPr="00796374">
              <w:fldChar w:fldCharType="end"/>
            </w:r>
            <w:r w:rsidRPr="00796374">
              <w:rPr>
                <w:b w:val="0"/>
                <w:bCs w:val="0"/>
              </w:rPr>
              <w:t>)</w:t>
            </w:r>
          </w:p>
        </w:tc>
      </w:tr>
    </w:tbl>
    <w:p w14:paraId="60D20660" w14:textId="312D1227" w:rsidR="007E0CA5" w:rsidRDefault="00CF511F" w:rsidP="0093245C">
      <w:r>
        <w:t>Уравнение (2</w:t>
      </w:r>
      <w:r w:rsidR="008507F6">
        <w:t>9</w:t>
      </w:r>
      <w:r>
        <w:t xml:space="preserve">) имеет единственное решение на ОДЗ, а именно (формула </w:t>
      </w:r>
      <w:r w:rsidR="008507F6">
        <w:t>30</w:t>
      </w:r>
      <w:r>
        <w:t>):</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377FF13B" w:rsidR="00CF511F" w:rsidRPr="009912A9" w:rsidRDefault="007C764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2C24D234"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D76EB6">
              <w:rPr>
                <w:b w:val="0"/>
                <w:bCs w:val="0"/>
                <w:noProof/>
              </w:rPr>
              <w:t>31</w:t>
            </w:r>
            <w:r w:rsidRPr="00796374">
              <w:fldChar w:fldCharType="end"/>
            </w:r>
            <w:r w:rsidRPr="00796374">
              <w:rPr>
                <w:b w:val="0"/>
                <w:bCs w:val="0"/>
              </w:rPr>
              <w:t>)</w:t>
            </w:r>
          </w:p>
        </w:tc>
      </w:tr>
    </w:tbl>
    <w:p w14:paraId="43ECC8EE" w14:textId="30CC3E47" w:rsidR="00BF04B0" w:rsidRDefault="00BF04B0" w:rsidP="00BF04B0">
      <w:pPr>
        <w:pStyle w:val="3"/>
      </w:pPr>
      <w:bookmarkStart w:id="41" w:name="_Toc103889626"/>
      <w:r>
        <w:t>2.</w:t>
      </w:r>
      <w:r w:rsidR="00A464D9">
        <w:t>4</w:t>
      </w:r>
      <w:r>
        <w:t>.4 Метод связанных клеток 2</w:t>
      </w:r>
      <w:bookmarkEnd w:id="41"/>
    </w:p>
    <w:p w14:paraId="05B37368" w14:textId="77777777" w:rsidR="008507F6" w:rsidRPr="00A9460C" w:rsidRDefault="008507F6" w:rsidP="008507F6">
      <w:r>
        <w:t>Рассмотрим четвёртый способ поиска решения системы (20).</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7ECA2969" w:rsidR="00AC7231" w:rsidRDefault="00AC7231" w:rsidP="00AC7231">
      <w:r>
        <w:t>Данный метод основан на методе исключения переменных из системы (</w:t>
      </w:r>
      <w:r w:rsidR="008507F6">
        <w:t>20</w:t>
      </w:r>
      <w:r>
        <w:t>), но теперь уже только с применением последнего уравнения системы, в котором отражается подсчёт общего количества мин на поле.</w:t>
      </w:r>
    </w:p>
    <w:p w14:paraId="45DF6A3E" w14:textId="0AF330D1" w:rsidR="00AC7231" w:rsidRDefault="00AC7231" w:rsidP="00AC7231">
      <w:r>
        <w:t xml:space="preserve">Данный метод можно представить следующим образом. Рассмотрим рисунок </w:t>
      </w:r>
      <w:r w:rsidR="008507F6">
        <w:t>26</w:t>
      </w:r>
      <w:r>
        <w:t xml:space="preserve">.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w:t>
      </w:r>
      <w:r w:rsidR="008507F6">
        <w:t>26</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w:t>
      </w:r>
      <w:r w:rsidR="006D5C99">
        <w:lastRenderedPageBreak/>
        <w:t xml:space="preserve">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11, среднее поле). Исходя из полученных значений несложно вычислить значения в оставшихся четырёх закрытых клетках поля (рисунок </w:t>
      </w:r>
      <w:r w:rsidR="008507F6">
        <w:t>26</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7407611C" w:rsidR="00AC7231" w:rsidRPr="00AC7231" w:rsidRDefault="00AC7231" w:rsidP="00AC7231">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30</w:t>
      </w:r>
      <w:r w:rsidR="007C764D">
        <w:rPr>
          <w:noProof/>
        </w:rPr>
        <w:fldChar w:fldCharType="end"/>
      </w:r>
      <w:r w:rsidR="001D5680">
        <w:t xml:space="preserve"> –</w:t>
      </w:r>
      <w:r>
        <w:t xml:space="preserve"> Пример для метода 4</w:t>
      </w:r>
    </w:p>
    <w:p w14:paraId="420E6B4C" w14:textId="67EE8A51" w:rsidR="00AB710A" w:rsidRDefault="00AB710A" w:rsidP="00AB710A">
      <w:pPr>
        <w:pStyle w:val="4"/>
      </w:pPr>
      <w:r>
        <w:t>2.</w:t>
      </w:r>
      <w:r w:rsidR="00A464D9">
        <w:t>4</w:t>
      </w:r>
      <w:r>
        <w:t>.4.2 Математическое описание метода</w:t>
      </w:r>
    </w:p>
    <w:p w14:paraId="65C13078" w14:textId="7D1ECD9A" w:rsidR="008D5448" w:rsidRDefault="000E413C" w:rsidP="000303D9">
      <w:r>
        <w:t>Математическое описание метода следующее. Рассмотрим систему уравнений (</w:t>
      </w:r>
      <w:r w:rsidR="008507F6">
        <w:t>20</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05E37807" w:rsidR="000303D9" w:rsidRDefault="000303D9" w:rsidP="000303D9">
      <w:r>
        <w:t>Рассмотрим систему уравнений (</w:t>
      </w:r>
      <w:r w:rsidR="008507F6">
        <w:t>20</w:t>
      </w:r>
      <w:r>
        <w:t>) для рисунка (</w:t>
      </w:r>
      <w:r w:rsidR="008507F6">
        <w:t>26</w:t>
      </w:r>
      <w:r>
        <w:t xml:space="preserve">) (формула </w:t>
      </w:r>
      <w:r w:rsidR="008507F6">
        <w:t>31</w:t>
      </w:r>
      <w:r>
        <w:t>):</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16E793A7" w:rsidR="000303D9" w:rsidRPr="00F80B52" w:rsidRDefault="007C764D"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4173D05C"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D76EB6">
              <w:rPr>
                <w:b w:val="0"/>
                <w:bCs w:val="0"/>
                <w:noProof/>
              </w:rPr>
              <w:t>32</w:t>
            </w:r>
            <w:r w:rsidRPr="00F80B52">
              <w:fldChar w:fldCharType="end"/>
            </w:r>
            <w:r w:rsidRPr="00F80B52">
              <w:rPr>
                <w:b w:val="0"/>
                <w:bCs w:val="0"/>
              </w:rPr>
              <w:t>)</w:t>
            </w:r>
          </w:p>
        </w:tc>
      </w:tr>
    </w:tbl>
    <w:p w14:paraId="38C25A2B" w14:textId="758A5B32" w:rsidR="00CF1F5D" w:rsidRDefault="00CF1F5D" w:rsidP="00CF1F5D">
      <w:pPr>
        <w:rPr>
          <w:rFonts w:eastAsiaTheme="minorEastAsia"/>
        </w:rPr>
      </w:pPr>
      <w:r>
        <w:lastRenderedPageBreak/>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8507F6">
        <w:rPr>
          <w:rFonts w:eastAsiaTheme="minorEastAsia"/>
        </w:rPr>
        <w:t>32</w:t>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4DF60985"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027F776A"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186D9FDE"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68BB1784" w:rsidR="009039E1" w:rsidRPr="009912A9" w:rsidRDefault="007C764D"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5DA72171" w:rsidR="00CF1F5D" w:rsidRPr="00B700FB"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3F9FF1EB"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D76EB6">
              <w:rPr>
                <w:b w:val="0"/>
                <w:bCs w:val="0"/>
                <w:noProof/>
              </w:rPr>
              <w:t>33</w:t>
            </w:r>
            <w:r w:rsidRPr="00B700FB">
              <w:fldChar w:fldCharType="end"/>
            </w:r>
            <w:r w:rsidRPr="00B700FB">
              <w:rPr>
                <w:b w:val="0"/>
                <w:bCs w:val="0"/>
              </w:rPr>
              <w:t>)</w:t>
            </w:r>
          </w:p>
        </w:tc>
      </w:tr>
    </w:tbl>
    <w:p w14:paraId="43FA07E5" w14:textId="56B7BAB6" w:rsidR="00CF1F5D" w:rsidRDefault="00CF1F5D" w:rsidP="00CF1F5D">
      <w:r>
        <w:t>Уравнение (</w:t>
      </w:r>
      <w:r w:rsidR="008507F6">
        <w:t>32</w:t>
      </w:r>
      <w:r>
        <w:t xml:space="preserve">) имеет единственное решение на ОДЗ, а именно (формула </w:t>
      </w:r>
      <w:r w:rsidR="008507F6">
        <w:t>33</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F3698A6" w:rsidR="009039E1" w:rsidRPr="009912A9" w:rsidRDefault="007C764D"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68C414CA" w:rsidR="009039E1" w:rsidRPr="00B700FB" w:rsidRDefault="009912A9"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1DB14B23"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D76EB6">
              <w:rPr>
                <w:b w:val="0"/>
                <w:bCs w:val="0"/>
                <w:noProof/>
              </w:rPr>
              <w:t>34</w:t>
            </w:r>
            <w:r w:rsidRPr="00B700FB">
              <w:fldChar w:fldCharType="end"/>
            </w:r>
            <w:r w:rsidRPr="00B700FB">
              <w:rPr>
                <w:b w:val="0"/>
                <w:bCs w:val="0"/>
              </w:rPr>
              <w:t>)</w:t>
            </w:r>
          </w:p>
        </w:tc>
      </w:tr>
    </w:tbl>
    <w:p w14:paraId="674D350A" w14:textId="5601D892" w:rsidR="00C735C1" w:rsidRDefault="00C735C1" w:rsidP="00C735C1">
      <w:pPr>
        <w:pStyle w:val="2"/>
      </w:pPr>
      <w:bookmarkStart w:id="42" w:name="_Toc103889627"/>
      <w:r>
        <w:t>2.</w:t>
      </w:r>
      <w:r w:rsidR="00A464D9">
        <w:t>5</w:t>
      </w:r>
      <w:r>
        <w:t xml:space="preserve"> Методы повышения эффективности решения</w:t>
      </w:r>
      <w:bookmarkEnd w:id="42"/>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2C5AFC01" w:rsidR="0011229E" w:rsidRDefault="0011229E" w:rsidP="0011229E">
      <w:pPr>
        <w:pStyle w:val="3"/>
      </w:pPr>
      <w:bookmarkStart w:id="43" w:name="_Toc103889628"/>
      <w:r>
        <w:t>2.</w:t>
      </w:r>
      <w:r w:rsidR="00A464D9">
        <w:t>5</w:t>
      </w:r>
      <w:r>
        <w:t>.1 Очерёдность применения методов</w:t>
      </w:r>
      <w:bookmarkEnd w:id="43"/>
    </w:p>
    <w:p w14:paraId="6C836632" w14:textId="52137B84" w:rsidR="0011229E" w:rsidRDefault="00FA5021" w:rsidP="0011229E">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20</w:t>
      </w:r>
      <w:r w:rsidR="00D6221C">
        <w:t xml:space="preserve">, с помощью которых возможно будет однозначно определить одно из значений переменных </w:t>
      </w:r>
      <w:r w:rsidR="00D6221C" w:rsidRPr="00D6221C">
        <w:rPr>
          <w:i/>
          <w:iCs/>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35)</w:t>
      </w:r>
      <w:r w:rsidR="00BC1185">
        <w:t>:</w:t>
      </w:r>
    </w:p>
    <w:tbl>
      <w:tblPr>
        <w:tblStyle w:val="41"/>
        <w:tblW w:w="5000" w:type="pct"/>
        <w:tblLook w:val="04A0" w:firstRow="1" w:lastRow="0" w:firstColumn="1" w:lastColumn="0" w:noHBand="0" w:noVBand="1"/>
      </w:tblPr>
      <w:tblGrid>
        <w:gridCol w:w="783"/>
        <w:gridCol w:w="7530"/>
        <w:gridCol w:w="1325"/>
      </w:tblGrid>
      <w:tr w:rsidR="00BC1185" w:rsidRPr="00BC1185"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BC1185" w:rsidRDefault="00BC1185" w:rsidP="001702D6">
            <w:pPr>
              <w:rPr>
                <w:b w:val="0"/>
                <w:bCs w:val="0"/>
              </w:rPr>
            </w:pPr>
          </w:p>
        </w:tc>
        <w:tc>
          <w:tcPr>
            <w:tcW w:w="4000" w:type="pct"/>
          </w:tcPr>
          <w:p w14:paraId="6480B22C" w14:textId="49D4122D" w:rsidR="00BC1185" w:rsidRPr="00BC1185" w:rsidRDefault="007C764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t</m:t>
                    </m:r>
                  </m:e>
                  <m:sub>
                    <m:r>
                      <m:rPr>
                        <m:sty m:val="bi"/>
                      </m:rPr>
                      <w:rPr>
                        <w:rFonts w:ascii="Cambria Math" w:hAnsi="Cambria Math"/>
                      </w:rPr>
                      <m:t>c</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u</m:t>
                        </m:r>
                      </m:sub>
                    </m:sSub>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s</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oMath>
            </m:oMathPara>
          </w:p>
        </w:tc>
        <w:tc>
          <w:tcPr>
            <w:tcW w:w="500" w:type="pct"/>
            <w:vAlign w:val="center"/>
          </w:tcPr>
          <w:p w14:paraId="38402471" w14:textId="348FA7CF" w:rsidR="00BC1185" w:rsidRPr="00BC1185"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C1185">
              <w:rPr>
                <w:b w:val="0"/>
                <w:bCs w:val="0"/>
              </w:rPr>
              <w:t>(</w:t>
            </w:r>
            <w:r w:rsidRPr="00BC1185">
              <w:fldChar w:fldCharType="begin"/>
            </w:r>
            <w:r w:rsidRPr="00BC1185">
              <w:rPr>
                <w:b w:val="0"/>
                <w:bCs w:val="0"/>
              </w:rPr>
              <w:instrText xml:space="preserve"> SEQ Формула \* ARABIC </w:instrText>
            </w:r>
            <w:r w:rsidRPr="00BC1185">
              <w:fldChar w:fldCharType="separate"/>
            </w:r>
            <w:r w:rsidR="00D76EB6">
              <w:rPr>
                <w:b w:val="0"/>
                <w:bCs w:val="0"/>
                <w:noProof/>
              </w:rPr>
              <w:t>35</w:t>
            </w:r>
            <w:r w:rsidRPr="00BC1185">
              <w:fldChar w:fldCharType="end"/>
            </w:r>
            <w:r w:rsidRPr="00BC1185">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проверки метода.</w:t>
      </w:r>
    </w:p>
    <w:p w14:paraId="070BDF2A" w14:textId="0D9D6189" w:rsidR="0054160C" w:rsidRPr="00FB22B3" w:rsidRDefault="0054160C" w:rsidP="0054160C">
      <w:r>
        <w:lastRenderedPageBreak/>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для поиска решения системы 20, исходя из увеличения среднего времени одного цикла выбранного метода.</w:t>
      </w:r>
    </w:p>
    <w:p w14:paraId="3EA26F83" w14:textId="5DABB6B2" w:rsidR="0054160C" w:rsidRDefault="0054160C" w:rsidP="00C416C6">
      <w:pPr>
        <w:pStyle w:val="3"/>
      </w:pPr>
      <w:bookmarkStart w:id="44" w:name="_Toc103889629"/>
      <w:r>
        <w:t>2.</w:t>
      </w:r>
      <w:r w:rsidR="00A464D9">
        <w:t>5</w:t>
      </w:r>
      <w:r>
        <w:t xml:space="preserve">.2 Оценка сложности алгоритмов </w:t>
      </w:r>
      <w:r w:rsidR="00C416C6">
        <w:t>для методов решения</w:t>
      </w:r>
      <w:bookmarkEnd w:id="44"/>
    </w:p>
    <w:p w14:paraId="78E6CDAB" w14:textId="769F2D75" w:rsidR="006D4884" w:rsidRDefault="00227A19" w:rsidP="00DE7A2A">
      <w:r>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C416C6">
        <w:t>для поиска входных данных для</w:t>
      </w:r>
      <w:r w:rsidR="006D4884">
        <w:t xml:space="preserve"> </w:t>
      </w:r>
      <w:r w:rsidR="00BF04B0">
        <w:t>описанных методов – это полный перебор</w:t>
      </w:r>
      <w:r w:rsidR="00C416C6">
        <w:t xml:space="preserve"> уравнений системы 20</w:t>
      </w:r>
      <w:r w:rsidR="00BF04B0">
        <w:t xml:space="preserve">.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sidRPr="00736E2E">
        <w:rPr>
          <w:i/>
          <w:iCs/>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3A532B1" w14:textId="14730C19" w:rsidR="004A3DFA" w:rsidRDefault="004A3DFA" w:rsidP="00D14A69">
      <w:pPr>
        <w:pStyle w:val="3"/>
      </w:pPr>
      <w:bookmarkStart w:id="45" w:name="_Toc103889630"/>
      <w:r>
        <w:t>2.</w:t>
      </w:r>
      <w:r w:rsidR="00A464D9">
        <w:t>5</w:t>
      </w:r>
      <w:r>
        <w:t>.</w:t>
      </w:r>
      <w:r w:rsidR="00A464D9">
        <w:t>3</w:t>
      </w:r>
      <w:r>
        <w:t xml:space="preserve"> Сбор и применение схем</w:t>
      </w:r>
      <w:bookmarkEnd w:id="45"/>
    </w:p>
    <w:p w14:paraId="3B91AA70" w14:textId="2B1FD9CC" w:rsidR="00394439" w:rsidRDefault="000F1F6E" w:rsidP="00394439">
      <w:r>
        <w:t xml:space="preserve">В качестве одного из способов повышения эффективности применяемых методов для решения задачи будем использовать сбор и применение схем. Назовём схемой </w:t>
      </w:r>
      <w:r w:rsidR="00DE3007">
        <w:t>кортеж значений</w:t>
      </w:r>
      <w:r w:rsidR="00394439">
        <w:t>:</w:t>
      </w:r>
    </w:p>
    <w:tbl>
      <w:tblPr>
        <w:tblStyle w:val="41"/>
        <w:tblW w:w="5000" w:type="pct"/>
        <w:tblLook w:val="04A0" w:firstRow="1" w:lastRow="0" w:firstColumn="1" w:lastColumn="0" w:noHBand="0" w:noVBand="1"/>
      </w:tblPr>
      <w:tblGrid>
        <w:gridCol w:w="782"/>
        <w:gridCol w:w="7531"/>
        <w:gridCol w:w="1325"/>
      </w:tblGrid>
      <w:tr w:rsidR="00394439" w:rsidRPr="00394439"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394439" w:rsidRDefault="00394439" w:rsidP="001702D6">
            <w:pPr>
              <w:rPr>
                <w:b w:val="0"/>
                <w:bCs w:val="0"/>
              </w:rPr>
            </w:pPr>
          </w:p>
        </w:tc>
        <w:tc>
          <w:tcPr>
            <w:tcW w:w="3906" w:type="pct"/>
          </w:tcPr>
          <w:p w14:paraId="1BD9949B" w14:textId="51C2D360" w:rsidR="00394439" w:rsidRPr="00394439" w:rsidRDefault="003944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&lt;VOC, S, F, V&gt;,</m:t>
                </m:r>
              </m:oMath>
            </m:oMathPara>
          </w:p>
        </w:tc>
        <w:tc>
          <w:tcPr>
            <w:tcW w:w="687" w:type="pct"/>
            <w:vAlign w:val="center"/>
          </w:tcPr>
          <w:p w14:paraId="0526CBCA" w14:textId="683AB4D1" w:rsidR="00394439" w:rsidRPr="00394439"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394439">
              <w:rPr>
                <w:b w:val="0"/>
                <w:bCs w:val="0"/>
              </w:rPr>
              <w:t>(</w:t>
            </w:r>
            <w:r w:rsidRPr="00394439">
              <w:fldChar w:fldCharType="begin"/>
            </w:r>
            <w:r w:rsidRPr="00394439">
              <w:rPr>
                <w:b w:val="0"/>
                <w:bCs w:val="0"/>
              </w:rPr>
              <w:instrText xml:space="preserve"> SEQ Формула \* ARABIC </w:instrText>
            </w:r>
            <w:r w:rsidRPr="00394439">
              <w:fldChar w:fldCharType="separate"/>
            </w:r>
            <w:r w:rsidR="00D76EB6">
              <w:rPr>
                <w:b w:val="0"/>
                <w:bCs w:val="0"/>
                <w:noProof/>
              </w:rPr>
              <w:t>36</w:t>
            </w:r>
            <w:r w:rsidRPr="00394439">
              <w:fldChar w:fldCharType="end"/>
            </w:r>
            <w:r w:rsidRPr="00394439">
              <w:rPr>
                <w:b w:val="0"/>
                <w:bCs w:val="0"/>
              </w:rPr>
              <w:t>)</w:t>
            </w:r>
          </w:p>
        </w:tc>
      </w:tr>
    </w:tbl>
    <w:p w14:paraId="135C3E93" w14:textId="77777777" w:rsidR="00394439" w:rsidRDefault="00CF77DB" w:rsidP="00394439">
      <w:pPr>
        <w:ind w:firstLine="0"/>
      </w:pPr>
      <w:r>
        <w:t xml:space="preserve">где </w:t>
      </w:r>
      <w:r w:rsidRPr="00394439">
        <w:rPr>
          <w:i/>
          <w:iCs/>
          <w:lang w:val="en-US"/>
        </w:rPr>
        <w:t>F</w:t>
      </w:r>
      <w:r w:rsidRPr="00CF77DB">
        <w:t xml:space="preserve"> – </w:t>
      </w:r>
      <w:r>
        <w:t>это координаты фокусной клетки (закрытая клетка),</w:t>
      </w:r>
    </w:p>
    <w:p w14:paraId="46A50E92" w14:textId="77777777" w:rsidR="00394439" w:rsidRDefault="00394439" w:rsidP="00394439">
      <w:pPr>
        <w:ind w:firstLine="0"/>
      </w:pPr>
      <w:r>
        <w:t xml:space="preserve">      </w:t>
      </w:r>
      <w:r w:rsidR="00CF77DB" w:rsidRPr="00394439">
        <w:rPr>
          <w:i/>
          <w:iCs/>
          <w:lang w:val="en-US"/>
        </w:rPr>
        <w:t>V</w:t>
      </w:r>
      <w:r w:rsidR="00CF77DB" w:rsidRPr="00CF77DB">
        <w:t xml:space="preserve"> </w:t>
      </w:r>
      <w:r w:rsidR="00CF77DB">
        <w:t>– значение в фокусной клетке.</w:t>
      </w:r>
    </w:p>
    <w:p w14:paraId="5E6E5587" w14:textId="0C557CE5" w:rsidR="009A1E15" w:rsidRDefault="001D55F5" w:rsidP="00394439">
      <w:pPr>
        <w:ind w:firstLine="0"/>
      </w:pPr>
      <w:r>
        <w:t xml:space="preserve">Фокусной клеткой будем называть такую клетку, для которой удалось найти соответствующее значение переменной </w:t>
      </w:r>
      <w:r w:rsidRPr="001D55F5">
        <w:rPr>
          <w:i/>
          <w:iCs/>
          <w:lang w:val="en-US"/>
        </w:rPr>
        <w:t>x</w:t>
      </w:r>
      <w:r w:rsidRPr="001D55F5">
        <w:t>.</w:t>
      </w:r>
      <w:r w:rsidR="00CF77DB">
        <w:t xml:space="preserve"> Рассмотрим </w:t>
      </w:r>
      <w:r w:rsidR="009A1E15">
        <w:t>работу схем на примере.</w:t>
      </w:r>
    </w:p>
    <w:p w14:paraId="0151B666" w14:textId="77777777" w:rsidR="009A1E15" w:rsidRPr="00CF77DB" w:rsidRDefault="009A1E15" w:rsidP="004A3DFA"/>
    <w:p w14:paraId="54153756" w14:textId="718C3E08" w:rsidR="00F6253E" w:rsidRDefault="00F6253E" w:rsidP="00D14A69">
      <w:pPr>
        <w:pStyle w:val="3"/>
      </w:pPr>
      <w:bookmarkStart w:id="46" w:name="_Toc103889631"/>
      <w:r>
        <w:lastRenderedPageBreak/>
        <w:t>2.</w:t>
      </w:r>
      <w:r w:rsidR="00A464D9">
        <w:t>5</w:t>
      </w:r>
      <w:r>
        <w:t>.</w:t>
      </w:r>
      <w:r w:rsidR="00A464D9">
        <w:t>4</w:t>
      </w:r>
      <w:r>
        <w:t xml:space="preserve"> Характеристики уравнения</w:t>
      </w:r>
      <w:bookmarkEnd w:id="46"/>
    </w:p>
    <w:p w14:paraId="1DAC6337" w14:textId="45CF4A1D" w:rsidR="00F6253E" w:rsidRDefault="00CE3AEE" w:rsidP="00F6253E">
      <w:r>
        <w:t xml:space="preserve">Для того, чтобы вычислить результат работы метода однозначного определения значений в соседних клетках и метода связанных клеток необходимо произвести операцию с вектором, длина которого составляет </w:t>
      </w:r>
      <w:r w:rsidRPr="00CE3AEE">
        <w:rPr>
          <w:i/>
          <w:iCs/>
          <w:lang w:val="en-US"/>
        </w:rPr>
        <w:t>l</w:t>
      </w:r>
      <w:r w:rsidRPr="00CE3AEE">
        <w:rPr>
          <w:i/>
          <w:iCs/>
        </w:rPr>
        <w:t>*</w:t>
      </w:r>
      <w:r w:rsidRPr="00CE3AEE">
        <w:rPr>
          <w:i/>
          <w:iCs/>
          <w:lang w:val="en-US"/>
        </w:rPr>
        <w:t>w</w:t>
      </w:r>
      <w:r w:rsidRPr="00CE3AEE">
        <w:t xml:space="preserve">. </w:t>
      </w:r>
      <w:r>
        <w:t>Поскольку значения данного вектора преимущественно нулевые, то большая часть операций связана с обработкой нулевых значений, которые не несут в себе значимой информации</w:t>
      </w:r>
      <w:r w:rsidR="00B37495">
        <w:t>, что, конечно, не эффективно. Таким образом, возникает вопрос: «Возможно ли вместо данного списка использовать другие значения, которые бы ёмко характеризовали бы данный список?»</w:t>
      </w:r>
    </w:p>
    <w:p w14:paraId="3C5B05EA" w14:textId="52D416FE" w:rsidR="00621CC4" w:rsidRPr="00DE3007" w:rsidRDefault="00621CC4" w:rsidP="00F6253E">
      <w:r>
        <w:t>Для этого рассмотрим</w:t>
      </w:r>
      <w:r w:rsidR="00DE3007" w:rsidRPr="00DE3007">
        <w:t xml:space="preserve"> </w:t>
      </w:r>
      <w:r w:rsidR="00DE3007">
        <w:t xml:space="preserve">условие определения результата работы метода. Для метода однозначного вычисления значений в соседних клетках это следующее условие: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DE3007">
        <w:rPr>
          <w:rFonts w:eastAsiaTheme="minorEastAsia"/>
        </w:rPr>
        <w:t xml:space="preserve"> или </w:t>
      </w:r>
      <m:oMath>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rPr>
            </m:ctrlPr>
          </m:dPr>
          <m:e>
            <m:r>
              <w:rPr>
                <w:rFonts w:ascii="Cambria Math" w:hAnsi="Cambria Math"/>
                <w:lang w:val="en-US"/>
              </w:rPr>
              <m:t>j</m:t>
            </m:r>
          </m:e>
        </m:d>
        <m:r>
          <w:rPr>
            <w:rFonts w:ascii="Cambria Math" w:hAnsi="Cambria Math"/>
          </w:rPr>
          <m:t>=0</m:t>
        </m:r>
      </m:oMath>
      <w:r w:rsidR="00CF77DB">
        <w:rPr>
          <w:rFonts w:eastAsiaTheme="minorEastAsia"/>
        </w:rPr>
        <w:t>.</w:t>
      </w:r>
    </w:p>
    <w:p w14:paraId="67EC9759" w14:textId="77777777" w:rsidR="00621CC4" w:rsidRPr="00CE3AEE" w:rsidRDefault="00621CC4" w:rsidP="00F6253E"/>
    <w:p w14:paraId="2CB8EE61" w14:textId="58363962" w:rsidR="00F6253E" w:rsidRDefault="00F6253E" w:rsidP="00F6253E">
      <w:r>
        <w:t>Для этого определим, зависит ли результат работы каждого из трёх методов только от входных уравнений системы или нет. Результат работы метода однозначного определения значений в клетках и метода связанных клеток 1 зависит только от принимаемого на вход уравнения, в то время как результат работы метода гипотез может зависеть и от других уравнений системы.</w:t>
      </w:r>
    </w:p>
    <w:p w14:paraId="4D9DBBB4" w14:textId="77777777" w:rsidR="00F6253E" w:rsidRPr="008641C3" w:rsidRDefault="00F6253E" w:rsidP="00F6253E">
      <w:r>
        <w:t xml:space="preserve">Рассмотрим ситуации, при которых результат метода проверки гипотез зависит только от входного уравнения. Результат работы метода определяется, исходя из уравнения: если уравнение не имеет решения на области допустимых значений переменных, то результат работы метода равен 1, в противном случае равен 0. Определим, в каких случаях результат работы метода будет равен 1. Для этого рассмотрим в качестве примера следующее уравнение </w:t>
      </w:r>
      <w:r w:rsidRPr="001A7489">
        <w:t>(</w:t>
      </w:r>
      <w:r>
        <w:t>формула 33):</w:t>
      </w:r>
    </w:p>
    <w:tbl>
      <w:tblPr>
        <w:tblStyle w:val="41"/>
        <w:tblW w:w="5000" w:type="pct"/>
        <w:tblLook w:val="04A0" w:firstRow="1" w:lastRow="0" w:firstColumn="1" w:lastColumn="0" w:noHBand="0" w:noVBand="1"/>
      </w:tblPr>
      <w:tblGrid>
        <w:gridCol w:w="783"/>
        <w:gridCol w:w="7530"/>
        <w:gridCol w:w="1325"/>
      </w:tblGrid>
      <w:tr w:rsidR="00F6253E" w:rsidRPr="0019247D" w14:paraId="66BFCB61"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736D8A2" w14:textId="77777777" w:rsidR="00F6253E" w:rsidRDefault="00F6253E" w:rsidP="006815AF"/>
        </w:tc>
        <w:tc>
          <w:tcPr>
            <w:tcW w:w="4000" w:type="pct"/>
          </w:tcPr>
          <w:p w14:paraId="4E219C70" w14:textId="77777777" w:rsidR="00F6253E" w:rsidRPr="009912A9" w:rsidRDefault="007C764D" w:rsidP="006815AF">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=n</m:t>
                </m:r>
              </m:oMath>
            </m:oMathPara>
          </w:p>
        </w:tc>
        <w:tc>
          <w:tcPr>
            <w:tcW w:w="500" w:type="pct"/>
            <w:vAlign w:val="center"/>
          </w:tcPr>
          <w:p w14:paraId="7A7B4981" w14:textId="2B68C6D6"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D76EB6">
              <w:rPr>
                <w:b w:val="0"/>
                <w:bCs w:val="0"/>
                <w:noProof/>
              </w:rPr>
              <w:t>37</w:t>
            </w:r>
            <w:r w:rsidRPr="0019247D">
              <w:fldChar w:fldCharType="end"/>
            </w:r>
            <w:r w:rsidRPr="0019247D">
              <w:rPr>
                <w:b w:val="0"/>
                <w:bCs w:val="0"/>
              </w:rPr>
              <w:t>)</w:t>
            </w:r>
          </w:p>
        </w:tc>
      </w:tr>
    </w:tbl>
    <w:p w14:paraId="66EA2945" w14:textId="77777777" w:rsidR="00F6253E" w:rsidRPr="00DB27BC" w:rsidRDefault="00F6253E" w:rsidP="00F6253E">
      <w:pPr>
        <w:ind w:firstLine="0"/>
        <w:rPr>
          <w:rFonts w:eastAsiaTheme="minorEastAsia"/>
        </w:rPr>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=1</m:t>
        </m:r>
      </m:oMath>
      <w:r w:rsidRPr="008641C3">
        <w:rPr>
          <w:rFonts w:eastAsiaTheme="minorEastAsia"/>
        </w:rPr>
        <w:t xml:space="preserve">. </w:t>
      </w:r>
      <w:r>
        <w:rPr>
          <w:rFonts w:eastAsiaTheme="minorEastAsia"/>
        </w:rPr>
        <w:t xml:space="preserve">Тогда при </w:t>
      </w:r>
      <w:r w:rsidRPr="00B37495">
        <w:rPr>
          <w:rFonts w:eastAsiaTheme="minorEastAsia"/>
          <w:i/>
          <w:iCs/>
          <w:lang w:val="en-US"/>
        </w:rPr>
        <w:t>n</w:t>
      </w:r>
      <w:r w:rsidRPr="00DB27BC">
        <w:rPr>
          <w:rFonts w:eastAsiaTheme="minorEastAsia"/>
        </w:rPr>
        <w:t xml:space="preserve"> = 0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34):</w:t>
      </w:r>
    </w:p>
    <w:tbl>
      <w:tblPr>
        <w:tblStyle w:val="41"/>
        <w:tblW w:w="5000" w:type="pct"/>
        <w:tblLook w:val="04A0" w:firstRow="1" w:lastRow="0" w:firstColumn="1" w:lastColumn="0" w:noHBand="0" w:noVBand="1"/>
      </w:tblPr>
      <w:tblGrid>
        <w:gridCol w:w="783"/>
        <w:gridCol w:w="7530"/>
        <w:gridCol w:w="1325"/>
      </w:tblGrid>
      <w:tr w:rsidR="00F6253E" w:rsidRPr="0019247D" w14:paraId="79154889"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3E1E86" w14:textId="77777777" w:rsidR="00F6253E" w:rsidRDefault="00F6253E" w:rsidP="006815AF"/>
        </w:tc>
        <w:tc>
          <w:tcPr>
            <w:tcW w:w="4000" w:type="pct"/>
          </w:tcPr>
          <w:p w14:paraId="2A25C815" w14:textId="77777777" w:rsidR="00F6253E" w:rsidRPr="009912A9" w:rsidRDefault="00F6253E"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1+</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m:t>
                </m:r>
              </m:oMath>
            </m:oMathPara>
          </w:p>
          <w:p w14:paraId="06799976" w14:textId="77777777" w:rsidR="00F6253E" w:rsidRPr="00DB27BC" w:rsidRDefault="007C764D"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=-1</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500" w:type="pct"/>
            <w:vAlign w:val="center"/>
          </w:tcPr>
          <w:p w14:paraId="0200F074" w14:textId="5B484283"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D76EB6">
              <w:rPr>
                <w:b w:val="0"/>
                <w:bCs w:val="0"/>
                <w:noProof/>
              </w:rPr>
              <w:t>38</w:t>
            </w:r>
            <w:r w:rsidRPr="0019247D">
              <w:fldChar w:fldCharType="end"/>
            </w:r>
            <w:r w:rsidRPr="0019247D">
              <w:rPr>
                <w:b w:val="0"/>
                <w:bCs w:val="0"/>
              </w:rPr>
              <w:t>)</w:t>
            </w:r>
          </w:p>
        </w:tc>
      </w:tr>
    </w:tbl>
    <w:p w14:paraId="408CAB07" w14:textId="77777777" w:rsidR="00F6253E" w:rsidRPr="008641C3" w:rsidRDefault="00F6253E" w:rsidP="00F6253E">
      <w:pPr>
        <w:ind w:firstLine="0"/>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Pr="008641C3">
        <w:rPr>
          <w:rFonts w:eastAsiaTheme="minorEastAsia"/>
        </w:rPr>
        <w:t xml:space="preserve">. </w:t>
      </w:r>
      <w:r>
        <w:rPr>
          <w:rFonts w:eastAsiaTheme="minorEastAsia"/>
        </w:rPr>
        <w:t xml:space="preserve">Тогда при </w:t>
      </w:r>
      <w:r>
        <w:rPr>
          <w:rFonts w:eastAsiaTheme="minorEastAsia"/>
          <w:lang w:val="en-US"/>
        </w:rPr>
        <w:t>n</w:t>
      </w:r>
      <w:r w:rsidRPr="00DB27BC">
        <w:rPr>
          <w:rFonts w:eastAsiaTheme="minorEastAsia"/>
        </w:rPr>
        <w:t xml:space="preserve"> = </w:t>
      </w:r>
      <w:r>
        <w:rPr>
          <w:rFonts w:eastAsiaTheme="minorEastAsia"/>
        </w:rPr>
        <w:t>5</w:t>
      </w:r>
      <w:r w:rsidRPr="00DB27BC">
        <w:rPr>
          <w:rFonts w:eastAsiaTheme="minorEastAsia"/>
        </w:rPr>
        <w:t xml:space="preserve">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35):</w:t>
      </w:r>
    </w:p>
    <w:tbl>
      <w:tblPr>
        <w:tblStyle w:val="41"/>
        <w:tblW w:w="5000" w:type="pct"/>
        <w:tblLook w:val="04A0" w:firstRow="1" w:lastRow="0" w:firstColumn="1" w:lastColumn="0" w:noHBand="0" w:noVBand="1"/>
      </w:tblPr>
      <w:tblGrid>
        <w:gridCol w:w="925"/>
        <w:gridCol w:w="7388"/>
        <w:gridCol w:w="1325"/>
      </w:tblGrid>
      <w:tr w:rsidR="00F6253E" w:rsidRPr="0019247D" w14:paraId="00AF8FA0"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6F8A14AA" w14:textId="77777777" w:rsidR="00F6253E" w:rsidRDefault="00F6253E" w:rsidP="006815AF">
            <w:r>
              <w:rPr>
                <w:rFonts w:eastAsiaTheme="minorEastAsia"/>
              </w:rPr>
              <w:t xml:space="preserve"> </w:t>
            </w:r>
          </w:p>
        </w:tc>
        <w:tc>
          <w:tcPr>
            <w:tcW w:w="3906" w:type="pct"/>
          </w:tcPr>
          <w:p w14:paraId="1F47B7E5" w14:textId="77777777" w:rsidR="00F6253E" w:rsidRPr="009912A9" w:rsidRDefault="007C764D"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=5</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687" w:type="pct"/>
            <w:vAlign w:val="center"/>
          </w:tcPr>
          <w:p w14:paraId="1D6682AB" w14:textId="417139CF"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D76EB6">
              <w:rPr>
                <w:b w:val="0"/>
                <w:bCs w:val="0"/>
                <w:noProof/>
              </w:rPr>
              <w:t>39</w:t>
            </w:r>
            <w:r w:rsidRPr="0019247D">
              <w:fldChar w:fldCharType="end"/>
            </w:r>
            <w:r w:rsidRPr="0019247D">
              <w:rPr>
                <w:b w:val="0"/>
                <w:bCs w:val="0"/>
              </w:rPr>
              <w:t>)</w:t>
            </w:r>
          </w:p>
        </w:tc>
      </w:tr>
    </w:tbl>
    <w:p w14:paraId="6A2594C3" w14:textId="77777777" w:rsidR="00F6253E" w:rsidRDefault="00F6253E" w:rsidP="00F6253E">
      <w:pPr>
        <w:ind w:firstLine="0"/>
      </w:pPr>
      <w:r>
        <w:lastRenderedPageBreak/>
        <w:t>Таким образом, можно заметить, что метод гипотез, при том ограничении, что результат работы метода должен зависеть только от входного уравнения, аналогичен методу вычисления значения в соседних клетках.</w:t>
      </w:r>
    </w:p>
    <w:p w14:paraId="11D5B403" w14:textId="77777777" w:rsidR="00F6253E" w:rsidRPr="00F6253E" w:rsidRDefault="00F6253E" w:rsidP="00F6253E"/>
    <w:p w14:paraId="6BBFF206" w14:textId="18F14615" w:rsidR="00D14A69" w:rsidRDefault="00D14A69" w:rsidP="00D14A69">
      <w:pPr>
        <w:pStyle w:val="3"/>
      </w:pPr>
      <w:bookmarkStart w:id="47" w:name="_Toc103889632"/>
      <w:r>
        <w:t>2.</w:t>
      </w:r>
      <w:r w:rsidR="00D13F86">
        <w:t>5</w:t>
      </w:r>
      <w:r>
        <w:t>.</w:t>
      </w:r>
      <w:r w:rsidR="00D13F86">
        <w:t>5</w:t>
      </w:r>
      <w:r>
        <w:t xml:space="preserve"> Сбор и анализ статистических данных</w:t>
      </w:r>
      <w:bookmarkEnd w:id="47"/>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 xml:space="preserve">системы определяет соседние с выбранной клеткой закрытые клетки. 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 xml:space="preserve">отвечает за значения в открытых клетках. </w:t>
      </w:r>
      <w:r w:rsidR="008D785B">
        <w:rPr>
          <w:rFonts w:eastAsiaTheme="minorEastAsia"/>
        </w:rPr>
        <w:t xml:space="preserve">Переменная </w:t>
      </w:r>
      <w:r w:rsidR="008D785B" w:rsidRPr="00736E2E">
        <w:rPr>
          <w:rFonts w:eastAsiaTheme="minorEastAsia"/>
          <w:i/>
          <w:iCs/>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sidRPr="00736E2E">
        <w:rPr>
          <w:rFonts w:eastAsiaTheme="minorEastAsia"/>
          <w:i/>
          <w:iCs/>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sidRPr="00736E2E">
        <w:rPr>
          <w:rFonts w:eastAsiaTheme="minorEastAsia"/>
          <w:i/>
          <w:iCs/>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252ACA10"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Таким образом, для каждого уравнения, применяемого для метода однозначного определения значений и 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 xml:space="preserve">определить </w:t>
      </w:r>
      <w:r w:rsidR="00CE4B2E">
        <w:rPr>
          <w:rFonts w:eastAsiaTheme="minorEastAsia"/>
        </w:rPr>
        <w:t>двоичную</w:t>
      </w:r>
      <w:r w:rsidR="002F3D9F">
        <w:rPr>
          <w:rFonts w:eastAsiaTheme="minorEastAsia"/>
        </w:rPr>
        <w:t xml:space="preserve"> классификацию</w:t>
      </w:r>
      <w:r w:rsidR="00CE4B2E">
        <w:rPr>
          <w:rFonts w:eastAsiaTheme="minorEastAsia"/>
        </w:rPr>
        <w:t xml:space="preserve"> (0 или 1), где, исходя из параметров уравнения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CE4B2E" w:rsidRPr="00CE4B2E">
        <w:rPr>
          <w:rFonts w:eastAsiaTheme="minorEastAsia"/>
        </w:rPr>
        <w:t xml:space="preserve"> </w:t>
      </w:r>
      <w:r w:rsidR="00CE4B2E">
        <w:rPr>
          <w:rFonts w:eastAsiaTheme="minorEastAsia"/>
        </w:rPr>
        <w:t xml:space="preserve">и </w:t>
      </w:r>
      <m:oMath>
        <m:r>
          <w:rPr>
            <w:rFonts w:ascii="Cambria Math" w:eastAsiaTheme="minorEastAsia" w:hAnsi="Cambria Math"/>
          </w:rPr>
          <m:t>VOC</m:t>
        </m:r>
      </m:oMath>
      <w:r w:rsidR="00CE4B2E">
        <w:rPr>
          <w:rFonts w:eastAsiaTheme="minorEastAsia"/>
        </w:rPr>
        <w:t>), можно однозначно определить номер класса.</w:t>
      </w:r>
    </w:p>
    <w:p w14:paraId="010735E2" w14:textId="4C06086D"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w:t>
      </w:r>
      <w:r w:rsidR="008A3EE3">
        <w:rPr>
          <w:rFonts w:eastAsiaTheme="minorEastAsia"/>
        </w:rPr>
        <w:t xml:space="preserve"> каждое</w:t>
      </w:r>
      <w:r>
        <w:rPr>
          <w:rFonts w:eastAsiaTheme="minorEastAsia"/>
        </w:rPr>
        <w:t xml:space="preserve"> уравнение из системы</w:t>
      </w:r>
      <w:r w:rsidR="00B601B5">
        <w:rPr>
          <w:rFonts w:eastAsiaTheme="minorEastAsia"/>
        </w:rPr>
        <w:t xml:space="preserve"> и с помощью которых возможно восстановить значения параметров уравнения.</w:t>
      </w:r>
      <w:r>
        <w:rPr>
          <w:rFonts w:eastAsiaTheme="minorEastAsia"/>
        </w:rPr>
        <w:t xml:space="preserve">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442587E4" w14:textId="63E0F135" w:rsidR="00AD2364" w:rsidRDefault="00AD2364" w:rsidP="00AD2364">
      <w:pPr>
        <w:pStyle w:val="a7"/>
        <w:numPr>
          <w:ilvl w:val="0"/>
          <w:numId w:val="17"/>
        </w:numPr>
        <w:ind w:left="0" w:firstLine="709"/>
      </w:pPr>
      <w:r>
        <w:t>Статус заданной клетки.</w:t>
      </w:r>
    </w:p>
    <w:p w14:paraId="560ACE37" w14:textId="77777777" w:rsidR="00AD2364" w:rsidRDefault="00AD2364" w:rsidP="00AD2364">
      <w:pPr>
        <w:pStyle w:val="a7"/>
        <w:numPr>
          <w:ilvl w:val="0"/>
          <w:numId w:val="17"/>
        </w:numPr>
        <w:ind w:left="0" w:firstLine="709"/>
      </w:pPr>
      <w:r>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CD18129" w14:textId="0507EF25" w:rsidR="00D438C0" w:rsidRDefault="00D438C0" w:rsidP="004F1A21">
      <w:pPr>
        <w:pStyle w:val="a7"/>
        <w:numPr>
          <w:ilvl w:val="0"/>
          <w:numId w:val="17"/>
        </w:numPr>
        <w:ind w:left="0" w:firstLine="709"/>
      </w:pPr>
      <w:r>
        <w:lastRenderedPageBreak/>
        <w:t>Расположение соседних закрытых с заданной клеткой клеток</w:t>
      </w:r>
      <w:r w:rsidR="008D3215">
        <w:t xml:space="preserve"> за вычетом тех закрытых клеток, для которых уже вычислено, что в них находится мина</w:t>
      </w:r>
      <w:r w:rsidR="001831E0">
        <w:t>.</w:t>
      </w:r>
    </w:p>
    <w:p w14:paraId="38982F3A" w14:textId="7017B87B" w:rsidR="00932435" w:rsidRDefault="00932435" w:rsidP="004F1A21">
      <w:pPr>
        <w:pStyle w:val="a7"/>
        <w:numPr>
          <w:ilvl w:val="0"/>
          <w:numId w:val="17"/>
        </w:numPr>
        <w:ind w:left="0" w:firstLine="709"/>
      </w:pPr>
      <w:r>
        <w:t xml:space="preserve">Значение </w:t>
      </w:r>
      <w:proofErr w:type="spellStart"/>
      <w:r w:rsidRPr="00663910">
        <w:rPr>
          <w:i/>
          <w:iCs/>
          <w:lang w:val="en-US"/>
        </w:rPr>
        <w:t>i</w:t>
      </w:r>
      <w:proofErr w:type="spellEnd"/>
      <w:r w:rsidRPr="00AD2364">
        <w:t>-</w:t>
      </w:r>
      <w:r>
        <w:t>координаты</w:t>
      </w:r>
      <w:r w:rsidR="00AD2364">
        <w:t xml:space="preserve"> заданной</w:t>
      </w:r>
      <w:r>
        <w:t xml:space="preserve"> клетки.</w:t>
      </w:r>
    </w:p>
    <w:p w14:paraId="7E967911" w14:textId="7B717B7F" w:rsidR="00932435" w:rsidRPr="00BB4411" w:rsidRDefault="00932435" w:rsidP="004F1A21">
      <w:pPr>
        <w:pStyle w:val="a7"/>
        <w:numPr>
          <w:ilvl w:val="0"/>
          <w:numId w:val="17"/>
        </w:numPr>
        <w:ind w:left="0" w:firstLine="709"/>
      </w:pPr>
      <w:r>
        <w:t xml:space="preserve">Значение </w:t>
      </w:r>
      <w:r w:rsidRPr="00663910">
        <w:rPr>
          <w:i/>
          <w:iCs/>
          <w:lang w:val="en-US"/>
        </w:rPr>
        <w:t>j</w:t>
      </w:r>
      <w:r w:rsidRPr="00AD2364">
        <w:t>-</w:t>
      </w:r>
      <w:r>
        <w:t>координаты</w:t>
      </w:r>
      <w:r w:rsidR="00AD2364">
        <w:t xml:space="preserve"> заданной</w:t>
      </w:r>
      <w:r>
        <w:t xml:space="preserve"> клетки.</w:t>
      </w:r>
    </w:p>
    <w:p w14:paraId="0F81E4D7" w14:textId="77777777" w:rsidR="00AD2364" w:rsidRDefault="00AD2364" w:rsidP="00AD2364">
      <w:r>
        <w:t>Заданная клетка в каждом случае соответствует уравнению системы, которое характеризует данную клетку.</w:t>
      </w:r>
    </w:p>
    <w:p w14:paraId="6625178E" w14:textId="668E7F63" w:rsidR="00B601B5" w:rsidRDefault="00B601B5" w:rsidP="009C1BFE">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Pr>
          <w:rFonts w:eastAsiaTheme="minorEastAsia"/>
        </w:rPr>
        <w:t>:</w:t>
      </w:r>
    </w:p>
    <w:p w14:paraId="37443FC1" w14:textId="24DFE505" w:rsidR="00B601B5" w:rsidRPr="00B601B5" w:rsidRDefault="00B601B5" w:rsidP="00B601B5">
      <w:pPr>
        <w:pStyle w:val="a1"/>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w:t>
      </w:r>
    </w:p>
    <w:p w14:paraId="4F0D210D" w14:textId="12678819" w:rsidR="00B601B5" w:rsidRDefault="00B601B5" w:rsidP="00932435">
      <w:pPr>
        <w:pStyle w:val="a1"/>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=1</m:t>
        </m:r>
      </m:oMath>
      <w:r>
        <w:rPr>
          <w:rFonts w:eastAsiaTheme="minorEastAsia"/>
        </w:rPr>
        <w:t>.</w:t>
      </w:r>
    </w:p>
    <w:p w14:paraId="3CD324F3" w14:textId="12ECABBF" w:rsidR="00932435" w:rsidRDefault="00932435" w:rsidP="009C1BFE">
      <w:pPr>
        <w:rPr>
          <w:rFonts w:eastAsiaTheme="minorEastAsia"/>
        </w:rPr>
      </w:pPr>
      <w:r>
        <w:t xml:space="preserve">Число в клетке определяет значение </w:t>
      </w:r>
      <w:r>
        <w:rPr>
          <w:lang w:val="en-US"/>
        </w:rPr>
        <w:t>VOC</w:t>
      </w:r>
      <w:r w:rsidRPr="00932435">
        <w:t xml:space="preserve"> </w:t>
      </w:r>
      <w:r>
        <w:t>уравнения системы. Исходя из расположения соседних закрытых клеток</w:t>
      </w:r>
      <w:r w:rsidR="00AD2364">
        <w:t xml:space="preserve"> за вычетом тех закрытых клеток, для которых уже вычислено, что в них находится мина</w:t>
      </w:r>
      <w:r>
        <w:t xml:space="preserve">, значения </w:t>
      </w:r>
      <w:proofErr w:type="spellStart"/>
      <w:r w:rsidRPr="00AD2364">
        <w:rPr>
          <w:i/>
          <w:iCs/>
          <w:lang w:val="en-US"/>
        </w:rPr>
        <w:t>i</w:t>
      </w:r>
      <w:proofErr w:type="spellEnd"/>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sidRPr="00B437BE">
        <w:rPr>
          <w:rFonts w:eastAsiaTheme="minorEastAsia"/>
        </w:rPr>
        <w:t xml:space="preserve">. </w:t>
      </w:r>
      <w:r w:rsidR="00B437BE">
        <w:rPr>
          <w:rFonts w:eastAsiaTheme="minorEastAsia"/>
        </w:rPr>
        <w:t>Так, например, если расположение соседних закрытых клеток</w:t>
      </w:r>
      <w:r w:rsidR="00AD2364">
        <w:rPr>
          <w:rFonts w:eastAsiaTheme="minorEastAsia"/>
        </w:rPr>
        <w:t xml:space="preserve"> </w:t>
      </w:r>
      <w:r w:rsidR="00AD2364">
        <w:t>за вычетом тех закрытых клеток, для которых уже вычислено, что в них находится мина,</w:t>
      </w:r>
      <w:r w:rsidR="00B437BE">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B437BE">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Pr>
          <w:rFonts w:eastAsiaTheme="minorEastAsia"/>
        </w:rPr>
        <w:t xml:space="preserve"> можно представить в следующем виде (таблица</w:t>
      </w:r>
      <w:r w:rsidR="00DA2288">
        <w:rPr>
          <w:rFonts w:eastAsiaTheme="minorEastAsia"/>
        </w:rPr>
        <w:t xml:space="preserve"> 4).</w:t>
      </w:r>
    </w:p>
    <w:p w14:paraId="064F577C" w14:textId="4D7BF067" w:rsidR="00B437BE" w:rsidRPr="00663910" w:rsidRDefault="00B437BE" w:rsidP="00DA2288">
      <w:pPr>
        <w:pStyle w:val="a1"/>
        <w:keepNext/>
        <w:keepLines/>
        <w:numPr>
          <w:ilvl w:val="0"/>
          <w:numId w:val="0"/>
        </w:numPr>
        <w:spacing w:before="360" w:after="360"/>
        <w:rPr>
          <w:rFonts w:eastAsiaTheme="minorEastAsia"/>
        </w:rPr>
      </w:pPr>
      <w:r>
        <w:rPr>
          <w:rFonts w:eastAsiaTheme="minorEastAsia"/>
        </w:rPr>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sidR="00D76EB6">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sidR="00663910">
        <w:rPr>
          <w:rFonts w:eastAsiaTheme="minorEastAsia"/>
          <w:iCs w:val="0"/>
          <w:szCs w:val="22"/>
        </w:rPr>
        <w:t xml:space="preserve"> для переменных </w:t>
      </w:r>
      <w:r w:rsidR="00663910" w:rsidRPr="00663910">
        <w:rPr>
          <w:rFonts w:eastAsiaTheme="minorEastAsia"/>
          <w:i/>
          <w:szCs w:val="22"/>
          <w:lang w:val="en-US"/>
        </w:rPr>
        <w:t>x</w:t>
      </w:r>
      <w:r w:rsidR="00663910" w:rsidRPr="00663910">
        <w:rPr>
          <w:rFonts w:eastAsiaTheme="minorEastAsia"/>
          <w:iCs w:val="0"/>
          <w:szCs w:val="22"/>
        </w:rPr>
        <w:t>,</w:t>
      </w:r>
      <w:r w:rsidR="00663910">
        <w:rPr>
          <w:rFonts w:eastAsiaTheme="minorEastAsia"/>
          <w:iCs w:val="0"/>
          <w:szCs w:val="22"/>
        </w:rPr>
        <w:t xml:space="preserve"> значения которых не найдены</w:t>
      </w:r>
    </w:p>
    <w:tbl>
      <w:tblPr>
        <w:tblStyle w:val="af0"/>
        <w:tblW w:w="0" w:type="auto"/>
        <w:tblLook w:val="04A0" w:firstRow="1" w:lastRow="0" w:firstColumn="1" w:lastColumn="0" w:noHBand="0" w:noVBand="1"/>
      </w:tblPr>
      <w:tblGrid>
        <w:gridCol w:w="1186"/>
        <w:gridCol w:w="1204"/>
        <w:gridCol w:w="1224"/>
        <w:gridCol w:w="1208"/>
        <w:gridCol w:w="1196"/>
        <w:gridCol w:w="1238"/>
        <w:gridCol w:w="1186"/>
        <w:gridCol w:w="1186"/>
      </w:tblGrid>
      <w:tr w:rsidR="00A93E4C" w14:paraId="391071AB" w14:textId="17A71015" w:rsidTr="00B437BE">
        <w:tc>
          <w:tcPr>
            <w:tcW w:w="1186" w:type="dxa"/>
            <w:tcBorders>
              <w:bottom w:val="single" w:sz="18" w:space="0" w:color="auto"/>
              <w:right w:val="single" w:sz="18" w:space="0" w:color="auto"/>
            </w:tcBorders>
            <w:vAlign w:val="center"/>
          </w:tcPr>
          <w:p w14:paraId="22215698" w14:textId="77777777" w:rsidR="00A93E4C" w:rsidRDefault="00A93E4C" w:rsidP="00DA2288">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7403C115" w14:textId="3C6DEC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4F1347DA" w14:textId="0DFAA0B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31B84E89" w14:textId="4CDDFF4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06A9BD88" w14:textId="7B97B68F"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8D8C321" w14:textId="6CCA922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6EC28FB8" w14:textId="28D22E8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F20B4CA" w14:textId="22505248"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l</w:t>
            </w:r>
          </w:p>
        </w:tc>
      </w:tr>
      <w:tr w:rsidR="00A93E4C" w14:paraId="3FB18D41" w14:textId="24C4AE4F" w:rsidTr="00B437BE">
        <w:tc>
          <w:tcPr>
            <w:tcW w:w="1186" w:type="dxa"/>
            <w:tcBorders>
              <w:top w:val="single" w:sz="18" w:space="0" w:color="auto"/>
              <w:right w:val="single" w:sz="18" w:space="0" w:color="auto"/>
            </w:tcBorders>
            <w:vAlign w:val="center"/>
          </w:tcPr>
          <w:p w14:paraId="46E56F48" w14:textId="7E714814"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6AEB05E7" w14:textId="37E84A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554E6C92" w14:textId="3B0159D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3CA80E68" w14:textId="23D7B9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163D7ECE" w14:textId="25EF753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50366234" w14:textId="6E716512"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516235AA" w14:textId="56A2BB99"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285FC92B" w14:textId="0F3F616C"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2EBB5876" w14:textId="7DB5407F" w:rsidTr="00B437BE">
        <w:tc>
          <w:tcPr>
            <w:tcW w:w="1186" w:type="dxa"/>
            <w:tcBorders>
              <w:right w:val="single" w:sz="18" w:space="0" w:color="auto"/>
            </w:tcBorders>
            <w:vAlign w:val="center"/>
          </w:tcPr>
          <w:p w14:paraId="1984CFEE" w14:textId="77A608A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729A4B8" w14:textId="3DCF2CC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33A0F6B8" w14:textId="1E89438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4125BC72" w14:textId="4D85B48A"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5FBB45D1" w14:textId="12389A6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2E724C0D" w14:textId="134AD0C5"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1DC627D" w14:textId="4ED8B54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2D784C16" w14:textId="1666257A"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181F7DD0" w14:textId="7B0BBCE2" w:rsidTr="00B437BE">
        <w:tc>
          <w:tcPr>
            <w:tcW w:w="1186" w:type="dxa"/>
            <w:tcBorders>
              <w:right w:val="single" w:sz="18" w:space="0" w:color="auto"/>
            </w:tcBorders>
            <w:vAlign w:val="center"/>
          </w:tcPr>
          <w:p w14:paraId="643D74DE" w14:textId="0E81D3E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24B945DC" w14:textId="0476880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B9E142" w14:textId="4BB96861"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003A719" w14:textId="0D8925B5"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072E4952" w14:textId="6178507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15BF7D19" w14:textId="366B3000"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6E2EE54C" w14:textId="44390B67"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0C5A2297" w14:textId="6D7C1A60"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5CBC6F49" w14:textId="77777777" w:rsidTr="00B437BE">
        <w:tc>
          <w:tcPr>
            <w:tcW w:w="1186" w:type="dxa"/>
            <w:tcBorders>
              <w:right w:val="single" w:sz="18" w:space="0" w:color="auto"/>
            </w:tcBorders>
            <w:vAlign w:val="center"/>
          </w:tcPr>
          <w:p w14:paraId="3933EF68" w14:textId="44063A95" w:rsidR="00A93E4C" w:rsidRPr="00B437BE" w:rsidRDefault="00A93E4C" w:rsidP="00DA2288">
            <w:pPr>
              <w:keepNext/>
              <w:keepLines/>
              <w:ind w:firstLine="0"/>
              <w:jc w:val="center"/>
              <w:rPr>
                <w:rFonts w:eastAsiaTheme="minorEastAsia"/>
                <w:i/>
                <w:iCs/>
                <w:lang w:val="en-US"/>
              </w:rPr>
            </w:pPr>
            <w:proofErr w:type="spellStart"/>
            <w:r w:rsidRPr="00B437BE">
              <w:rPr>
                <w:rFonts w:eastAsiaTheme="minorEastAsia"/>
                <w:i/>
                <w:iCs/>
                <w:lang w:val="en-US"/>
              </w:rPr>
              <w:t>i</w:t>
            </w:r>
            <w:proofErr w:type="spellEnd"/>
          </w:p>
        </w:tc>
        <w:tc>
          <w:tcPr>
            <w:tcW w:w="1204" w:type="dxa"/>
            <w:tcBorders>
              <w:left w:val="single" w:sz="18" w:space="0" w:color="auto"/>
            </w:tcBorders>
            <w:vAlign w:val="center"/>
          </w:tcPr>
          <w:p w14:paraId="18742F4B" w14:textId="524CF1EB"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3C4700CD" w14:textId="72014433" w:rsid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0AF686ED" w14:textId="7499808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2EA2EC65" w14:textId="3FE47F87"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3B539E4E" w14:textId="491D47E4"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1ECF858" w14:textId="40FEE2B4" w:rsid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B0011EC" w14:textId="4D0CB9CE"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7E4C6EDF" w14:textId="78EDB153" w:rsidTr="00B437BE">
        <w:tc>
          <w:tcPr>
            <w:tcW w:w="1186" w:type="dxa"/>
            <w:tcBorders>
              <w:right w:val="single" w:sz="18" w:space="0" w:color="auto"/>
            </w:tcBorders>
            <w:vAlign w:val="center"/>
          </w:tcPr>
          <w:p w14:paraId="0B2A48F1" w14:textId="4BBB1B7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703CF7C0" w14:textId="6CE9B6DC"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DF97569" w14:textId="64EE512E"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61A364E" w14:textId="3BFD38C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6A21D3D" w14:textId="7C78293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14486AE7" w14:textId="035BD225"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939ED2B" w14:textId="705481F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51B8BF61" w14:textId="7C40E115"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3D67E88F" w14:textId="3792BA64" w:rsidTr="00B437BE">
        <w:tc>
          <w:tcPr>
            <w:tcW w:w="1186" w:type="dxa"/>
            <w:tcBorders>
              <w:right w:val="single" w:sz="18" w:space="0" w:color="auto"/>
            </w:tcBorders>
            <w:vAlign w:val="center"/>
          </w:tcPr>
          <w:p w14:paraId="55466290" w14:textId="7BBFB536"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08400A67" w14:textId="36CE4EF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1BDBCDF6" w14:textId="4BA64A9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5A792737" w14:textId="43841C5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74E24271" w14:textId="087B3E44"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271BE49C" w14:textId="0E41847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41DFC60" w14:textId="6ECBF3ED"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1305531E" w14:textId="33465871"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0082FE99" w14:textId="4E524FA2" w:rsidTr="00B437BE">
        <w:tc>
          <w:tcPr>
            <w:tcW w:w="1186" w:type="dxa"/>
            <w:tcBorders>
              <w:right w:val="single" w:sz="18" w:space="0" w:color="auto"/>
            </w:tcBorders>
            <w:vAlign w:val="center"/>
          </w:tcPr>
          <w:p w14:paraId="56518F30" w14:textId="6419413A"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11EF0B18" w14:textId="5D1904B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vAlign w:val="center"/>
          </w:tcPr>
          <w:p w14:paraId="1A89455A" w14:textId="0979557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vAlign w:val="center"/>
          </w:tcPr>
          <w:p w14:paraId="1F3658ED" w14:textId="781671B9"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02FE3DAA" w14:textId="54A925A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vAlign w:val="center"/>
          </w:tcPr>
          <w:p w14:paraId="6E9053C2" w14:textId="2B2565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vAlign w:val="center"/>
          </w:tcPr>
          <w:p w14:paraId="31EA31BD" w14:textId="6A0FCCA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6C5DA5C" w14:textId="6007ED3F"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bl>
    <w:p w14:paraId="781FFC88" w14:textId="77777777" w:rsidR="00A93E4C" w:rsidRDefault="00A93E4C" w:rsidP="00A93E4C">
      <w:pPr>
        <w:ind w:firstLine="0"/>
        <w:rPr>
          <w:rFonts w:eastAsiaTheme="minorEastAsia"/>
        </w:rPr>
      </w:pPr>
    </w:p>
    <w:p w14:paraId="196C2955" w14:textId="18117A1A" w:rsidR="004B3B63" w:rsidRPr="0062164B" w:rsidRDefault="008038BE" w:rsidP="009C1BFE">
      <w:bookmarkStart w:id="48" w:name="_Hlk103278351"/>
      <w:r>
        <w:t>Д</w:t>
      </w:r>
      <w:r w:rsidR="004B3B63">
        <w:t>ля метода свя</w:t>
      </w:r>
      <w:r w:rsidR="004F1A21">
        <w:t>занных клеток 1</w:t>
      </w:r>
      <w:r>
        <w:t xml:space="preserve"> критерии будут аналогичны критериям для метода однозначного определения значений и метода гипотез</w:t>
      </w:r>
      <w:r w:rsidR="0054004A">
        <w:t xml:space="preserve">. </w:t>
      </w:r>
      <w:r>
        <w:t>Различие будет лишь в том, что данные критерии будут собираться не для одного уравнения системы уравнений, а для двух.</w:t>
      </w:r>
      <w:r w:rsidR="0062164B">
        <w:t xml:space="preserve"> Метод связанных клеток 2 рассматриваться не будет, поскольку на вход данного метода может подаваться </w:t>
      </w:r>
      <m:oMath>
        <m:r>
          <w:rPr>
            <w:rFonts w:ascii="Cambria Math" w:hAnsi="Cambria Math"/>
          </w:rPr>
          <m:t>n&gt;0</m:t>
        </m:r>
      </m:oMath>
      <w:r w:rsidR="0062164B" w:rsidRPr="0062164B">
        <w:t xml:space="preserve"> </w:t>
      </w:r>
      <w:r w:rsidR="0062164B">
        <w:t>уравнений</w:t>
      </w:r>
      <w:r w:rsidR="0062164B" w:rsidRPr="0062164B">
        <w:t xml:space="preserve">, </w:t>
      </w:r>
      <w:r w:rsidR="00857547">
        <w:t>критерии для метода будет проблематично сформулировать.</w:t>
      </w:r>
    </w:p>
    <w:p w14:paraId="5BC4CC20" w14:textId="2D4AF2CC" w:rsidR="0023161B" w:rsidRDefault="0023161B" w:rsidP="0023161B">
      <w:r>
        <w:lastRenderedPageBreak/>
        <w:t>Таким образом, для каждого</w:t>
      </w:r>
      <w:r w:rsidR="00184DA5">
        <w:t xml:space="preserve"> из трёх</w:t>
      </w:r>
      <w:r>
        <w:t xml:space="preserve"> метод</w:t>
      </w:r>
      <w:r w:rsidR="00184DA5">
        <w:t>ов</w:t>
      </w:r>
      <w:r>
        <w:t xml:space="preserve"> можно определить следующую таблицу (таблица 5):</w:t>
      </w:r>
    </w:p>
    <w:p w14:paraId="27D7BE78" w14:textId="42FF8569" w:rsidR="0023161B" w:rsidRDefault="0023161B" w:rsidP="0023161B">
      <w:pPr>
        <w:pStyle w:val="a1"/>
        <w:numPr>
          <w:ilvl w:val="0"/>
          <w:numId w:val="0"/>
        </w:numPr>
        <w:spacing w:before="360" w:after="360"/>
      </w:pPr>
      <w:r>
        <w:t xml:space="preserve">Таблица </w:t>
      </w:r>
      <w:r w:rsidR="007C764D">
        <w:fldChar w:fldCharType="begin"/>
      </w:r>
      <w:r w:rsidR="007C764D">
        <w:instrText xml:space="preserve"> SEQ Таблица \* ARA</w:instrText>
      </w:r>
      <w:r w:rsidR="007C764D">
        <w:instrText xml:space="preserve">BIC </w:instrText>
      </w:r>
      <w:r w:rsidR="007C764D">
        <w:fldChar w:fldCharType="separate"/>
      </w:r>
      <w:r w:rsidR="00D76EB6">
        <w:rPr>
          <w:noProof/>
        </w:rPr>
        <w:t>5</w:t>
      </w:r>
      <w:r w:rsidR="007C764D">
        <w:rPr>
          <w:noProof/>
        </w:rPr>
        <w:fldChar w:fldCharType="end"/>
      </w:r>
      <w:r>
        <w:t xml:space="preserve"> – Пример таблицы с данными для заданного метода</w:t>
      </w:r>
    </w:p>
    <w:tbl>
      <w:tblPr>
        <w:tblStyle w:val="af0"/>
        <w:tblW w:w="5000" w:type="pct"/>
        <w:tblLook w:val="04A0" w:firstRow="1" w:lastRow="0" w:firstColumn="1" w:lastColumn="0" w:noHBand="0" w:noVBand="1"/>
      </w:tblPr>
      <w:tblGrid>
        <w:gridCol w:w="1925"/>
        <w:gridCol w:w="1925"/>
        <w:gridCol w:w="1926"/>
        <w:gridCol w:w="1926"/>
        <w:gridCol w:w="1926"/>
      </w:tblGrid>
      <w:tr w:rsidR="007C6EC8" w14:paraId="43697FFC" w14:textId="77777777" w:rsidTr="007C6EC8">
        <w:tc>
          <w:tcPr>
            <w:tcW w:w="1000" w:type="pct"/>
          </w:tcPr>
          <w:p w14:paraId="57D8C2AE" w14:textId="77777777" w:rsidR="007C6EC8" w:rsidRDefault="007C6EC8" w:rsidP="00734175">
            <w:pPr>
              <w:ind w:firstLine="0"/>
              <w:jc w:val="center"/>
            </w:pPr>
            <w:r>
              <w:t>Значение критерия 1</w:t>
            </w:r>
          </w:p>
        </w:tc>
        <w:tc>
          <w:tcPr>
            <w:tcW w:w="1000" w:type="pct"/>
          </w:tcPr>
          <w:p w14:paraId="31B172D1" w14:textId="77777777" w:rsidR="007C6EC8" w:rsidRDefault="007C6EC8" w:rsidP="00734175">
            <w:pPr>
              <w:ind w:firstLine="0"/>
              <w:jc w:val="center"/>
            </w:pPr>
            <w:r>
              <w:t>Значение критерия 2</w:t>
            </w:r>
          </w:p>
        </w:tc>
        <w:tc>
          <w:tcPr>
            <w:tcW w:w="1000" w:type="pct"/>
          </w:tcPr>
          <w:p w14:paraId="7F8E7B16" w14:textId="77777777" w:rsidR="007C6EC8" w:rsidRDefault="007C6EC8" w:rsidP="00734175">
            <w:pPr>
              <w:ind w:firstLine="0"/>
              <w:jc w:val="center"/>
            </w:pPr>
            <w:r>
              <w:t>…</w:t>
            </w:r>
          </w:p>
        </w:tc>
        <w:tc>
          <w:tcPr>
            <w:tcW w:w="1000" w:type="pct"/>
          </w:tcPr>
          <w:p w14:paraId="1814FFEB" w14:textId="77777777" w:rsidR="007C6EC8" w:rsidRPr="00D92481" w:rsidRDefault="007C6EC8" w:rsidP="00734175">
            <w:pPr>
              <w:ind w:firstLine="0"/>
              <w:jc w:val="center"/>
            </w:pPr>
            <w:r>
              <w:t xml:space="preserve">Значение критерия </w:t>
            </w:r>
            <w:r>
              <w:rPr>
                <w:lang w:val="en-US"/>
              </w:rPr>
              <w:t>n</w:t>
            </w:r>
          </w:p>
        </w:tc>
        <w:tc>
          <w:tcPr>
            <w:tcW w:w="1000" w:type="pct"/>
          </w:tcPr>
          <w:p w14:paraId="78AA96D6" w14:textId="77777777" w:rsidR="007C6EC8" w:rsidRDefault="007C6EC8" w:rsidP="00734175">
            <w:pPr>
              <w:ind w:firstLine="0"/>
              <w:jc w:val="center"/>
            </w:pPr>
            <w:r>
              <w:t>Результат работы метода</w:t>
            </w:r>
          </w:p>
        </w:tc>
      </w:tr>
      <w:tr w:rsidR="007C6EC8" w14:paraId="322349F2" w14:textId="77777777" w:rsidTr="007C6EC8">
        <w:tc>
          <w:tcPr>
            <w:tcW w:w="1000" w:type="pct"/>
          </w:tcPr>
          <w:p w14:paraId="11F9E0EA" w14:textId="77777777" w:rsidR="007C6EC8" w:rsidRDefault="007C6EC8" w:rsidP="00734175">
            <w:pPr>
              <w:ind w:firstLine="0"/>
              <w:jc w:val="center"/>
            </w:pPr>
            <w:r>
              <w:t>1</w:t>
            </w:r>
          </w:p>
        </w:tc>
        <w:tc>
          <w:tcPr>
            <w:tcW w:w="1000" w:type="pct"/>
          </w:tcPr>
          <w:p w14:paraId="3A3633EB" w14:textId="77777777" w:rsidR="007C6EC8" w:rsidRDefault="007C6EC8" w:rsidP="00734175">
            <w:pPr>
              <w:ind w:firstLine="0"/>
              <w:jc w:val="center"/>
            </w:pPr>
            <w:r>
              <w:t>1</w:t>
            </w:r>
          </w:p>
        </w:tc>
        <w:tc>
          <w:tcPr>
            <w:tcW w:w="1000" w:type="pct"/>
          </w:tcPr>
          <w:p w14:paraId="4C72A014" w14:textId="77777777" w:rsidR="007C6EC8" w:rsidRDefault="007C6EC8" w:rsidP="00734175">
            <w:pPr>
              <w:ind w:firstLine="0"/>
              <w:jc w:val="center"/>
            </w:pPr>
            <w:r>
              <w:t>…</w:t>
            </w:r>
          </w:p>
        </w:tc>
        <w:tc>
          <w:tcPr>
            <w:tcW w:w="1000" w:type="pct"/>
          </w:tcPr>
          <w:p w14:paraId="6473F3B5" w14:textId="77777777" w:rsidR="007C6EC8" w:rsidRPr="00D92481" w:rsidRDefault="007C6EC8" w:rsidP="00734175">
            <w:pPr>
              <w:ind w:firstLine="0"/>
              <w:jc w:val="center"/>
              <w:rPr>
                <w:lang w:val="en-US"/>
              </w:rPr>
            </w:pPr>
            <w:r>
              <w:rPr>
                <w:lang w:val="en-US"/>
              </w:rPr>
              <w:t>O</w:t>
            </w:r>
          </w:p>
        </w:tc>
        <w:tc>
          <w:tcPr>
            <w:tcW w:w="1000" w:type="pct"/>
          </w:tcPr>
          <w:p w14:paraId="4F595BCB" w14:textId="77777777" w:rsidR="007C6EC8" w:rsidRDefault="007C6EC8" w:rsidP="00734175">
            <w:pPr>
              <w:ind w:firstLine="0"/>
              <w:jc w:val="center"/>
            </w:pPr>
            <w:r>
              <w:t>0</w:t>
            </w:r>
          </w:p>
        </w:tc>
      </w:tr>
      <w:tr w:rsidR="007C6EC8" w14:paraId="0C3E7CA2" w14:textId="77777777" w:rsidTr="007C6EC8">
        <w:tc>
          <w:tcPr>
            <w:tcW w:w="1000" w:type="pct"/>
          </w:tcPr>
          <w:p w14:paraId="27DFF82D" w14:textId="77777777" w:rsidR="007C6EC8" w:rsidRDefault="007C6EC8" w:rsidP="00734175">
            <w:pPr>
              <w:ind w:firstLine="0"/>
              <w:jc w:val="center"/>
            </w:pPr>
            <w:r>
              <w:t>3</w:t>
            </w:r>
          </w:p>
        </w:tc>
        <w:tc>
          <w:tcPr>
            <w:tcW w:w="1000" w:type="pct"/>
          </w:tcPr>
          <w:p w14:paraId="564095BC" w14:textId="77777777" w:rsidR="007C6EC8" w:rsidRDefault="007C6EC8" w:rsidP="00734175">
            <w:pPr>
              <w:ind w:firstLine="0"/>
              <w:jc w:val="center"/>
            </w:pPr>
            <w:r>
              <w:t>2</w:t>
            </w:r>
          </w:p>
        </w:tc>
        <w:tc>
          <w:tcPr>
            <w:tcW w:w="1000" w:type="pct"/>
          </w:tcPr>
          <w:p w14:paraId="06BD40C4" w14:textId="77777777" w:rsidR="007C6EC8" w:rsidRDefault="007C6EC8" w:rsidP="00734175">
            <w:pPr>
              <w:ind w:firstLine="0"/>
              <w:jc w:val="center"/>
            </w:pPr>
            <w:r>
              <w:t>…</w:t>
            </w:r>
          </w:p>
        </w:tc>
        <w:tc>
          <w:tcPr>
            <w:tcW w:w="1000" w:type="pct"/>
          </w:tcPr>
          <w:p w14:paraId="256A4F29" w14:textId="77777777" w:rsidR="007C6EC8" w:rsidRPr="00D92481" w:rsidRDefault="007C6EC8" w:rsidP="00734175">
            <w:pPr>
              <w:ind w:firstLine="0"/>
              <w:jc w:val="center"/>
              <w:rPr>
                <w:lang w:val="en-US"/>
              </w:rPr>
            </w:pPr>
            <w:r>
              <w:rPr>
                <w:lang w:val="en-US"/>
              </w:rPr>
              <w:t>O</w:t>
            </w:r>
          </w:p>
        </w:tc>
        <w:tc>
          <w:tcPr>
            <w:tcW w:w="1000" w:type="pct"/>
          </w:tcPr>
          <w:p w14:paraId="7A6B94F5" w14:textId="77777777" w:rsidR="007C6EC8" w:rsidRDefault="007C6EC8" w:rsidP="00734175">
            <w:pPr>
              <w:ind w:firstLine="0"/>
              <w:jc w:val="center"/>
            </w:pPr>
            <w:r>
              <w:t>1</w:t>
            </w:r>
          </w:p>
        </w:tc>
      </w:tr>
      <w:tr w:rsidR="007C6EC8" w14:paraId="42E8F99A" w14:textId="77777777" w:rsidTr="007C6EC8">
        <w:tc>
          <w:tcPr>
            <w:tcW w:w="1000" w:type="pct"/>
          </w:tcPr>
          <w:p w14:paraId="38A40627" w14:textId="77777777" w:rsidR="007C6EC8" w:rsidRDefault="007C6EC8" w:rsidP="00734175">
            <w:pPr>
              <w:ind w:firstLine="0"/>
              <w:jc w:val="center"/>
            </w:pPr>
            <w:r>
              <w:t>…</w:t>
            </w:r>
          </w:p>
        </w:tc>
        <w:tc>
          <w:tcPr>
            <w:tcW w:w="1000" w:type="pct"/>
          </w:tcPr>
          <w:p w14:paraId="078CD346" w14:textId="77777777" w:rsidR="007C6EC8" w:rsidRDefault="007C6EC8" w:rsidP="00734175">
            <w:pPr>
              <w:ind w:firstLine="0"/>
              <w:jc w:val="center"/>
            </w:pPr>
            <w:r>
              <w:t>…</w:t>
            </w:r>
          </w:p>
        </w:tc>
        <w:tc>
          <w:tcPr>
            <w:tcW w:w="1000" w:type="pct"/>
          </w:tcPr>
          <w:p w14:paraId="4091D462" w14:textId="77777777" w:rsidR="007C6EC8" w:rsidRDefault="007C6EC8" w:rsidP="00734175">
            <w:pPr>
              <w:ind w:firstLine="0"/>
              <w:jc w:val="center"/>
            </w:pPr>
            <w:r>
              <w:t>…</w:t>
            </w:r>
          </w:p>
        </w:tc>
        <w:tc>
          <w:tcPr>
            <w:tcW w:w="1000" w:type="pct"/>
          </w:tcPr>
          <w:p w14:paraId="358D9708" w14:textId="77777777" w:rsidR="007C6EC8" w:rsidRDefault="007C6EC8" w:rsidP="00734175">
            <w:pPr>
              <w:ind w:firstLine="0"/>
              <w:jc w:val="center"/>
            </w:pPr>
            <w:r>
              <w:t>…</w:t>
            </w:r>
          </w:p>
        </w:tc>
        <w:tc>
          <w:tcPr>
            <w:tcW w:w="1000" w:type="pct"/>
          </w:tcPr>
          <w:p w14:paraId="13E7E92C" w14:textId="77777777" w:rsidR="007C6EC8" w:rsidRDefault="007C6EC8" w:rsidP="00734175">
            <w:pPr>
              <w:ind w:firstLine="0"/>
              <w:jc w:val="center"/>
            </w:pPr>
            <w:r>
              <w:t>…</w:t>
            </w:r>
          </w:p>
        </w:tc>
      </w:tr>
      <w:tr w:rsidR="007C6EC8" w14:paraId="02E944BB" w14:textId="77777777" w:rsidTr="007C6EC8">
        <w:tc>
          <w:tcPr>
            <w:tcW w:w="1000" w:type="pct"/>
          </w:tcPr>
          <w:p w14:paraId="1BD8EE30" w14:textId="77777777" w:rsidR="007C6EC8" w:rsidRDefault="007C6EC8" w:rsidP="00734175">
            <w:pPr>
              <w:ind w:firstLine="0"/>
              <w:jc w:val="center"/>
            </w:pPr>
            <w:r>
              <w:t>1</w:t>
            </w:r>
          </w:p>
        </w:tc>
        <w:tc>
          <w:tcPr>
            <w:tcW w:w="1000" w:type="pct"/>
          </w:tcPr>
          <w:p w14:paraId="6C3656B7" w14:textId="77777777" w:rsidR="007C6EC8" w:rsidRDefault="007C6EC8" w:rsidP="00734175">
            <w:pPr>
              <w:ind w:firstLine="0"/>
              <w:jc w:val="center"/>
            </w:pPr>
            <w:r>
              <w:t>0</w:t>
            </w:r>
          </w:p>
        </w:tc>
        <w:tc>
          <w:tcPr>
            <w:tcW w:w="1000" w:type="pct"/>
          </w:tcPr>
          <w:p w14:paraId="7BA99BEB" w14:textId="77777777" w:rsidR="007C6EC8" w:rsidRDefault="007C6EC8" w:rsidP="00734175">
            <w:pPr>
              <w:ind w:firstLine="0"/>
              <w:jc w:val="center"/>
            </w:pPr>
            <w:r>
              <w:t>…</w:t>
            </w:r>
          </w:p>
        </w:tc>
        <w:tc>
          <w:tcPr>
            <w:tcW w:w="1000" w:type="pct"/>
          </w:tcPr>
          <w:p w14:paraId="34CF86E0" w14:textId="77777777" w:rsidR="007C6EC8" w:rsidRPr="00D92481" w:rsidRDefault="007C6EC8" w:rsidP="00734175">
            <w:pPr>
              <w:ind w:firstLine="0"/>
              <w:jc w:val="center"/>
              <w:rPr>
                <w:lang w:val="en-US"/>
              </w:rPr>
            </w:pPr>
            <w:r>
              <w:rPr>
                <w:lang w:val="en-US"/>
              </w:rPr>
              <w:t>O</w:t>
            </w:r>
          </w:p>
        </w:tc>
        <w:tc>
          <w:tcPr>
            <w:tcW w:w="1000" w:type="pct"/>
          </w:tcPr>
          <w:p w14:paraId="187606A2" w14:textId="77777777" w:rsidR="007C6EC8" w:rsidRDefault="007C6EC8" w:rsidP="00734175">
            <w:pPr>
              <w:ind w:firstLine="0"/>
              <w:jc w:val="center"/>
            </w:pPr>
            <w:r>
              <w:t>0</w:t>
            </w:r>
          </w:p>
        </w:tc>
      </w:tr>
    </w:tbl>
    <w:p w14:paraId="309164BA" w14:textId="6A8F866D" w:rsidR="008038BE" w:rsidRDefault="0023161B" w:rsidP="0023161B">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48"/>
    <w:p w14:paraId="6F0D8C6D" w14:textId="1EEA25B4" w:rsidR="002321BC" w:rsidRDefault="000E354B" w:rsidP="002321BC">
      <w:r>
        <w:t xml:space="preserve">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значения данного столбца зависят только от принимаемых на вход уравнений, то, поскольку значения представленных критериев полностью характеризуют </w:t>
      </w:r>
      <w:r w:rsidR="00BC533A">
        <w:t>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w:t>
      </w:r>
      <w:r w:rsidR="00081DB1">
        <w:t xml:space="preserve"> Однако, в данном случае, можно </w:t>
      </w:r>
      <w:r w:rsidR="00F96E33">
        <w:t>из</w:t>
      </w:r>
      <w:r w:rsidR="00CF6B82">
        <w:t xml:space="preserve">менить таблицу 5, чтобы получить таблицу, с помощью которой можно будет собирать статистические данные для дальнейшего анализа. </w:t>
      </w:r>
      <w:r w:rsidR="002321BC">
        <w:t>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Тогда для каждого проверяемого уравнения можно определить уникальный номер. Поскольку с помощью критериев того или иного метода возможно однозначно определить уравнение, то таблицу 5 можно будет изменить следующим способом (таблица 6).</w:t>
      </w:r>
    </w:p>
    <w:p w14:paraId="17B529A2" w14:textId="604F581D" w:rsidR="0074792B" w:rsidRDefault="0074792B" w:rsidP="0074792B">
      <w:pPr>
        <w:pStyle w:val="a1"/>
        <w:numPr>
          <w:ilvl w:val="0"/>
          <w:numId w:val="0"/>
        </w:numPr>
        <w:spacing w:before="360" w:after="360"/>
      </w:pPr>
      <w:r>
        <w:t xml:space="preserve">Таблица </w:t>
      </w:r>
      <w:r w:rsidR="007C764D">
        <w:fldChar w:fldCharType="begin"/>
      </w:r>
      <w:r w:rsidR="007C764D">
        <w:instrText xml:space="preserve"> SEQ Таблица \* ARABIC </w:instrText>
      </w:r>
      <w:r w:rsidR="007C764D">
        <w:fldChar w:fldCharType="separate"/>
      </w:r>
      <w:r w:rsidR="00D76EB6">
        <w:rPr>
          <w:noProof/>
        </w:rPr>
        <w:t>6</w:t>
      </w:r>
      <w:r w:rsidR="007C764D">
        <w:rPr>
          <w:noProof/>
        </w:rPr>
        <w:fldChar w:fldCharType="end"/>
      </w:r>
      <w:r>
        <w:t xml:space="preserve"> – Пример</w:t>
      </w:r>
      <w:r w:rsidR="00537164">
        <w:t xml:space="preserve"> изменённой таблицы 5</w:t>
      </w:r>
      <w:r>
        <w:t xml:space="preserve"> </w:t>
      </w:r>
    </w:p>
    <w:tbl>
      <w:tblPr>
        <w:tblStyle w:val="af0"/>
        <w:tblW w:w="0" w:type="auto"/>
        <w:tblLook w:val="04A0" w:firstRow="1" w:lastRow="0" w:firstColumn="1" w:lastColumn="0" w:noHBand="0" w:noVBand="1"/>
      </w:tblPr>
      <w:tblGrid>
        <w:gridCol w:w="1604"/>
        <w:gridCol w:w="1604"/>
        <w:gridCol w:w="1605"/>
        <w:gridCol w:w="1605"/>
        <w:gridCol w:w="1605"/>
        <w:gridCol w:w="1605"/>
      </w:tblGrid>
      <w:tr w:rsidR="0074792B" w14:paraId="4E53FEAB" w14:textId="77777777" w:rsidTr="0074792B">
        <w:tc>
          <w:tcPr>
            <w:tcW w:w="1604" w:type="dxa"/>
          </w:tcPr>
          <w:p w14:paraId="13C530FF" w14:textId="0A52AE95" w:rsidR="0074792B" w:rsidRDefault="0074792B" w:rsidP="0074792B">
            <w:pPr>
              <w:ind w:firstLine="0"/>
              <w:jc w:val="center"/>
            </w:pPr>
            <w:r>
              <w:lastRenderedPageBreak/>
              <w:t>Уникальный номер</w:t>
            </w:r>
          </w:p>
        </w:tc>
        <w:tc>
          <w:tcPr>
            <w:tcW w:w="1604" w:type="dxa"/>
          </w:tcPr>
          <w:p w14:paraId="0EF55BB0" w14:textId="2354F720" w:rsidR="0074792B" w:rsidRDefault="0074792B" w:rsidP="0074792B">
            <w:pPr>
              <w:ind w:firstLine="0"/>
              <w:jc w:val="center"/>
            </w:pPr>
            <w:r>
              <w:t>Значение критерия 1</w:t>
            </w:r>
          </w:p>
        </w:tc>
        <w:tc>
          <w:tcPr>
            <w:tcW w:w="1605" w:type="dxa"/>
          </w:tcPr>
          <w:p w14:paraId="75CB397D" w14:textId="0D993E86" w:rsidR="0074792B" w:rsidRDefault="0074792B" w:rsidP="0074792B">
            <w:pPr>
              <w:ind w:firstLine="0"/>
              <w:jc w:val="center"/>
            </w:pPr>
            <w:r>
              <w:t>Значение критерия 2</w:t>
            </w:r>
          </w:p>
        </w:tc>
        <w:tc>
          <w:tcPr>
            <w:tcW w:w="1605" w:type="dxa"/>
          </w:tcPr>
          <w:p w14:paraId="1069665A" w14:textId="4B00617D" w:rsidR="0074792B" w:rsidRDefault="0074792B" w:rsidP="0074792B">
            <w:pPr>
              <w:ind w:firstLine="0"/>
              <w:jc w:val="center"/>
            </w:pPr>
            <w:r>
              <w:t>…</w:t>
            </w:r>
          </w:p>
        </w:tc>
        <w:tc>
          <w:tcPr>
            <w:tcW w:w="1605" w:type="dxa"/>
          </w:tcPr>
          <w:p w14:paraId="36883A93" w14:textId="68A8C4D6" w:rsidR="0074792B" w:rsidRDefault="0074792B" w:rsidP="0074792B">
            <w:pPr>
              <w:ind w:firstLine="0"/>
              <w:jc w:val="center"/>
            </w:pPr>
            <w:r>
              <w:t xml:space="preserve">Значение критерия </w:t>
            </w:r>
            <w:r>
              <w:rPr>
                <w:lang w:val="en-US"/>
              </w:rPr>
              <w:t>n</w:t>
            </w:r>
          </w:p>
        </w:tc>
        <w:tc>
          <w:tcPr>
            <w:tcW w:w="1605" w:type="dxa"/>
          </w:tcPr>
          <w:p w14:paraId="233BF5DE" w14:textId="2D942A13" w:rsidR="0074792B" w:rsidRDefault="0074792B" w:rsidP="0074792B">
            <w:pPr>
              <w:ind w:firstLine="0"/>
              <w:jc w:val="center"/>
            </w:pPr>
            <w:r>
              <w:t>Результат работы метода</w:t>
            </w:r>
          </w:p>
        </w:tc>
      </w:tr>
      <w:tr w:rsidR="0074792B" w14:paraId="133C796B" w14:textId="77777777" w:rsidTr="0074792B">
        <w:tc>
          <w:tcPr>
            <w:tcW w:w="1604" w:type="dxa"/>
          </w:tcPr>
          <w:p w14:paraId="075DC8BB" w14:textId="18E67D2F" w:rsidR="0074792B" w:rsidRDefault="0074792B" w:rsidP="0074792B">
            <w:pPr>
              <w:ind w:firstLine="0"/>
              <w:jc w:val="center"/>
            </w:pPr>
            <w:r>
              <w:t>1</w:t>
            </w:r>
          </w:p>
        </w:tc>
        <w:tc>
          <w:tcPr>
            <w:tcW w:w="1604" w:type="dxa"/>
          </w:tcPr>
          <w:p w14:paraId="33EA62E9" w14:textId="538810AE" w:rsidR="0074792B" w:rsidRDefault="0074792B" w:rsidP="0074792B">
            <w:pPr>
              <w:ind w:firstLine="0"/>
              <w:jc w:val="center"/>
            </w:pPr>
            <w:r>
              <w:t>1</w:t>
            </w:r>
          </w:p>
        </w:tc>
        <w:tc>
          <w:tcPr>
            <w:tcW w:w="1605" w:type="dxa"/>
          </w:tcPr>
          <w:p w14:paraId="41E1483B" w14:textId="25F4D3FB" w:rsidR="0074792B" w:rsidRDefault="0074792B" w:rsidP="0074792B">
            <w:pPr>
              <w:ind w:firstLine="0"/>
              <w:jc w:val="center"/>
            </w:pPr>
            <w:r>
              <w:t>1</w:t>
            </w:r>
          </w:p>
        </w:tc>
        <w:tc>
          <w:tcPr>
            <w:tcW w:w="1605" w:type="dxa"/>
          </w:tcPr>
          <w:p w14:paraId="7A9CD320" w14:textId="3C7505D2" w:rsidR="0074792B" w:rsidRDefault="0074792B" w:rsidP="0074792B">
            <w:pPr>
              <w:ind w:firstLine="0"/>
              <w:jc w:val="center"/>
            </w:pPr>
            <w:r>
              <w:t>…</w:t>
            </w:r>
          </w:p>
        </w:tc>
        <w:tc>
          <w:tcPr>
            <w:tcW w:w="1605" w:type="dxa"/>
          </w:tcPr>
          <w:p w14:paraId="6D5C6EB4" w14:textId="706D279F" w:rsidR="0074792B" w:rsidRDefault="0074792B" w:rsidP="0074792B">
            <w:pPr>
              <w:ind w:firstLine="0"/>
              <w:jc w:val="center"/>
            </w:pPr>
            <w:r>
              <w:rPr>
                <w:lang w:val="en-US"/>
              </w:rPr>
              <w:t>O</w:t>
            </w:r>
          </w:p>
        </w:tc>
        <w:tc>
          <w:tcPr>
            <w:tcW w:w="1605" w:type="dxa"/>
          </w:tcPr>
          <w:p w14:paraId="0E0FE7CE" w14:textId="2695F2E7" w:rsidR="0074792B" w:rsidRDefault="0074792B" w:rsidP="0074792B">
            <w:pPr>
              <w:ind w:firstLine="0"/>
              <w:jc w:val="center"/>
            </w:pPr>
            <w:r>
              <w:t>0</w:t>
            </w:r>
          </w:p>
        </w:tc>
      </w:tr>
      <w:tr w:rsidR="0074792B" w14:paraId="516304F7" w14:textId="77777777" w:rsidTr="0074792B">
        <w:tc>
          <w:tcPr>
            <w:tcW w:w="1604" w:type="dxa"/>
          </w:tcPr>
          <w:p w14:paraId="120ABE76" w14:textId="5D5D2154" w:rsidR="0074792B" w:rsidRDefault="0074792B" w:rsidP="0074792B">
            <w:pPr>
              <w:ind w:firstLine="0"/>
              <w:jc w:val="center"/>
            </w:pPr>
            <w:r>
              <w:t>2</w:t>
            </w:r>
          </w:p>
        </w:tc>
        <w:tc>
          <w:tcPr>
            <w:tcW w:w="1604" w:type="dxa"/>
          </w:tcPr>
          <w:p w14:paraId="41397E5F" w14:textId="6194505F" w:rsidR="0074792B" w:rsidRDefault="0074792B" w:rsidP="0074792B">
            <w:pPr>
              <w:ind w:firstLine="0"/>
              <w:jc w:val="center"/>
            </w:pPr>
            <w:r>
              <w:t>3</w:t>
            </w:r>
          </w:p>
        </w:tc>
        <w:tc>
          <w:tcPr>
            <w:tcW w:w="1605" w:type="dxa"/>
          </w:tcPr>
          <w:p w14:paraId="55B1E39E" w14:textId="11DC3F28" w:rsidR="0074792B" w:rsidRDefault="0074792B" w:rsidP="0074792B">
            <w:pPr>
              <w:ind w:firstLine="0"/>
              <w:jc w:val="center"/>
            </w:pPr>
            <w:r>
              <w:t>2</w:t>
            </w:r>
          </w:p>
        </w:tc>
        <w:tc>
          <w:tcPr>
            <w:tcW w:w="1605" w:type="dxa"/>
          </w:tcPr>
          <w:p w14:paraId="24760DD3" w14:textId="496F918F" w:rsidR="0074792B" w:rsidRDefault="0074792B" w:rsidP="0074792B">
            <w:pPr>
              <w:ind w:firstLine="0"/>
              <w:jc w:val="center"/>
            </w:pPr>
            <w:r>
              <w:t>…</w:t>
            </w:r>
          </w:p>
        </w:tc>
        <w:tc>
          <w:tcPr>
            <w:tcW w:w="1605" w:type="dxa"/>
          </w:tcPr>
          <w:p w14:paraId="5FFD20EE" w14:textId="58300559" w:rsidR="0074792B" w:rsidRDefault="0074792B" w:rsidP="0074792B">
            <w:pPr>
              <w:ind w:firstLine="0"/>
              <w:jc w:val="center"/>
            </w:pPr>
            <w:r>
              <w:rPr>
                <w:lang w:val="en-US"/>
              </w:rPr>
              <w:t>O</w:t>
            </w:r>
          </w:p>
        </w:tc>
        <w:tc>
          <w:tcPr>
            <w:tcW w:w="1605" w:type="dxa"/>
          </w:tcPr>
          <w:p w14:paraId="0CE53D08" w14:textId="4549FE79" w:rsidR="0074792B" w:rsidRDefault="0074792B" w:rsidP="0074792B">
            <w:pPr>
              <w:ind w:firstLine="0"/>
              <w:jc w:val="center"/>
            </w:pPr>
            <w:r>
              <w:t>1</w:t>
            </w:r>
          </w:p>
        </w:tc>
      </w:tr>
      <w:tr w:rsidR="0074792B" w14:paraId="3A4CCA49" w14:textId="77777777" w:rsidTr="0074792B">
        <w:tc>
          <w:tcPr>
            <w:tcW w:w="1604" w:type="dxa"/>
          </w:tcPr>
          <w:p w14:paraId="5EC26640" w14:textId="6B564D2C" w:rsidR="0074792B" w:rsidRDefault="0074792B" w:rsidP="0074792B">
            <w:pPr>
              <w:ind w:firstLine="0"/>
              <w:jc w:val="center"/>
            </w:pPr>
            <w:r>
              <w:t>…</w:t>
            </w:r>
          </w:p>
        </w:tc>
        <w:tc>
          <w:tcPr>
            <w:tcW w:w="1604" w:type="dxa"/>
          </w:tcPr>
          <w:p w14:paraId="62D97C04" w14:textId="42B44B50" w:rsidR="0074792B" w:rsidRDefault="0074792B" w:rsidP="0074792B">
            <w:pPr>
              <w:ind w:firstLine="0"/>
              <w:jc w:val="center"/>
            </w:pPr>
            <w:r>
              <w:t>…</w:t>
            </w:r>
          </w:p>
        </w:tc>
        <w:tc>
          <w:tcPr>
            <w:tcW w:w="1605" w:type="dxa"/>
          </w:tcPr>
          <w:p w14:paraId="4C778C54" w14:textId="19BA105C" w:rsidR="0074792B" w:rsidRDefault="0074792B" w:rsidP="0074792B">
            <w:pPr>
              <w:ind w:firstLine="0"/>
              <w:jc w:val="center"/>
            </w:pPr>
            <w:r>
              <w:t>…</w:t>
            </w:r>
          </w:p>
        </w:tc>
        <w:tc>
          <w:tcPr>
            <w:tcW w:w="1605" w:type="dxa"/>
          </w:tcPr>
          <w:p w14:paraId="214F5B6B" w14:textId="12125A2A" w:rsidR="0074792B" w:rsidRDefault="0074792B" w:rsidP="0074792B">
            <w:pPr>
              <w:ind w:firstLine="0"/>
              <w:jc w:val="center"/>
            </w:pPr>
            <w:r>
              <w:t>…</w:t>
            </w:r>
          </w:p>
        </w:tc>
        <w:tc>
          <w:tcPr>
            <w:tcW w:w="1605" w:type="dxa"/>
          </w:tcPr>
          <w:p w14:paraId="7C72D6BC" w14:textId="6519AE55" w:rsidR="0074792B" w:rsidRDefault="0074792B" w:rsidP="0074792B">
            <w:pPr>
              <w:ind w:firstLine="0"/>
              <w:jc w:val="center"/>
            </w:pPr>
            <w:r>
              <w:t>…</w:t>
            </w:r>
          </w:p>
        </w:tc>
        <w:tc>
          <w:tcPr>
            <w:tcW w:w="1605" w:type="dxa"/>
          </w:tcPr>
          <w:p w14:paraId="5CA4D358" w14:textId="2541F21C" w:rsidR="0074792B" w:rsidRDefault="0074792B" w:rsidP="0074792B">
            <w:pPr>
              <w:ind w:firstLine="0"/>
              <w:jc w:val="center"/>
            </w:pPr>
            <w:r>
              <w:t>…</w:t>
            </w:r>
          </w:p>
        </w:tc>
      </w:tr>
      <w:tr w:rsidR="0074792B" w14:paraId="0C1C393F" w14:textId="77777777" w:rsidTr="0074792B">
        <w:tc>
          <w:tcPr>
            <w:tcW w:w="1604" w:type="dxa"/>
          </w:tcPr>
          <w:p w14:paraId="2EF91AE7" w14:textId="68DB9215" w:rsidR="0074792B" w:rsidRPr="0074792B" w:rsidRDefault="0074792B" w:rsidP="0074792B">
            <w:pPr>
              <w:ind w:firstLine="0"/>
              <w:jc w:val="center"/>
              <w:rPr>
                <w:lang w:val="en-US"/>
              </w:rPr>
            </w:pPr>
            <w:r>
              <w:rPr>
                <w:lang w:val="en-US"/>
              </w:rPr>
              <w:t>n</w:t>
            </w:r>
          </w:p>
        </w:tc>
        <w:tc>
          <w:tcPr>
            <w:tcW w:w="1604" w:type="dxa"/>
          </w:tcPr>
          <w:p w14:paraId="2589D53B" w14:textId="6DF1DFFB" w:rsidR="0074792B" w:rsidRDefault="0074792B" w:rsidP="0074792B">
            <w:pPr>
              <w:ind w:firstLine="0"/>
              <w:jc w:val="center"/>
            </w:pPr>
            <w:r>
              <w:t>1</w:t>
            </w:r>
          </w:p>
        </w:tc>
        <w:tc>
          <w:tcPr>
            <w:tcW w:w="1605" w:type="dxa"/>
          </w:tcPr>
          <w:p w14:paraId="33C5EC96" w14:textId="732A88C8" w:rsidR="0074792B" w:rsidRDefault="0074792B" w:rsidP="0074792B">
            <w:pPr>
              <w:ind w:firstLine="0"/>
              <w:jc w:val="center"/>
            </w:pPr>
            <w:r>
              <w:t>0</w:t>
            </w:r>
          </w:p>
        </w:tc>
        <w:tc>
          <w:tcPr>
            <w:tcW w:w="1605" w:type="dxa"/>
          </w:tcPr>
          <w:p w14:paraId="4B11FA27" w14:textId="41CE5060" w:rsidR="0074792B" w:rsidRDefault="0074792B" w:rsidP="0074792B">
            <w:pPr>
              <w:ind w:firstLine="0"/>
              <w:jc w:val="center"/>
            </w:pPr>
            <w:r>
              <w:t>…</w:t>
            </w:r>
          </w:p>
        </w:tc>
        <w:tc>
          <w:tcPr>
            <w:tcW w:w="1605" w:type="dxa"/>
          </w:tcPr>
          <w:p w14:paraId="0BB684D6" w14:textId="22EE461F" w:rsidR="0074792B" w:rsidRDefault="0074792B" w:rsidP="0074792B">
            <w:pPr>
              <w:ind w:firstLine="0"/>
              <w:jc w:val="center"/>
            </w:pPr>
            <w:r>
              <w:rPr>
                <w:lang w:val="en-US"/>
              </w:rPr>
              <w:t>O</w:t>
            </w:r>
          </w:p>
        </w:tc>
        <w:tc>
          <w:tcPr>
            <w:tcW w:w="1605" w:type="dxa"/>
          </w:tcPr>
          <w:p w14:paraId="7412B0F9" w14:textId="2A04E589" w:rsidR="0074792B" w:rsidRDefault="0074792B" w:rsidP="0074792B">
            <w:pPr>
              <w:ind w:firstLine="0"/>
              <w:jc w:val="center"/>
            </w:pPr>
            <w:r>
              <w:t>0</w:t>
            </w:r>
          </w:p>
        </w:tc>
      </w:tr>
    </w:tbl>
    <w:p w14:paraId="2D4EF152" w14:textId="77777777" w:rsidR="002321BC" w:rsidRDefault="002321BC" w:rsidP="002321BC">
      <w:pPr>
        <w:ind w:firstLine="0"/>
      </w:pPr>
    </w:p>
    <w:p w14:paraId="2E2E917A" w14:textId="48F08AF1" w:rsidR="000506E4" w:rsidRDefault="0048044F" w:rsidP="003D5333">
      <w:r>
        <w:t>Исходя из значений данной таблицы можно собирать следующие статистические данные:</w:t>
      </w:r>
    </w:p>
    <w:p w14:paraId="4F0F150B" w14:textId="731DDE1F" w:rsidR="0048044F" w:rsidRDefault="0048044F" w:rsidP="0048044F">
      <w:pPr>
        <w:pStyle w:val="a1"/>
      </w:pPr>
      <w:r>
        <w:t>Общее количество проверок (количество строк в таблице 6).</w:t>
      </w:r>
    </w:p>
    <w:p w14:paraId="5BDF4EE9" w14:textId="1E88CCCB" w:rsidR="0048044F" w:rsidRDefault="0048044F" w:rsidP="0048044F">
      <w:pPr>
        <w:pStyle w:val="a1"/>
      </w:pPr>
      <w:r>
        <w:t>Количество успешных проверок (количество строк в таблице 6, где в столбце «Результат работы метода» хранится значение 1).</w:t>
      </w:r>
    </w:p>
    <w:p w14:paraId="01253C93" w14:textId="66AE9C6D" w:rsidR="0048044F" w:rsidRDefault="0048044F" w:rsidP="0048044F">
      <w:pPr>
        <w:pStyle w:val="a1"/>
      </w:pPr>
      <w:r>
        <w:t>Количество неуспешных проверок (количество строк в таблице 6, где в столбце «Результат работы метода» хранится значение 0).</w:t>
      </w:r>
    </w:p>
    <w:p w14:paraId="53B3FE94" w14:textId="355A0098" w:rsidR="0048044F" w:rsidRDefault="0048044F" w:rsidP="0048044F">
      <w:pPr>
        <w:pStyle w:val="a1"/>
      </w:pPr>
      <w:r>
        <w:t>Доля успешных проверок.</w:t>
      </w:r>
    </w:p>
    <w:p w14:paraId="612C2DAC" w14:textId="1ACB6C46" w:rsidR="0048044F" w:rsidRPr="0048044F" w:rsidRDefault="005E7DF0" w:rsidP="0048044F">
      <w:r>
        <w:t>Исходя из полученных данных, можно определить эффективность работы метода.</w:t>
      </w:r>
    </w:p>
    <w:p w14:paraId="63F27A34" w14:textId="3E28DA50" w:rsidR="009E3753" w:rsidRDefault="009E3753" w:rsidP="009E3753">
      <w:pPr>
        <w:pStyle w:val="2"/>
      </w:pPr>
      <w:bookmarkStart w:id="49" w:name="_Toc103889633"/>
      <w:r w:rsidRPr="000B6069">
        <w:t>2.</w:t>
      </w:r>
      <w:r w:rsidR="00D13F86">
        <w:t>6</w:t>
      </w:r>
      <w:r w:rsidRPr="000B6069">
        <w:t xml:space="preserve"> </w:t>
      </w:r>
      <w:r>
        <w:t>Описание программной реализации</w:t>
      </w:r>
      <w:bookmarkEnd w:id="49"/>
    </w:p>
    <w:p w14:paraId="039C09AF" w14:textId="2830F32F" w:rsidR="00BF5918" w:rsidRDefault="00BF5918" w:rsidP="00BF5918">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3605CC" w:rsidRPr="003605CC">
        <w:t>[</w:t>
      </w:r>
      <w:proofErr w:type="gramStart"/>
      <w:r w:rsidR="003605CC" w:rsidRPr="003605CC">
        <w:t>22]</w:t>
      </w:r>
      <w:r w:rsidR="00B659CF" w:rsidRPr="00B659CF">
        <w:t>[</w:t>
      </w:r>
      <w:proofErr w:type="gramEnd"/>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D76EB6" w:rsidRPr="00D76EB6">
        <w:t>21)</w:t>
      </w:r>
      <w:r w:rsidR="00B659CF">
        <w:rPr>
          <w:lang w:val="en-US"/>
        </w:rPr>
        <w:fldChar w:fldCharType="end"/>
      </w:r>
      <w:r w:rsidR="00B659CF" w:rsidRPr="00B659CF">
        <w:t>]</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proofErr w:type="gramStart"/>
      <w:r w:rsidR="003605CC" w:rsidRPr="003605CC">
        <w:t>23]</w:t>
      </w:r>
      <w:r w:rsidR="00B659CF" w:rsidRPr="00B659CF">
        <w:t>[</w:t>
      </w:r>
      <w:proofErr w:type="gramEnd"/>
      <w:r w:rsidR="00B659CF">
        <w:fldChar w:fldCharType="begin"/>
      </w:r>
      <w:r w:rsidR="00B659CF">
        <w:instrText xml:space="preserve"> REF ZODB \n \h </w:instrText>
      </w:r>
      <w:r w:rsidR="00B659CF">
        <w:fldChar w:fldCharType="separate"/>
      </w:r>
      <w:r w:rsidR="00D76EB6">
        <w:t>22)</w:t>
      </w:r>
      <w:r w:rsidR="00B659CF">
        <w:fldChar w:fldCharType="end"/>
      </w:r>
      <w:r w:rsidR="00B659CF" w:rsidRPr="00B659CF">
        <w:t>]</w:t>
      </w:r>
      <w:r w:rsidR="00BA4E4F" w:rsidRPr="00BA4E4F">
        <w:t>.</w:t>
      </w:r>
    </w:p>
    <w:p w14:paraId="0CEB4384" w14:textId="3DED6F63" w:rsidR="00BA4E4F" w:rsidRDefault="00BA4E4F" w:rsidP="00BA4E4F">
      <w:pPr>
        <w:pStyle w:val="3"/>
      </w:pPr>
      <w:bookmarkStart w:id="50" w:name="_Toc103889634"/>
      <w:r>
        <w:t>2.</w:t>
      </w:r>
      <w:r w:rsidR="00D13F86">
        <w:t>6</w:t>
      </w:r>
      <w:r>
        <w:t>.1 Исходные данные</w:t>
      </w:r>
      <w:bookmarkEnd w:id="50"/>
    </w:p>
    <w:p w14:paraId="690CE3FC" w14:textId="5FA534E4"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558B8" w:rsidRPr="00B558B8">
        <w:t>[</w:t>
      </w:r>
      <w:proofErr w:type="gramStart"/>
      <w:r w:rsidR="00B558B8" w:rsidRPr="00B558B8">
        <w:t>21]</w:t>
      </w:r>
      <w:r w:rsidR="00B659CF" w:rsidRPr="00B659CF">
        <w:t>[</w:t>
      </w:r>
      <w:proofErr w:type="gramEnd"/>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D76EB6" w:rsidRPr="00D76EB6">
        <w:t>20)</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lastRenderedPageBreak/>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03B4E914" w:rsidR="002873D2" w:rsidRDefault="002873D2" w:rsidP="002873D2">
      <w:pPr>
        <w:pStyle w:val="a6"/>
      </w:pPr>
      <w:r>
        <w:t xml:space="preserve">Рисунок </w:t>
      </w:r>
      <w:r w:rsidR="007C764D">
        <w:fldChar w:fldCharType="begin"/>
      </w:r>
      <w:r w:rsidR="007C764D">
        <w:instrText xml:space="preserve"> SEQ Рисунок \* ARABIC </w:instrText>
      </w:r>
      <w:r w:rsidR="007C764D">
        <w:fldChar w:fldCharType="separate"/>
      </w:r>
      <w:r w:rsidR="008E5791">
        <w:rPr>
          <w:noProof/>
        </w:rPr>
        <w:t>31</w:t>
      </w:r>
      <w:r w:rsidR="007C764D">
        <w:rPr>
          <w:noProof/>
        </w:rPr>
        <w:fldChar w:fldCharType="end"/>
      </w:r>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47F6513"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26553211" w14:textId="77777777" w:rsidR="004D5C7D" w:rsidRPr="00393F0B" w:rsidRDefault="004D5C7D" w:rsidP="00BB3D79"/>
    <w:p w14:paraId="280E4D12" w14:textId="4A293ACD" w:rsidR="009E3753" w:rsidRPr="009E3753" w:rsidRDefault="009E3753" w:rsidP="009E3753">
      <w:pPr>
        <w:pStyle w:val="2"/>
      </w:pPr>
      <w:bookmarkStart w:id="51" w:name="_Toc103889635"/>
      <w:r>
        <w:lastRenderedPageBreak/>
        <w:t>2.</w:t>
      </w:r>
      <w:r w:rsidR="00D13F86">
        <w:t>7</w:t>
      </w:r>
      <w:r>
        <w:t xml:space="preserve"> Результаты работы программы</w:t>
      </w:r>
      <w:bookmarkEnd w:id="51"/>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52" w:name="_Toc103889636"/>
      <w:r>
        <w:lastRenderedPageBreak/>
        <w:t>В</w:t>
      </w:r>
      <w:r w:rsidR="005149C6">
        <w:t>ЫВОДЫ</w:t>
      </w:r>
      <w:bookmarkEnd w:id="52"/>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53" w:name="_Toc103889637"/>
      <w:r>
        <w:lastRenderedPageBreak/>
        <w:t>ТЕЗАУРУС</w:t>
      </w:r>
      <w:bookmarkEnd w:id="53"/>
    </w:p>
    <w:p w14:paraId="0CB4C649" w14:textId="3393FCC6" w:rsidR="00D770F7" w:rsidRDefault="00D770F7" w:rsidP="008B00E9">
      <w:pPr>
        <w:pStyle w:val="a1"/>
      </w:pPr>
      <w:r w:rsidRPr="00A61971">
        <w:rPr>
          <w:b/>
          <w:bCs/>
        </w:rPr>
        <w:t>Поле</w:t>
      </w:r>
      <w:r>
        <w:t xml:space="preserve"> – это </w:t>
      </w:r>
      <w:r w:rsidR="001C192D">
        <w:t>основной элемент игры «Сапёра»</w:t>
      </w:r>
      <w:r w:rsidRPr="00A94DAC">
        <w:t>.</w:t>
      </w:r>
      <w:r w:rsidR="001C192D">
        <w:t xml:space="preserve"> Является двумерным </w:t>
      </w:r>
      <w:proofErr w:type="spellStart"/>
      <w:r w:rsidR="001C192D">
        <w:t>кортежом</w:t>
      </w:r>
      <w:proofErr w:type="spellEnd"/>
      <w:r w:rsidR="001C192D">
        <w:t xml:space="preserve"> заданной высоты</w:t>
      </w:r>
      <w:r w:rsidR="00077025">
        <w:t xml:space="preserve"> (</w:t>
      </w:r>
      <w:r w:rsidR="00077025" w:rsidRPr="00077025">
        <w:rPr>
          <w:i/>
          <w:iCs w:val="0"/>
          <w:lang w:val="en-US"/>
        </w:rPr>
        <w:t>l</w:t>
      </w:r>
      <w:r w:rsidR="00077025" w:rsidRPr="00077025">
        <w:t>)</w:t>
      </w:r>
      <w:r w:rsidR="001C192D">
        <w:t xml:space="preserve"> и ширины</w:t>
      </w:r>
      <w:r w:rsidR="00077025" w:rsidRPr="00077025">
        <w:t xml:space="preserve"> (</w:t>
      </w:r>
      <w:r w:rsidR="00077025" w:rsidRPr="00077025">
        <w:rPr>
          <w:i/>
          <w:iCs w:val="0"/>
          <w:lang w:val="en-US"/>
        </w:rPr>
        <w:t>w</w:t>
      </w:r>
      <w:r w:rsidR="00077025" w:rsidRPr="00077025">
        <w:t>)</w:t>
      </w:r>
      <w:r w:rsidR="001C192D">
        <w:t xml:space="preserve">. </w:t>
      </w:r>
    </w:p>
    <w:p w14:paraId="414EF259" w14:textId="2C720674" w:rsidR="00D770F7" w:rsidRDefault="00B64674" w:rsidP="001C192D">
      <w:pPr>
        <w:pStyle w:val="a1"/>
      </w:pPr>
      <w:r w:rsidRPr="00A61971">
        <w:rPr>
          <w:b/>
          <w:bCs/>
        </w:rPr>
        <w:t>Клетка</w:t>
      </w:r>
      <w:r>
        <w:t xml:space="preserve"> – это </w:t>
      </w:r>
      <w:r w:rsidR="001C192D">
        <w:t xml:space="preserve">элемент поля с заданными координатами </w:t>
      </w:r>
      <w:r w:rsidR="001C192D" w:rsidRPr="001C192D">
        <w:t>(</w:t>
      </w:r>
      <w:proofErr w:type="spellStart"/>
      <w:r w:rsidR="001C192D" w:rsidRPr="001C192D">
        <w:rPr>
          <w:i/>
          <w:iCs w:val="0"/>
          <w:lang w:val="en-US"/>
        </w:rPr>
        <w:t>i</w:t>
      </w:r>
      <w:proofErr w:type="spellEnd"/>
      <w:r w:rsidR="001C192D" w:rsidRPr="001C192D">
        <w:t xml:space="preserve">, </w:t>
      </w:r>
      <w:r w:rsidR="001C192D" w:rsidRPr="001C192D">
        <w:rPr>
          <w:i/>
          <w:iCs w:val="0"/>
          <w:lang w:val="en-US"/>
        </w:rPr>
        <w:t>j</w:t>
      </w:r>
      <w:r w:rsidR="001C192D" w:rsidRPr="001C192D">
        <w:t>).</w:t>
      </w:r>
    </w:p>
    <w:p w14:paraId="55632D98" w14:textId="27389DBE" w:rsidR="00656CE8" w:rsidRPr="00FC5837" w:rsidRDefault="0007521D" w:rsidP="00656CE8">
      <w:pPr>
        <w:pStyle w:val="a1"/>
      </w:pPr>
      <w:r>
        <w:rPr>
          <w:b/>
          <w:bCs/>
        </w:rPr>
        <w:t>Матрица</w:t>
      </w:r>
      <w:r w:rsidR="00656CE8" w:rsidRPr="00FC5837">
        <w:rPr>
          <w:b/>
          <w:bCs/>
        </w:rPr>
        <w:t xml:space="preserve"> </w:t>
      </w:r>
      <w:r w:rsidR="00656CE8" w:rsidRPr="00FC5837">
        <w:rPr>
          <w:b/>
          <w:bCs/>
          <w:lang w:val="en-US"/>
        </w:rPr>
        <w:t>S</w:t>
      </w:r>
      <w:r w:rsidR="00656CE8">
        <w:t xml:space="preserve"> (</w:t>
      </w:r>
      <w:r w:rsidR="00656CE8">
        <w:rPr>
          <w:lang w:val="en-US"/>
        </w:rPr>
        <w:t>status</w:t>
      </w:r>
      <w:r w:rsidR="00656CE8" w:rsidRPr="00003BFA">
        <w:t xml:space="preserve"> – </w:t>
      </w:r>
      <w:r w:rsidR="00656CE8">
        <w:t xml:space="preserve">статус) – </w:t>
      </w:r>
      <w:r>
        <w:t>это матрица</w:t>
      </w:r>
      <w:r w:rsidR="00656CE8">
        <w:t>, элементы которо</w:t>
      </w:r>
      <w:r>
        <w:t>й</w:t>
      </w:r>
      <w:r w:rsidR="00656CE8">
        <w:t xml:space="preserve"> хранят состояние клетки</w:t>
      </w:r>
      <w:r w:rsidR="0037253A">
        <w:t xml:space="preserve"> поля</w:t>
      </w:r>
      <w:r w:rsidR="00656CE8" w:rsidRPr="00FC5837">
        <w:t>.</w:t>
      </w:r>
      <w:r w:rsidR="00656CE8">
        <w:t xml:space="preserve"> Элементы </w:t>
      </w:r>
      <w:r>
        <w:t>матрицы</w:t>
      </w:r>
      <w:r w:rsidR="00656CE8">
        <w:t xml:space="preserve"> </w:t>
      </w:r>
      <w:r w:rsidR="00656CE8">
        <w:rPr>
          <w:lang w:val="en-US"/>
        </w:rPr>
        <w:t>S</w:t>
      </w:r>
      <w:r w:rsidR="00656CE8" w:rsidRPr="00FC5837">
        <w:t xml:space="preserve"> </w:t>
      </w:r>
      <w:r w:rsidR="00656CE8">
        <w:t xml:space="preserve">принадлежат множеству </w:t>
      </w:r>
      <w:r w:rsidR="00656CE8">
        <w:rPr>
          <w:lang w:val="en-US"/>
        </w:rPr>
        <w:t>SS</w:t>
      </w:r>
      <w:r w:rsidR="00656CE8" w:rsidRPr="00FC5837">
        <w:t>.</w:t>
      </w:r>
    </w:p>
    <w:p w14:paraId="58D8FC14" w14:textId="77777777" w:rsidR="00656CE8" w:rsidRPr="00F60154" w:rsidRDefault="00656CE8" w:rsidP="00656CE8">
      <w:pPr>
        <w:pStyle w:val="a1"/>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Pr>
          <w:rFonts w:eastAsiaTheme="minorEastAsia"/>
        </w:rPr>
        <w:t xml:space="preserve"> </w:t>
      </w:r>
      <w:r>
        <w:rPr>
          <w:rFonts w:eastAsiaTheme="minorEastAsia"/>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xml:space="preserve">– клетка открыта, </w:t>
      </w:r>
      <w:r>
        <w:rPr>
          <w:rFonts w:eastAsiaTheme="minorEastAsia"/>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5464EB5B" w:rsidR="00656CE8" w:rsidRPr="00FC4108" w:rsidRDefault="0007521D" w:rsidP="00656CE8">
      <w:pPr>
        <w:pStyle w:val="a1"/>
      </w:pPr>
      <w:r>
        <w:rPr>
          <w:b/>
          <w:bCs/>
        </w:rPr>
        <w:t>Матрица</w:t>
      </w:r>
      <w:r w:rsidR="00656CE8" w:rsidRPr="00F60154">
        <w:rPr>
          <w:b/>
          <w:bCs/>
        </w:rPr>
        <w:t xml:space="preserve"> </w:t>
      </w:r>
      <w:r w:rsidR="00656CE8" w:rsidRPr="00F60154">
        <w:rPr>
          <w:b/>
          <w:bCs/>
          <w:lang w:val="en-US"/>
        </w:rPr>
        <w:t>VOC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open</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открытых клетках</w:t>
      </w:r>
      <w:r w:rsidR="00656CE8" w:rsidRPr="00464E05">
        <w:t>)</w:t>
      </w:r>
      <w:r w:rsidR="00656CE8">
        <w:t xml:space="preserve"> – </w:t>
      </w:r>
      <w:r>
        <w:t>это матрица</w:t>
      </w:r>
      <w:r w:rsidR="00656CE8">
        <w:t>,</w:t>
      </w:r>
      <w:r w:rsidR="00656CE8" w:rsidRPr="00415B55">
        <w:t xml:space="preserve"> </w:t>
      </w:r>
      <w:r w:rsidR="00656CE8">
        <w:t>элементы которо</w:t>
      </w:r>
      <w:r>
        <w:t>й</w:t>
      </w:r>
      <w:r w:rsidR="00656CE8">
        <w:t xml:space="preserve"> хранят значение, которое находится в открытой клетке</w:t>
      </w:r>
      <w:r w:rsidR="0037253A">
        <w:t xml:space="preserve"> поля</w:t>
      </w:r>
      <w:r w:rsidR="00656CE8">
        <w:t xml:space="preserve">. Элементы </w:t>
      </w:r>
      <w:r>
        <w:t>матрицы</w:t>
      </w:r>
      <w:r w:rsidR="00656CE8">
        <w:t xml:space="preserve"> </w:t>
      </w:r>
      <w:r w:rsidR="00656CE8">
        <w:rPr>
          <w:lang w:val="en-US"/>
        </w:rPr>
        <w:t>VOC</w:t>
      </w:r>
      <w:r w:rsidR="00656CE8" w:rsidRPr="00FC4108">
        <w:t xml:space="preserve"> </w:t>
      </w:r>
      <w:r w:rsidR="00656CE8">
        <w:t xml:space="preserve">принадлежат множеству </w:t>
      </w:r>
      <w:r w:rsidR="00656CE8">
        <w:rPr>
          <w:lang w:val="en-US"/>
        </w:rPr>
        <w:t>SVOC</w:t>
      </w:r>
      <w:r w:rsidR="00656CE8" w:rsidRPr="00FC4108">
        <w:t>.</w:t>
      </w:r>
    </w:p>
    <w:p w14:paraId="466C20B3" w14:textId="57F90420" w:rsidR="00656CE8" w:rsidRDefault="00656CE8" w:rsidP="00656CE8">
      <w:pPr>
        <w:pStyle w:val="a1"/>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открытых клет</w:t>
      </w:r>
      <w:r w:rsidR="0037253A">
        <w:t>ок поля</w:t>
      </w:r>
      <w:r>
        <w:t xml:space="preserve">. </w:t>
      </w:r>
      <m:oMath>
        <m:r>
          <w:rPr>
            <w:rFonts w:ascii="Cambria Math" w:hAnsi="Cambria Math"/>
          </w:rPr>
          <m:t xml:space="preserve">SVOC={0, 1, 2, 3, 4, 5, 6, 7, 8, </m:t>
        </m:r>
        <m:r>
          <w:rPr>
            <w:rFonts w:ascii="Cambria Math" w:hAnsi="Cambria Math"/>
            <w:lang w:val="en-US"/>
          </w:rPr>
          <m:t>M</m:t>
        </m:r>
        <m:r>
          <w:rPr>
            <w:rFonts w:ascii="Cambria Math" w:hAnsi="Cambria Math"/>
          </w:rPr>
          <m:t xml:space="preserve"> (мина)</m:t>
        </m:r>
        <m:r>
          <w:rPr>
            <w:rFonts w:ascii="Cambria Math" w:hAnsi="Cambria Math"/>
          </w:rPr>
          <m:t>}</m:t>
        </m:r>
      </m:oMath>
      <w:r w:rsidRPr="001E1726">
        <w:rPr>
          <w:rFonts w:eastAsiaTheme="minorEastAsia"/>
        </w:rPr>
        <w:t>.</w:t>
      </w:r>
    </w:p>
    <w:p w14:paraId="3D2F4B5E" w14:textId="2FAD9A38" w:rsidR="00656CE8" w:rsidRPr="0080106D" w:rsidRDefault="0007521D" w:rsidP="00656CE8">
      <w:pPr>
        <w:pStyle w:val="a1"/>
      </w:pPr>
      <w:r>
        <w:rPr>
          <w:b/>
          <w:bCs/>
        </w:rPr>
        <w:t>Матрица</w:t>
      </w:r>
      <w:r w:rsidR="00656CE8" w:rsidRPr="00BF6DB3">
        <w:rPr>
          <w:b/>
          <w:bCs/>
        </w:rPr>
        <w:t xml:space="preserve"> </w:t>
      </w:r>
      <w:r w:rsidR="00656CE8" w:rsidRPr="00BF6DB3">
        <w:rPr>
          <w:b/>
          <w:bCs/>
          <w:lang w:val="en-US"/>
        </w:rPr>
        <w:t>VCC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close</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закрытых клетках</w:t>
      </w:r>
      <w:r w:rsidR="00656CE8" w:rsidRPr="00464E05">
        <w:t>)</w:t>
      </w:r>
      <w:r w:rsidR="00656CE8">
        <w:t xml:space="preserve"> – </w:t>
      </w:r>
      <w:r>
        <w:t>это матрица,</w:t>
      </w:r>
      <w:r w:rsidR="00656CE8" w:rsidRPr="00415B55">
        <w:t xml:space="preserve"> </w:t>
      </w:r>
      <w:r w:rsidR="00656CE8">
        <w:t>элементы которо</w:t>
      </w:r>
      <w:r>
        <w:t>й</w:t>
      </w:r>
      <w:r w:rsidR="00656CE8">
        <w:t xml:space="preserve"> хранят значение, которое находится в закрытой клетке</w:t>
      </w:r>
      <w:r w:rsidR="001111B3">
        <w:t xml:space="preserve"> поля</w:t>
      </w:r>
      <w:r w:rsidR="00656CE8">
        <w:t xml:space="preserve">. Элементы </w:t>
      </w:r>
      <w:r>
        <w:t>матрицы</w:t>
      </w:r>
      <w:r w:rsidR="00656CE8">
        <w:t xml:space="preserve"> </w:t>
      </w:r>
      <w:r w:rsidR="00656CE8">
        <w:rPr>
          <w:lang w:val="en-US"/>
        </w:rPr>
        <w:t>VCC</w:t>
      </w:r>
      <w:r w:rsidR="00656CE8" w:rsidRPr="0080106D">
        <w:t xml:space="preserve"> </w:t>
      </w:r>
      <w:r w:rsidR="00656CE8">
        <w:t xml:space="preserve">принадлежат множеству </w:t>
      </w:r>
      <w:r w:rsidR="00656CE8">
        <w:rPr>
          <w:lang w:val="en-US"/>
        </w:rPr>
        <w:t>SVCC</w:t>
      </w:r>
      <w:r w:rsidR="00656CE8" w:rsidRPr="0080106D">
        <w:t>.</w:t>
      </w:r>
    </w:p>
    <w:p w14:paraId="5A6B34E8" w14:textId="491F4A42" w:rsidR="00656CE8" w:rsidRDefault="00656CE8" w:rsidP="00656CE8">
      <w:pPr>
        <w:pStyle w:val="a1"/>
      </w:pPr>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множество допустимых значений в закрытых клетках</w:t>
      </w:r>
      <w:r w:rsidR="00720888">
        <w:t xml:space="preserve"> поля</w:t>
      </w:r>
      <w:r>
        <w:t xml:space="preserve">. </w:t>
      </w:r>
      <m:oMath>
        <m:r>
          <w:rPr>
            <w:rFonts w:ascii="Cambria Math" w:hAnsi="Cambria Math"/>
          </w:rPr>
          <m:t>SVCC={E, MF, Q}</m:t>
        </m:r>
      </m:oMath>
      <w:r w:rsidRPr="0080106D">
        <w:rPr>
          <w:rFonts w:eastAsiaTheme="minorEastAsia"/>
        </w:rPr>
        <w:t xml:space="preserve">. </w:t>
      </w: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sidRPr="008D41C6">
        <w:rPr>
          <w:rFonts w:eastAsiaTheme="minorEastAsia"/>
          <w:i/>
          <w:iCs w:val="0"/>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sidRPr="008D41C6">
        <w:rPr>
          <w:rFonts w:eastAsiaTheme="minorEastAsia"/>
          <w:i/>
          <w:iCs w:val="0"/>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t xml:space="preserve"> вопрос.</w:t>
      </w:r>
    </w:p>
    <w:p w14:paraId="5DD9875D" w14:textId="182BD025" w:rsidR="00656CE8" w:rsidRDefault="0007521D" w:rsidP="00656CE8">
      <w:pPr>
        <w:pStyle w:val="a1"/>
        <w:rPr>
          <w:rFonts w:eastAsiaTheme="minorEastAsia"/>
        </w:rPr>
      </w:pPr>
      <w:r>
        <w:rPr>
          <w:b/>
          <w:bCs/>
        </w:rPr>
        <w:t>Матрица</w:t>
      </w:r>
      <w:r w:rsidR="00656CE8" w:rsidRPr="005109A9">
        <w:rPr>
          <w:b/>
          <w:bCs/>
        </w:rPr>
        <w:t xml:space="preserve"> </w:t>
      </w:r>
      <w:r w:rsidR="00656CE8" w:rsidRPr="005109A9">
        <w:rPr>
          <w:b/>
          <w:bCs/>
          <w:lang w:val="en-US"/>
        </w:rPr>
        <w:t>VC</w:t>
      </w:r>
      <w:r w:rsidR="00656CE8" w:rsidRPr="00987F46">
        <w:t xml:space="preserve"> (</w:t>
      </w:r>
      <w:r w:rsidR="00656CE8">
        <w:rPr>
          <w:lang w:val="en-US"/>
        </w:rPr>
        <w:t>values</w:t>
      </w:r>
      <w:r w:rsidR="00656CE8" w:rsidRPr="00987F46">
        <w:t xml:space="preserve"> </w:t>
      </w:r>
      <w:r w:rsidR="00656CE8">
        <w:rPr>
          <w:lang w:val="en-US"/>
        </w:rPr>
        <w:t>of</w:t>
      </w:r>
      <w:r w:rsidR="00656CE8" w:rsidRPr="00987F46">
        <w:t xml:space="preserve"> </w:t>
      </w:r>
      <w:r w:rsidR="00656CE8">
        <w:rPr>
          <w:lang w:val="en-US"/>
        </w:rPr>
        <w:t>cells</w:t>
      </w:r>
      <w:r w:rsidR="00656CE8" w:rsidRPr="00987F46">
        <w:t xml:space="preserve"> – </w:t>
      </w:r>
      <w:r w:rsidR="00656CE8">
        <w:t>значения клеток</w:t>
      </w:r>
      <w:r w:rsidR="00656CE8" w:rsidRPr="00987F46">
        <w:t>)</w:t>
      </w:r>
      <w:r w:rsidR="00656CE8">
        <w:t xml:space="preserve"> – </w:t>
      </w:r>
      <w:r>
        <w:t>это матрица,</w:t>
      </w:r>
      <w:r w:rsidR="00656CE8">
        <w:t xml:space="preserve"> элементы которо</w:t>
      </w:r>
      <w:r>
        <w:t>й</w:t>
      </w:r>
      <w:r w:rsidR="00656CE8">
        <w:t xml:space="preserve"> хранят значени</w:t>
      </w:r>
      <w:r w:rsidR="00720888">
        <w:t>я</w:t>
      </w:r>
      <w:r w:rsidR="00656CE8">
        <w:t xml:space="preserve"> клет</w:t>
      </w:r>
      <w:r w:rsidR="00720888">
        <w:t>ок поля</w:t>
      </w:r>
      <w:r w:rsidR="00656CE8">
        <w:t>, котор</w:t>
      </w:r>
      <w:r w:rsidR="00720888">
        <w:t>ые</w:t>
      </w:r>
      <w:r w:rsidR="00656CE8">
        <w:t xml:space="preserve"> отобража</w:t>
      </w:r>
      <w:r w:rsidR="00720888">
        <w:t>ю</w:t>
      </w:r>
      <w:r w:rsidR="00656CE8">
        <w:t xml:space="preserve">тся пользователю. Элементы </w:t>
      </w:r>
      <w:r>
        <w:t>матрицы</w:t>
      </w:r>
      <w:r w:rsidR="00656CE8">
        <w:t xml:space="preserve"> </w:t>
      </w:r>
      <w:r w:rsidR="00656CE8">
        <w:rPr>
          <w:lang w:val="en-US"/>
        </w:rPr>
        <w:t>VC</w:t>
      </w:r>
      <w:r w:rsidR="00656CE8" w:rsidRPr="00FC4108">
        <w:t xml:space="preserve"> </w:t>
      </w:r>
      <w:r w:rsidR="00656CE8">
        <w:t xml:space="preserve">принадлежат множеству </w:t>
      </w:r>
      <m:oMath>
        <m:r>
          <w:rPr>
            <w:rFonts w:ascii="Cambria Math" w:hAnsi="Cambria Math"/>
          </w:rPr>
          <m:t>SVOC∪SVCC</m:t>
        </m:r>
      </m:oMath>
      <w:r w:rsidR="00656CE8">
        <w:rPr>
          <w:rFonts w:eastAsiaTheme="minorEastAsia"/>
        </w:rPr>
        <w:t>.</w:t>
      </w:r>
    </w:p>
    <w:p w14:paraId="7D2AE7E1" w14:textId="38F2C4E5" w:rsidR="00656CE8" w:rsidRPr="0000305B" w:rsidRDefault="0007521D" w:rsidP="00656CE8">
      <w:pPr>
        <w:pStyle w:val="a1"/>
      </w:pPr>
      <w:r>
        <w:rPr>
          <w:b/>
          <w:bCs/>
        </w:rPr>
        <w:t>Матрица</w:t>
      </w:r>
      <w:r w:rsidR="00656CE8" w:rsidRPr="00CC346A">
        <w:rPr>
          <w:b/>
          <w:bCs/>
        </w:rPr>
        <w:t xml:space="preserve"> </w:t>
      </w:r>
      <w:r w:rsidR="00656CE8" w:rsidRPr="00CC346A">
        <w:rPr>
          <w:b/>
          <w:bCs/>
          <w:lang w:val="en-US"/>
        </w:rPr>
        <w:t>MC</w:t>
      </w:r>
      <w:r w:rsidR="00656CE8" w:rsidRPr="0094284E">
        <w:t xml:space="preserve"> (</w:t>
      </w:r>
      <w:r w:rsidR="00656CE8">
        <w:rPr>
          <w:lang w:val="en-US"/>
        </w:rPr>
        <w:t>mines</w:t>
      </w:r>
      <w:r w:rsidR="00656CE8" w:rsidRPr="0094284E">
        <w:t xml:space="preserve"> </w:t>
      </w:r>
      <w:r w:rsidR="00656CE8">
        <w:rPr>
          <w:lang w:val="en-US"/>
        </w:rPr>
        <w:t>in</w:t>
      </w:r>
      <w:r w:rsidR="00656CE8" w:rsidRPr="0094284E">
        <w:t xml:space="preserve"> </w:t>
      </w:r>
      <w:r w:rsidR="00656CE8">
        <w:rPr>
          <w:lang w:val="en-US"/>
        </w:rPr>
        <w:t>cells</w:t>
      </w:r>
      <w:r w:rsidR="00656CE8" w:rsidRPr="0094284E">
        <w:t xml:space="preserve"> – </w:t>
      </w:r>
      <w:r w:rsidR="00656CE8">
        <w:t>мины в клетках) –</w:t>
      </w:r>
      <w:r>
        <w:t xml:space="preserve"> это матрица,</w:t>
      </w:r>
      <w:r w:rsidR="00656CE8">
        <w:t xml:space="preserve"> элементы которо</w:t>
      </w:r>
      <w:r>
        <w:t>й</w:t>
      </w:r>
      <w:r w:rsidR="00656CE8">
        <w:t xml:space="preserve"> хранят значени</w:t>
      </w:r>
      <w:r w:rsidR="003A3AF3">
        <w:t>я</w:t>
      </w:r>
      <w:r w:rsidR="00656CE8">
        <w:t>, котор</w:t>
      </w:r>
      <w:r w:rsidR="003A3AF3">
        <w:t>ы</w:t>
      </w:r>
      <w:r w:rsidR="00656CE8">
        <w:t>е определя</w:t>
      </w:r>
      <w:r w:rsidR="003A3AF3">
        <w:t>ю</w:t>
      </w:r>
      <w:r w:rsidR="00656CE8">
        <w:t>т, находится в заданной клетке</w:t>
      </w:r>
      <w:r w:rsidR="003A3AF3">
        <w:t xml:space="preserve"> поля</w:t>
      </w:r>
      <w:r w:rsidR="00656CE8">
        <w:t xml:space="preserve"> мина или нет. Элементы </w:t>
      </w:r>
      <w:r>
        <w:t>матрицы</w:t>
      </w:r>
      <w:r w:rsidR="00656CE8">
        <w:t xml:space="preserve"> </w:t>
      </w:r>
      <w:r w:rsidR="00656CE8">
        <w:rPr>
          <w:lang w:val="en-US"/>
        </w:rPr>
        <w:t>MC</w:t>
      </w:r>
      <w:r w:rsidR="00656CE8" w:rsidRPr="0000305B">
        <w:t xml:space="preserve"> </w:t>
      </w:r>
      <w:r w:rsidR="00656CE8">
        <w:t xml:space="preserve">принадлежат множеству нулей и единиц </w:t>
      </w:r>
      <m:oMath>
        <m:r>
          <w:rPr>
            <w:rFonts w:ascii="Cambria Math" w:hAnsi="Cambria Math"/>
          </w:rPr>
          <m:t>{0, 1}</m:t>
        </m:r>
      </m:oMath>
      <w:r w:rsidR="00656CE8" w:rsidRPr="0000305B">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54" w:name="_Toc103889638"/>
      <w:r>
        <w:lastRenderedPageBreak/>
        <w:t>С</w:t>
      </w:r>
      <w:r w:rsidR="00C80F26">
        <w:t>ПИСОК</w:t>
      </w:r>
      <w:r>
        <w:t xml:space="preserve"> </w:t>
      </w:r>
      <w:r w:rsidR="00C80F26">
        <w:t>ИСПОЛЬЗОВАННЫХ</w:t>
      </w:r>
      <w:r>
        <w:t xml:space="preserve"> </w:t>
      </w:r>
      <w:r w:rsidR="00C80F26">
        <w:t>ИСТОЧНИКОВ</w:t>
      </w:r>
      <w:bookmarkEnd w:id="54"/>
    </w:p>
    <w:p w14:paraId="09E53F74" w14:textId="77777777" w:rsidR="002F182F" w:rsidRDefault="002F182F" w:rsidP="002F182F">
      <w:pPr>
        <w:pStyle w:val="a7"/>
        <w:numPr>
          <w:ilvl w:val="0"/>
          <w:numId w:val="11"/>
        </w:numPr>
        <w:ind w:left="0" w:firstLine="709"/>
      </w:pPr>
      <w:bookmarkStart w:id="55" w:name="_Hlk101419963"/>
      <w:bookmarkStart w:id="56" w:name="_Hlk101524577"/>
      <w:bookmarkStart w:id="57" w:name="Виды_головоломок"/>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3AC00069" w14:textId="77777777" w:rsidR="002F182F" w:rsidRDefault="002F182F" w:rsidP="002F182F">
      <w:pPr>
        <w:pStyle w:val="a7"/>
        <w:numPr>
          <w:ilvl w:val="0"/>
          <w:numId w:val="11"/>
        </w:numPr>
        <w:ind w:left="0" w:firstLine="709"/>
      </w:pPr>
      <w:bookmarkStart w:id="58" w:name="Занимательные_задачи_и_головоломки"/>
      <w:bookmarkEnd w:id="57"/>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72DC899E" w14:textId="77777777" w:rsidR="002F182F" w:rsidRDefault="002F182F" w:rsidP="002F182F">
      <w:pPr>
        <w:pStyle w:val="a7"/>
        <w:numPr>
          <w:ilvl w:val="0"/>
          <w:numId w:val="11"/>
        </w:numPr>
        <w:ind w:left="0" w:firstLine="709"/>
      </w:pPr>
      <w:bookmarkStart w:id="59" w:name="Нечёткая_логика_и_ИНС"/>
      <w:bookmarkEnd w:id="58"/>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11986B90" w14:textId="77777777" w:rsidR="002F182F" w:rsidRDefault="002F182F" w:rsidP="002F182F">
      <w:pPr>
        <w:pStyle w:val="a7"/>
        <w:numPr>
          <w:ilvl w:val="0"/>
          <w:numId w:val="11"/>
        </w:numPr>
        <w:ind w:left="0" w:firstLine="709"/>
      </w:pPr>
      <w:bookmarkStart w:id="60" w:name="Джексон_Введение_в_экспертные_системы"/>
      <w:bookmarkEnd w:id="59"/>
      <w:r>
        <w:t>П. Джексон. Введение в экспертные системы. 3-е изд. М.: Вильямс, 2001.</w:t>
      </w:r>
    </w:p>
    <w:p w14:paraId="1F631BDA" w14:textId="77777777" w:rsidR="002F182F" w:rsidRDefault="002F182F" w:rsidP="002F182F">
      <w:pPr>
        <w:pStyle w:val="a7"/>
        <w:numPr>
          <w:ilvl w:val="0"/>
          <w:numId w:val="11"/>
        </w:numPr>
        <w:ind w:left="0" w:firstLine="709"/>
      </w:pPr>
      <w:bookmarkStart w:id="61" w:name="Большая_советская_энциклопедия"/>
      <w:bookmarkEnd w:id="60"/>
      <w:r>
        <w:t>Большая Советская Энциклопедия. – 1954. – Т. 30., 406.</w:t>
      </w:r>
    </w:p>
    <w:p w14:paraId="383037F0" w14:textId="77777777" w:rsidR="002F182F" w:rsidRDefault="002F182F" w:rsidP="002F182F">
      <w:pPr>
        <w:pStyle w:val="a7"/>
        <w:numPr>
          <w:ilvl w:val="0"/>
          <w:numId w:val="11"/>
        </w:numPr>
        <w:ind w:left="0" w:firstLine="709"/>
      </w:pPr>
      <w:bookmarkStart w:id="62" w:name="Дидактика_средней_школы"/>
      <w:bookmarkEnd w:id="61"/>
      <w:r>
        <w:t xml:space="preserve">М. А. Данилова, М. Н. </w:t>
      </w:r>
      <w:proofErr w:type="spellStart"/>
      <w:r>
        <w:t>Скаткина</w:t>
      </w:r>
      <w:proofErr w:type="spellEnd"/>
      <w:r>
        <w:t>. Дидактика средней школы. М.: Просвещение, 1975, с. 5.</w:t>
      </w:r>
    </w:p>
    <w:p w14:paraId="2CDEBF71" w14:textId="77777777" w:rsidR="002F182F" w:rsidRDefault="002F182F" w:rsidP="002F182F">
      <w:pPr>
        <w:pStyle w:val="a7"/>
        <w:numPr>
          <w:ilvl w:val="0"/>
          <w:numId w:val="11"/>
        </w:numPr>
        <w:ind w:left="0" w:firstLine="709"/>
      </w:pPr>
      <w:bookmarkStart w:id="63" w:name="Нойнер_педагогика"/>
      <w:bookmarkEnd w:id="62"/>
      <w:r>
        <w:t xml:space="preserve">Г. </w:t>
      </w:r>
      <w:proofErr w:type="spellStart"/>
      <w:r>
        <w:t>Нойнер</w:t>
      </w:r>
      <w:proofErr w:type="spellEnd"/>
      <w:r>
        <w:t>, Ю. К. Бабанский. Педагогика. М.: Педагогика, 1984, с. 109.</w:t>
      </w:r>
    </w:p>
    <w:p w14:paraId="78630FF0" w14:textId="77777777" w:rsidR="002F182F" w:rsidRDefault="002F182F" w:rsidP="002F182F">
      <w:pPr>
        <w:pStyle w:val="a7"/>
        <w:numPr>
          <w:ilvl w:val="0"/>
          <w:numId w:val="11"/>
        </w:numPr>
        <w:ind w:left="0" w:firstLine="709"/>
      </w:pPr>
      <w:bookmarkStart w:id="64" w:name="Советский_энциклопедический_словарь"/>
      <w:bookmarkEnd w:id="63"/>
      <w:r>
        <w:t>Советский Энциклопедический Словарь. М.: Сов. энциклопедия, 1984, с. 908.</w:t>
      </w:r>
    </w:p>
    <w:p w14:paraId="0B676BBE" w14:textId="77777777" w:rsidR="002F182F" w:rsidRDefault="002F182F" w:rsidP="002F182F">
      <w:pPr>
        <w:pStyle w:val="a7"/>
        <w:numPr>
          <w:ilvl w:val="0"/>
          <w:numId w:val="11"/>
        </w:numPr>
        <w:ind w:left="0" w:firstLine="709"/>
      </w:pPr>
      <w:bookmarkStart w:id="65" w:name="Философия_энциклопедический_словарь"/>
      <w:bookmarkEnd w:id="64"/>
      <w:r>
        <w:t>А. А. Ивин. Философия: Энциклопедический словарь. М.: Гардарики, 2004.</w:t>
      </w:r>
    </w:p>
    <w:p w14:paraId="199D0DC0" w14:textId="77777777" w:rsidR="002F182F" w:rsidRDefault="002F182F" w:rsidP="002F182F">
      <w:pPr>
        <w:pStyle w:val="a7"/>
        <w:numPr>
          <w:ilvl w:val="0"/>
          <w:numId w:val="11"/>
        </w:numPr>
        <w:ind w:left="0" w:firstLine="709"/>
      </w:pPr>
      <w:bookmarkStart w:id="66" w:name="Педагогическая_энциклопедия"/>
      <w:bookmarkEnd w:id="65"/>
      <w:r>
        <w:t>Педагогическая энциклопедия. М., 1968, с. 362.</w:t>
      </w:r>
    </w:p>
    <w:p w14:paraId="39253B4B" w14:textId="77777777" w:rsidR="002F182F" w:rsidRDefault="002F182F" w:rsidP="002F182F">
      <w:pPr>
        <w:pStyle w:val="a7"/>
        <w:numPr>
          <w:ilvl w:val="0"/>
          <w:numId w:val="11"/>
        </w:numPr>
        <w:ind w:left="0" w:firstLine="709"/>
      </w:pPr>
      <w:bookmarkStart w:id="67" w:name="Педагогический_энциклопедический_словарь"/>
      <w:bookmarkEnd w:id="66"/>
      <w:r>
        <w:t>Бим-Бад Б. М. Педагогический энциклопедический словарь. М.: Большая Российская энциклопедия, 2002, с. 156–157.</w:t>
      </w:r>
    </w:p>
    <w:p w14:paraId="64607D18" w14:textId="77777777" w:rsidR="002F182F" w:rsidRDefault="002F182F" w:rsidP="002F182F">
      <w:pPr>
        <w:pStyle w:val="a7"/>
        <w:numPr>
          <w:ilvl w:val="0"/>
          <w:numId w:val="11"/>
        </w:numPr>
        <w:ind w:left="0" w:firstLine="709"/>
      </w:pPr>
      <w:bookmarkStart w:id="68" w:name="Махотило"/>
      <w:bookmarkEnd w:id="67"/>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77777777" w:rsidR="002F182F" w:rsidRDefault="002F182F" w:rsidP="002F182F">
      <w:pPr>
        <w:pStyle w:val="a7"/>
        <w:numPr>
          <w:ilvl w:val="0"/>
          <w:numId w:val="11"/>
        </w:numPr>
        <w:ind w:left="0" w:firstLine="709"/>
      </w:pPr>
      <w:bookmarkStart w:id="69" w:name="Бихевиоризм"/>
      <w:bookmarkEnd w:id="68"/>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0046F45" w14:textId="77777777" w:rsidR="002F182F" w:rsidRDefault="002F182F" w:rsidP="002F182F">
      <w:pPr>
        <w:pStyle w:val="a7"/>
        <w:numPr>
          <w:ilvl w:val="0"/>
          <w:numId w:val="11"/>
        </w:numPr>
        <w:ind w:left="0" w:firstLine="709"/>
      </w:pPr>
      <w:bookmarkStart w:id="70" w:name="Изба_читальня"/>
      <w:bookmarkEnd w:id="69"/>
      <w:r>
        <w:t xml:space="preserve">А. </w:t>
      </w:r>
      <w:proofErr w:type="spellStart"/>
      <w:r>
        <w:t>Гадаев</w:t>
      </w:r>
      <w:proofErr w:type="spellEnd"/>
      <w:r>
        <w:t xml:space="preserve">. И. Павлов и Д. Уотсон создатели классического </w:t>
      </w:r>
      <w:proofErr w:type="spellStart"/>
      <w:r>
        <w:t>обусловливания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352D71B3" w14:textId="77777777" w:rsidR="002F182F" w:rsidRDefault="002F182F" w:rsidP="002F182F">
      <w:pPr>
        <w:pStyle w:val="a7"/>
        <w:numPr>
          <w:ilvl w:val="0"/>
          <w:numId w:val="11"/>
        </w:numPr>
        <w:ind w:left="0" w:firstLine="709"/>
      </w:pPr>
      <w:bookmarkStart w:id="71" w:name="КБТ_психических_расстройств"/>
      <w:bookmarkEnd w:id="70"/>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2B6FAC61" w14:textId="77777777" w:rsidR="002F182F" w:rsidRDefault="002F182F" w:rsidP="002F182F">
      <w:pPr>
        <w:pStyle w:val="a7"/>
        <w:numPr>
          <w:ilvl w:val="0"/>
          <w:numId w:val="11"/>
        </w:numPr>
        <w:ind w:left="0" w:firstLine="709"/>
        <w:rPr>
          <w:lang w:val="en-US"/>
        </w:rPr>
      </w:pPr>
      <w:bookmarkStart w:id="72" w:name="Fawcett"/>
      <w:bookmarkEnd w:id="71"/>
      <w:r>
        <w:rPr>
          <w:lang w:val="en-US"/>
        </w:rPr>
        <w:t>T. Fawcett. An introduction to ROC analysis. Institute for the Study of Learning and Expertise. USA, 2005.</w:t>
      </w:r>
    </w:p>
    <w:p w14:paraId="7634E299" w14:textId="77777777" w:rsidR="002F182F" w:rsidRPr="00C35AE9" w:rsidRDefault="002F182F" w:rsidP="002F182F">
      <w:pPr>
        <w:pStyle w:val="a7"/>
        <w:numPr>
          <w:ilvl w:val="0"/>
          <w:numId w:val="11"/>
        </w:numPr>
        <w:ind w:left="0" w:firstLine="709"/>
      </w:pPr>
      <w:bookmarkStart w:id="73" w:name="_Hlk101420368"/>
      <w:bookmarkStart w:id="74" w:name="Корлякова_Сапёр_1"/>
      <w:bookmarkEnd w:id="72"/>
      <w:r>
        <w:t xml:space="preserve">Е. Ю. </w:t>
      </w:r>
      <w:proofErr w:type="spellStart"/>
      <w:r>
        <w:t>Корлякова</w:t>
      </w:r>
      <w:proofErr w:type="spellEnd"/>
      <w:r>
        <w:t xml:space="preserve">, М. О. </w:t>
      </w:r>
      <w:proofErr w:type="spellStart"/>
      <w:r>
        <w:t>Корлякова</w:t>
      </w:r>
      <w:proofErr w:type="spellEnd"/>
      <w:r>
        <w:t xml:space="preserve">. Подход к разработке самообучающегося алгоритма игры в «Сапёр». Наукоёмкие технологии в </w:t>
      </w:r>
      <w:proofErr w:type="spellStart"/>
      <w:r>
        <w:t>приборо</w:t>
      </w:r>
      <w:proofErr w:type="spellEnd"/>
      <w:r>
        <w:t xml:space="preserve">- и машиностроении и развитие </w:t>
      </w:r>
      <w: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t>23-24</w:t>
      </w:r>
      <w:proofErr w:type="gramEnd"/>
      <w:r>
        <w:rPr>
          <w:lang w:val="en-US"/>
        </w:rPr>
        <w:t>.</w:t>
      </w:r>
    </w:p>
    <w:p w14:paraId="65E5EDDB" w14:textId="77777777" w:rsidR="002F182F" w:rsidRDefault="002F182F" w:rsidP="002F182F">
      <w:pPr>
        <w:pStyle w:val="a7"/>
        <w:numPr>
          <w:ilvl w:val="0"/>
          <w:numId w:val="11"/>
        </w:numPr>
        <w:ind w:left="0" w:firstLine="709"/>
      </w:pPr>
      <w:bookmarkStart w:id="75" w:name="Корлякова_Сапёр_2"/>
      <w:bookmarkEnd w:id="73"/>
      <w:bookmarkEnd w:id="74"/>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2F182F">
      <w:pPr>
        <w:pStyle w:val="a7"/>
        <w:numPr>
          <w:ilvl w:val="0"/>
          <w:numId w:val="11"/>
        </w:numPr>
        <w:ind w:left="0" w:firstLine="709"/>
      </w:pPr>
      <w:bookmarkStart w:id="76" w:name="_Hlk101524473"/>
      <w:bookmarkStart w:id="77" w:name="Комаров_Осторожно_мины"/>
      <w:bookmarkEnd w:id="75"/>
      <w:r>
        <w:t>Комаров А. Д. Осторожно, мины! Алгоритм решения игры Сапёр. Компьютерные инструменты в образовании. №5, 2006.</w:t>
      </w:r>
    </w:p>
    <w:p w14:paraId="5BFED064" w14:textId="77777777" w:rsidR="002F182F" w:rsidRDefault="002F182F" w:rsidP="002F182F">
      <w:pPr>
        <w:pStyle w:val="a7"/>
        <w:numPr>
          <w:ilvl w:val="0"/>
          <w:numId w:val="11"/>
        </w:numPr>
        <w:ind w:left="0" w:firstLine="709"/>
      </w:pPr>
      <w:bookmarkStart w:id="78" w:name="Сапёр_GO"/>
      <w:bookmarkEnd w:id="76"/>
      <w:bookmarkEnd w:id="77"/>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proofErr w:type="spellStart"/>
      <w:r w:rsidRPr="00B558B8">
        <w:rPr>
          <w:lang w:val="en-US"/>
        </w:rPr>
        <w:t>EvolveGames</w:t>
      </w:r>
      <w:proofErr w:type="spellEnd"/>
      <w:r w:rsidRPr="00B558B8">
        <w:t>.</w:t>
      </w:r>
      <w:proofErr w:type="spellStart"/>
      <w:r w:rsidRPr="00B558B8">
        <w:rPr>
          <w:lang w:val="en-US"/>
        </w:rPr>
        <w:t>MinesweeperGo</w:t>
      </w:r>
      <w:proofErr w:type="spellEnd"/>
      <w:r w:rsidRPr="00B558B8">
        <w:t xml:space="preserve"> (</w:t>
      </w:r>
      <w:r>
        <w:t>дата обращения: 17.04.22).</w:t>
      </w:r>
    </w:p>
    <w:p w14:paraId="598D6E42" w14:textId="77777777" w:rsidR="002F182F" w:rsidRDefault="002F182F" w:rsidP="002F182F">
      <w:pPr>
        <w:pStyle w:val="a7"/>
        <w:numPr>
          <w:ilvl w:val="0"/>
          <w:numId w:val="11"/>
        </w:numPr>
        <w:ind w:left="0" w:firstLine="709"/>
      </w:pPr>
      <w:bookmarkStart w:id="79" w:name="Anaconda"/>
      <w:bookmarkEnd w:id="78"/>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1CBC354" w14:textId="77777777" w:rsidR="002F182F" w:rsidRDefault="002F182F" w:rsidP="002F182F">
      <w:pPr>
        <w:pStyle w:val="a7"/>
        <w:numPr>
          <w:ilvl w:val="0"/>
          <w:numId w:val="11"/>
        </w:numPr>
        <w:ind w:left="0" w:firstLine="709"/>
      </w:pPr>
      <w:bookmarkStart w:id="80" w:name="ZODB"/>
      <w:bookmarkEnd w:id="79"/>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proofErr w:type="spellStart"/>
      <w:r w:rsidRPr="000F5B26">
        <w:rPr>
          <w:lang w:val="en-US"/>
        </w:rPr>
        <w:t>zodb</w:t>
      </w:r>
      <w:proofErr w:type="spellEnd"/>
      <w:r w:rsidRPr="000F5B26">
        <w:t>.</w:t>
      </w:r>
      <w:r w:rsidRPr="000F5B26">
        <w:rPr>
          <w:lang w:val="en-US"/>
        </w:rPr>
        <w:t>org</w:t>
      </w:r>
      <w:r w:rsidRPr="000F5B26">
        <w:t>/</w:t>
      </w:r>
      <w:proofErr w:type="spellStart"/>
      <w:r w:rsidRPr="000F5B26">
        <w:rPr>
          <w:lang w:val="en-US"/>
        </w:rPr>
        <w:t>en</w:t>
      </w:r>
      <w:proofErr w:type="spellEnd"/>
      <w:r w:rsidRPr="000F5B26">
        <w:t>/</w:t>
      </w:r>
      <w:r w:rsidRPr="000F5B26">
        <w:rPr>
          <w:lang w:val="en-US"/>
        </w:rPr>
        <w:t>latest</w:t>
      </w:r>
      <w:r w:rsidRPr="000F5B26">
        <w:t>/ (</w:t>
      </w:r>
      <w:r>
        <w:t>дата обращения: 17.04.22).</w:t>
      </w:r>
    </w:p>
    <w:bookmarkEnd w:id="80"/>
    <w:p w14:paraId="456989CD" w14:textId="77777777" w:rsidR="005E742C" w:rsidRPr="000F5B26" w:rsidRDefault="005E742C" w:rsidP="005E742C"/>
    <w:bookmarkEnd w:id="55"/>
    <w:bookmarkEnd w:id="56"/>
    <w:p w14:paraId="6642E808" w14:textId="46751279" w:rsidR="00ED76F5" w:rsidRPr="0082019F" w:rsidRDefault="00ED76F5">
      <w:pPr>
        <w:spacing w:after="160" w:line="259" w:lineRule="auto"/>
        <w:ind w:firstLine="0"/>
        <w:jc w:val="left"/>
      </w:pPr>
      <w:r w:rsidRPr="0082019F">
        <w:br w:type="page"/>
      </w:r>
    </w:p>
    <w:p w14:paraId="087984D3" w14:textId="5E6FF6AB" w:rsidR="00C35AE9" w:rsidRDefault="00ED76F5" w:rsidP="00ED76F5">
      <w:pPr>
        <w:pStyle w:val="1"/>
      </w:pPr>
      <w:bookmarkStart w:id="81" w:name="_Toc103889639"/>
      <w:r>
        <w:lastRenderedPageBreak/>
        <w:t>ПРИЛОЖЕНИЕ А. Правила игры «</w:t>
      </w:r>
      <w:r>
        <w:rPr>
          <w:lang w:val="en-US"/>
        </w:rPr>
        <w:t>Minesweeper</w:t>
      </w:r>
      <w:r>
        <w:t>»</w:t>
      </w:r>
      <w:proofErr w:type="gramStart"/>
      <w:r w:rsidRPr="00ED76F5">
        <w:t>/</w:t>
      </w:r>
      <w:r>
        <w:t>«</w:t>
      </w:r>
      <w:proofErr w:type="gramEnd"/>
      <w:r>
        <w:t>Сапёр»</w:t>
      </w:r>
      <w:bookmarkEnd w:id="81"/>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9"/>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B7435" w14:textId="77777777" w:rsidR="007C764D" w:rsidRDefault="007C764D" w:rsidP="00582238">
      <w:pPr>
        <w:spacing w:line="240" w:lineRule="auto"/>
      </w:pPr>
      <w:r>
        <w:separator/>
      </w:r>
    </w:p>
  </w:endnote>
  <w:endnote w:type="continuationSeparator" w:id="0">
    <w:p w14:paraId="3F0C372F" w14:textId="77777777" w:rsidR="007C764D" w:rsidRDefault="007C764D"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85255" w14:textId="77777777" w:rsidR="007C764D" w:rsidRDefault="007C764D" w:rsidP="00582238">
      <w:pPr>
        <w:spacing w:line="240" w:lineRule="auto"/>
      </w:pPr>
      <w:r>
        <w:separator/>
      </w:r>
    </w:p>
  </w:footnote>
  <w:footnote w:type="continuationSeparator" w:id="0">
    <w:p w14:paraId="3CE8DFEF" w14:textId="77777777" w:rsidR="007C764D" w:rsidRDefault="007C764D"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496D"/>
    <w:rsid w:val="00004ADF"/>
    <w:rsid w:val="000051BF"/>
    <w:rsid w:val="0000550D"/>
    <w:rsid w:val="00005823"/>
    <w:rsid w:val="00005AB0"/>
    <w:rsid w:val="0000761F"/>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5D21"/>
    <w:rsid w:val="00047B2F"/>
    <w:rsid w:val="000506E4"/>
    <w:rsid w:val="00050C9F"/>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802E6"/>
    <w:rsid w:val="00081DB1"/>
    <w:rsid w:val="00082038"/>
    <w:rsid w:val="00084343"/>
    <w:rsid w:val="000852E2"/>
    <w:rsid w:val="00085B34"/>
    <w:rsid w:val="00086507"/>
    <w:rsid w:val="000872F1"/>
    <w:rsid w:val="00087480"/>
    <w:rsid w:val="000920AD"/>
    <w:rsid w:val="000928F5"/>
    <w:rsid w:val="000934F2"/>
    <w:rsid w:val="000937EC"/>
    <w:rsid w:val="000951F5"/>
    <w:rsid w:val="000A1605"/>
    <w:rsid w:val="000A1BA1"/>
    <w:rsid w:val="000A31BD"/>
    <w:rsid w:val="000A3E18"/>
    <w:rsid w:val="000A54B5"/>
    <w:rsid w:val="000A5D19"/>
    <w:rsid w:val="000A796A"/>
    <w:rsid w:val="000B12E9"/>
    <w:rsid w:val="000B591E"/>
    <w:rsid w:val="000B5DB2"/>
    <w:rsid w:val="000B603A"/>
    <w:rsid w:val="000B6069"/>
    <w:rsid w:val="000B62B7"/>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354B"/>
    <w:rsid w:val="000E413C"/>
    <w:rsid w:val="000E5864"/>
    <w:rsid w:val="000E6ED0"/>
    <w:rsid w:val="000F19E3"/>
    <w:rsid w:val="000F1F6E"/>
    <w:rsid w:val="000F25A5"/>
    <w:rsid w:val="000F27E5"/>
    <w:rsid w:val="000F2898"/>
    <w:rsid w:val="000F5738"/>
    <w:rsid w:val="000F5B26"/>
    <w:rsid w:val="000F6FEE"/>
    <w:rsid w:val="000F73F6"/>
    <w:rsid w:val="0010532C"/>
    <w:rsid w:val="00105EFD"/>
    <w:rsid w:val="001067B6"/>
    <w:rsid w:val="001078AE"/>
    <w:rsid w:val="00110007"/>
    <w:rsid w:val="001111B3"/>
    <w:rsid w:val="0011166D"/>
    <w:rsid w:val="0011229E"/>
    <w:rsid w:val="001144CE"/>
    <w:rsid w:val="00115A75"/>
    <w:rsid w:val="001170AB"/>
    <w:rsid w:val="001174D3"/>
    <w:rsid w:val="001209ED"/>
    <w:rsid w:val="0012161F"/>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41D2"/>
    <w:rsid w:val="00154578"/>
    <w:rsid w:val="001548C6"/>
    <w:rsid w:val="00155355"/>
    <w:rsid w:val="00160570"/>
    <w:rsid w:val="00160931"/>
    <w:rsid w:val="0016184D"/>
    <w:rsid w:val="00164B9B"/>
    <w:rsid w:val="00164F65"/>
    <w:rsid w:val="001659AD"/>
    <w:rsid w:val="0017015F"/>
    <w:rsid w:val="001702D6"/>
    <w:rsid w:val="00171724"/>
    <w:rsid w:val="00171815"/>
    <w:rsid w:val="00171CFE"/>
    <w:rsid w:val="0017254D"/>
    <w:rsid w:val="001726D9"/>
    <w:rsid w:val="00177039"/>
    <w:rsid w:val="00180D91"/>
    <w:rsid w:val="00180E5B"/>
    <w:rsid w:val="001810D4"/>
    <w:rsid w:val="001817E2"/>
    <w:rsid w:val="001831E0"/>
    <w:rsid w:val="0018393A"/>
    <w:rsid w:val="0018467B"/>
    <w:rsid w:val="00184DA5"/>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B032E"/>
    <w:rsid w:val="001B290F"/>
    <w:rsid w:val="001B3405"/>
    <w:rsid w:val="001B381E"/>
    <w:rsid w:val="001B4309"/>
    <w:rsid w:val="001B6D1E"/>
    <w:rsid w:val="001B7716"/>
    <w:rsid w:val="001C192D"/>
    <w:rsid w:val="001C6C70"/>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5FC0"/>
    <w:rsid w:val="00200033"/>
    <w:rsid w:val="00201415"/>
    <w:rsid w:val="0020288D"/>
    <w:rsid w:val="00203847"/>
    <w:rsid w:val="00204BB1"/>
    <w:rsid w:val="00205B8C"/>
    <w:rsid w:val="00206BC1"/>
    <w:rsid w:val="00207509"/>
    <w:rsid w:val="00207F28"/>
    <w:rsid w:val="002103B5"/>
    <w:rsid w:val="00211260"/>
    <w:rsid w:val="00213005"/>
    <w:rsid w:val="002170B0"/>
    <w:rsid w:val="00222221"/>
    <w:rsid w:val="00222D8A"/>
    <w:rsid w:val="00223483"/>
    <w:rsid w:val="002256C6"/>
    <w:rsid w:val="00227A19"/>
    <w:rsid w:val="00227FFE"/>
    <w:rsid w:val="0023161B"/>
    <w:rsid w:val="002321BC"/>
    <w:rsid w:val="00232E2C"/>
    <w:rsid w:val="0023472E"/>
    <w:rsid w:val="00235135"/>
    <w:rsid w:val="0023605F"/>
    <w:rsid w:val="002367F0"/>
    <w:rsid w:val="00237520"/>
    <w:rsid w:val="00237B86"/>
    <w:rsid w:val="002419DF"/>
    <w:rsid w:val="002456B5"/>
    <w:rsid w:val="00250BDB"/>
    <w:rsid w:val="0025432D"/>
    <w:rsid w:val="0025577F"/>
    <w:rsid w:val="00257861"/>
    <w:rsid w:val="002606A2"/>
    <w:rsid w:val="00260977"/>
    <w:rsid w:val="0026116B"/>
    <w:rsid w:val="00267122"/>
    <w:rsid w:val="00270922"/>
    <w:rsid w:val="00270FC4"/>
    <w:rsid w:val="0027119A"/>
    <w:rsid w:val="0027246D"/>
    <w:rsid w:val="002725F4"/>
    <w:rsid w:val="00272EBA"/>
    <w:rsid w:val="00277995"/>
    <w:rsid w:val="00280F6C"/>
    <w:rsid w:val="00284244"/>
    <w:rsid w:val="00284DD3"/>
    <w:rsid w:val="00284EEF"/>
    <w:rsid w:val="00285534"/>
    <w:rsid w:val="002873D2"/>
    <w:rsid w:val="0029093C"/>
    <w:rsid w:val="00291F93"/>
    <w:rsid w:val="00292914"/>
    <w:rsid w:val="00294183"/>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36F5"/>
    <w:rsid w:val="002E644E"/>
    <w:rsid w:val="002E6FE5"/>
    <w:rsid w:val="002E78D5"/>
    <w:rsid w:val="002F182F"/>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5218"/>
    <w:rsid w:val="003605CC"/>
    <w:rsid w:val="00360B54"/>
    <w:rsid w:val="0036109D"/>
    <w:rsid w:val="00361420"/>
    <w:rsid w:val="00361FEF"/>
    <w:rsid w:val="00362FEF"/>
    <w:rsid w:val="0036547D"/>
    <w:rsid w:val="00366F60"/>
    <w:rsid w:val="00367CD6"/>
    <w:rsid w:val="00370BE6"/>
    <w:rsid w:val="00371FAD"/>
    <w:rsid w:val="00372307"/>
    <w:rsid w:val="0037253A"/>
    <w:rsid w:val="00374613"/>
    <w:rsid w:val="00375464"/>
    <w:rsid w:val="0037613E"/>
    <w:rsid w:val="0038214F"/>
    <w:rsid w:val="003836C2"/>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2A82"/>
    <w:rsid w:val="003D4D97"/>
    <w:rsid w:val="003D5333"/>
    <w:rsid w:val="003E06F7"/>
    <w:rsid w:val="003E1277"/>
    <w:rsid w:val="003E13B4"/>
    <w:rsid w:val="003E16D0"/>
    <w:rsid w:val="003E1F19"/>
    <w:rsid w:val="003E26A9"/>
    <w:rsid w:val="003E40B5"/>
    <w:rsid w:val="003E4227"/>
    <w:rsid w:val="003E554D"/>
    <w:rsid w:val="003E6C45"/>
    <w:rsid w:val="003E7255"/>
    <w:rsid w:val="003F023B"/>
    <w:rsid w:val="003F267B"/>
    <w:rsid w:val="003F31BD"/>
    <w:rsid w:val="003F5843"/>
    <w:rsid w:val="00403B59"/>
    <w:rsid w:val="00403D20"/>
    <w:rsid w:val="00404BEF"/>
    <w:rsid w:val="00407396"/>
    <w:rsid w:val="004123D4"/>
    <w:rsid w:val="004129D6"/>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40A89"/>
    <w:rsid w:val="00442888"/>
    <w:rsid w:val="00442F58"/>
    <w:rsid w:val="00443552"/>
    <w:rsid w:val="004435CF"/>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2564"/>
    <w:rsid w:val="00494298"/>
    <w:rsid w:val="00494CD7"/>
    <w:rsid w:val="004964B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7751"/>
    <w:rsid w:val="005321BF"/>
    <w:rsid w:val="00533FB1"/>
    <w:rsid w:val="005347B7"/>
    <w:rsid w:val="00534ADE"/>
    <w:rsid w:val="00536199"/>
    <w:rsid w:val="00536BA6"/>
    <w:rsid w:val="00537164"/>
    <w:rsid w:val="00537869"/>
    <w:rsid w:val="00537F2E"/>
    <w:rsid w:val="00537FFA"/>
    <w:rsid w:val="0054004A"/>
    <w:rsid w:val="00540222"/>
    <w:rsid w:val="005415A1"/>
    <w:rsid w:val="0054160C"/>
    <w:rsid w:val="00541BA2"/>
    <w:rsid w:val="00542C3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A081C"/>
    <w:rsid w:val="005A09F9"/>
    <w:rsid w:val="005A2022"/>
    <w:rsid w:val="005A20A1"/>
    <w:rsid w:val="005A2CFF"/>
    <w:rsid w:val="005A43CC"/>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784D"/>
    <w:rsid w:val="00600E99"/>
    <w:rsid w:val="0060121A"/>
    <w:rsid w:val="00602945"/>
    <w:rsid w:val="006062FC"/>
    <w:rsid w:val="006075D0"/>
    <w:rsid w:val="006129F8"/>
    <w:rsid w:val="0061319C"/>
    <w:rsid w:val="00615B51"/>
    <w:rsid w:val="00617B96"/>
    <w:rsid w:val="0062164B"/>
    <w:rsid w:val="00621CC4"/>
    <w:rsid w:val="00623F7F"/>
    <w:rsid w:val="006246B8"/>
    <w:rsid w:val="00625515"/>
    <w:rsid w:val="0062709C"/>
    <w:rsid w:val="00632D12"/>
    <w:rsid w:val="00633788"/>
    <w:rsid w:val="00637507"/>
    <w:rsid w:val="00640210"/>
    <w:rsid w:val="00641911"/>
    <w:rsid w:val="00642BB4"/>
    <w:rsid w:val="00643E65"/>
    <w:rsid w:val="00652338"/>
    <w:rsid w:val="0065396F"/>
    <w:rsid w:val="006542AB"/>
    <w:rsid w:val="006553D5"/>
    <w:rsid w:val="00656980"/>
    <w:rsid w:val="00656CE8"/>
    <w:rsid w:val="00662FDB"/>
    <w:rsid w:val="00663910"/>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7764F"/>
    <w:rsid w:val="006867CE"/>
    <w:rsid w:val="00686C8A"/>
    <w:rsid w:val="0069077A"/>
    <w:rsid w:val="0069101B"/>
    <w:rsid w:val="00691E0B"/>
    <w:rsid w:val="00693579"/>
    <w:rsid w:val="00694C07"/>
    <w:rsid w:val="006950A3"/>
    <w:rsid w:val="00696EA5"/>
    <w:rsid w:val="00697653"/>
    <w:rsid w:val="006A0DDA"/>
    <w:rsid w:val="006A27BA"/>
    <w:rsid w:val="006A2CC2"/>
    <w:rsid w:val="006A2E0E"/>
    <w:rsid w:val="006A42FB"/>
    <w:rsid w:val="006A4DC8"/>
    <w:rsid w:val="006A5F56"/>
    <w:rsid w:val="006A78A6"/>
    <w:rsid w:val="006A7F8B"/>
    <w:rsid w:val="006B0B38"/>
    <w:rsid w:val="006B489F"/>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C99"/>
    <w:rsid w:val="006D75A8"/>
    <w:rsid w:val="006E2849"/>
    <w:rsid w:val="006E41BF"/>
    <w:rsid w:val="006F015D"/>
    <w:rsid w:val="006F081E"/>
    <w:rsid w:val="006F11D6"/>
    <w:rsid w:val="006F187F"/>
    <w:rsid w:val="006F199A"/>
    <w:rsid w:val="006F1E08"/>
    <w:rsid w:val="006F6DFB"/>
    <w:rsid w:val="006F7F81"/>
    <w:rsid w:val="0070015F"/>
    <w:rsid w:val="007001AC"/>
    <w:rsid w:val="00701315"/>
    <w:rsid w:val="00702A04"/>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27F9"/>
    <w:rsid w:val="00722CBF"/>
    <w:rsid w:val="00723077"/>
    <w:rsid w:val="007231AB"/>
    <w:rsid w:val="00723400"/>
    <w:rsid w:val="00731E4D"/>
    <w:rsid w:val="00735BAD"/>
    <w:rsid w:val="00736D08"/>
    <w:rsid w:val="00736E2E"/>
    <w:rsid w:val="00740DAB"/>
    <w:rsid w:val="00740E53"/>
    <w:rsid w:val="0074107D"/>
    <w:rsid w:val="00741FCA"/>
    <w:rsid w:val="007422C3"/>
    <w:rsid w:val="007424ED"/>
    <w:rsid w:val="00744708"/>
    <w:rsid w:val="0074792B"/>
    <w:rsid w:val="00751D77"/>
    <w:rsid w:val="0075668F"/>
    <w:rsid w:val="00761523"/>
    <w:rsid w:val="0076209B"/>
    <w:rsid w:val="007620A6"/>
    <w:rsid w:val="00762DC8"/>
    <w:rsid w:val="00763CAA"/>
    <w:rsid w:val="00766D22"/>
    <w:rsid w:val="00767639"/>
    <w:rsid w:val="00770C8D"/>
    <w:rsid w:val="00771996"/>
    <w:rsid w:val="00771FF8"/>
    <w:rsid w:val="00773224"/>
    <w:rsid w:val="007768AA"/>
    <w:rsid w:val="0077764F"/>
    <w:rsid w:val="00782482"/>
    <w:rsid w:val="00783BD3"/>
    <w:rsid w:val="0078737D"/>
    <w:rsid w:val="00790A90"/>
    <w:rsid w:val="00791699"/>
    <w:rsid w:val="00796374"/>
    <w:rsid w:val="0079766A"/>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C6EC8"/>
    <w:rsid w:val="007C73E2"/>
    <w:rsid w:val="007C764D"/>
    <w:rsid w:val="007D0E5E"/>
    <w:rsid w:val="007D2148"/>
    <w:rsid w:val="007D286D"/>
    <w:rsid w:val="007D31E7"/>
    <w:rsid w:val="007D3857"/>
    <w:rsid w:val="007D4E49"/>
    <w:rsid w:val="007D78E2"/>
    <w:rsid w:val="007E0CA5"/>
    <w:rsid w:val="007E65A2"/>
    <w:rsid w:val="007E6868"/>
    <w:rsid w:val="007E7377"/>
    <w:rsid w:val="007E7596"/>
    <w:rsid w:val="007F0BC7"/>
    <w:rsid w:val="007F19E6"/>
    <w:rsid w:val="007F2E8D"/>
    <w:rsid w:val="007F3308"/>
    <w:rsid w:val="00800CCF"/>
    <w:rsid w:val="008036DA"/>
    <w:rsid w:val="008038BE"/>
    <w:rsid w:val="00805616"/>
    <w:rsid w:val="00806CDD"/>
    <w:rsid w:val="00807115"/>
    <w:rsid w:val="00807447"/>
    <w:rsid w:val="008077D1"/>
    <w:rsid w:val="00807C99"/>
    <w:rsid w:val="0081025D"/>
    <w:rsid w:val="00811C5A"/>
    <w:rsid w:val="008125B9"/>
    <w:rsid w:val="0081468F"/>
    <w:rsid w:val="00816C84"/>
    <w:rsid w:val="00817970"/>
    <w:rsid w:val="0082019F"/>
    <w:rsid w:val="00822367"/>
    <w:rsid w:val="008228EE"/>
    <w:rsid w:val="00823296"/>
    <w:rsid w:val="008235D8"/>
    <w:rsid w:val="00823A70"/>
    <w:rsid w:val="00827384"/>
    <w:rsid w:val="00830936"/>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815CD"/>
    <w:rsid w:val="00882053"/>
    <w:rsid w:val="00882416"/>
    <w:rsid w:val="00882719"/>
    <w:rsid w:val="008849E1"/>
    <w:rsid w:val="008857A1"/>
    <w:rsid w:val="00886009"/>
    <w:rsid w:val="0088640F"/>
    <w:rsid w:val="00886928"/>
    <w:rsid w:val="00887362"/>
    <w:rsid w:val="00892B40"/>
    <w:rsid w:val="00893E34"/>
    <w:rsid w:val="00895D2E"/>
    <w:rsid w:val="008960FA"/>
    <w:rsid w:val="00896C41"/>
    <w:rsid w:val="00897896"/>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33AB"/>
    <w:rsid w:val="008C11C0"/>
    <w:rsid w:val="008C3B4D"/>
    <w:rsid w:val="008C53BD"/>
    <w:rsid w:val="008C5DAD"/>
    <w:rsid w:val="008D09EB"/>
    <w:rsid w:val="008D0E85"/>
    <w:rsid w:val="008D2F66"/>
    <w:rsid w:val="008D3215"/>
    <w:rsid w:val="008D41C6"/>
    <w:rsid w:val="008D534E"/>
    <w:rsid w:val="008D5448"/>
    <w:rsid w:val="008D744B"/>
    <w:rsid w:val="008D785B"/>
    <w:rsid w:val="008E1F49"/>
    <w:rsid w:val="008E3B14"/>
    <w:rsid w:val="008E4032"/>
    <w:rsid w:val="008E40EA"/>
    <w:rsid w:val="008E42E1"/>
    <w:rsid w:val="008E4E3C"/>
    <w:rsid w:val="008E5086"/>
    <w:rsid w:val="008E5791"/>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22250"/>
    <w:rsid w:val="00930E18"/>
    <w:rsid w:val="0093175A"/>
    <w:rsid w:val="00932435"/>
    <w:rsid w:val="0093245C"/>
    <w:rsid w:val="00935B22"/>
    <w:rsid w:val="0093724E"/>
    <w:rsid w:val="009374FD"/>
    <w:rsid w:val="0094284E"/>
    <w:rsid w:val="009449AC"/>
    <w:rsid w:val="00945423"/>
    <w:rsid w:val="00945B58"/>
    <w:rsid w:val="00946A4A"/>
    <w:rsid w:val="0094711A"/>
    <w:rsid w:val="00952214"/>
    <w:rsid w:val="0095325C"/>
    <w:rsid w:val="00953757"/>
    <w:rsid w:val="00955016"/>
    <w:rsid w:val="0095695A"/>
    <w:rsid w:val="00957930"/>
    <w:rsid w:val="00960749"/>
    <w:rsid w:val="00964140"/>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6BAF"/>
    <w:rsid w:val="009A091F"/>
    <w:rsid w:val="009A1B82"/>
    <w:rsid w:val="009A1E15"/>
    <w:rsid w:val="009A4B43"/>
    <w:rsid w:val="009A4BD0"/>
    <w:rsid w:val="009A5AB4"/>
    <w:rsid w:val="009A6F52"/>
    <w:rsid w:val="009A797A"/>
    <w:rsid w:val="009B08BF"/>
    <w:rsid w:val="009B1118"/>
    <w:rsid w:val="009B1E5B"/>
    <w:rsid w:val="009B2571"/>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753"/>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EE1"/>
    <w:rsid w:val="00A43589"/>
    <w:rsid w:val="00A45F15"/>
    <w:rsid w:val="00A464D9"/>
    <w:rsid w:val="00A4785A"/>
    <w:rsid w:val="00A522A1"/>
    <w:rsid w:val="00A52917"/>
    <w:rsid w:val="00A52CCC"/>
    <w:rsid w:val="00A54909"/>
    <w:rsid w:val="00A5532C"/>
    <w:rsid w:val="00A56ADC"/>
    <w:rsid w:val="00A57220"/>
    <w:rsid w:val="00A57678"/>
    <w:rsid w:val="00A61971"/>
    <w:rsid w:val="00A61F23"/>
    <w:rsid w:val="00A64CB5"/>
    <w:rsid w:val="00A65067"/>
    <w:rsid w:val="00A657FA"/>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4D25"/>
    <w:rsid w:val="00AB5E67"/>
    <w:rsid w:val="00AB6EA0"/>
    <w:rsid w:val="00AB710A"/>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0FA"/>
    <w:rsid w:val="00B21925"/>
    <w:rsid w:val="00B26BCB"/>
    <w:rsid w:val="00B3004D"/>
    <w:rsid w:val="00B30A0F"/>
    <w:rsid w:val="00B31968"/>
    <w:rsid w:val="00B32575"/>
    <w:rsid w:val="00B34656"/>
    <w:rsid w:val="00B36C16"/>
    <w:rsid w:val="00B37495"/>
    <w:rsid w:val="00B37C37"/>
    <w:rsid w:val="00B41248"/>
    <w:rsid w:val="00B4166D"/>
    <w:rsid w:val="00B419A8"/>
    <w:rsid w:val="00B437BE"/>
    <w:rsid w:val="00B43AAC"/>
    <w:rsid w:val="00B46BA9"/>
    <w:rsid w:val="00B5138D"/>
    <w:rsid w:val="00B529EB"/>
    <w:rsid w:val="00B54AAC"/>
    <w:rsid w:val="00B558B8"/>
    <w:rsid w:val="00B565F3"/>
    <w:rsid w:val="00B601B5"/>
    <w:rsid w:val="00B6329D"/>
    <w:rsid w:val="00B64674"/>
    <w:rsid w:val="00B6559C"/>
    <w:rsid w:val="00B659CF"/>
    <w:rsid w:val="00B66F73"/>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4F9A"/>
    <w:rsid w:val="00B872A5"/>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4305"/>
    <w:rsid w:val="00BC533A"/>
    <w:rsid w:val="00BC56BB"/>
    <w:rsid w:val="00BC5BAF"/>
    <w:rsid w:val="00BC643A"/>
    <w:rsid w:val="00BC76CE"/>
    <w:rsid w:val="00BD07CD"/>
    <w:rsid w:val="00BD1781"/>
    <w:rsid w:val="00BD1962"/>
    <w:rsid w:val="00BD36F4"/>
    <w:rsid w:val="00BD44D7"/>
    <w:rsid w:val="00BD5711"/>
    <w:rsid w:val="00BD5839"/>
    <w:rsid w:val="00BD7D6F"/>
    <w:rsid w:val="00BE038E"/>
    <w:rsid w:val="00BF04B0"/>
    <w:rsid w:val="00BF1B8D"/>
    <w:rsid w:val="00BF2CD8"/>
    <w:rsid w:val="00BF429F"/>
    <w:rsid w:val="00BF5918"/>
    <w:rsid w:val="00BF7C98"/>
    <w:rsid w:val="00C03CCF"/>
    <w:rsid w:val="00C0472F"/>
    <w:rsid w:val="00C0477E"/>
    <w:rsid w:val="00C05C86"/>
    <w:rsid w:val="00C074FD"/>
    <w:rsid w:val="00C10B26"/>
    <w:rsid w:val="00C132CE"/>
    <w:rsid w:val="00C1386C"/>
    <w:rsid w:val="00C13B06"/>
    <w:rsid w:val="00C148E0"/>
    <w:rsid w:val="00C14FC2"/>
    <w:rsid w:val="00C16EF8"/>
    <w:rsid w:val="00C20615"/>
    <w:rsid w:val="00C23172"/>
    <w:rsid w:val="00C2453C"/>
    <w:rsid w:val="00C24B0D"/>
    <w:rsid w:val="00C261BA"/>
    <w:rsid w:val="00C31669"/>
    <w:rsid w:val="00C31FDC"/>
    <w:rsid w:val="00C321EB"/>
    <w:rsid w:val="00C35AE9"/>
    <w:rsid w:val="00C3699A"/>
    <w:rsid w:val="00C416C6"/>
    <w:rsid w:val="00C41837"/>
    <w:rsid w:val="00C44D22"/>
    <w:rsid w:val="00C458FB"/>
    <w:rsid w:val="00C45B00"/>
    <w:rsid w:val="00C51813"/>
    <w:rsid w:val="00C53980"/>
    <w:rsid w:val="00C546D6"/>
    <w:rsid w:val="00C54CF5"/>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80F26"/>
    <w:rsid w:val="00C835B2"/>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92D"/>
    <w:rsid w:val="00CB2FA0"/>
    <w:rsid w:val="00CB368D"/>
    <w:rsid w:val="00CB6D6D"/>
    <w:rsid w:val="00CC01F5"/>
    <w:rsid w:val="00CC0B48"/>
    <w:rsid w:val="00CC4825"/>
    <w:rsid w:val="00CC5437"/>
    <w:rsid w:val="00CD0862"/>
    <w:rsid w:val="00CD3B63"/>
    <w:rsid w:val="00CD6BB3"/>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EBA"/>
    <w:rsid w:val="00D126BA"/>
    <w:rsid w:val="00D1376A"/>
    <w:rsid w:val="00D13F86"/>
    <w:rsid w:val="00D14148"/>
    <w:rsid w:val="00D14235"/>
    <w:rsid w:val="00D14A5C"/>
    <w:rsid w:val="00D14A69"/>
    <w:rsid w:val="00D217B9"/>
    <w:rsid w:val="00D228AF"/>
    <w:rsid w:val="00D22A05"/>
    <w:rsid w:val="00D256C4"/>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71E5"/>
    <w:rsid w:val="00D6790D"/>
    <w:rsid w:val="00D7002A"/>
    <w:rsid w:val="00D70076"/>
    <w:rsid w:val="00D703A0"/>
    <w:rsid w:val="00D73587"/>
    <w:rsid w:val="00D752F9"/>
    <w:rsid w:val="00D75617"/>
    <w:rsid w:val="00D76A9B"/>
    <w:rsid w:val="00D76B34"/>
    <w:rsid w:val="00D76EB6"/>
    <w:rsid w:val="00D770F7"/>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931"/>
    <w:rsid w:val="00DC0054"/>
    <w:rsid w:val="00DC1491"/>
    <w:rsid w:val="00DC17DD"/>
    <w:rsid w:val="00DC254C"/>
    <w:rsid w:val="00DC728D"/>
    <w:rsid w:val="00DD0F22"/>
    <w:rsid w:val="00DD1E82"/>
    <w:rsid w:val="00DD3583"/>
    <w:rsid w:val="00DD4974"/>
    <w:rsid w:val="00DD605F"/>
    <w:rsid w:val="00DD7852"/>
    <w:rsid w:val="00DE2F53"/>
    <w:rsid w:val="00DE3007"/>
    <w:rsid w:val="00DE3F1C"/>
    <w:rsid w:val="00DE4B97"/>
    <w:rsid w:val="00DE4D95"/>
    <w:rsid w:val="00DE7A2A"/>
    <w:rsid w:val="00DE7AD6"/>
    <w:rsid w:val="00DF2412"/>
    <w:rsid w:val="00DF4AE5"/>
    <w:rsid w:val="00DF6524"/>
    <w:rsid w:val="00E0064B"/>
    <w:rsid w:val="00E014A2"/>
    <w:rsid w:val="00E02B23"/>
    <w:rsid w:val="00E04634"/>
    <w:rsid w:val="00E04C55"/>
    <w:rsid w:val="00E07124"/>
    <w:rsid w:val="00E10265"/>
    <w:rsid w:val="00E11C73"/>
    <w:rsid w:val="00E14029"/>
    <w:rsid w:val="00E21B73"/>
    <w:rsid w:val="00E22B2B"/>
    <w:rsid w:val="00E23352"/>
    <w:rsid w:val="00E246DE"/>
    <w:rsid w:val="00E27061"/>
    <w:rsid w:val="00E27DF3"/>
    <w:rsid w:val="00E30B12"/>
    <w:rsid w:val="00E32FF5"/>
    <w:rsid w:val="00E3398E"/>
    <w:rsid w:val="00E37CBE"/>
    <w:rsid w:val="00E418E4"/>
    <w:rsid w:val="00E46AC0"/>
    <w:rsid w:val="00E50DF0"/>
    <w:rsid w:val="00E53FDE"/>
    <w:rsid w:val="00E543AF"/>
    <w:rsid w:val="00E54558"/>
    <w:rsid w:val="00E5553D"/>
    <w:rsid w:val="00E559E5"/>
    <w:rsid w:val="00E55D51"/>
    <w:rsid w:val="00E57533"/>
    <w:rsid w:val="00E57E61"/>
    <w:rsid w:val="00E60676"/>
    <w:rsid w:val="00E62E33"/>
    <w:rsid w:val="00E63F9B"/>
    <w:rsid w:val="00E66885"/>
    <w:rsid w:val="00E67253"/>
    <w:rsid w:val="00E706CC"/>
    <w:rsid w:val="00E71524"/>
    <w:rsid w:val="00E73D72"/>
    <w:rsid w:val="00E755E3"/>
    <w:rsid w:val="00E80F33"/>
    <w:rsid w:val="00E82571"/>
    <w:rsid w:val="00E85600"/>
    <w:rsid w:val="00E87A90"/>
    <w:rsid w:val="00E87D94"/>
    <w:rsid w:val="00E902FB"/>
    <w:rsid w:val="00E9326F"/>
    <w:rsid w:val="00E934D5"/>
    <w:rsid w:val="00E972D2"/>
    <w:rsid w:val="00E97F61"/>
    <w:rsid w:val="00EA2445"/>
    <w:rsid w:val="00EA315C"/>
    <w:rsid w:val="00EA33C9"/>
    <w:rsid w:val="00EB0071"/>
    <w:rsid w:val="00EB2D88"/>
    <w:rsid w:val="00EB3095"/>
    <w:rsid w:val="00EB3F95"/>
    <w:rsid w:val="00EB71C5"/>
    <w:rsid w:val="00EB7B5F"/>
    <w:rsid w:val="00EC0C6A"/>
    <w:rsid w:val="00EC27DD"/>
    <w:rsid w:val="00EC44A1"/>
    <w:rsid w:val="00EC7CB8"/>
    <w:rsid w:val="00ED1133"/>
    <w:rsid w:val="00ED3A6F"/>
    <w:rsid w:val="00ED42E0"/>
    <w:rsid w:val="00ED46B7"/>
    <w:rsid w:val="00ED60F0"/>
    <w:rsid w:val="00ED7271"/>
    <w:rsid w:val="00ED76F5"/>
    <w:rsid w:val="00ED785B"/>
    <w:rsid w:val="00ED78F3"/>
    <w:rsid w:val="00EE4496"/>
    <w:rsid w:val="00EE5DBB"/>
    <w:rsid w:val="00EE714A"/>
    <w:rsid w:val="00EE7FD8"/>
    <w:rsid w:val="00EF3D02"/>
    <w:rsid w:val="00EF46AC"/>
    <w:rsid w:val="00EF48BA"/>
    <w:rsid w:val="00EF7935"/>
    <w:rsid w:val="00EF7AEA"/>
    <w:rsid w:val="00F00343"/>
    <w:rsid w:val="00F00BEC"/>
    <w:rsid w:val="00F015EC"/>
    <w:rsid w:val="00F02D06"/>
    <w:rsid w:val="00F034F1"/>
    <w:rsid w:val="00F1070F"/>
    <w:rsid w:val="00F12401"/>
    <w:rsid w:val="00F124CA"/>
    <w:rsid w:val="00F14562"/>
    <w:rsid w:val="00F145E0"/>
    <w:rsid w:val="00F14645"/>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007D"/>
    <w:rsid w:val="00F52BB0"/>
    <w:rsid w:val="00F52D0E"/>
    <w:rsid w:val="00F5615E"/>
    <w:rsid w:val="00F5657A"/>
    <w:rsid w:val="00F57189"/>
    <w:rsid w:val="00F578C5"/>
    <w:rsid w:val="00F60A05"/>
    <w:rsid w:val="00F60C3B"/>
    <w:rsid w:val="00F62414"/>
    <w:rsid w:val="00F6253E"/>
    <w:rsid w:val="00F6257F"/>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81C"/>
    <w:rsid w:val="00F96E33"/>
    <w:rsid w:val="00FA1298"/>
    <w:rsid w:val="00FA1549"/>
    <w:rsid w:val="00FA1D52"/>
    <w:rsid w:val="00FA5021"/>
    <w:rsid w:val="00FA5E26"/>
    <w:rsid w:val="00FA6F87"/>
    <w:rsid w:val="00FA7CD5"/>
    <w:rsid w:val="00FB106B"/>
    <w:rsid w:val="00FB22B3"/>
    <w:rsid w:val="00FB4BEF"/>
    <w:rsid w:val="00FC2452"/>
    <w:rsid w:val="00FC35B6"/>
    <w:rsid w:val="00FC44C5"/>
    <w:rsid w:val="00FC4651"/>
    <w:rsid w:val="00FD088D"/>
    <w:rsid w:val="00FD1187"/>
    <w:rsid w:val="00FD178A"/>
    <w:rsid w:val="00FD52C7"/>
    <w:rsid w:val="00FD73D6"/>
    <w:rsid w:val="00FE0817"/>
    <w:rsid w:val="00FE1445"/>
    <w:rsid w:val="00FE419C"/>
    <w:rsid w:val="00FE5A5D"/>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75</Pages>
  <Words>17949</Words>
  <Characters>102312</Characters>
  <Application>Microsoft Office Word</Application>
  <DocSecurity>0</DocSecurity>
  <Lines>852</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19</cp:revision>
  <cp:lastPrinted>2022-05-15T09:26:00Z</cp:lastPrinted>
  <dcterms:created xsi:type="dcterms:W3CDTF">2022-05-19T10:56:00Z</dcterms:created>
  <dcterms:modified xsi:type="dcterms:W3CDTF">2022-05-19T18:53:00Z</dcterms:modified>
</cp:coreProperties>
</file>