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7AD" w:rsidRPr="00DA7AAF" w:rsidRDefault="006357AD" w:rsidP="006357AD">
      <w:pPr>
        <w:pStyle w:val="Ttulo1"/>
      </w:pPr>
      <w:r w:rsidRPr="00DA7AAF">
        <w:t>Arquitectura de Computadores. Tema 1</w:t>
      </w:r>
    </w:p>
    <w:p w:rsidR="006357AD" w:rsidRPr="00DA7AAF" w:rsidRDefault="006357AD" w:rsidP="006357AD">
      <w:pPr>
        <w:rPr>
          <w:rFonts w:asciiTheme="majorHAnsi" w:hAnsiTheme="majorHAnsi"/>
        </w:rPr>
      </w:pPr>
    </w:p>
    <w:p w:rsidR="006357AD" w:rsidRPr="00DA7AAF" w:rsidRDefault="006357AD" w:rsidP="006357AD">
      <w:pPr>
        <w:pStyle w:val="Ttulo2"/>
      </w:pPr>
      <w:r w:rsidRPr="00DA7AAF">
        <w:t>Arquitecturas paralelas: clasificación y prestaciones</w:t>
      </w:r>
    </w:p>
    <w:p w:rsidR="006357AD" w:rsidRPr="00DA7AAF" w:rsidRDefault="006357AD" w:rsidP="006357AD">
      <w:pPr>
        <w:pStyle w:val="Ttulo3"/>
      </w:pPr>
    </w:p>
    <w:p w:rsidR="006357AD" w:rsidRDefault="006357AD" w:rsidP="006357AD">
      <w:pPr>
        <w:pStyle w:val="Ttulo3"/>
      </w:pPr>
      <w:r w:rsidRPr="00DA7AAF">
        <w:t>Lección</w:t>
      </w:r>
      <w:r>
        <w:t>3</w:t>
      </w:r>
      <w:r>
        <w:t xml:space="preserve">: </w:t>
      </w:r>
      <w:r>
        <w:t>Evaluación de prestaciones de una arquitectura</w:t>
      </w:r>
    </w:p>
    <w:p w:rsidR="006357AD" w:rsidRDefault="006357AD" w:rsidP="006357AD">
      <w:pPr>
        <w:pStyle w:val="Ttulo3"/>
      </w:pPr>
    </w:p>
    <w:p w:rsidR="006357AD" w:rsidRPr="00DA7AAF" w:rsidRDefault="006357AD" w:rsidP="006357AD">
      <w:pPr>
        <w:pStyle w:val="Ttulo3"/>
      </w:pPr>
      <w:r>
        <w:t xml:space="preserve"> </w:t>
      </w:r>
    </w:p>
    <w:p w:rsidR="00C15651" w:rsidRDefault="006357AD">
      <w:r>
        <w:t>Tiempo de respuesta de un programa es una arquitectura</w:t>
      </w:r>
    </w:p>
    <w:p w:rsidR="006357AD" w:rsidRDefault="006357AD" w:rsidP="006357AD">
      <w:pPr>
        <w:jc w:val="center"/>
      </w:pPr>
      <w:r w:rsidRPr="006357AD">
        <w:rPr>
          <w:noProof/>
          <w:lang w:eastAsia="es-ES"/>
        </w:rPr>
        <w:drawing>
          <wp:inline distT="0" distB="0" distL="0" distR="0">
            <wp:extent cx="4257675" cy="2464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83" cy="247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AD" w:rsidRDefault="006357AD" w:rsidP="006357AD">
      <w:r>
        <w:t>Alternativas para obtener tiempos</w:t>
      </w:r>
    </w:p>
    <w:p w:rsidR="006357AD" w:rsidRDefault="006357AD" w:rsidP="006357AD">
      <w:pPr>
        <w:jc w:val="center"/>
      </w:pPr>
      <w:r w:rsidRPr="006357AD">
        <w:rPr>
          <w:noProof/>
          <w:lang w:eastAsia="es-ES"/>
        </w:rPr>
        <w:drawing>
          <wp:inline distT="0" distB="0" distL="0" distR="0">
            <wp:extent cx="4985013" cy="24479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16" cy="24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AD" w:rsidRDefault="006357AD" w:rsidP="006357AD"/>
    <w:p w:rsidR="006357AD" w:rsidRDefault="006357AD" w:rsidP="006357AD"/>
    <w:p w:rsidR="006357AD" w:rsidRDefault="006357AD" w:rsidP="006357AD"/>
    <w:p w:rsidR="006357AD" w:rsidRDefault="006357AD" w:rsidP="006357AD"/>
    <w:p w:rsidR="006357AD" w:rsidRDefault="006357AD" w:rsidP="006357AD"/>
    <w:p w:rsidR="006357AD" w:rsidRDefault="006357AD" w:rsidP="006357AD">
      <w:r>
        <w:lastRenderedPageBreak/>
        <w:t>Tiempo de CPU</w:t>
      </w:r>
    </w:p>
    <w:p w:rsidR="006357AD" w:rsidRDefault="006357AD" w:rsidP="006357AD">
      <w:pPr>
        <w:jc w:val="center"/>
      </w:pPr>
      <w:r w:rsidRPr="006357AD">
        <w:rPr>
          <w:noProof/>
          <w:lang w:eastAsia="es-ES"/>
        </w:rPr>
        <w:drawing>
          <wp:inline distT="0" distB="0" distL="0" distR="0">
            <wp:extent cx="4320467" cy="253365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02" cy="25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A5" w:rsidRDefault="00263BA5" w:rsidP="006357AD">
      <w:pPr>
        <w:jc w:val="center"/>
      </w:pPr>
      <w:r w:rsidRPr="00263BA5">
        <w:rPr>
          <w:noProof/>
          <w:lang w:eastAsia="es-ES"/>
        </w:rPr>
        <w:drawing>
          <wp:inline distT="0" distB="0" distL="0" distR="0">
            <wp:extent cx="4143375" cy="90506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15" cy="91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A5" w:rsidRDefault="00263BA5" w:rsidP="00263BA5">
      <w:r>
        <w:t>Hay procesadores que pueden lanzar para que empiecen a ejecutarse (emitir) varias instrucciones al mismo tiempo</w:t>
      </w:r>
    </w:p>
    <w:p w:rsidR="00263BA5" w:rsidRDefault="00263BA5" w:rsidP="00263BA5">
      <w:pPr>
        <w:pStyle w:val="Prrafodelista"/>
        <w:numPr>
          <w:ilvl w:val="0"/>
          <w:numId w:val="1"/>
        </w:numPr>
      </w:pPr>
      <w:r>
        <w:t>CPE: número mínimo de ciclos transcurridos entre los instantes en que el procesador puede emitir instrucciones</w:t>
      </w:r>
    </w:p>
    <w:p w:rsidR="00263BA5" w:rsidRDefault="00263BA5" w:rsidP="00263BA5">
      <w:pPr>
        <w:pStyle w:val="Prrafodelista"/>
        <w:numPr>
          <w:ilvl w:val="0"/>
          <w:numId w:val="1"/>
        </w:numPr>
      </w:pPr>
      <w:r>
        <w:t>IPE: instrucciones que pueden emitirse (para empezar su ejecución) cada vez que se produce dicha emisión.</w:t>
      </w:r>
    </w:p>
    <w:p w:rsidR="009034A7" w:rsidRDefault="009034A7" w:rsidP="009034A7">
      <w:pPr>
        <w:jc w:val="center"/>
      </w:pPr>
      <w:r w:rsidRPr="009034A7">
        <w:rPr>
          <w:noProof/>
          <w:lang w:eastAsia="es-ES"/>
        </w:rPr>
        <w:drawing>
          <wp:inline distT="0" distB="0" distL="0" distR="0">
            <wp:extent cx="4562475" cy="277683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67" cy="278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7AD" w:rsidRDefault="009034A7" w:rsidP="006357AD">
      <w:pPr>
        <w:jc w:val="center"/>
      </w:pPr>
      <w:r w:rsidRPr="009034A7">
        <w:rPr>
          <w:noProof/>
          <w:lang w:eastAsia="es-ES"/>
        </w:rPr>
        <w:lastRenderedPageBreak/>
        <w:drawing>
          <wp:inline distT="0" distB="0" distL="0" distR="0">
            <wp:extent cx="4003558" cy="73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555" cy="73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A7" w:rsidRDefault="009034A7" w:rsidP="009034A7">
      <w:r>
        <w:t>Hay procesadores que pueden codificar varias operaciones en una instrucción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Noper: número de operaciones que realiza el programa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Op_instr: número de operaciones que puede codificar una instrucción</w:t>
      </w:r>
    </w:p>
    <w:p w:rsidR="009034A7" w:rsidRDefault="009034A7" w:rsidP="009034A7">
      <w:pPr>
        <w:jc w:val="center"/>
      </w:pPr>
      <w:r w:rsidRPr="009034A7">
        <w:rPr>
          <w:noProof/>
          <w:lang w:eastAsia="es-ES"/>
        </w:rPr>
        <w:drawing>
          <wp:inline distT="0" distB="0" distL="0" distR="0">
            <wp:extent cx="4393520" cy="25527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54" cy="256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A7" w:rsidRDefault="009034A7" w:rsidP="009034A7">
      <w:pPr>
        <w:jc w:val="center"/>
      </w:pPr>
      <w:r w:rsidRPr="009034A7">
        <w:rPr>
          <w:noProof/>
          <w:lang w:eastAsia="es-ES"/>
        </w:rPr>
        <w:drawing>
          <wp:inline distT="0" distB="0" distL="0" distR="0">
            <wp:extent cx="3210239" cy="22764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132" cy="228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A7" w:rsidRDefault="009034A7" w:rsidP="009034A7">
      <w:r>
        <w:t>Productividad: MIPS Y MFLOPS</w:t>
      </w:r>
    </w:p>
    <w:p w:rsidR="009034A7" w:rsidRDefault="009034A7" w:rsidP="009034A7">
      <w:pPr>
        <w:jc w:val="center"/>
      </w:pPr>
      <w:r w:rsidRPr="009034A7">
        <w:rPr>
          <w:noProof/>
          <w:lang w:eastAsia="es-ES"/>
        </w:rPr>
        <w:drawing>
          <wp:inline distT="0" distB="0" distL="0" distR="0">
            <wp:extent cx="3619500" cy="817498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11" cy="82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Depende del repertorio de instrucciones (difícil la comparación de máquinas con repertorios distintos)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Puede variar con el programa (no sirve para caracterizar la máquina)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Puede variar inversamente con las prestaciones( mayor valor de MIPS corresponde a peores prestaciones)</w:t>
      </w:r>
    </w:p>
    <w:p w:rsidR="009034A7" w:rsidRDefault="009034A7" w:rsidP="009034A7">
      <w:pPr>
        <w:jc w:val="center"/>
      </w:pPr>
      <w:r w:rsidRPr="009034A7">
        <w:rPr>
          <w:noProof/>
          <w:lang w:eastAsia="es-ES"/>
        </w:rPr>
        <w:lastRenderedPageBreak/>
        <w:drawing>
          <wp:inline distT="0" distB="0" distL="0" distR="0">
            <wp:extent cx="4067175" cy="10115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914" cy="102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4A7" w:rsidRDefault="009034A7" w:rsidP="00162036">
      <w:pPr>
        <w:pStyle w:val="Prrafodelista"/>
        <w:numPr>
          <w:ilvl w:val="0"/>
          <w:numId w:val="1"/>
        </w:numPr>
      </w:pPr>
      <w:r>
        <w:t>No es una medida adecuada para todos los programas (sólo tiene en cuenta las operaciones en coma flotante del programa)</w:t>
      </w:r>
    </w:p>
    <w:p w:rsidR="009034A7" w:rsidRDefault="009034A7" w:rsidP="00162036">
      <w:pPr>
        <w:pStyle w:val="Prrafodelista"/>
        <w:numPr>
          <w:ilvl w:val="0"/>
          <w:numId w:val="1"/>
        </w:numPr>
      </w:pPr>
      <w:r>
        <w:t>El conjunto de operaciones en coma flotante no es constante en máquinas diferentes y la potencia de las operaciones en coma flotante no es igual para todas las operaciones (por ejemplo, con diferente precisión, no es igual una suma que una multiplicación…):</w:t>
      </w:r>
    </w:p>
    <w:p w:rsidR="009034A7" w:rsidRDefault="009034A7" w:rsidP="009034A7">
      <w:pPr>
        <w:pStyle w:val="Prrafodelista"/>
        <w:numPr>
          <w:ilvl w:val="1"/>
          <w:numId w:val="1"/>
        </w:numPr>
      </w:pPr>
      <w:r>
        <w:t>Es necesaria una normalización de las instrucciones en coma flotante</w:t>
      </w:r>
    </w:p>
    <w:p w:rsidR="009034A7" w:rsidRDefault="009034A7" w:rsidP="009034A7">
      <w:r>
        <w:t>Conjunto de programas de prueba (Benchmark)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Propiedades exigidas a medidas de prestaciones</w:t>
      </w:r>
    </w:p>
    <w:p w:rsidR="009034A7" w:rsidRDefault="009034A7" w:rsidP="009034A7">
      <w:pPr>
        <w:pStyle w:val="Prrafodelista"/>
        <w:numPr>
          <w:ilvl w:val="1"/>
          <w:numId w:val="1"/>
        </w:numPr>
      </w:pPr>
      <w:r>
        <w:t>Fiabilidad: representativas, evaluar diferentes componentes del sistema y reproducibles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Permitir comparar diferentes realizaciones de un sistema o diferentes sistemas: aceptadas por los interesados (usuarios, fabricantes, vendedores)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Interesados:</w:t>
      </w:r>
    </w:p>
    <w:p w:rsidR="009034A7" w:rsidRDefault="009034A7" w:rsidP="009034A7">
      <w:pPr>
        <w:pStyle w:val="Prrafodelista"/>
        <w:numPr>
          <w:ilvl w:val="1"/>
          <w:numId w:val="1"/>
        </w:numPr>
      </w:pPr>
      <w:r>
        <w:t>Vendedores y fabricantes de hardware o software</w:t>
      </w:r>
    </w:p>
    <w:p w:rsidR="009034A7" w:rsidRDefault="009034A7" w:rsidP="009034A7">
      <w:pPr>
        <w:pStyle w:val="Prrafodelista"/>
        <w:numPr>
          <w:ilvl w:val="1"/>
          <w:numId w:val="1"/>
        </w:numPr>
      </w:pPr>
      <w:r>
        <w:t>Investigadores de hardware o software</w:t>
      </w:r>
    </w:p>
    <w:p w:rsidR="009034A7" w:rsidRDefault="009034A7" w:rsidP="009034A7">
      <w:pPr>
        <w:pStyle w:val="Prrafodelista"/>
        <w:numPr>
          <w:ilvl w:val="1"/>
          <w:numId w:val="1"/>
        </w:numPr>
      </w:pPr>
      <w:r>
        <w:t>Compradores de hardware o software</w:t>
      </w:r>
    </w:p>
    <w:p w:rsidR="009034A7" w:rsidRDefault="009034A7" w:rsidP="009034A7">
      <w:pPr>
        <w:pStyle w:val="Prrafodelista"/>
        <w:numPr>
          <w:ilvl w:val="0"/>
          <w:numId w:val="1"/>
        </w:numPr>
      </w:pPr>
      <w:r>
        <w:t>Tipos de Benchmarks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De bajo nivel o microbenchmark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Test ping-pong, evaluación de las operaciones con enteros o con flotantes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Kernels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Resolución de sistemas de ecuaciones, multiplicación de matrices, FFT, descomposición LU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Sintéticos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Dhrystone, Whetstone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Programas reales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SPEC CPU2006: enteros (gcc, gzip…)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Aplicaciones diseñadas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Predicción de tiempo, simulación de terremotos</w:t>
      </w:r>
    </w:p>
    <w:p w:rsidR="006560D1" w:rsidRDefault="006560D1" w:rsidP="006560D1">
      <w:pPr>
        <w:pStyle w:val="Prrafodelista"/>
        <w:numPr>
          <w:ilvl w:val="0"/>
          <w:numId w:val="1"/>
        </w:numPr>
      </w:pPr>
      <w:r>
        <w:t>Benchmark suites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SPEC CPU2006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Evaluación de operaciones con enteros (CINT2006) y con punto flotante (CFP2006) en un core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Tipo: aplicaciones reales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Herramientas: C, C++ y Fortran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SPEC OMP 2001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Científico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Variables compartidas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Aplicaciones diseñadas. Basado en SPEC CPU2000. Evalúa procesador, memoria, SO y herramientas de programación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Herramientas: OpenMP</w:t>
      </w:r>
    </w:p>
    <w:p w:rsidR="006560D1" w:rsidRDefault="006560D1" w:rsidP="006560D1"/>
    <w:p w:rsidR="006560D1" w:rsidRDefault="006560D1" w:rsidP="006560D1">
      <w:pPr>
        <w:pStyle w:val="Prrafodelista"/>
        <w:numPr>
          <w:ilvl w:val="1"/>
          <w:numId w:val="1"/>
        </w:numPr>
      </w:pPr>
      <w:r>
        <w:lastRenderedPageBreak/>
        <w:t>SPEC HPC2002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Científico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Variables compartidas, paso de mensajes y combinación de ambos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Tipo: basados en aplicaciones HPC diseñadas reales. Evalúa procesador, comunicación, E/S, compilador y bibliotecas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Herramientas: Serie, OpenMP, MPI, combinación MPI-OpenMP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TPC (transaction processing performance council)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Procesamiento de transacciones o OLTP; sistemas de soporte de decisiones o DSS; comercio electrónico, servidores web y de aplicaciones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Tipo: entradas software comercial (bases de datos, servidores de internet) y carga de trabajo diseñada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NPB2, NPB3 (NAS Parallel Benchmark)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Científico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Paso de mensajes, variables compartidas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Tipo: núcleos y aplicaciones diseñadas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Herramientas: NPB2 (MPI), NPB3 (OpenMP, java, HPF)</w:t>
      </w:r>
    </w:p>
    <w:p w:rsidR="006560D1" w:rsidRDefault="006560D1" w:rsidP="006560D1">
      <w:pPr>
        <w:pStyle w:val="Prrafodelista"/>
        <w:numPr>
          <w:ilvl w:val="1"/>
          <w:numId w:val="1"/>
        </w:numPr>
      </w:pPr>
      <w:r>
        <w:t>Implementaciones de la biblioteca BLAS (basic linear algebra subprograms)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Tipo: núcleos con operaciones del álgebra lineal</w:t>
      </w:r>
    </w:p>
    <w:p w:rsidR="006560D1" w:rsidRDefault="006560D1" w:rsidP="006560D1">
      <w:pPr>
        <w:pStyle w:val="Prrafodelista"/>
        <w:numPr>
          <w:ilvl w:val="2"/>
          <w:numId w:val="1"/>
        </w:numPr>
      </w:pPr>
      <w:r>
        <w:t>Herramientas: hay implementaciones con diferentes herramientas de programación (Fortran, C, C++…)</w:t>
      </w:r>
    </w:p>
    <w:p w:rsidR="006560D1" w:rsidRDefault="008A19F2" w:rsidP="008A19F2">
      <w:pPr>
        <w:pStyle w:val="Prrafodelista"/>
        <w:numPr>
          <w:ilvl w:val="0"/>
          <w:numId w:val="1"/>
        </w:numPr>
      </w:pPr>
      <w:r>
        <w:t>LINPACK</w:t>
      </w:r>
    </w:p>
    <w:p w:rsidR="008A19F2" w:rsidRDefault="008A19F2" w:rsidP="008A19F2">
      <w:pPr>
        <w:pStyle w:val="Prrafodelista"/>
        <w:numPr>
          <w:ilvl w:val="1"/>
          <w:numId w:val="1"/>
        </w:numPr>
      </w:pPr>
      <w:r>
        <w:t>El núcleo de este programa es una rutina denominada DAXPY (doublé alpha X plus Y) que multiplica un vector por una constante y lo suma a otro vector. Las prestaciones obtenidas se escalan con el valor de N (tamaño del vector).</w:t>
      </w:r>
    </w:p>
    <w:p w:rsidR="008A19F2" w:rsidRDefault="008A19F2" w:rsidP="008A19F2">
      <w:pPr>
        <w:jc w:val="center"/>
      </w:pPr>
      <w:r w:rsidRPr="008A19F2">
        <w:rPr>
          <w:noProof/>
          <w:lang w:eastAsia="es-ES"/>
        </w:rPr>
        <w:drawing>
          <wp:inline distT="0" distB="0" distL="0" distR="0">
            <wp:extent cx="2133600" cy="1310346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583" cy="132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9F2" w:rsidRDefault="008A19F2" w:rsidP="008A19F2">
      <w:r>
        <w:t>Mejora o ganancia de prestaciones (speed-up o ganancia en velocidad)</w:t>
      </w:r>
    </w:p>
    <w:p w:rsidR="008A19F2" w:rsidRDefault="00D14A58" w:rsidP="008A19F2">
      <w:r>
        <w:t>Si en un computador se incrementan las prestaciones de un recurso haciendo que su velocidad sea p veces mayor (Ej: se utilizan p procesadores en lugar de uno, la ALU realiza las operaciones en un tiempo p veces menor,…):</w:t>
      </w:r>
    </w:p>
    <w:p w:rsidR="00D14A58" w:rsidRDefault="00D14A58" w:rsidP="008A19F2">
      <w:pPr>
        <w:rPr>
          <w:vertAlign w:val="subscript"/>
        </w:rPr>
      </w:pPr>
      <w:r>
        <w:t>El incremento de velocidad que se consigue en la nueva situación con respecto a la previa (máquina base) se expresa mediante la ganancia de velocidad o speed-up, S</w:t>
      </w:r>
      <w:r w:rsidRPr="00D14A58">
        <w:rPr>
          <w:vertAlign w:val="subscript"/>
        </w:rPr>
        <w:t>p</w:t>
      </w:r>
      <w:r>
        <w:rPr>
          <w:vertAlign w:val="subscript"/>
        </w:rPr>
        <w:t>:</w:t>
      </w:r>
    </w:p>
    <w:p w:rsidR="00D14A58" w:rsidRDefault="00D14A58" w:rsidP="008A19F2">
      <w:r w:rsidRPr="00D14A58">
        <w:rPr>
          <w:noProof/>
          <w:lang w:eastAsia="es-ES"/>
        </w:rPr>
        <w:drawing>
          <wp:inline distT="0" distB="0" distL="0" distR="0">
            <wp:extent cx="4371975" cy="143056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25" cy="143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58" w:rsidRDefault="00D14A58" w:rsidP="008A19F2">
      <w:r>
        <w:lastRenderedPageBreak/>
        <w:t>La ley de Amdahl</w:t>
      </w:r>
    </w:p>
    <w:p w:rsidR="00D14A58" w:rsidRDefault="00D14A58" w:rsidP="008A19F2">
      <w:r>
        <w:t>La mejora de velocidad, S, que se puede obtener cuando se mejora un recurso de una máquina en un factor p está limitada por:</w:t>
      </w:r>
    </w:p>
    <w:p w:rsidR="00D14A58" w:rsidRDefault="00D14A58" w:rsidP="00D14A58">
      <w:pPr>
        <w:jc w:val="center"/>
      </w:pPr>
      <w:r w:rsidRPr="00D14A58">
        <w:rPr>
          <w:noProof/>
          <w:lang w:eastAsia="es-ES"/>
        </w:rPr>
        <w:drawing>
          <wp:inline distT="0" distB="0" distL="0" distR="0">
            <wp:extent cx="2301121" cy="733425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51" cy="7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A58" w:rsidRDefault="00D14A58" w:rsidP="00D14A58">
      <w:r>
        <w:t>Donde f es la fracción del tiempo de ejecución en la máquina sin la mejora durante el que no se puede aplicar esa mejora.</w:t>
      </w:r>
    </w:p>
    <w:p w:rsidR="00D14A58" w:rsidRPr="00D14A58" w:rsidRDefault="00D14A58" w:rsidP="00D14A58">
      <w:pPr>
        <w:jc w:val="center"/>
      </w:pPr>
      <w:r w:rsidRPr="00D14A58">
        <w:rPr>
          <w:noProof/>
          <w:lang w:eastAsia="es-ES"/>
        </w:rPr>
        <w:drawing>
          <wp:inline distT="0" distB="0" distL="0" distR="0">
            <wp:extent cx="4522117" cy="10191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6" cy="10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A58" w:rsidRPr="00D14A58" w:rsidSect="006357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47DFF"/>
    <w:multiLevelType w:val="hybridMultilevel"/>
    <w:tmpl w:val="BF1E7734"/>
    <w:lvl w:ilvl="0" w:tplc="9154A738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AD"/>
    <w:rsid w:val="00263BA5"/>
    <w:rsid w:val="006357AD"/>
    <w:rsid w:val="006560D1"/>
    <w:rsid w:val="007C2D34"/>
    <w:rsid w:val="008A19F2"/>
    <w:rsid w:val="009034A7"/>
    <w:rsid w:val="00C15651"/>
    <w:rsid w:val="00D1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A97D0-FE98-423D-A1DD-DB7F932F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7AD"/>
  </w:style>
  <w:style w:type="paragraph" w:styleId="Ttulo1">
    <w:name w:val="heading 1"/>
    <w:basedOn w:val="Normal"/>
    <w:next w:val="Normal"/>
    <w:link w:val="Ttulo1Car"/>
    <w:uiPriority w:val="9"/>
    <w:qFormat/>
    <w:rsid w:val="00635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7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7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4</cp:revision>
  <dcterms:created xsi:type="dcterms:W3CDTF">2016-03-09T23:04:00Z</dcterms:created>
  <dcterms:modified xsi:type="dcterms:W3CDTF">2016-03-09T23:47:00Z</dcterms:modified>
</cp:coreProperties>
</file>