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06" w:rsidRPr="001B7B09" w:rsidRDefault="001B7B09" w:rsidP="001B7B09">
      <w:pPr>
        <w:jc w:val="center"/>
        <w:rPr>
          <w:sz w:val="28"/>
          <w:szCs w:val="28"/>
        </w:rPr>
      </w:pPr>
      <w:r w:rsidRPr="001B7B09">
        <w:rPr>
          <w:rFonts w:hint="eastAsia"/>
          <w:sz w:val="28"/>
          <w:szCs w:val="28"/>
        </w:rPr>
        <w:t>网络空间安全学院</w:t>
      </w:r>
      <w:r w:rsidRPr="001B7B09">
        <w:rPr>
          <w:rFonts w:hint="eastAsia"/>
          <w:sz w:val="28"/>
          <w:szCs w:val="28"/>
        </w:rPr>
        <w:t>202</w:t>
      </w:r>
      <w:r w:rsidR="003545F6">
        <w:rPr>
          <w:rFonts w:hint="eastAsia"/>
          <w:sz w:val="28"/>
          <w:szCs w:val="28"/>
        </w:rPr>
        <w:t>2</w:t>
      </w:r>
      <w:r w:rsidRPr="001B7B09">
        <w:rPr>
          <w:rFonts w:hint="eastAsia"/>
          <w:sz w:val="28"/>
          <w:szCs w:val="28"/>
        </w:rPr>
        <w:t>届毕业设计答辩安排的通知</w:t>
      </w:r>
      <w:r w:rsidR="008B0515">
        <w:rPr>
          <w:rFonts w:hint="eastAsia"/>
          <w:sz w:val="28"/>
          <w:szCs w:val="28"/>
        </w:rPr>
        <w:t>(</w:t>
      </w:r>
      <w:r w:rsidR="008B0515">
        <w:rPr>
          <w:rFonts w:hint="eastAsia"/>
          <w:sz w:val="28"/>
          <w:szCs w:val="28"/>
        </w:rPr>
        <w:t>第一批</w:t>
      </w:r>
      <w:r w:rsidR="008B0515">
        <w:rPr>
          <w:rFonts w:hint="eastAsia"/>
          <w:sz w:val="28"/>
          <w:szCs w:val="28"/>
        </w:rPr>
        <w:t>)</w:t>
      </w:r>
    </w:p>
    <w:p w:rsidR="001B7B09" w:rsidRPr="001B7B09" w:rsidRDefault="001B7B09" w:rsidP="001B7B09">
      <w:pPr>
        <w:widowControl/>
        <w:jc w:val="left"/>
        <w:rPr>
          <w:rFonts w:ascii="Verdana" w:hAnsi="Verdana" w:cs="宋体"/>
          <w:kern w:val="0"/>
          <w:sz w:val="24"/>
          <w:szCs w:val="24"/>
        </w:rPr>
      </w:pPr>
      <w:r w:rsidRPr="001B7B09">
        <w:rPr>
          <w:rFonts w:ascii="Verdana" w:hAnsi="Verdana" w:cs="宋体"/>
          <w:kern w:val="0"/>
          <w:sz w:val="24"/>
          <w:szCs w:val="24"/>
        </w:rPr>
        <w:t>1.</w:t>
      </w:r>
      <w:r w:rsidRPr="001B7B09">
        <w:rPr>
          <w:rFonts w:ascii="Verdana" w:hAnsi="Verdana" w:cs="宋体"/>
          <w:kern w:val="0"/>
          <w:sz w:val="24"/>
          <w:szCs w:val="24"/>
        </w:rPr>
        <w:t>答辩时间：</w:t>
      </w:r>
      <w:r w:rsidR="00590518" w:rsidRPr="00590518">
        <w:rPr>
          <w:rFonts w:ascii="Verdana" w:hAnsi="Verdana" w:cs="宋体" w:hint="eastAsia"/>
          <w:kern w:val="0"/>
          <w:sz w:val="24"/>
          <w:szCs w:val="24"/>
        </w:rPr>
        <w:t>202</w:t>
      </w:r>
      <w:r w:rsidR="00051883">
        <w:rPr>
          <w:rFonts w:ascii="Verdana" w:hAnsi="Verdana" w:cs="宋体" w:hint="eastAsia"/>
          <w:kern w:val="0"/>
          <w:sz w:val="24"/>
          <w:szCs w:val="24"/>
        </w:rPr>
        <w:t>2</w:t>
      </w:r>
      <w:r w:rsidR="00590518" w:rsidRPr="00590518">
        <w:rPr>
          <w:rFonts w:ascii="Verdana" w:hAnsi="Verdana" w:cs="宋体" w:hint="eastAsia"/>
          <w:kern w:val="0"/>
          <w:sz w:val="24"/>
          <w:szCs w:val="24"/>
        </w:rPr>
        <w:t>年</w:t>
      </w:r>
      <w:r w:rsidR="00051883">
        <w:rPr>
          <w:rFonts w:ascii="Verdana" w:hAnsi="Verdana" w:cs="宋体" w:hint="eastAsia"/>
          <w:kern w:val="0"/>
          <w:sz w:val="24"/>
          <w:szCs w:val="24"/>
        </w:rPr>
        <w:t>5</w:t>
      </w:r>
      <w:r w:rsidR="00590518" w:rsidRPr="00590518">
        <w:rPr>
          <w:rFonts w:ascii="Verdana" w:hAnsi="Verdana" w:cs="宋体" w:hint="eastAsia"/>
          <w:kern w:val="0"/>
          <w:sz w:val="24"/>
          <w:szCs w:val="24"/>
        </w:rPr>
        <w:t>月</w:t>
      </w:r>
      <w:r w:rsidR="00051883">
        <w:rPr>
          <w:rFonts w:ascii="Verdana" w:hAnsi="Verdana" w:cs="宋体" w:hint="eastAsia"/>
          <w:kern w:val="0"/>
          <w:sz w:val="24"/>
          <w:szCs w:val="24"/>
        </w:rPr>
        <w:t>26</w:t>
      </w:r>
      <w:r w:rsidR="00590518" w:rsidRPr="00590518">
        <w:rPr>
          <w:rFonts w:ascii="Verdana" w:hAnsi="Verdana" w:cs="宋体" w:hint="eastAsia"/>
          <w:kern w:val="0"/>
          <w:sz w:val="24"/>
          <w:szCs w:val="24"/>
        </w:rPr>
        <w:t>日（第十四周周</w:t>
      </w:r>
      <w:r w:rsidR="00051883">
        <w:rPr>
          <w:rFonts w:ascii="Verdana" w:hAnsi="Verdana" w:cs="宋体" w:hint="eastAsia"/>
          <w:kern w:val="0"/>
          <w:sz w:val="24"/>
          <w:szCs w:val="24"/>
        </w:rPr>
        <w:t>四</w:t>
      </w:r>
      <w:r w:rsidR="00590518" w:rsidRPr="00590518">
        <w:rPr>
          <w:rFonts w:ascii="Verdana" w:hAnsi="Verdana" w:cs="宋体" w:hint="eastAsia"/>
          <w:kern w:val="0"/>
          <w:sz w:val="24"/>
          <w:szCs w:val="24"/>
        </w:rPr>
        <w:t>）</w:t>
      </w:r>
      <w:r w:rsidR="00590518" w:rsidRPr="00590518">
        <w:rPr>
          <w:rFonts w:ascii="Verdana" w:hAnsi="Verdana" w:cs="宋体" w:hint="eastAsia"/>
          <w:kern w:val="0"/>
          <w:sz w:val="24"/>
          <w:szCs w:val="24"/>
        </w:rPr>
        <w:t>9</w:t>
      </w:r>
      <w:r w:rsidR="00590518" w:rsidRPr="00590518">
        <w:rPr>
          <w:rFonts w:ascii="Verdana" w:hAnsi="Verdana" w:cs="宋体" w:hint="eastAsia"/>
          <w:kern w:val="0"/>
          <w:sz w:val="24"/>
          <w:szCs w:val="24"/>
        </w:rPr>
        <w:t>：</w:t>
      </w:r>
      <w:r w:rsidR="00590518" w:rsidRPr="00590518">
        <w:rPr>
          <w:rFonts w:ascii="Verdana" w:hAnsi="Verdana" w:cs="宋体" w:hint="eastAsia"/>
          <w:kern w:val="0"/>
          <w:sz w:val="24"/>
          <w:szCs w:val="24"/>
        </w:rPr>
        <w:t>00</w:t>
      </w:r>
    </w:p>
    <w:p w:rsidR="001B7B09" w:rsidRPr="001B7B09" w:rsidRDefault="001B7B09" w:rsidP="001B7B09">
      <w:pPr>
        <w:widowControl/>
        <w:jc w:val="left"/>
        <w:rPr>
          <w:rFonts w:ascii="Verdana" w:hAnsi="Verdana" w:cs="宋体"/>
          <w:kern w:val="0"/>
          <w:sz w:val="24"/>
          <w:szCs w:val="24"/>
        </w:rPr>
      </w:pPr>
      <w:r>
        <w:rPr>
          <w:rFonts w:ascii="Verdana" w:hAnsi="Verdana" w:cs="宋体" w:hint="eastAsia"/>
          <w:kern w:val="0"/>
          <w:sz w:val="24"/>
          <w:szCs w:val="24"/>
        </w:rPr>
        <w:t>2.</w:t>
      </w:r>
      <w:r w:rsidRPr="001B7B09">
        <w:rPr>
          <w:rFonts w:ascii="Verdana" w:hAnsi="Verdana" w:cs="宋体"/>
          <w:kern w:val="0"/>
          <w:sz w:val="24"/>
          <w:szCs w:val="24"/>
        </w:rPr>
        <w:t>答辩</w:t>
      </w:r>
      <w:r w:rsidR="00590518">
        <w:rPr>
          <w:rFonts w:ascii="Verdana" w:hAnsi="Verdana" w:cs="宋体"/>
          <w:kern w:val="0"/>
          <w:sz w:val="24"/>
          <w:szCs w:val="24"/>
        </w:rPr>
        <w:t>地点</w:t>
      </w:r>
      <w:r w:rsidRPr="001B7B09">
        <w:rPr>
          <w:rFonts w:ascii="Verdana" w:hAnsi="Verdana" w:cs="宋体"/>
          <w:kern w:val="0"/>
          <w:sz w:val="24"/>
          <w:szCs w:val="24"/>
        </w:rPr>
        <w:t>：每组具体答辩</w:t>
      </w:r>
      <w:r w:rsidR="00C63EBA">
        <w:rPr>
          <w:rFonts w:ascii="Verdana" w:hAnsi="Verdana" w:cs="宋体"/>
          <w:kern w:val="0"/>
          <w:sz w:val="24"/>
          <w:szCs w:val="24"/>
        </w:rPr>
        <w:t>安排</w:t>
      </w:r>
      <w:r w:rsidRPr="001B7B09">
        <w:rPr>
          <w:rFonts w:ascii="Verdana" w:hAnsi="Verdana" w:cs="宋体"/>
          <w:kern w:val="0"/>
          <w:sz w:val="24"/>
          <w:szCs w:val="24"/>
        </w:rPr>
        <w:t>请见附件</w:t>
      </w:r>
      <w:r w:rsidR="00590518">
        <w:rPr>
          <w:rFonts w:ascii="Verdana" w:hAnsi="Verdana" w:cs="宋体" w:hint="eastAsia"/>
          <w:kern w:val="0"/>
          <w:sz w:val="24"/>
          <w:szCs w:val="24"/>
        </w:rPr>
        <w:t>1</w:t>
      </w:r>
      <w:r w:rsidR="00590518">
        <w:rPr>
          <w:rFonts w:ascii="Verdana" w:hAnsi="Verdana" w:cs="宋体" w:hint="eastAsia"/>
          <w:kern w:val="0"/>
          <w:sz w:val="24"/>
          <w:szCs w:val="24"/>
        </w:rPr>
        <w:t>《</w:t>
      </w:r>
      <w:r w:rsidR="00590518" w:rsidRPr="00590518">
        <w:rPr>
          <w:rFonts w:ascii="Verdana" w:hAnsi="Verdana" w:cs="宋体" w:hint="eastAsia"/>
          <w:kern w:val="0"/>
          <w:sz w:val="24"/>
          <w:szCs w:val="24"/>
        </w:rPr>
        <w:t>网络空间安全学院</w:t>
      </w:r>
      <w:r w:rsidR="00590518" w:rsidRPr="00590518">
        <w:rPr>
          <w:rFonts w:ascii="Verdana" w:hAnsi="Verdana" w:cs="宋体" w:hint="eastAsia"/>
          <w:kern w:val="0"/>
          <w:sz w:val="24"/>
          <w:szCs w:val="24"/>
        </w:rPr>
        <w:t>202</w:t>
      </w:r>
      <w:r w:rsidR="00051883">
        <w:rPr>
          <w:rFonts w:ascii="Verdana" w:hAnsi="Verdana" w:cs="宋体" w:hint="eastAsia"/>
          <w:kern w:val="0"/>
          <w:sz w:val="24"/>
          <w:szCs w:val="24"/>
        </w:rPr>
        <w:t>2</w:t>
      </w:r>
      <w:r w:rsidR="00590518" w:rsidRPr="00590518">
        <w:rPr>
          <w:rFonts w:ascii="Verdana" w:hAnsi="Verdana" w:cs="宋体" w:hint="eastAsia"/>
          <w:kern w:val="0"/>
          <w:sz w:val="24"/>
          <w:szCs w:val="24"/>
        </w:rPr>
        <w:t>届毕业设计答辩时间及地点（第一批）</w:t>
      </w:r>
      <w:r w:rsidR="00590518">
        <w:rPr>
          <w:rFonts w:ascii="Verdana" w:hAnsi="Verdana" w:cs="宋体" w:hint="eastAsia"/>
          <w:kern w:val="0"/>
          <w:sz w:val="24"/>
          <w:szCs w:val="24"/>
        </w:rPr>
        <w:t>》</w:t>
      </w:r>
      <w:r w:rsidR="00D12C7D">
        <w:rPr>
          <w:rFonts w:ascii="Verdana" w:hAnsi="Verdana" w:cs="宋体" w:hint="eastAsia"/>
          <w:kern w:val="0"/>
          <w:sz w:val="24"/>
          <w:szCs w:val="24"/>
        </w:rPr>
        <w:t>（经学院批准的</w:t>
      </w:r>
      <w:r w:rsidR="003545F6">
        <w:rPr>
          <w:rFonts w:ascii="Verdana" w:hAnsi="Verdana" w:cs="宋体" w:hint="eastAsia"/>
          <w:kern w:val="0"/>
          <w:sz w:val="24"/>
          <w:szCs w:val="24"/>
        </w:rPr>
        <w:t>，因疫情无法返校学生，采用线上答辩形式</w:t>
      </w:r>
      <w:r w:rsidR="00D12C7D">
        <w:rPr>
          <w:rFonts w:ascii="Verdana" w:hAnsi="Verdana" w:cs="宋体" w:hint="eastAsia"/>
          <w:kern w:val="0"/>
          <w:sz w:val="24"/>
          <w:szCs w:val="24"/>
        </w:rPr>
        <w:t>）</w:t>
      </w:r>
      <w:r w:rsidR="003A31B2">
        <w:rPr>
          <w:rFonts w:ascii="Verdana" w:hAnsi="Verdana" w:cs="宋体" w:hint="eastAsia"/>
          <w:kern w:val="0"/>
          <w:sz w:val="24"/>
          <w:szCs w:val="24"/>
        </w:rPr>
        <w:t>（</w:t>
      </w:r>
      <w:r w:rsidR="00F074E8">
        <w:rPr>
          <w:rFonts w:ascii="Verdana" w:hAnsi="Verdana" w:cs="宋体" w:hint="eastAsia"/>
          <w:kern w:val="0"/>
          <w:sz w:val="24"/>
          <w:szCs w:val="24"/>
        </w:rPr>
        <w:t>第一批</w:t>
      </w:r>
      <w:r w:rsidR="003A31B2">
        <w:rPr>
          <w:rFonts w:ascii="Verdana" w:hAnsi="Verdana" w:cs="宋体" w:hint="eastAsia"/>
          <w:kern w:val="0"/>
          <w:sz w:val="24"/>
          <w:szCs w:val="24"/>
        </w:rPr>
        <w:t>答辩名单待通知）</w:t>
      </w:r>
    </w:p>
    <w:p w:rsidR="001B7B09" w:rsidRDefault="001B7B09" w:rsidP="001B7B09">
      <w:pPr>
        <w:widowControl/>
        <w:jc w:val="left"/>
        <w:rPr>
          <w:rFonts w:ascii="Verdana" w:hAnsi="Verdana" w:cs="宋体"/>
          <w:kern w:val="0"/>
          <w:sz w:val="24"/>
          <w:szCs w:val="24"/>
        </w:rPr>
      </w:pPr>
      <w:r>
        <w:rPr>
          <w:rFonts w:ascii="Verdana" w:hAnsi="Verdana" w:cs="宋体" w:hint="eastAsia"/>
          <w:kern w:val="0"/>
          <w:sz w:val="24"/>
          <w:szCs w:val="24"/>
        </w:rPr>
        <w:t>3.</w:t>
      </w:r>
      <w:r w:rsidRPr="001B7B09">
        <w:rPr>
          <w:rFonts w:ascii="Verdana" w:hAnsi="Verdana" w:cs="宋体"/>
          <w:kern w:val="0"/>
          <w:sz w:val="24"/>
          <w:szCs w:val="24"/>
        </w:rPr>
        <w:t>为保证答辩秩序，请学生提前</w:t>
      </w:r>
      <w:r w:rsidRPr="001B7B09">
        <w:rPr>
          <w:rFonts w:ascii="Verdana" w:hAnsi="Verdana" w:cs="宋体"/>
          <w:kern w:val="0"/>
          <w:sz w:val="24"/>
          <w:szCs w:val="24"/>
        </w:rPr>
        <w:t>30</w:t>
      </w:r>
      <w:r w:rsidRPr="001B7B09">
        <w:rPr>
          <w:rFonts w:ascii="Verdana" w:hAnsi="Verdana" w:cs="宋体"/>
          <w:kern w:val="0"/>
          <w:sz w:val="24"/>
          <w:szCs w:val="24"/>
        </w:rPr>
        <w:t>分钟做好</w:t>
      </w:r>
      <w:r w:rsidR="00590518">
        <w:rPr>
          <w:rFonts w:ascii="Verdana" w:hAnsi="Verdana" w:cs="宋体"/>
          <w:kern w:val="0"/>
          <w:sz w:val="24"/>
          <w:szCs w:val="24"/>
        </w:rPr>
        <w:t>调试和答辩准备</w:t>
      </w:r>
      <w:r w:rsidRPr="001B7B09">
        <w:rPr>
          <w:rFonts w:ascii="Verdana" w:hAnsi="Verdana" w:cs="宋体"/>
          <w:kern w:val="0"/>
          <w:sz w:val="24"/>
          <w:szCs w:val="24"/>
        </w:rPr>
        <w:t>，</w:t>
      </w:r>
      <w:r w:rsidR="00D95582">
        <w:rPr>
          <w:rFonts w:ascii="Verdana" w:hAnsi="Verdana" w:cs="宋体"/>
          <w:kern w:val="0"/>
          <w:sz w:val="24"/>
          <w:szCs w:val="24"/>
        </w:rPr>
        <w:t>答辩小组学生组长</w:t>
      </w:r>
      <w:r w:rsidR="00C63EBA">
        <w:rPr>
          <w:rFonts w:ascii="Verdana" w:hAnsi="Verdana" w:cs="宋体"/>
          <w:kern w:val="0"/>
          <w:sz w:val="24"/>
          <w:szCs w:val="24"/>
        </w:rPr>
        <w:t>分发</w:t>
      </w:r>
      <w:r w:rsidRPr="001B7B09">
        <w:rPr>
          <w:rFonts w:ascii="Verdana" w:hAnsi="Verdana" w:cs="宋体"/>
          <w:kern w:val="0"/>
          <w:sz w:val="24"/>
          <w:szCs w:val="24"/>
        </w:rPr>
        <w:t>答辩文具和饮用水，</w:t>
      </w:r>
      <w:r w:rsidR="00D95582">
        <w:rPr>
          <w:rFonts w:ascii="Verdana" w:hAnsi="Verdana" w:cs="宋体"/>
          <w:kern w:val="0"/>
          <w:sz w:val="24"/>
          <w:szCs w:val="24"/>
        </w:rPr>
        <w:t>答辩教师请提前</w:t>
      </w:r>
      <w:r w:rsidR="00C63EBA">
        <w:rPr>
          <w:rFonts w:ascii="Verdana" w:hAnsi="Verdana" w:cs="宋体" w:hint="eastAsia"/>
          <w:kern w:val="0"/>
          <w:sz w:val="24"/>
          <w:szCs w:val="24"/>
        </w:rPr>
        <w:t>30</w:t>
      </w:r>
      <w:r w:rsidR="00C63EBA">
        <w:rPr>
          <w:rFonts w:ascii="Verdana" w:hAnsi="Verdana" w:cs="宋体" w:hint="eastAsia"/>
          <w:kern w:val="0"/>
          <w:sz w:val="24"/>
          <w:szCs w:val="24"/>
        </w:rPr>
        <w:t>分组</w:t>
      </w:r>
      <w:r w:rsidR="00D95582">
        <w:rPr>
          <w:rFonts w:ascii="Verdana" w:hAnsi="Verdana" w:cs="宋体"/>
          <w:kern w:val="0"/>
          <w:sz w:val="24"/>
          <w:szCs w:val="24"/>
        </w:rPr>
        <w:t>到达指定地点</w:t>
      </w:r>
      <w:r w:rsidRPr="001B7B09">
        <w:rPr>
          <w:rFonts w:ascii="Verdana" w:hAnsi="Verdana" w:cs="宋体"/>
          <w:kern w:val="0"/>
          <w:sz w:val="24"/>
          <w:szCs w:val="24"/>
        </w:rPr>
        <w:t>，详细请见</w:t>
      </w:r>
      <w:r w:rsidR="00D95582" w:rsidRPr="001B7B09">
        <w:rPr>
          <w:rFonts w:ascii="Verdana" w:hAnsi="Verdana" w:cs="宋体"/>
          <w:kern w:val="0"/>
          <w:sz w:val="24"/>
          <w:szCs w:val="24"/>
        </w:rPr>
        <w:t>附件</w:t>
      </w:r>
      <w:r w:rsidR="00D95582">
        <w:rPr>
          <w:rFonts w:ascii="Verdana" w:hAnsi="Verdana" w:cs="宋体" w:hint="eastAsia"/>
          <w:kern w:val="0"/>
          <w:sz w:val="24"/>
          <w:szCs w:val="24"/>
        </w:rPr>
        <w:t>1</w:t>
      </w:r>
    </w:p>
    <w:p w:rsidR="001B7B09" w:rsidRDefault="001B7B09" w:rsidP="001B7B09">
      <w:pPr>
        <w:widowControl/>
        <w:jc w:val="left"/>
        <w:rPr>
          <w:rFonts w:ascii="Verdana" w:hAnsi="Verdana" w:cs="宋体"/>
          <w:kern w:val="0"/>
          <w:sz w:val="24"/>
          <w:szCs w:val="24"/>
        </w:rPr>
      </w:pPr>
      <w:r>
        <w:rPr>
          <w:rFonts w:ascii="Verdana" w:hAnsi="Verdana" w:cs="宋体" w:hint="eastAsia"/>
          <w:kern w:val="0"/>
          <w:sz w:val="24"/>
          <w:szCs w:val="24"/>
        </w:rPr>
        <w:t xml:space="preserve">   </w:t>
      </w:r>
      <w:r>
        <w:rPr>
          <w:rFonts w:ascii="Verdana" w:hAnsi="Verdana" w:cs="宋体" w:hint="eastAsia"/>
          <w:kern w:val="0"/>
          <w:sz w:val="24"/>
          <w:szCs w:val="24"/>
        </w:rPr>
        <w:t>请各组学生</w:t>
      </w:r>
      <w:r w:rsidR="00D043F6">
        <w:rPr>
          <w:rFonts w:ascii="Verdana" w:hAnsi="Verdana" w:cs="宋体" w:hint="eastAsia"/>
          <w:kern w:val="0"/>
          <w:sz w:val="24"/>
          <w:szCs w:val="24"/>
        </w:rPr>
        <w:t>组长</w:t>
      </w:r>
      <w:r>
        <w:rPr>
          <w:rFonts w:ascii="Verdana" w:hAnsi="Verdana" w:cs="宋体" w:hint="eastAsia"/>
          <w:kern w:val="0"/>
          <w:sz w:val="24"/>
          <w:szCs w:val="24"/>
        </w:rPr>
        <w:t>配合答辩老师，做好答辩工作</w:t>
      </w:r>
    </w:p>
    <w:p w:rsidR="001B7B09" w:rsidRPr="00D043F6" w:rsidRDefault="00F074E8" w:rsidP="001B7B09">
      <w:pPr>
        <w:widowControl/>
        <w:jc w:val="left"/>
        <w:rPr>
          <w:rFonts w:ascii="Verdana" w:hAnsi="Verdana" w:cs="宋体"/>
          <w:kern w:val="0"/>
          <w:sz w:val="24"/>
          <w:szCs w:val="24"/>
        </w:rPr>
      </w:pPr>
      <w:r>
        <w:rPr>
          <w:rFonts w:ascii="Verdana" w:hAnsi="Verdana" w:cs="宋体" w:hint="eastAsia"/>
          <w:kern w:val="0"/>
          <w:sz w:val="24"/>
          <w:szCs w:val="24"/>
        </w:rPr>
        <w:t>4</w:t>
      </w:r>
      <w:r w:rsidR="001B7B09" w:rsidRPr="00D043F6">
        <w:rPr>
          <w:rFonts w:ascii="Verdana" w:hAnsi="Verdana" w:cs="宋体"/>
          <w:kern w:val="0"/>
          <w:sz w:val="24"/>
          <w:szCs w:val="24"/>
        </w:rPr>
        <w:t>.</w:t>
      </w:r>
      <w:r w:rsidR="001B7B09" w:rsidRPr="00D043F6">
        <w:rPr>
          <w:rFonts w:ascii="Verdana" w:hAnsi="Verdana" w:cs="宋体"/>
          <w:kern w:val="0"/>
          <w:sz w:val="24"/>
          <w:szCs w:val="24"/>
        </w:rPr>
        <w:t>答辩资料：</w:t>
      </w:r>
      <w:r w:rsidR="003A31B2">
        <w:rPr>
          <w:rFonts w:ascii="Verdana" w:hAnsi="Verdana" w:cs="宋体"/>
          <w:kern w:val="0"/>
          <w:sz w:val="24"/>
          <w:szCs w:val="24"/>
        </w:rPr>
        <w:t>答辩</w:t>
      </w:r>
      <w:r w:rsidR="001B7B09" w:rsidRPr="00D043F6">
        <w:rPr>
          <w:rFonts w:ascii="Verdana" w:hAnsi="Verdana" w:cs="宋体"/>
          <w:kern w:val="0"/>
          <w:sz w:val="24"/>
          <w:szCs w:val="24"/>
        </w:rPr>
        <w:t>论文终稿</w:t>
      </w:r>
      <w:r w:rsidR="00D043F6">
        <w:rPr>
          <w:rFonts w:ascii="Verdana" w:hAnsi="Verdana" w:cs="宋体"/>
          <w:kern w:val="0"/>
          <w:sz w:val="24"/>
          <w:szCs w:val="24"/>
        </w:rPr>
        <w:t>打印稿</w:t>
      </w:r>
      <w:r w:rsidR="001B7B09" w:rsidRPr="00D043F6">
        <w:rPr>
          <w:rFonts w:ascii="Verdana" w:hAnsi="Verdana" w:cs="宋体"/>
          <w:kern w:val="0"/>
          <w:sz w:val="24"/>
          <w:szCs w:val="24"/>
        </w:rPr>
        <w:t>；英文翻译</w:t>
      </w:r>
      <w:r w:rsidR="00D043F6">
        <w:rPr>
          <w:rFonts w:ascii="Verdana" w:hAnsi="Verdana" w:cs="宋体"/>
          <w:kern w:val="0"/>
          <w:sz w:val="24"/>
          <w:szCs w:val="24"/>
        </w:rPr>
        <w:t>打印稿</w:t>
      </w:r>
      <w:r w:rsidR="001B7B09" w:rsidRPr="00D043F6">
        <w:rPr>
          <w:rFonts w:ascii="Verdana" w:hAnsi="Verdana" w:cs="宋体"/>
          <w:kern w:val="0"/>
          <w:sz w:val="24"/>
          <w:szCs w:val="24"/>
        </w:rPr>
        <w:t>、答辩</w:t>
      </w:r>
      <w:r w:rsidR="001B7B09" w:rsidRPr="00D043F6">
        <w:rPr>
          <w:rFonts w:ascii="Verdana" w:hAnsi="Verdana" w:cs="宋体"/>
          <w:kern w:val="0"/>
          <w:sz w:val="24"/>
          <w:szCs w:val="24"/>
        </w:rPr>
        <w:t>PPT</w:t>
      </w:r>
      <w:r w:rsidR="001B7B09" w:rsidRPr="00D043F6">
        <w:rPr>
          <w:rFonts w:ascii="Verdana" w:hAnsi="Verdana" w:cs="宋体"/>
          <w:kern w:val="0"/>
          <w:sz w:val="24"/>
          <w:szCs w:val="24"/>
        </w:rPr>
        <w:t>电子版、程序及代码</w:t>
      </w:r>
    </w:p>
    <w:p w:rsidR="001B7B09" w:rsidRPr="00D043F6" w:rsidRDefault="001B7B09" w:rsidP="001B7B09">
      <w:pPr>
        <w:widowControl/>
        <w:ind w:firstLineChars="100" w:firstLine="240"/>
        <w:jc w:val="left"/>
        <w:rPr>
          <w:rFonts w:ascii="Verdana" w:hAnsi="Verdana" w:cs="宋体"/>
          <w:kern w:val="0"/>
          <w:sz w:val="24"/>
          <w:szCs w:val="24"/>
        </w:rPr>
      </w:pPr>
      <w:r w:rsidRPr="00D043F6">
        <w:rPr>
          <w:rFonts w:ascii="Verdana" w:hAnsi="Verdana" w:cs="宋体"/>
          <w:kern w:val="0"/>
          <w:sz w:val="24"/>
          <w:szCs w:val="24"/>
        </w:rPr>
        <w:t>1</w:t>
      </w:r>
      <w:r w:rsidRPr="00D043F6">
        <w:rPr>
          <w:rFonts w:ascii="Verdana" w:hAnsi="Verdana" w:cs="宋体"/>
          <w:kern w:val="0"/>
          <w:sz w:val="24"/>
          <w:szCs w:val="24"/>
        </w:rPr>
        <w:t>）相关电子版资料</w:t>
      </w:r>
      <w:r w:rsidR="00D043F6">
        <w:rPr>
          <w:rFonts w:ascii="Verdana" w:hAnsi="Verdana" w:cs="宋体"/>
          <w:kern w:val="0"/>
          <w:sz w:val="24"/>
          <w:szCs w:val="24"/>
        </w:rPr>
        <w:t>（答辩</w:t>
      </w:r>
      <w:r w:rsidR="00D043F6">
        <w:rPr>
          <w:rFonts w:ascii="Verdana" w:hAnsi="Verdana" w:cs="宋体" w:hint="eastAsia"/>
          <w:kern w:val="0"/>
          <w:sz w:val="24"/>
          <w:szCs w:val="24"/>
        </w:rPr>
        <w:t>PPT</w:t>
      </w:r>
      <w:r w:rsidR="00D043F6">
        <w:rPr>
          <w:rFonts w:ascii="Verdana" w:hAnsi="Verdana" w:cs="宋体" w:hint="eastAsia"/>
          <w:kern w:val="0"/>
          <w:sz w:val="24"/>
          <w:szCs w:val="24"/>
        </w:rPr>
        <w:t>、程序及代码等</w:t>
      </w:r>
      <w:r w:rsidR="00D043F6">
        <w:rPr>
          <w:rFonts w:ascii="Verdana" w:hAnsi="Verdana" w:cs="宋体"/>
          <w:kern w:val="0"/>
          <w:sz w:val="24"/>
          <w:szCs w:val="24"/>
        </w:rPr>
        <w:t>）</w:t>
      </w:r>
      <w:r w:rsidRPr="00D043F6">
        <w:rPr>
          <w:rFonts w:ascii="Verdana" w:hAnsi="Verdana" w:cs="宋体"/>
          <w:kern w:val="0"/>
          <w:sz w:val="24"/>
          <w:szCs w:val="24"/>
        </w:rPr>
        <w:t>，于答辩开始前</w:t>
      </w:r>
      <w:r w:rsidR="00D043F6">
        <w:rPr>
          <w:rFonts w:ascii="Verdana" w:hAnsi="Verdana" w:cs="宋体" w:hint="eastAsia"/>
          <w:kern w:val="0"/>
          <w:sz w:val="24"/>
          <w:szCs w:val="24"/>
        </w:rPr>
        <w:t>30</w:t>
      </w:r>
      <w:r w:rsidRPr="00D043F6">
        <w:rPr>
          <w:rFonts w:ascii="Verdana" w:hAnsi="Verdana" w:cs="宋体"/>
          <w:kern w:val="0"/>
          <w:sz w:val="24"/>
          <w:szCs w:val="24"/>
        </w:rPr>
        <w:t>，</w:t>
      </w:r>
      <w:r w:rsidR="00D043F6">
        <w:rPr>
          <w:rFonts w:ascii="Verdana" w:hAnsi="Verdana" w:cs="宋体"/>
          <w:kern w:val="0"/>
          <w:sz w:val="24"/>
          <w:szCs w:val="24"/>
        </w:rPr>
        <w:t>拷贝到答辩教室指定电脑</w:t>
      </w:r>
    </w:p>
    <w:p w:rsidR="001B7B09" w:rsidRPr="00D043F6" w:rsidRDefault="001B7B09" w:rsidP="001B7B09">
      <w:pPr>
        <w:widowControl/>
        <w:ind w:firstLineChars="100" w:firstLine="240"/>
        <w:jc w:val="left"/>
        <w:rPr>
          <w:rFonts w:ascii="Verdana" w:hAnsi="Verdana" w:cs="宋体"/>
          <w:kern w:val="0"/>
          <w:sz w:val="24"/>
          <w:szCs w:val="24"/>
        </w:rPr>
      </w:pPr>
      <w:r w:rsidRPr="00D043F6">
        <w:rPr>
          <w:rFonts w:ascii="Verdana" w:hAnsi="Verdana" w:cs="宋体"/>
          <w:kern w:val="0"/>
          <w:sz w:val="24"/>
          <w:szCs w:val="24"/>
        </w:rPr>
        <w:t>2</w:t>
      </w:r>
      <w:r w:rsidRPr="00D043F6">
        <w:rPr>
          <w:rFonts w:ascii="Verdana" w:hAnsi="Verdana" w:cs="宋体"/>
          <w:kern w:val="0"/>
          <w:sz w:val="24"/>
          <w:szCs w:val="24"/>
        </w:rPr>
        <w:t>）每个学生</w:t>
      </w:r>
      <w:r w:rsidR="003545F6">
        <w:rPr>
          <w:rFonts w:ascii="Verdana" w:hAnsi="Verdana" w:cs="宋体"/>
          <w:kern w:val="0"/>
          <w:sz w:val="24"/>
          <w:szCs w:val="24"/>
        </w:rPr>
        <w:t>答辩</w:t>
      </w:r>
      <w:r w:rsidR="003545F6">
        <w:rPr>
          <w:rFonts w:ascii="Verdana" w:hAnsi="Verdana" w:cs="宋体" w:hint="eastAsia"/>
          <w:kern w:val="0"/>
          <w:sz w:val="24"/>
          <w:szCs w:val="24"/>
        </w:rPr>
        <w:t>10-15</w:t>
      </w:r>
      <w:r w:rsidRPr="00D043F6">
        <w:rPr>
          <w:rFonts w:ascii="Verdana" w:hAnsi="Verdana" w:cs="宋体"/>
          <w:kern w:val="0"/>
          <w:sz w:val="24"/>
          <w:szCs w:val="24"/>
        </w:rPr>
        <w:t>分钟内</w:t>
      </w:r>
      <w:r w:rsidR="003545F6">
        <w:rPr>
          <w:rFonts w:ascii="Verdana" w:hAnsi="Verdana" w:cs="宋体"/>
          <w:kern w:val="0"/>
          <w:sz w:val="24"/>
          <w:szCs w:val="24"/>
        </w:rPr>
        <w:t>（</w:t>
      </w:r>
      <w:proofErr w:type="gramStart"/>
      <w:r w:rsidR="003545F6">
        <w:rPr>
          <w:rFonts w:ascii="Verdana" w:hAnsi="Verdana" w:cs="宋体"/>
          <w:kern w:val="0"/>
          <w:sz w:val="24"/>
          <w:szCs w:val="24"/>
        </w:rPr>
        <w:t>含学生</w:t>
      </w:r>
      <w:proofErr w:type="gramEnd"/>
      <w:r w:rsidR="003545F6">
        <w:rPr>
          <w:rFonts w:ascii="Verdana" w:hAnsi="Verdana" w:cs="宋体"/>
          <w:kern w:val="0"/>
          <w:sz w:val="24"/>
          <w:szCs w:val="24"/>
        </w:rPr>
        <w:t>陈述、教师提问等全过程）</w:t>
      </w:r>
    </w:p>
    <w:p w:rsidR="001B7B09" w:rsidRPr="00D043F6" w:rsidRDefault="001B7B09" w:rsidP="001B7B09">
      <w:pPr>
        <w:widowControl/>
        <w:ind w:firstLineChars="100" w:firstLine="240"/>
        <w:jc w:val="left"/>
        <w:rPr>
          <w:rFonts w:ascii="Verdana" w:hAnsi="Verdana" w:cs="宋体"/>
          <w:kern w:val="0"/>
          <w:sz w:val="24"/>
          <w:szCs w:val="24"/>
        </w:rPr>
      </w:pPr>
      <w:r w:rsidRPr="00D043F6">
        <w:rPr>
          <w:rFonts w:ascii="Verdana" w:hAnsi="Verdana" w:cs="宋体"/>
          <w:kern w:val="0"/>
          <w:sz w:val="24"/>
          <w:szCs w:val="24"/>
        </w:rPr>
        <w:t>3</w:t>
      </w:r>
      <w:r w:rsidRPr="00D043F6">
        <w:rPr>
          <w:rFonts w:ascii="Verdana" w:hAnsi="Verdana" w:cs="宋体"/>
          <w:kern w:val="0"/>
          <w:sz w:val="24"/>
          <w:szCs w:val="24"/>
        </w:rPr>
        <w:t>）答辩学生组长，请协助答辩老师完成相关答辩工作</w:t>
      </w:r>
    </w:p>
    <w:p w:rsidR="001B7B09" w:rsidRPr="00D043F6" w:rsidRDefault="001B7B09" w:rsidP="001B7B09">
      <w:pPr>
        <w:widowControl/>
        <w:ind w:firstLineChars="100" w:firstLine="240"/>
        <w:jc w:val="left"/>
        <w:rPr>
          <w:rFonts w:ascii="Verdana" w:hAnsi="Verdana" w:cs="宋体"/>
          <w:kern w:val="0"/>
          <w:sz w:val="24"/>
          <w:szCs w:val="24"/>
        </w:rPr>
      </w:pPr>
      <w:r w:rsidRPr="00D043F6">
        <w:rPr>
          <w:rFonts w:ascii="Verdana" w:hAnsi="Verdana" w:cs="宋体"/>
          <w:kern w:val="0"/>
          <w:sz w:val="24"/>
          <w:szCs w:val="24"/>
        </w:rPr>
        <w:t>4</w:t>
      </w:r>
      <w:r w:rsidRPr="00D043F6">
        <w:rPr>
          <w:rFonts w:ascii="Verdana" w:hAnsi="Verdana" w:cs="宋体"/>
          <w:kern w:val="0"/>
          <w:sz w:val="24"/>
          <w:szCs w:val="24"/>
        </w:rPr>
        <w:t>）答辩过程中，请保持安静，听从老师安排，遵守答辩纪律。</w:t>
      </w:r>
    </w:p>
    <w:p w:rsidR="001B7B09" w:rsidRPr="00D043F6" w:rsidRDefault="00F074E8" w:rsidP="001B7B09">
      <w:pPr>
        <w:widowControl/>
        <w:ind w:firstLineChars="50" w:firstLine="120"/>
        <w:jc w:val="left"/>
        <w:rPr>
          <w:rFonts w:ascii="Verdana" w:hAnsi="Verdana" w:cs="宋体"/>
          <w:kern w:val="0"/>
          <w:sz w:val="24"/>
          <w:szCs w:val="24"/>
        </w:rPr>
      </w:pPr>
      <w:r>
        <w:rPr>
          <w:rFonts w:ascii="Verdana" w:hAnsi="Verdana" w:cs="宋体" w:hint="eastAsia"/>
          <w:kern w:val="0"/>
          <w:sz w:val="24"/>
          <w:szCs w:val="24"/>
        </w:rPr>
        <w:t>5</w:t>
      </w:r>
      <w:r w:rsidR="001B7B09" w:rsidRPr="00D043F6">
        <w:rPr>
          <w:rFonts w:ascii="Verdana" w:hAnsi="Verdana" w:cs="宋体"/>
          <w:kern w:val="0"/>
          <w:sz w:val="24"/>
          <w:szCs w:val="24"/>
        </w:rPr>
        <w:t>.</w:t>
      </w:r>
      <w:r w:rsidR="001B7B09" w:rsidRPr="00D043F6">
        <w:rPr>
          <w:rFonts w:ascii="Verdana" w:hAnsi="Verdana" w:cs="宋体"/>
          <w:kern w:val="0"/>
          <w:sz w:val="24"/>
          <w:szCs w:val="24"/>
        </w:rPr>
        <w:t>论文整改表（见附件</w:t>
      </w:r>
      <w:r w:rsidR="00D043F6" w:rsidRPr="00D043F6">
        <w:rPr>
          <w:rFonts w:ascii="Verdana" w:hAnsi="Verdana" w:cs="宋体" w:hint="eastAsia"/>
          <w:kern w:val="0"/>
          <w:sz w:val="24"/>
          <w:szCs w:val="24"/>
        </w:rPr>
        <w:t>2</w:t>
      </w:r>
      <w:r w:rsidR="001B7B09" w:rsidRPr="00D043F6">
        <w:rPr>
          <w:rFonts w:ascii="Verdana" w:hAnsi="Verdana" w:cs="宋体"/>
          <w:kern w:val="0"/>
          <w:sz w:val="24"/>
          <w:szCs w:val="24"/>
        </w:rPr>
        <w:t>）：答辩完成后，每位学生结合答辩小组意见填写论文整改表，对论文进行整改，并将经导师签字后的整改表汇同论文、英文翻译（封面有指导老师评分和签字）</w:t>
      </w:r>
      <w:r w:rsidR="00D043F6" w:rsidRPr="00D043F6">
        <w:rPr>
          <w:rFonts w:ascii="Verdana" w:hAnsi="Verdana" w:cs="宋体"/>
          <w:kern w:val="0"/>
          <w:sz w:val="24"/>
          <w:szCs w:val="24"/>
        </w:rPr>
        <w:t>、指导记录册</w:t>
      </w:r>
      <w:r w:rsidR="00C63EBA">
        <w:rPr>
          <w:rFonts w:ascii="Verdana" w:hAnsi="Verdana" w:cs="宋体"/>
          <w:kern w:val="0"/>
          <w:sz w:val="24"/>
          <w:szCs w:val="24"/>
        </w:rPr>
        <w:t>、选题审批表</w:t>
      </w:r>
      <w:r w:rsidR="00D043F6" w:rsidRPr="00D043F6">
        <w:rPr>
          <w:rFonts w:ascii="Verdana" w:hAnsi="Verdana" w:cs="宋体"/>
          <w:kern w:val="0"/>
          <w:sz w:val="24"/>
          <w:szCs w:val="24"/>
        </w:rPr>
        <w:t>等</w:t>
      </w:r>
      <w:r w:rsidR="001B7B09" w:rsidRPr="00D043F6">
        <w:rPr>
          <w:rFonts w:ascii="Verdana" w:hAnsi="Verdana" w:cs="宋体"/>
          <w:kern w:val="0"/>
          <w:sz w:val="24"/>
          <w:szCs w:val="24"/>
        </w:rPr>
        <w:t>放入资料袋</w:t>
      </w:r>
    </w:p>
    <w:p w:rsidR="001B7B09" w:rsidRPr="00C63EBA" w:rsidRDefault="00F074E8" w:rsidP="001B7B09">
      <w:pPr>
        <w:widowControl/>
        <w:ind w:firstLineChars="50" w:firstLine="120"/>
        <w:jc w:val="left"/>
        <w:rPr>
          <w:rFonts w:ascii="Verdana" w:hAnsi="Verdana" w:cs="宋体"/>
          <w:kern w:val="0"/>
          <w:sz w:val="24"/>
          <w:szCs w:val="24"/>
        </w:rPr>
      </w:pPr>
      <w:r>
        <w:rPr>
          <w:rFonts w:ascii="Verdana" w:hAnsi="Verdana" w:cs="宋体" w:hint="eastAsia"/>
          <w:kern w:val="0"/>
          <w:sz w:val="24"/>
          <w:szCs w:val="24"/>
        </w:rPr>
        <w:t>6</w:t>
      </w:r>
      <w:r w:rsidR="001B7B09" w:rsidRPr="00C63EBA">
        <w:rPr>
          <w:rFonts w:ascii="Verdana" w:hAnsi="Verdana" w:cs="宋体"/>
          <w:kern w:val="0"/>
          <w:sz w:val="24"/>
          <w:szCs w:val="24"/>
        </w:rPr>
        <w:t>.</w:t>
      </w:r>
      <w:r w:rsidR="00C63EBA" w:rsidRPr="00C63EBA">
        <w:rPr>
          <w:rFonts w:ascii="Verdana" w:hAnsi="Verdana" w:cs="宋体" w:hint="eastAsia"/>
          <w:kern w:val="0"/>
          <w:sz w:val="24"/>
          <w:szCs w:val="24"/>
        </w:rPr>
        <w:t>5</w:t>
      </w:r>
      <w:r w:rsidR="001B7B09" w:rsidRPr="00C63EBA">
        <w:rPr>
          <w:rFonts w:ascii="Verdana" w:hAnsi="Verdana" w:cs="宋体"/>
          <w:kern w:val="0"/>
          <w:sz w:val="24"/>
          <w:szCs w:val="24"/>
        </w:rPr>
        <w:t>月</w:t>
      </w:r>
      <w:r w:rsidR="00051883">
        <w:rPr>
          <w:rFonts w:ascii="Verdana" w:hAnsi="Verdana" w:cs="宋体" w:hint="eastAsia"/>
          <w:kern w:val="0"/>
          <w:sz w:val="24"/>
          <w:szCs w:val="24"/>
        </w:rPr>
        <w:t>20</w:t>
      </w:r>
      <w:r w:rsidR="001B7B09" w:rsidRPr="00C63EBA">
        <w:rPr>
          <w:rFonts w:ascii="Verdana" w:hAnsi="Verdana" w:cs="宋体"/>
          <w:kern w:val="0"/>
          <w:sz w:val="24"/>
          <w:szCs w:val="24"/>
        </w:rPr>
        <w:t>日前（第十</w:t>
      </w:r>
      <w:r w:rsidR="00C63EBA" w:rsidRPr="00C63EBA">
        <w:rPr>
          <w:rFonts w:ascii="Verdana" w:hAnsi="Verdana" w:cs="宋体"/>
          <w:kern w:val="0"/>
          <w:sz w:val="24"/>
          <w:szCs w:val="24"/>
        </w:rPr>
        <w:t>三</w:t>
      </w:r>
      <w:r w:rsidR="001B7B09" w:rsidRPr="00C63EBA">
        <w:rPr>
          <w:rFonts w:ascii="Verdana" w:hAnsi="Verdana" w:cs="宋体"/>
          <w:kern w:val="0"/>
          <w:sz w:val="24"/>
          <w:szCs w:val="24"/>
        </w:rPr>
        <w:t>周周</w:t>
      </w:r>
      <w:r w:rsidR="00051883">
        <w:rPr>
          <w:rFonts w:ascii="Verdana" w:hAnsi="Verdana" w:cs="宋体"/>
          <w:kern w:val="0"/>
          <w:sz w:val="24"/>
          <w:szCs w:val="24"/>
        </w:rPr>
        <w:t>五</w:t>
      </w:r>
      <w:r w:rsidR="001B7B09" w:rsidRPr="00C63EBA">
        <w:rPr>
          <w:rFonts w:ascii="Verdana" w:hAnsi="Verdana" w:cs="宋体"/>
          <w:kern w:val="0"/>
          <w:sz w:val="24"/>
          <w:szCs w:val="24"/>
        </w:rPr>
        <w:t>前）需在系统中完成以下资料提交</w:t>
      </w:r>
      <w:r w:rsidR="001B7B09" w:rsidRPr="00C63EBA">
        <w:rPr>
          <w:rFonts w:ascii="Verdana" w:hAnsi="Verdana" w:cs="宋体"/>
          <w:kern w:val="0"/>
          <w:sz w:val="24"/>
          <w:szCs w:val="24"/>
          <w:highlight w:val="yellow"/>
        </w:rPr>
        <w:t>（状态应为：已提交并审核通过），否则不能进入正常答辩流程：</w:t>
      </w:r>
    </w:p>
    <w:p w:rsidR="001B7B09" w:rsidRPr="00C63EBA" w:rsidRDefault="001B7B09" w:rsidP="001B7B09">
      <w:pPr>
        <w:widowControl/>
        <w:ind w:firstLineChars="150" w:firstLine="360"/>
        <w:jc w:val="left"/>
        <w:rPr>
          <w:rFonts w:ascii="Verdana" w:hAnsi="Verdana" w:cs="宋体"/>
          <w:kern w:val="0"/>
          <w:sz w:val="24"/>
          <w:szCs w:val="24"/>
        </w:rPr>
      </w:pPr>
      <w:r w:rsidRPr="00C63EBA">
        <w:rPr>
          <w:rFonts w:ascii="Verdana" w:hAnsi="Verdana" w:cs="宋体" w:hint="eastAsia"/>
          <w:kern w:val="0"/>
          <w:sz w:val="24"/>
          <w:szCs w:val="24"/>
        </w:rPr>
        <w:t xml:space="preserve"> </w:t>
      </w:r>
      <w:r w:rsidRPr="007B49B8">
        <w:rPr>
          <w:rFonts w:ascii="Verdana" w:hAnsi="Verdana" w:cs="宋体"/>
          <w:kern w:val="0"/>
          <w:sz w:val="24"/>
          <w:szCs w:val="24"/>
          <w:highlight w:val="yellow"/>
        </w:rPr>
        <w:t>任务书、开题报告、指导记录、中期检查、中英文翻译、</w:t>
      </w:r>
      <w:r w:rsidR="00051883">
        <w:rPr>
          <w:rFonts w:ascii="Verdana" w:hAnsi="Verdana" w:cs="宋体"/>
          <w:kern w:val="0"/>
          <w:sz w:val="24"/>
          <w:szCs w:val="24"/>
          <w:highlight w:val="yellow"/>
        </w:rPr>
        <w:t>检测合格的</w:t>
      </w:r>
      <w:r w:rsidRPr="007B49B8">
        <w:rPr>
          <w:rFonts w:ascii="Verdana" w:hAnsi="Verdana" w:cs="宋体"/>
          <w:kern w:val="0"/>
          <w:sz w:val="24"/>
          <w:szCs w:val="24"/>
          <w:highlight w:val="yellow"/>
        </w:rPr>
        <w:t>毕业论文</w:t>
      </w:r>
    </w:p>
    <w:p w:rsidR="00590518" w:rsidRPr="00D95582" w:rsidRDefault="00590518" w:rsidP="001B7B09">
      <w:pPr>
        <w:widowControl/>
        <w:ind w:firstLineChars="50" w:firstLine="120"/>
        <w:jc w:val="left"/>
        <w:rPr>
          <w:rFonts w:ascii="Verdana" w:hAnsi="Verdana" w:cs="宋体"/>
          <w:color w:val="FF0000"/>
          <w:kern w:val="0"/>
          <w:sz w:val="24"/>
          <w:szCs w:val="24"/>
        </w:rPr>
      </w:pPr>
    </w:p>
    <w:p w:rsidR="00D043F6" w:rsidRDefault="00D043F6" w:rsidP="001B7B09">
      <w:pPr>
        <w:widowControl/>
        <w:ind w:firstLineChars="50" w:firstLine="120"/>
        <w:jc w:val="left"/>
        <w:rPr>
          <w:rFonts w:ascii="Verdana" w:hAnsi="Verdana" w:cs="宋体"/>
          <w:color w:val="FF0000"/>
          <w:kern w:val="0"/>
          <w:sz w:val="24"/>
          <w:szCs w:val="24"/>
        </w:rPr>
        <w:sectPr w:rsidR="00D043F6" w:rsidSect="00CC3C0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B7B09" w:rsidRDefault="00590518" w:rsidP="00D043F6">
      <w:pPr>
        <w:widowControl/>
        <w:ind w:firstLineChars="50" w:firstLine="120"/>
        <w:jc w:val="left"/>
        <w:rPr>
          <w:rFonts w:ascii="Verdana" w:hAnsi="Verdana" w:cs="宋体"/>
          <w:kern w:val="0"/>
          <w:sz w:val="24"/>
          <w:szCs w:val="24"/>
        </w:rPr>
      </w:pPr>
      <w:r w:rsidRPr="00D95582">
        <w:rPr>
          <w:rFonts w:ascii="Verdana" w:hAnsi="Verdana" w:cs="宋体" w:hint="eastAsia"/>
          <w:kern w:val="0"/>
          <w:sz w:val="24"/>
          <w:szCs w:val="24"/>
        </w:rPr>
        <w:lastRenderedPageBreak/>
        <w:t>附件</w:t>
      </w:r>
      <w:r w:rsidRPr="00D95582">
        <w:rPr>
          <w:rFonts w:ascii="Verdana" w:hAnsi="Verdana" w:cs="宋体" w:hint="eastAsia"/>
          <w:kern w:val="0"/>
          <w:sz w:val="24"/>
          <w:szCs w:val="24"/>
        </w:rPr>
        <w:t>1</w:t>
      </w:r>
    </w:p>
    <w:tbl>
      <w:tblPr>
        <w:tblW w:w="10547" w:type="dxa"/>
        <w:tblInd w:w="-1367" w:type="dxa"/>
        <w:tblLook w:val="04A0"/>
      </w:tblPr>
      <w:tblGrid>
        <w:gridCol w:w="769"/>
        <w:gridCol w:w="1716"/>
        <w:gridCol w:w="2109"/>
        <w:gridCol w:w="2268"/>
        <w:gridCol w:w="1417"/>
        <w:gridCol w:w="1394"/>
        <w:gridCol w:w="874"/>
      </w:tblGrid>
      <w:tr w:rsidR="00D12C7D" w:rsidRPr="00D043F6" w:rsidTr="00D12C7D">
        <w:trPr>
          <w:trHeight w:val="525"/>
        </w:trPr>
        <w:tc>
          <w:tcPr>
            <w:tcW w:w="96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2C7D" w:rsidRPr="00D043F6" w:rsidRDefault="00F074E8" w:rsidP="0005188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</w:t>
            </w:r>
            <w:r w:rsidR="00D12C7D" w:rsidRPr="00D043F6">
              <w:rPr>
                <w:rFonts w:ascii="宋体" w:hAnsi="宋体" w:cs="宋体" w:hint="eastAsia"/>
                <w:kern w:val="0"/>
                <w:sz w:val="24"/>
                <w:szCs w:val="24"/>
              </w:rPr>
              <w:t>网络空间安全学院202</w:t>
            </w:r>
            <w:r w:rsidR="00D12C7D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D12C7D" w:rsidRPr="00D043F6">
              <w:rPr>
                <w:rFonts w:ascii="宋体" w:hAnsi="宋体" w:cs="宋体" w:hint="eastAsia"/>
                <w:kern w:val="0"/>
                <w:sz w:val="24"/>
                <w:szCs w:val="24"/>
              </w:rPr>
              <w:t>届毕业设计答辩时间及地点（第一批）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2C7D" w:rsidRPr="00D043F6" w:rsidRDefault="00D12C7D" w:rsidP="00051883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D12C7D" w:rsidRPr="00D043F6" w:rsidTr="003545F6">
        <w:trPr>
          <w:trHeight w:val="615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组号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组别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 w:rsidP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proofErr w:type="gramStart"/>
            <w:r>
              <w:rPr>
                <w:rFonts w:ascii="等线" w:eastAsia="等线" w:hAnsi="等线" w:hint="eastAsia"/>
              </w:rPr>
              <w:t>答辩组</w:t>
            </w:r>
            <w:proofErr w:type="gramEnd"/>
            <w:r>
              <w:rPr>
                <w:rFonts w:ascii="等线" w:eastAsia="等线" w:hAnsi="等线" w:hint="eastAsia"/>
              </w:rPr>
              <w:t>教师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答辩时间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答辩地点                 （线下答辩）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答辩平台及链接     （线上答辩）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APP/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微信小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>程序/IOT应用 1组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 xml:space="preserve">石磊 赵文 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索望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H1103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会议号：</w:t>
            </w:r>
            <w:r>
              <w:rPr>
                <w:rFonts w:hint="eastAsia"/>
                <w:sz w:val="22"/>
              </w:rPr>
              <w:t>292 311003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APP/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微信小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>程序/IOT应用2组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sz w:val="22"/>
              </w:rPr>
              <w:t>林宏刚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 xml:space="preserve"> 曾令明 </w:t>
            </w:r>
          </w:p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叶晓鸣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H1209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spacing w:after="240"/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br/>
            </w: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826-557-270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APP/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微信小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>程序/IOT应用3组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 xml:space="preserve">王娟 高宏宇 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盛志伟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H1306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#</w:t>
            </w: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346-998-754</w:t>
            </w:r>
          </w:p>
        </w:tc>
      </w:tr>
      <w:tr w:rsidR="00D12C7D" w:rsidRPr="00D043F6" w:rsidTr="003545F6">
        <w:trPr>
          <w:trHeight w:val="975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爬虫/搜索引擎/人工智能/数据分析/VR/区块链/无人机/机器人/游戏1组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sz w:val="22"/>
              </w:rPr>
              <w:t>周益民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 xml:space="preserve"> 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熊熙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 xml:space="preserve"> 卢嘉中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H1307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229-107-190</w:t>
            </w:r>
          </w:p>
        </w:tc>
      </w:tr>
      <w:tr w:rsidR="00D12C7D" w:rsidRPr="00D043F6" w:rsidTr="003545F6">
        <w:trPr>
          <w:trHeight w:val="96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爬虫/搜索引擎/人工智能/数据分析/VR/区块链/无人机/机器人/游戏2组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浩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 xml:space="preserve">曦 宋海权 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刘云本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H1309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腾讯会议</w:t>
            </w:r>
            <w:proofErr w:type="gramEnd"/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521-718-386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爬虫/搜索引擎/人工智能/数据分析/VR/区块链/无人机/机器人/游戏3组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林春蔷 杜之波 彭淼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H1401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601-589-617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WEB系统/管理系统1组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 xml:space="preserve">韩斌 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李中志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 xml:space="preserve"> 韩桂华 金虎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H1501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205-356-915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8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WEB系统/管理系统2组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sz w:val="22"/>
              </w:rPr>
              <w:t>昌燕 林晨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 xml:space="preserve"> 蔺冰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H1503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spacing w:after="240"/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444-503-020</w:t>
            </w:r>
            <w:r>
              <w:rPr>
                <w:rFonts w:hint="eastAsia"/>
                <w:sz w:val="22"/>
              </w:rPr>
              <w:br/>
            </w:r>
            <w:r>
              <w:rPr>
                <w:rFonts w:hint="eastAsia"/>
                <w:sz w:val="22"/>
              </w:rPr>
              <w:t>会议密码：</w:t>
            </w:r>
            <w:r>
              <w:rPr>
                <w:rFonts w:hint="eastAsia"/>
                <w:sz w:val="22"/>
              </w:rPr>
              <w:t>0526</w:t>
            </w:r>
            <w:r>
              <w:rPr>
                <w:rFonts w:hint="eastAsia"/>
                <w:sz w:val="22"/>
              </w:rPr>
              <w:br/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9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WEB系统/管理系统3组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王祖俪 李汶珊 王翔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H1602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腾讯会议</w:t>
            </w:r>
            <w:proofErr w:type="gramEnd"/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619-363-380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10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WEB系统/管理系统4组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秦智 林桂生 段光明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H1604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号</w:t>
            </w:r>
            <w:r>
              <w:rPr>
                <w:rFonts w:hint="eastAsia"/>
                <w:sz w:val="22"/>
              </w:rPr>
              <w:t xml:space="preserve"> #</w:t>
            </w: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455-505-828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11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WEB系统/管理系统5组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sz w:val="22"/>
              </w:rPr>
              <w:t>甘刚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 xml:space="preserve"> 苟智坚 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李享梅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H4302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腾讯会议</w:t>
            </w:r>
            <w:proofErr w:type="gramEnd"/>
            <w:r>
              <w:rPr>
                <w:rFonts w:hint="eastAsia"/>
                <w:color w:val="000000"/>
                <w:sz w:val="22"/>
              </w:rPr>
              <w:t>：</w:t>
            </w:r>
            <w:r>
              <w:rPr>
                <w:rFonts w:hint="eastAsia"/>
                <w:color w:val="000000"/>
                <w:sz w:val="22"/>
              </w:rPr>
              <w:t>720-435-884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Fonts w:hint="eastAsia"/>
                <w:color w:val="000000"/>
                <w:sz w:val="22"/>
              </w:rPr>
              <w:t>会议密码：</w:t>
            </w:r>
            <w:r>
              <w:rPr>
                <w:rFonts w:hint="eastAsia"/>
                <w:color w:val="000000"/>
                <w:sz w:val="22"/>
              </w:rPr>
              <w:t>2022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12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WEB系统/管理系统6组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 xml:space="preserve">何林波 刘勤 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陈丁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H4304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597-526-024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lastRenderedPageBreak/>
              <w:t>13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WEB系统/管理系统7组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 xml:space="preserve">闫丽丽 张金全 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丁哲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 xml:space="preserve"> 吕智颖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H4305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14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安全工具/加密算法1组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 xml:space="preserve">李斌勇 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万国根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 xml:space="preserve"> 赵军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H4401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674-441-957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15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安全工具/加密算法2组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 xml:space="preserve">张仕斌 </w:t>
            </w:r>
            <w:proofErr w:type="gramStart"/>
            <w:r>
              <w:rPr>
                <w:rFonts w:ascii="等线" w:eastAsia="等线" w:hAnsi="等线" w:hint="eastAsia"/>
                <w:sz w:val="22"/>
              </w:rPr>
              <w:t>孙翔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 xml:space="preserve"> 黄源源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H4407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505-108-651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16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安全工具/加密算法3组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sz w:val="22"/>
              </w:rPr>
              <w:t>万武南</w:t>
            </w:r>
            <w:proofErr w:type="gramEnd"/>
            <w:r>
              <w:rPr>
                <w:rFonts w:ascii="等线" w:eastAsia="等线" w:hAnsi="等线" w:hint="eastAsia"/>
                <w:sz w:val="22"/>
              </w:rPr>
              <w:t xml:space="preserve"> 王中科 李鹏亮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H4412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：会议号</w:t>
            </w:r>
            <w:r>
              <w:rPr>
                <w:rFonts w:hint="eastAsia"/>
                <w:sz w:val="22"/>
              </w:rPr>
              <w:t>275-143-342</w:t>
            </w:r>
          </w:p>
        </w:tc>
      </w:tr>
      <w:tr w:rsidR="00D12C7D" w:rsidRPr="00D043F6" w:rsidTr="003545F6">
        <w:trPr>
          <w:trHeight w:val="60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17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安全工具/加密算法4组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吴震 王敏 杨帆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C7D" w:rsidRDefault="00D12C7D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H4507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2C7D" w:rsidRDefault="00D12C7D">
            <w:pPr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腾讯会议</w:t>
            </w:r>
            <w:proofErr w:type="gramEnd"/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992-925-378</w:t>
            </w:r>
          </w:p>
        </w:tc>
      </w:tr>
      <w:tr w:rsidR="00255E4C" w:rsidRPr="00D043F6" w:rsidTr="003545F6">
        <w:trPr>
          <w:trHeight w:val="600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E4C" w:rsidRDefault="00255E4C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18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E4C" w:rsidRDefault="00255E4C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安全工具/加密算法5组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E4C" w:rsidRDefault="00255E4C">
            <w:pPr>
              <w:jc w:val="center"/>
              <w:rPr>
                <w:rFonts w:ascii="等线" w:eastAsia="等线" w:hAnsi="等线" w:cs="宋体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王燚 王永丽 李舸 吴春旺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E4C" w:rsidRDefault="00255E4C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5月26日（第十四周周四）9：00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E4C" w:rsidRDefault="00255E4C">
            <w:pPr>
              <w:jc w:val="center"/>
              <w:rPr>
                <w:rFonts w:ascii="等线" w:eastAsia="等线" w:hAnsi="等线" w:cs="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</w:rPr>
              <w:t>H4509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5E4C" w:rsidRDefault="00255E4C" w:rsidP="00FF1B50">
            <w:pPr>
              <w:jc w:val="center"/>
              <w:rPr>
                <w:rFonts w:ascii="宋体" w:hAnsi="宋体" w:cs="宋体"/>
                <w:sz w:val="22"/>
              </w:rPr>
            </w:pPr>
            <w:proofErr w:type="gramStart"/>
            <w:r>
              <w:t>腾讯会议</w:t>
            </w:r>
            <w:proofErr w:type="gramEnd"/>
            <w:r>
              <w:t>：</w:t>
            </w:r>
            <w:r>
              <w:t>986-307-550</w:t>
            </w:r>
          </w:p>
        </w:tc>
      </w:tr>
    </w:tbl>
    <w:p w:rsidR="00D043F6" w:rsidRDefault="00D043F6" w:rsidP="00D043F6">
      <w:pPr>
        <w:widowControl/>
        <w:ind w:firstLineChars="50" w:firstLine="105"/>
        <w:jc w:val="left"/>
      </w:pPr>
    </w:p>
    <w:p w:rsidR="00C63EBA" w:rsidRDefault="00C63EBA" w:rsidP="00D043F6">
      <w:pPr>
        <w:widowControl/>
        <w:ind w:firstLineChars="50" w:firstLine="105"/>
        <w:jc w:val="left"/>
      </w:pPr>
    </w:p>
    <w:p w:rsidR="00C63EBA" w:rsidRDefault="00C63EBA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D12C7D" w:rsidRDefault="00D12C7D" w:rsidP="00D043F6">
      <w:pPr>
        <w:widowControl/>
        <w:ind w:firstLineChars="50" w:firstLine="105"/>
        <w:jc w:val="left"/>
      </w:pPr>
    </w:p>
    <w:p w:rsidR="00C63EBA" w:rsidRPr="00C63EBA" w:rsidRDefault="00C63EBA" w:rsidP="00C63EBA">
      <w:pPr>
        <w:widowControl/>
        <w:ind w:firstLineChars="50" w:firstLine="120"/>
        <w:jc w:val="left"/>
        <w:rPr>
          <w:rFonts w:ascii="Verdana" w:hAnsi="Verdana" w:cs="宋体"/>
          <w:kern w:val="0"/>
          <w:sz w:val="24"/>
          <w:szCs w:val="24"/>
        </w:rPr>
      </w:pPr>
      <w:r w:rsidRPr="00C63EBA">
        <w:rPr>
          <w:rFonts w:ascii="Verdana" w:hAnsi="Verdana" w:cs="宋体" w:hint="eastAsia"/>
          <w:kern w:val="0"/>
          <w:sz w:val="24"/>
          <w:szCs w:val="24"/>
        </w:rPr>
        <w:lastRenderedPageBreak/>
        <w:t>附件</w:t>
      </w:r>
      <w:r w:rsidRPr="00C63EBA">
        <w:rPr>
          <w:rFonts w:ascii="Verdana" w:hAnsi="Verdana" w:cs="宋体" w:hint="eastAsia"/>
          <w:kern w:val="0"/>
          <w:sz w:val="24"/>
          <w:szCs w:val="24"/>
        </w:rPr>
        <w:t>2</w:t>
      </w:r>
    </w:p>
    <w:p w:rsidR="00C63EBA" w:rsidRPr="00E329FB" w:rsidRDefault="00C63EBA" w:rsidP="00C63EBA">
      <w:pPr>
        <w:jc w:val="center"/>
        <w:rPr>
          <w:sz w:val="30"/>
          <w:szCs w:val="30"/>
        </w:rPr>
      </w:pPr>
      <w:r w:rsidRPr="00E329FB">
        <w:rPr>
          <w:rFonts w:hint="eastAsia"/>
          <w:sz w:val="30"/>
          <w:szCs w:val="30"/>
        </w:rPr>
        <w:t>网络空间安全学院本科学生毕业论文整改情况表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8"/>
        <w:gridCol w:w="1406"/>
        <w:gridCol w:w="1447"/>
        <w:gridCol w:w="1407"/>
        <w:gridCol w:w="1407"/>
        <w:gridCol w:w="1640"/>
      </w:tblGrid>
      <w:tr w:rsidR="00C63EBA" w:rsidTr="00C63EBA">
        <w:tc>
          <w:tcPr>
            <w:tcW w:w="1448" w:type="dxa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406" w:type="dxa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</w:p>
        </w:tc>
        <w:tc>
          <w:tcPr>
            <w:tcW w:w="1447" w:type="dxa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07" w:type="dxa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</w:p>
        </w:tc>
        <w:tc>
          <w:tcPr>
            <w:tcW w:w="1407" w:type="dxa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1640" w:type="dxa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</w:p>
        </w:tc>
      </w:tr>
      <w:tr w:rsidR="00C63EBA" w:rsidTr="00C63EBA">
        <w:tc>
          <w:tcPr>
            <w:tcW w:w="1448" w:type="dxa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论文题目</w:t>
            </w:r>
          </w:p>
        </w:tc>
        <w:tc>
          <w:tcPr>
            <w:tcW w:w="7307" w:type="dxa"/>
            <w:gridSpan w:val="5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</w:p>
        </w:tc>
      </w:tr>
      <w:tr w:rsidR="00C63EBA" w:rsidTr="00C63EBA">
        <w:tc>
          <w:tcPr>
            <w:tcW w:w="1448" w:type="dxa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7307" w:type="dxa"/>
            <w:gridSpan w:val="5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</w:p>
        </w:tc>
      </w:tr>
      <w:tr w:rsidR="00C63EBA" w:rsidTr="00C63EBA">
        <w:trPr>
          <w:trHeight w:val="956"/>
        </w:trPr>
        <w:tc>
          <w:tcPr>
            <w:tcW w:w="8755" w:type="dxa"/>
            <w:gridSpan w:val="6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答辩时针对论文提出的问题及整改情况：</w:t>
            </w:r>
          </w:p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Default="00C63EBA" w:rsidP="00C63EBA"/>
          <w:p w:rsidR="00C63EBA" w:rsidRPr="00C63EBA" w:rsidRDefault="00C63EBA" w:rsidP="00C63EBA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 xml:space="preserve">                                                      </w:t>
            </w:r>
            <w:r w:rsidRPr="00C63EBA">
              <w:rPr>
                <w:rFonts w:hint="eastAsia"/>
                <w:sz w:val="28"/>
                <w:szCs w:val="28"/>
              </w:rPr>
              <w:t>学生签字：</w:t>
            </w:r>
          </w:p>
          <w:p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 xml:space="preserve">                                        </w:t>
            </w:r>
            <w:r w:rsidRPr="00C63EBA">
              <w:rPr>
                <w:rFonts w:hint="eastAsia"/>
                <w:sz w:val="28"/>
                <w:szCs w:val="28"/>
              </w:rPr>
              <w:t>日期：</w:t>
            </w:r>
          </w:p>
          <w:p w:rsidR="00C63EBA" w:rsidRDefault="00C63EBA" w:rsidP="00C63EBA"/>
        </w:tc>
      </w:tr>
      <w:tr w:rsidR="00C63EBA" w:rsidTr="00C63EBA">
        <w:trPr>
          <w:trHeight w:val="634"/>
        </w:trPr>
        <w:tc>
          <w:tcPr>
            <w:tcW w:w="8755" w:type="dxa"/>
            <w:gridSpan w:val="6"/>
          </w:tcPr>
          <w:p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>指导老师意见：</w:t>
            </w:r>
          </w:p>
          <w:p w:rsidR="00C63EBA" w:rsidRDefault="00C63EBA" w:rsidP="00C63EBA">
            <w:r>
              <w:rPr>
                <w:rFonts w:hint="eastAsia"/>
              </w:rPr>
              <w:t xml:space="preserve">                                                      </w:t>
            </w:r>
          </w:p>
          <w:p w:rsidR="00C63EBA" w:rsidRPr="00C63EBA" w:rsidRDefault="00C63EBA" w:rsidP="00C63EBA">
            <w:pPr>
              <w:ind w:firstLineChars="2700" w:firstLine="5670"/>
              <w:rPr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  <w:r w:rsidRPr="00C63EBA">
              <w:rPr>
                <w:rFonts w:hint="eastAsia"/>
                <w:sz w:val="28"/>
                <w:szCs w:val="28"/>
              </w:rPr>
              <w:t>指导教师签字：</w:t>
            </w:r>
          </w:p>
          <w:p w:rsidR="00C63EBA" w:rsidRPr="00C63EBA" w:rsidRDefault="00C63EBA" w:rsidP="00C63EBA">
            <w:pPr>
              <w:rPr>
                <w:sz w:val="28"/>
                <w:szCs w:val="28"/>
              </w:rPr>
            </w:pPr>
            <w:r w:rsidRPr="00C63EBA">
              <w:rPr>
                <w:rFonts w:hint="eastAsia"/>
                <w:sz w:val="28"/>
                <w:szCs w:val="28"/>
              </w:rPr>
              <w:t xml:space="preserve">                                         </w:t>
            </w:r>
            <w:r w:rsidRPr="00C63EBA">
              <w:rPr>
                <w:rFonts w:hint="eastAsia"/>
                <w:sz w:val="28"/>
                <w:szCs w:val="28"/>
              </w:rPr>
              <w:t>日期：</w:t>
            </w:r>
          </w:p>
        </w:tc>
      </w:tr>
    </w:tbl>
    <w:p w:rsidR="00C63EBA" w:rsidRDefault="00C63EBA" w:rsidP="00C63EBA"/>
    <w:p w:rsidR="00C63EBA" w:rsidRPr="001B7B09" w:rsidRDefault="00C63EBA" w:rsidP="00D043F6">
      <w:pPr>
        <w:widowControl/>
        <w:ind w:firstLineChars="50" w:firstLine="105"/>
        <w:jc w:val="left"/>
      </w:pPr>
    </w:p>
    <w:sectPr w:rsidR="00C63EBA" w:rsidRPr="001B7B09" w:rsidSect="00D043F6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2B4" w:rsidRDefault="000D52B4" w:rsidP="00590518">
      <w:r>
        <w:separator/>
      </w:r>
    </w:p>
  </w:endnote>
  <w:endnote w:type="continuationSeparator" w:id="0">
    <w:p w:rsidR="000D52B4" w:rsidRDefault="000D52B4" w:rsidP="00590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2B4" w:rsidRDefault="000D52B4" w:rsidP="00590518">
      <w:r>
        <w:separator/>
      </w:r>
    </w:p>
  </w:footnote>
  <w:footnote w:type="continuationSeparator" w:id="0">
    <w:p w:rsidR="000D52B4" w:rsidRDefault="000D52B4" w:rsidP="005905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B09"/>
    <w:rsid w:val="00022C25"/>
    <w:rsid w:val="00051883"/>
    <w:rsid w:val="000D52B4"/>
    <w:rsid w:val="001B7B09"/>
    <w:rsid w:val="00255E4C"/>
    <w:rsid w:val="003545F6"/>
    <w:rsid w:val="003A31B2"/>
    <w:rsid w:val="00432392"/>
    <w:rsid w:val="00590518"/>
    <w:rsid w:val="005A7F9C"/>
    <w:rsid w:val="007B49B8"/>
    <w:rsid w:val="008B0515"/>
    <w:rsid w:val="009B32A5"/>
    <w:rsid w:val="00C41D76"/>
    <w:rsid w:val="00C63EBA"/>
    <w:rsid w:val="00CA2FA0"/>
    <w:rsid w:val="00CC3C06"/>
    <w:rsid w:val="00D043F6"/>
    <w:rsid w:val="00D12C7D"/>
    <w:rsid w:val="00D95582"/>
    <w:rsid w:val="00E43D7F"/>
    <w:rsid w:val="00F074E8"/>
    <w:rsid w:val="00F51A27"/>
    <w:rsid w:val="00F65CA4"/>
    <w:rsid w:val="00F92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C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B7B09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590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051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0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0518"/>
    <w:rPr>
      <w:kern w:val="2"/>
      <w:sz w:val="18"/>
      <w:szCs w:val="18"/>
    </w:rPr>
  </w:style>
  <w:style w:type="table" w:styleId="a6">
    <w:name w:val="Table Grid"/>
    <w:basedOn w:val="a1"/>
    <w:uiPriority w:val="59"/>
    <w:rsid w:val="00C63EBA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9">
      <w:bodyDiv w:val="1"/>
      <w:marLeft w:val="130"/>
      <w:marRight w:val="130"/>
      <w:marTop w:val="130"/>
      <w:marBottom w:val="1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362</Words>
  <Characters>2068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CUIT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rly</dc:creator>
  <cp:lastModifiedBy>Emily Ren</cp:lastModifiedBy>
  <cp:revision>4</cp:revision>
  <cp:lastPrinted>2022-05-19T09:33:00Z</cp:lastPrinted>
  <dcterms:created xsi:type="dcterms:W3CDTF">2022-05-19T09:56:00Z</dcterms:created>
  <dcterms:modified xsi:type="dcterms:W3CDTF">2022-05-20T02:10:00Z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