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0"/>
          <w:szCs w:val="30"/>
        </w:rPr>
      </w:pPr>
      <w:r>
        <w:rPr>
          <w:rFonts w:hint="eastAsia"/>
          <w:sz w:val="30"/>
          <w:szCs w:val="30"/>
        </w:rPr>
        <w:t>网络空间安全学院本科学生毕业论文整改情况表</w:t>
      </w:r>
    </w:p>
    <w:tbl>
      <w:tblPr>
        <w:tblStyle w:val="4"/>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00"/>
        <w:gridCol w:w="1362"/>
        <w:gridCol w:w="1400"/>
        <w:gridCol w:w="1636"/>
        <w:gridCol w:w="1363"/>
        <w:gridCol w:w="15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Pr>
          <w:p>
            <w:pPr>
              <w:rPr>
                <w:sz w:val="28"/>
                <w:szCs w:val="28"/>
              </w:rPr>
            </w:pPr>
            <w:r>
              <w:rPr>
                <w:rFonts w:hint="eastAsia"/>
                <w:sz w:val="28"/>
                <w:szCs w:val="28"/>
              </w:rPr>
              <w:t>学生姓名</w:t>
            </w:r>
          </w:p>
        </w:tc>
        <w:tc>
          <w:tcPr>
            <w:tcW w:w="1406" w:type="dxa"/>
          </w:tcPr>
          <w:p>
            <w:pPr>
              <w:rPr>
                <w:rFonts w:hint="default" w:eastAsia="宋体"/>
                <w:sz w:val="28"/>
                <w:szCs w:val="28"/>
                <w:lang w:val="en-US" w:eastAsia="zh-CN"/>
              </w:rPr>
            </w:pPr>
            <w:r>
              <w:rPr>
                <w:rFonts w:hint="eastAsia"/>
                <w:sz w:val="28"/>
                <w:szCs w:val="28"/>
                <w:lang w:val="en-US" w:eastAsia="zh-CN"/>
              </w:rPr>
              <w:t>向峰</w:t>
            </w:r>
          </w:p>
        </w:tc>
        <w:tc>
          <w:tcPr>
            <w:tcW w:w="1447" w:type="dxa"/>
          </w:tcPr>
          <w:p>
            <w:pPr>
              <w:rPr>
                <w:sz w:val="28"/>
                <w:szCs w:val="28"/>
              </w:rPr>
            </w:pPr>
            <w:r>
              <w:rPr>
                <w:rFonts w:hint="eastAsia"/>
                <w:sz w:val="28"/>
                <w:szCs w:val="28"/>
              </w:rPr>
              <w:t>学号</w:t>
            </w:r>
          </w:p>
        </w:tc>
        <w:tc>
          <w:tcPr>
            <w:tcW w:w="1407" w:type="dxa"/>
          </w:tcPr>
          <w:p>
            <w:pPr>
              <w:rPr>
                <w:rFonts w:hint="default" w:eastAsia="宋体"/>
                <w:sz w:val="28"/>
                <w:szCs w:val="28"/>
                <w:lang w:val="en-US" w:eastAsia="zh-CN"/>
              </w:rPr>
            </w:pPr>
            <w:r>
              <w:rPr>
                <w:rFonts w:hint="eastAsia"/>
                <w:sz w:val="28"/>
                <w:szCs w:val="28"/>
                <w:lang w:val="en-US" w:eastAsia="zh-CN"/>
              </w:rPr>
              <w:t>2018121032</w:t>
            </w:r>
          </w:p>
        </w:tc>
        <w:tc>
          <w:tcPr>
            <w:tcW w:w="1407" w:type="dxa"/>
          </w:tcPr>
          <w:p>
            <w:pPr>
              <w:rPr>
                <w:sz w:val="28"/>
                <w:szCs w:val="28"/>
              </w:rPr>
            </w:pPr>
            <w:r>
              <w:rPr>
                <w:rFonts w:hint="eastAsia"/>
                <w:sz w:val="28"/>
                <w:szCs w:val="28"/>
              </w:rPr>
              <w:t>专业班级</w:t>
            </w:r>
          </w:p>
        </w:tc>
        <w:tc>
          <w:tcPr>
            <w:tcW w:w="1640" w:type="dxa"/>
          </w:tcPr>
          <w:p>
            <w:pPr>
              <w:rPr>
                <w:rFonts w:hint="default" w:eastAsia="宋体"/>
                <w:sz w:val="28"/>
                <w:szCs w:val="28"/>
                <w:lang w:val="en-US" w:eastAsia="zh-CN"/>
              </w:rPr>
            </w:pPr>
            <w:r>
              <w:rPr>
                <w:rFonts w:hint="eastAsia"/>
                <w:sz w:val="28"/>
                <w:szCs w:val="28"/>
                <w:lang w:val="en-US" w:eastAsia="zh-CN"/>
              </w:rPr>
              <w:t>网工181班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Pr>
          <w:p>
            <w:pPr>
              <w:rPr>
                <w:sz w:val="28"/>
                <w:szCs w:val="28"/>
              </w:rPr>
            </w:pPr>
            <w:r>
              <w:rPr>
                <w:rFonts w:hint="eastAsia"/>
                <w:sz w:val="28"/>
                <w:szCs w:val="28"/>
              </w:rPr>
              <w:t>论文题目</w:t>
            </w:r>
          </w:p>
        </w:tc>
        <w:tc>
          <w:tcPr>
            <w:tcW w:w="7307" w:type="dxa"/>
            <w:gridSpan w:val="5"/>
          </w:tcPr>
          <w:p>
            <w:pPr>
              <w:spacing w:before="156" w:beforeLines="50" w:after="156" w:afterLines="50" w:line="400" w:lineRule="exact"/>
              <w:jc w:val="center"/>
              <w:rPr>
                <w:b w:val="0"/>
                <w:bCs w:val="0"/>
                <w:sz w:val="28"/>
                <w:szCs w:val="28"/>
              </w:rPr>
            </w:pPr>
            <w:r>
              <w:rPr>
                <w:rFonts w:hint="eastAsia" w:ascii="宋体" w:hAnsi="宋体" w:eastAsia="宋体" w:cs="宋体"/>
                <w:b w:val="0"/>
                <w:bCs w:val="0"/>
                <w:sz w:val="28"/>
                <w:szCs w:val="28"/>
              </w:rPr>
              <w:t>基于</w:t>
            </w:r>
            <w:r>
              <w:rPr>
                <w:rFonts w:hint="eastAsia" w:ascii="宋体" w:hAnsi="宋体" w:cs="宋体"/>
                <w:b w:val="0"/>
                <w:bCs w:val="0"/>
                <w:sz w:val="28"/>
                <w:szCs w:val="28"/>
                <w:lang w:val="en-US" w:eastAsia="zh-CN"/>
              </w:rPr>
              <w:t>Vue</w:t>
            </w:r>
            <w:r>
              <w:rPr>
                <w:rFonts w:hint="eastAsia" w:ascii="宋体" w:hAnsi="宋体" w:eastAsia="宋体" w:cs="宋体"/>
                <w:b w:val="0"/>
                <w:bCs w:val="0"/>
                <w:sz w:val="28"/>
                <w:szCs w:val="28"/>
                <w:lang w:val="en-US" w:eastAsia="zh-CN"/>
              </w:rPr>
              <w:t>的汽车资讯网站的设计与实现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Pr>
          <w:p>
            <w:pPr>
              <w:rPr>
                <w:sz w:val="28"/>
                <w:szCs w:val="28"/>
              </w:rPr>
            </w:pPr>
            <w:r>
              <w:rPr>
                <w:rFonts w:hint="eastAsia"/>
                <w:sz w:val="28"/>
                <w:szCs w:val="28"/>
              </w:rPr>
              <w:t>指导教师</w:t>
            </w:r>
          </w:p>
        </w:tc>
        <w:tc>
          <w:tcPr>
            <w:tcW w:w="7307" w:type="dxa"/>
            <w:gridSpan w:val="5"/>
          </w:tcPr>
          <w:p>
            <w:pPr>
              <w:rPr>
                <w:sz w:val="28"/>
                <w:szCs w:val="28"/>
              </w:rPr>
            </w:pPr>
            <w:r>
              <w:rPr>
                <w:rFonts w:hint="eastAsia"/>
                <w:sz w:val="28"/>
                <w:szCs w:val="28"/>
              </w:rPr>
              <w:t>王燚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56" w:hRule="atLeast"/>
        </w:trPr>
        <w:tc>
          <w:tcPr>
            <w:tcW w:w="8755" w:type="dxa"/>
            <w:gridSpan w:val="6"/>
          </w:tcPr>
          <w:p>
            <w:pPr>
              <w:rPr>
                <w:sz w:val="28"/>
                <w:szCs w:val="28"/>
              </w:rPr>
            </w:pPr>
            <w:r>
              <w:rPr>
                <w:rFonts w:hint="eastAsia"/>
                <w:sz w:val="28"/>
                <w:szCs w:val="28"/>
              </w:rPr>
              <w:t>答辩时针对论文提出的问题及整改情况：</w:t>
            </w:r>
          </w:p>
          <w:p>
            <w:pPr>
              <w:rPr>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2"/>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2" w:type="dxa"/>
                </w:tcPr>
                <w:p>
                  <w:pPr>
                    <w:rPr>
                      <w:rFonts w:hint="default" w:eastAsia="宋体"/>
                      <w:sz w:val="24"/>
                      <w:szCs w:val="24"/>
                      <w:lang w:val="en-US" w:eastAsia="zh-CN"/>
                    </w:rPr>
                  </w:pPr>
                  <w:r>
                    <w:t>1. </w:t>
                  </w:r>
                  <w:r>
                    <w:rPr>
                      <w:rFonts w:hint="eastAsia"/>
                      <w:lang w:val="en-US" w:eastAsia="zh-CN"/>
                    </w:rPr>
                    <w:t>每张图片与表格前面需要加上相应的文字介绍说明。</w:t>
                  </w:r>
                </w:p>
              </w:tc>
              <w:tc>
                <w:tcPr>
                  <w:tcW w:w="4262" w:type="dxa"/>
                </w:tcPr>
                <w:p>
                  <w:pPr>
                    <w:rPr>
                      <w:rFonts w:hint="default" w:eastAsia="宋体"/>
                      <w:sz w:val="24"/>
                      <w:szCs w:val="24"/>
                      <w:lang w:val="en-US" w:eastAsia="zh-CN"/>
                    </w:rPr>
                  </w:pPr>
                  <w:r>
                    <w:rPr>
                      <w:rFonts w:hint="eastAsia"/>
                      <w:sz w:val="24"/>
                      <w:szCs w:val="24"/>
                      <w:lang w:val="en-US" w:eastAsia="zh-CN"/>
                    </w:rPr>
                    <w:t>已按照要求对表格与图片进行文字</w:t>
                  </w:r>
                  <w:bookmarkStart w:id="0" w:name="_GoBack"/>
                  <w:bookmarkEnd w:id="0"/>
                  <w:r>
                    <w:rPr>
                      <w:rFonts w:hint="eastAsia"/>
                      <w:sz w:val="24"/>
                      <w:szCs w:val="24"/>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2" w:type="dxa"/>
                </w:tcPr>
                <w:p>
                  <w:pPr>
                    <w:rPr>
                      <w:rFonts w:hint="default" w:eastAsia="宋体"/>
                      <w:lang w:val="en-US" w:eastAsia="zh-CN"/>
                    </w:rPr>
                  </w:pPr>
                  <w:r>
                    <w:rPr>
                      <w:rFonts w:hint="eastAsia"/>
                      <w:lang w:val="en-US" w:eastAsia="zh-CN"/>
                    </w:rPr>
                    <w:t>2.功能展示模块不应该单独成为第五个模块，可以合并到设计实现模块中。</w:t>
                  </w:r>
                </w:p>
              </w:tc>
              <w:tc>
                <w:tcPr>
                  <w:tcW w:w="4262" w:type="dxa"/>
                </w:tcPr>
                <w:p>
                  <w:pPr>
                    <w:rPr>
                      <w:rFonts w:hint="default"/>
                      <w:sz w:val="24"/>
                      <w:szCs w:val="24"/>
                      <w:lang w:val="en-US" w:eastAsia="zh-CN"/>
                    </w:rPr>
                  </w:pPr>
                  <w:r>
                    <w:rPr>
                      <w:rFonts w:hint="eastAsia"/>
                      <w:sz w:val="24"/>
                      <w:szCs w:val="24"/>
                      <w:lang w:val="en-US" w:eastAsia="zh-CN"/>
                    </w:rPr>
                    <w:t>已按照要求将功能模块的图片按功能分别放置在了设计实现模块之中作为效果展示。</w:t>
                  </w:r>
                </w:p>
              </w:tc>
            </w:tr>
          </w:tbl>
          <w:p>
            <w:pPr>
              <w:rPr>
                <w:sz w:val="24"/>
                <w:szCs w:val="24"/>
              </w:rPr>
            </w:pPr>
          </w:p>
          <w:p/>
          <w:p>
            <w:pPr>
              <w:rPr>
                <w:sz w:val="28"/>
                <w:szCs w:val="28"/>
              </w:rPr>
            </w:pPr>
            <w:r>
              <w:rPr>
                <w:rFonts w:hint="eastAsia"/>
              </w:rPr>
              <w:t xml:space="preserve">                                                      </w:t>
            </w:r>
            <w:r>
              <w:rPr>
                <w:rFonts w:hint="eastAsia"/>
                <w:sz w:val="28"/>
                <w:szCs w:val="28"/>
              </w:rPr>
              <w:t>学生签字：</w:t>
            </w:r>
          </w:p>
          <w:p>
            <w:pPr>
              <w:rPr>
                <w:sz w:val="28"/>
                <w:szCs w:val="28"/>
              </w:rPr>
            </w:pPr>
            <w:r>
              <w:rPr>
                <w:rFonts w:hint="eastAsia"/>
                <w:sz w:val="28"/>
                <w:szCs w:val="28"/>
              </w:rPr>
              <w:t xml:space="preserve">                                        日期：</w:t>
            </w: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4" w:hRule="atLeast"/>
        </w:trPr>
        <w:tc>
          <w:tcPr>
            <w:tcW w:w="8755" w:type="dxa"/>
            <w:gridSpan w:val="6"/>
          </w:tcPr>
          <w:p>
            <w:pPr>
              <w:rPr>
                <w:sz w:val="28"/>
                <w:szCs w:val="28"/>
              </w:rPr>
            </w:pPr>
            <w:r>
              <w:rPr>
                <w:rFonts w:hint="eastAsia"/>
                <w:sz w:val="28"/>
                <w:szCs w:val="28"/>
              </w:rPr>
              <w:t>指导老师意见：</w:t>
            </w:r>
          </w:p>
          <w:p>
            <w:r>
              <w:rPr>
                <w:rFonts w:hint="eastAsia"/>
              </w:rPr>
              <w:t xml:space="preserve">                                                      </w:t>
            </w:r>
          </w:p>
          <w:p>
            <w:pPr>
              <w:ind w:firstLine="5670" w:firstLineChars="2700"/>
              <w:rPr>
                <w:sz w:val="28"/>
                <w:szCs w:val="28"/>
              </w:rPr>
            </w:pPr>
            <w:r>
              <w:rPr>
                <w:rFonts w:hint="eastAsia"/>
              </w:rPr>
              <w:t xml:space="preserve"> </w:t>
            </w:r>
            <w:r>
              <w:rPr>
                <w:rFonts w:hint="eastAsia"/>
                <w:sz w:val="28"/>
                <w:szCs w:val="28"/>
              </w:rPr>
              <w:t>指导教师签字：</w:t>
            </w:r>
          </w:p>
          <w:p>
            <w:pPr>
              <w:rPr>
                <w:sz w:val="28"/>
                <w:szCs w:val="28"/>
              </w:rPr>
            </w:pPr>
            <w:r>
              <w:rPr>
                <w:rFonts w:hint="eastAsia"/>
                <w:sz w:val="28"/>
                <w:szCs w:val="28"/>
              </w:rPr>
              <w:t xml:space="preserve">                                         日期：</w:t>
            </w:r>
          </w:p>
        </w:tc>
      </w:tr>
    </w:tbl>
    <w:p/>
    <w:p>
      <w:pPr>
        <w:widowControl/>
        <w:ind w:firstLine="105" w:firstLineChars="50"/>
        <w:jc w:val="left"/>
      </w:pPr>
    </w:p>
    <w:p/>
    <w:sectPr>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E4NWRmYmViNzIwNTVlNTlmNzQwMzAyYzIwNDgxMmYifQ=="/>
  </w:docVars>
  <w:rsids>
    <w:rsidRoot w:val="00F63EE6"/>
    <w:rsid w:val="00160B0E"/>
    <w:rsid w:val="00430C5C"/>
    <w:rsid w:val="0056122C"/>
    <w:rsid w:val="005C4337"/>
    <w:rsid w:val="00625DA3"/>
    <w:rsid w:val="00671807"/>
    <w:rsid w:val="00682370"/>
    <w:rsid w:val="007A4F99"/>
    <w:rsid w:val="009018C4"/>
    <w:rsid w:val="0095039C"/>
    <w:rsid w:val="009828C5"/>
    <w:rsid w:val="00BB215E"/>
    <w:rsid w:val="00C83484"/>
    <w:rsid w:val="00CF53F2"/>
    <w:rsid w:val="00E63367"/>
    <w:rsid w:val="00F1424C"/>
    <w:rsid w:val="00F279FB"/>
    <w:rsid w:val="00F63EE6"/>
    <w:rsid w:val="0DDA4562"/>
    <w:rsid w:val="0E0A555F"/>
    <w:rsid w:val="229B11AE"/>
    <w:rsid w:val="34C07B8D"/>
    <w:rsid w:val="3B300DFB"/>
    <w:rsid w:val="42F16EAF"/>
    <w:rsid w:val="4FCF565F"/>
    <w:rsid w:val="523C4952"/>
    <w:rsid w:val="56971FB9"/>
    <w:rsid w:val="644F2C99"/>
    <w:rsid w:val="68F77BA7"/>
    <w:rsid w:val="6BCB4673"/>
    <w:rsid w:val="77324158"/>
    <w:rsid w:val="7CA76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Char"/>
    <w:basedOn w:val="6"/>
    <w:link w:val="3"/>
    <w:uiPriority w:val="99"/>
    <w:rPr>
      <w:sz w:val="18"/>
      <w:szCs w:val="18"/>
    </w:rPr>
  </w:style>
  <w:style w:type="character" w:customStyle="1" w:styleId="8">
    <w:name w:val="页脚 Char"/>
    <w:basedOn w:val="6"/>
    <w:link w:val="2"/>
    <w:uiPriority w:val="99"/>
    <w:rPr>
      <w:sz w:val="18"/>
      <w:szCs w:val="18"/>
    </w:rPr>
  </w:style>
  <w:style w:type="paragraph" w:styleId="9">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Pages>
  <Words>217</Words>
  <Characters>232</Characters>
  <Lines>4</Lines>
  <Paragraphs>1</Paragraphs>
  <TotalTime>8</TotalTime>
  <ScaleCrop>false</ScaleCrop>
  <LinksUpToDate>false</LinksUpToDate>
  <CharactersWithSpaces>423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2022-06-01T01:22:00Z</dcterms:created>
  <dc:creator>AlphaGo</dc:creator>
  <cp:lastModifiedBy>si</cp:lastModifiedBy>
  <dcterms:modified xsi:type="dcterms:W3CDTF">2022-06-01T06:59:52Z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220C143F06BE435FA78E9EBCAE937628</vt:lpwstr>
  </property>
</Properties>
</file>