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9806C" w14:textId="77777777" w:rsidR="00BF10E6" w:rsidRDefault="00BF10E6" w:rsidP="00FF12D0">
      <w:pPr>
        <w:autoSpaceDE w:val="0"/>
        <w:autoSpaceDN w:val="0"/>
        <w:adjustRightInd w:val="0"/>
        <w:spacing w:after="0" w:line="240" w:lineRule="auto"/>
        <w:rPr>
          <w:rFonts w:ascii="Times New Roman" w:hAnsi="Times New Roman" w:cs="Times New Roman"/>
          <w:b/>
          <w:sz w:val="20"/>
          <w:szCs w:val="20"/>
        </w:rPr>
      </w:pPr>
      <w:r>
        <w:rPr>
          <w:rFonts w:ascii="Times New Roman" w:hAnsi="Times New Roman" w:cs="Times New Roman"/>
          <w:b/>
          <w:sz w:val="20"/>
          <w:szCs w:val="20"/>
        </w:rPr>
        <w:t>CSC528 Assignment #1.</w:t>
      </w:r>
    </w:p>
    <w:p w14:paraId="1F60A1CD" w14:textId="77777777" w:rsidR="00BF10E6" w:rsidRDefault="00BF10E6" w:rsidP="00FF12D0">
      <w:pPr>
        <w:autoSpaceDE w:val="0"/>
        <w:autoSpaceDN w:val="0"/>
        <w:adjustRightInd w:val="0"/>
        <w:spacing w:after="0" w:line="240" w:lineRule="auto"/>
        <w:rPr>
          <w:rFonts w:ascii="Times New Roman" w:hAnsi="Times New Roman" w:cs="Times New Roman"/>
          <w:b/>
          <w:sz w:val="20"/>
          <w:szCs w:val="20"/>
        </w:rPr>
      </w:pPr>
    </w:p>
    <w:p w14:paraId="592C04E5" w14:textId="77777777" w:rsidR="00FF12D0" w:rsidRPr="00E0511D" w:rsidRDefault="00FF12D0" w:rsidP="00FF12D0">
      <w:pPr>
        <w:autoSpaceDE w:val="0"/>
        <w:autoSpaceDN w:val="0"/>
        <w:adjustRightInd w:val="0"/>
        <w:spacing w:after="0" w:line="240" w:lineRule="auto"/>
        <w:rPr>
          <w:rFonts w:ascii="Times New Roman" w:hAnsi="Times New Roman" w:cs="Times New Roman"/>
          <w:sz w:val="20"/>
          <w:szCs w:val="20"/>
        </w:rPr>
      </w:pPr>
      <w:r w:rsidRPr="00E0511D">
        <w:rPr>
          <w:rFonts w:ascii="Times New Roman" w:hAnsi="Times New Roman" w:cs="Times New Roman"/>
          <w:b/>
          <w:sz w:val="20"/>
          <w:szCs w:val="20"/>
        </w:rPr>
        <w:t>Problem 1:</w:t>
      </w:r>
      <w:r w:rsidRPr="00E0511D">
        <w:rPr>
          <w:rFonts w:ascii="Times New Roman" w:hAnsi="Times New Roman" w:cs="Times New Roman"/>
          <w:sz w:val="20"/>
          <w:szCs w:val="20"/>
        </w:rPr>
        <w:t xml:space="preserve"> CCD to Camera Transformation</w:t>
      </w:r>
    </w:p>
    <w:p w14:paraId="08C4B3B7" w14:textId="77777777" w:rsidR="00FF12D0" w:rsidRDefault="00FF12D0" w:rsidP="00FF12D0">
      <w:pPr>
        <w:autoSpaceDE w:val="0"/>
        <w:autoSpaceDN w:val="0"/>
        <w:adjustRightInd w:val="0"/>
        <w:spacing w:after="0" w:line="240" w:lineRule="auto"/>
        <w:rPr>
          <w:rFonts w:ascii="Times New Roman" w:hAnsi="Times New Roman" w:cs="Times New Roman"/>
          <w:sz w:val="20"/>
          <w:szCs w:val="20"/>
        </w:rPr>
      </w:pPr>
      <w:r w:rsidRPr="00E0511D">
        <w:rPr>
          <w:rFonts w:ascii="Times New Roman" w:hAnsi="Times New Roman" w:cs="Times New Roman"/>
          <w:sz w:val="20"/>
          <w:szCs w:val="20"/>
        </w:rPr>
        <w:t xml:space="preserve">Consider a perfect perspective projection camera with focal length 24 mm and a CCD array of size 16 mm </w:t>
      </w:r>
      <w:r w:rsidRPr="00E0511D">
        <w:rPr>
          <w:rFonts w:ascii="Times New Roman" w:eastAsia="CMSY10" w:hAnsi="Times New Roman" w:cs="Times New Roman"/>
          <w:sz w:val="20"/>
          <w:szCs w:val="20"/>
        </w:rPr>
        <w:t xml:space="preserve">× </w:t>
      </w:r>
      <w:r w:rsidRPr="00E0511D">
        <w:rPr>
          <w:rFonts w:ascii="Times New Roman" w:hAnsi="Times New Roman" w:cs="Times New Roman"/>
          <w:sz w:val="20"/>
          <w:szCs w:val="20"/>
        </w:rPr>
        <w:t xml:space="preserve">12 mm, containing 500 </w:t>
      </w:r>
      <w:r w:rsidRPr="00E0511D">
        <w:rPr>
          <w:rFonts w:ascii="Times New Roman" w:eastAsia="CMSY10" w:hAnsi="Times New Roman" w:cs="Times New Roman"/>
          <w:sz w:val="20"/>
          <w:szCs w:val="20"/>
        </w:rPr>
        <w:t xml:space="preserve">× </w:t>
      </w:r>
      <w:r w:rsidRPr="00E0511D">
        <w:rPr>
          <w:rFonts w:ascii="Times New Roman" w:hAnsi="Times New Roman" w:cs="Times New Roman"/>
          <w:sz w:val="20"/>
          <w:szCs w:val="20"/>
        </w:rPr>
        <w:t>500 pixels.</w:t>
      </w:r>
    </w:p>
    <w:p w14:paraId="7D2F23E1" w14:textId="77777777" w:rsidR="00C37302" w:rsidRPr="00E0511D" w:rsidRDefault="00C37302" w:rsidP="00FF12D0">
      <w:pPr>
        <w:autoSpaceDE w:val="0"/>
        <w:autoSpaceDN w:val="0"/>
        <w:adjustRightInd w:val="0"/>
        <w:spacing w:after="0" w:line="240" w:lineRule="auto"/>
        <w:rPr>
          <w:rFonts w:ascii="Times New Roman" w:hAnsi="Times New Roman" w:cs="Times New Roman"/>
          <w:sz w:val="20"/>
          <w:szCs w:val="20"/>
        </w:rPr>
      </w:pPr>
    </w:p>
    <w:p w14:paraId="14807BFB" w14:textId="77777777" w:rsidR="00FF12D0" w:rsidRPr="00C37302" w:rsidRDefault="00FF12D0" w:rsidP="00FF12D0">
      <w:pPr>
        <w:autoSpaceDE w:val="0"/>
        <w:autoSpaceDN w:val="0"/>
        <w:adjustRightInd w:val="0"/>
        <w:spacing w:after="0" w:line="240" w:lineRule="auto"/>
        <w:rPr>
          <w:rFonts w:ascii="Times New Roman" w:hAnsi="Times New Roman" w:cs="Times New Roman"/>
          <w:sz w:val="20"/>
          <w:szCs w:val="20"/>
        </w:rPr>
      </w:pPr>
      <w:r w:rsidRPr="00C37302">
        <w:rPr>
          <w:rFonts w:ascii="Times New Roman" w:hAnsi="Times New Roman" w:cs="Times New Roman"/>
          <w:sz w:val="20"/>
          <w:szCs w:val="20"/>
        </w:rPr>
        <w:t xml:space="preserve">Field of View (FOV) is defined as the angle between two points at opposite edges of the image (CCD array), either horizontally or vertically. Thus there are two FOVs, one horizontal and one vertical. </w:t>
      </w:r>
      <w:r w:rsidR="00C37302">
        <w:rPr>
          <w:rFonts w:ascii="Times New Roman" w:hAnsi="Times New Roman" w:cs="Times New Roman"/>
          <w:sz w:val="20"/>
          <w:szCs w:val="20"/>
        </w:rPr>
        <w:t>The</w:t>
      </w:r>
      <w:r w:rsidRPr="00C37302">
        <w:rPr>
          <w:rFonts w:ascii="Times New Roman" w:hAnsi="Times New Roman" w:cs="Times New Roman"/>
          <w:sz w:val="20"/>
          <w:szCs w:val="20"/>
        </w:rPr>
        <w:t xml:space="preserve"> FOV is twice the angle between the optical axis and one edge of the image.</w:t>
      </w:r>
    </w:p>
    <w:p w14:paraId="20210ECC" w14:textId="19EDE3ED" w:rsidR="00503BBC" w:rsidRDefault="00FF12D0" w:rsidP="00503BBC">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sidRPr="00C37302">
        <w:rPr>
          <w:rFonts w:ascii="Times New Roman" w:hAnsi="Times New Roman" w:cs="Times New Roman"/>
          <w:sz w:val="20"/>
          <w:szCs w:val="20"/>
        </w:rPr>
        <w:t xml:space="preserve">Give a general expression for computing </w:t>
      </w:r>
      <w:r w:rsidR="00C37302">
        <w:rPr>
          <w:rFonts w:ascii="Times New Roman" w:hAnsi="Times New Roman" w:cs="Times New Roman"/>
          <w:sz w:val="20"/>
          <w:szCs w:val="20"/>
        </w:rPr>
        <w:t xml:space="preserve">horizontal </w:t>
      </w:r>
      <w:r w:rsidRPr="00C37302">
        <w:rPr>
          <w:rFonts w:ascii="Times New Roman" w:hAnsi="Times New Roman" w:cs="Times New Roman"/>
          <w:sz w:val="20"/>
          <w:szCs w:val="20"/>
        </w:rPr>
        <w:t>FOV from focal length and image width.</w:t>
      </w:r>
    </w:p>
    <w:p w14:paraId="564DB52B" w14:textId="09F4BF69" w:rsidR="003D23F9" w:rsidRPr="004A6530" w:rsidRDefault="003D23F9" w:rsidP="003D23F9">
      <w:pPr>
        <w:pStyle w:val="ListParagraph"/>
        <w:autoSpaceDE w:val="0"/>
        <w:autoSpaceDN w:val="0"/>
        <w:adjustRightInd w:val="0"/>
        <w:spacing w:after="0" w:line="240" w:lineRule="auto"/>
        <w:ind w:left="1080"/>
        <w:rPr>
          <w:rFonts w:ascii="Times New Roman" w:hAnsi="Times New Roman" w:cs="Times New Roman"/>
          <w:sz w:val="20"/>
          <w:szCs w:val="20"/>
        </w:rPr>
      </w:pPr>
      <m:oMathPara>
        <m:oMathParaPr>
          <m:jc m:val="left"/>
        </m:oMathParaPr>
        <m:oMath>
          <m:r>
            <w:rPr>
              <w:rFonts w:ascii="Cambria Math" w:hAnsi="Cambria Math" w:cs="Times New Roman"/>
              <w:sz w:val="20"/>
              <w:szCs w:val="20"/>
            </w:rPr>
            <m:t xml:space="preserve">1. </m:t>
          </m:r>
          <m:func>
            <m:funcPr>
              <m:ctrlPr>
                <w:rPr>
                  <w:rFonts w:ascii="Cambria Math" w:hAnsi="Cambria Math" w:cs="Times New Roman"/>
                  <w:i/>
                  <w:sz w:val="20"/>
                  <w:szCs w:val="20"/>
                </w:rPr>
              </m:ctrlPr>
            </m:funcPr>
            <m:fName>
              <m:r>
                <w:rPr>
                  <w:rFonts w:ascii="Cambria Math" w:hAnsi="Cambria Math" w:cs="Times New Roman"/>
                  <w:sz w:val="20"/>
                  <w:szCs w:val="20"/>
                </w:rPr>
                <m:t>tan</m:t>
              </m:r>
            </m:fName>
            <m:e>
              <m:f>
                <m:fPr>
                  <m:ctrlPr>
                    <w:rPr>
                      <w:rFonts w:ascii="Cambria Math" w:hAnsi="Cambria Math" w:cs="Times New Roman"/>
                      <w:i/>
                      <w:sz w:val="20"/>
                      <w:szCs w:val="20"/>
                    </w:rPr>
                  </m:ctrlPr>
                </m:fPr>
                <m:num>
                  <m:r>
                    <w:rPr>
                      <w:rFonts w:ascii="Cambria Math" w:hAnsi="Cambria Math" w:cs="Times New Roman"/>
                      <w:sz w:val="20"/>
                      <w:szCs w:val="20"/>
                    </w:rPr>
                    <m:t>θ</m:t>
                  </m:r>
                </m:num>
                <m:den>
                  <m:r>
                    <w:rPr>
                      <w:rFonts w:ascii="Cambria Math" w:hAnsi="Cambria Math" w:cs="Times New Roman"/>
                      <w:sz w:val="20"/>
                      <w:szCs w:val="20"/>
                    </w:rPr>
                    <m:t>2</m:t>
                  </m:r>
                </m:den>
              </m:f>
            </m:e>
          </m:func>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w</m:t>
              </m:r>
            </m:num>
            <m:den>
              <m:r>
                <w:rPr>
                  <w:rFonts w:ascii="Cambria Math" w:hAnsi="Cambria Math" w:cs="Times New Roman"/>
                  <w:sz w:val="20"/>
                  <w:szCs w:val="20"/>
                </w:rPr>
                <m:t>2f</m:t>
              </m:r>
            </m:den>
          </m:f>
        </m:oMath>
      </m:oMathPara>
    </w:p>
    <w:p w14:paraId="0D5FC895" w14:textId="77777777" w:rsidR="004A6530" w:rsidRPr="003D23F9" w:rsidRDefault="004A6530" w:rsidP="003D23F9">
      <w:pPr>
        <w:pStyle w:val="ListParagraph"/>
        <w:autoSpaceDE w:val="0"/>
        <w:autoSpaceDN w:val="0"/>
        <w:adjustRightInd w:val="0"/>
        <w:spacing w:after="0" w:line="240" w:lineRule="auto"/>
        <w:ind w:left="1080"/>
        <w:rPr>
          <w:rFonts w:ascii="Times New Roman" w:hAnsi="Times New Roman" w:cs="Times New Roman"/>
          <w:sz w:val="20"/>
          <w:szCs w:val="20"/>
        </w:rPr>
      </w:pPr>
    </w:p>
    <w:p w14:paraId="2F416DF2" w14:textId="57D31BD3" w:rsidR="00503BBC" w:rsidRDefault="00FF12D0" w:rsidP="00503BBC">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sidRPr="00C37302">
        <w:rPr>
          <w:rFonts w:ascii="Times New Roman" w:hAnsi="Times New Roman" w:cs="Times New Roman"/>
          <w:sz w:val="20"/>
          <w:szCs w:val="20"/>
        </w:rPr>
        <w:t>Compute the horizontal FOV and vertical FOV of the given camera.</w:t>
      </w:r>
    </w:p>
    <w:p w14:paraId="58DF51E8" w14:textId="79C9AD9A" w:rsidR="003D23F9" w:rsidRPr="003D23F9" w:rsidRDefault="003D23F9" w:rsidP="003D23F9">
      <w:pPr>
        <w:pStyle w:val="ListParagraph"/>
        <w:autoSpaceDE w:val="0"/>
        <w:autoSpaceDN w:val="0"/>
        <w:adjustRightInd w:val="0"/>
        <w:spacing w:after="0" w:line="240" w:lineRule="auto"/>
        <w:ind w:left="1080"/>
        <w:rPr>
          <w:rFonts w:ascii="Times New Roman" w:hAnsi="Times New Roman" w:cs="Times New Roman"/>
          <w:sz w:val="20"/>
          <w:szCs w:val="20"/>
          <w:lang w:eastAsia="zh-CN"/>
        </w:rPr>
      </w:pPr>
      <w:r>
        <w:rPr>
          <w:rFonts w:ascii="Times New Roman" w:hAnsi="Times New Roman" w:cs="Times New Roman" w:hint="eastAsia"/>
          <w:sz w:val="20"/>
          <w:szCs w:val="20"/>
        </w:rPr>
        <w:t>2</w:t>
      </w:r>
      <w:r>
        <w:rPr>
          <w:rFonts w:ascii="Times New Roman" w:hAnsi="Times New Roman" w:cs="Times New Roman"/>
          <w:sz w:val="20"/>
          <w:szCs w:val="20"/>
        </w:rPr>
        <w:t xml:space="preserve">.a </w:t>
      </w:r>
      <w:r w:rsidRPr="00C37302">
        <w:rPr>
          <w:rFonts w:ascii="Times New Roman" w:hAnsi="Times New Roman" w:cs="Times New Roman"/>
          <w:sz w:val="20"/>
          <w:szCs w:val="20"/>
        </w:rPr>
        <w:t>horizontal FOV</w:t>
      </w:r>
      <w:r>
        <w:rPr>
          <w:rFonts w:ascii="Times New Roman" w:hAnsi="Times New Roman" w:cs="Times New Roman"/>
          <w:sz w:val="20"/>
          <w:szCs w:val="20"/>
        </w:rPr>
        <w:t xml:space="preserve">  </w:t>
      </w:r>
      <m:oMath>
        <m:func>
          <m:funcPr>
            <m:ctrlPr>
              <w:rPr>
                <w:rFonts w:ascii="Cambria Math" w:hAnsi="Cambria Math" w:cs="Times New Roman"/>
                <w:i/>
                <w:sz w:val="20"/>
                <w:szCs w:val="20"/>
              </w:rPr>
            </m:ctrlPr>
          </m:funcPr>
          <m:fName>
            <m:r>
              <w:rPr>
                <w:rFonts w:ascii="Cambria Math" w:hAnsi="Cambria Math" w:cs="Times New Roman"/>
                <w:sz w:val="20"/>
                <w:szCs w:val="20"/>
              </w:rPr>
              <m:t>tan</m:t>
            </m:r>
          </m:fName>
          <m:e>
            <m:f>
              <m:fPr>
                <m:ctrlPr>
                  <w:rPr>
                    <w:rFonts w:ascii="Cambria Math" w:hAnsi="Cambria Math" w:cs="Times New Roman"/>
                    <w:i/>
                    <w:sz w:val="20"/>
                    <w:szCs w:val="20"/>
                  </w:rPr>
                </m:ctrlPr>
              </m:fPr>
              <m:num>
                <m:r>
                  <w:rPr>
                    <w:rFonts w:ascii="Cambria Math" w:hAnsi="Cambria Math" w:cs="Times New Roman"/>
                    <w:sz w:val="20"/>
                    <w:szCs w:val="20"/>
                  </w:rPr>
                  <m:t>θ</m:t>
                </m:r>
              </m:num>
              <m:den>
                <m:r>
                  <w:rPr>
                    <w:rFonts w:ascii="Cambria Math" w:hAnsi="Cambria Math" w:cs="Times New Roman"/>
                    <w:sz w:val="20"/>
                    <w:szCs w:val="20"/>
                  </w:rPr>
                  <m:t>2</m:t>
                </m:r>
              </m:den>
            </m:f>
          </m:e>
        </m:func>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16</m:t>
            </m:r>
          </m:num>
          <m:den>
            <m:r>
              <w:rPr>
                <w:rFonts w:ascii="Cambria Math" w:hAnsi="Cambria Math" w:cs="Times New Roman"/>
                <w:sz w:val="20"/>
                <w:szCs w:val="20"/>
              </w:rPr>
              <m:t>2×24</m:t>
            </m:r>
          </m:den>
        </m:f>
        <m:r>
          <w:rPr>
            <w:rFonts w:ascii="Cambria Math" w:hAnsi="Cambria Math" w:cs="Times New Roman"/>
            <w:sz w:val="20"/>
            <w:szCs w:val="20"/>
          </w:rPr>
          <m:t>=1/3</m:t>
        </m:r>
      </m:oMath>
      <w:r>
        <w:rPr>
          <w:rFonts w:ascii="Times New Roman" w:hAnsi="Times New Roman" w:cs="Times New Roman" w:hint="eastAsia"/>
          <w:sz w:val="20"/>
          <w:szCs w:val="20"/>
        </w:rPr>
        <w:t xml:space="preserve"> </w:t>
      </w:r>
      <w:r>
        <w:rPr>
          <w:rFonts w:ascii="Times New Roman" w:hAnsi="Times New Roman" w:cs="Times New Roman"/>
          <w:sz w:val="20"/>
          <w:szCs w:val="20"/>
        </w:rPr>
        <w:t xml:space="preserve"> </w:t>
      </w:r>
      <w:r w:rsidRPr="003D23F9">
        <w:rPr>
          <w:rFonts w:ascii="Times New Roman" w:hAnsi="Times New Roman" w:cs="Times New Roman"/>
          <w:sz w:val="20"/>
          <w:szCs w:val="20"/>
        </w:rPr>
        <w:sym w:font="Wingdings" w:char="F0E0"/>
      </w:r>
      <w:r>
        <w:rPr>
          <w:rFonts w:ascii="Times New Roman" w:hAnsi="Times New Roman" w:cs="Times New Roman"/>
          <w:sz w:val="20"/>
          <w:szCs w:val="20"/>
        </w:rPr>
        <w:t xml:space="preserve"> FOV = 36.87</w:t>
      </w:r>
      <w:r>
        <w:rPr>
          <w:rFonts w:ascii="Arial" w:hAnsi="Arial" w:cs="Arial"/>
          <w:sz w:val="20"/>
          <w:szCs w:val="20"/>
          <w:lang w:eastAsia="zh-CN"/>
        </w:rPr>
        <w:t>°</w:t>
      </w:r>
      <w:r>
        <w:rPr>
          <w:rFonts w:ascii="Times New Roman" w:hAnsi="Times New Roman" w:cs="Times New Roman"/>
          <w:sz w:val="20"/>
          <w:szCs w:val="20"/>
          <w:lang w:eastAsia="zh-CN"/>
        </w:rPr>
        <w:t xml:space="preserve"> </w:t>
      </w:r>
    </w:p>
    <w:p w14:paraId="5EE66560" w14:textId="4915F803" w:rsidR="003D23F9" w:rsidRDefault="003D23F9" w:rsidP="003D23F9">
      <w:pPr>
        <w:pStyle w:val="ListParagraph"/>
        <w:autoSpaceDE w:val="0"/>
        <w:autoSpaceDN w:val="0"/>
        <w:adjustRightInd w:val="0"/>
        <w:spacing w:after="0" w:line="240" w:lineRule="auto"/>
        <w:ind w:left="1080"/>
        <w:rPr>
          <w:rFonts w:ascii="Times New Roman" w:hAnsi="Times New Roman" w:cs="Times New Roman"/>
          <w:sz w:val="20"/>
          <w:szCs w:val="20"/>
          <w:lang w:eastAsia="zh-CN"/>
        </w:rPr>
      </w:pPr>
      <w:r>
        <w:rPr>
          <w:rFonts w:ascii="Times New Roman" w:hAnsi="Times New Roman" w:cs="Times New Roman" w:hint="eastAsia"/>
          <w:sz w:val="20"/>
          <w:szCs w:val="20"/>
        </w:rPr>
        <w:t>2</w:t>
      </w:r>
      <w:r>
        <w:rPr>
          <w:rFonts w:ascii="Times New Roman" w:hAnsi="Times New Roman" w:cs="Times New Roman"/>
          <w:sz w:val="20"/>
          <w:szCs w:val="20"/>
        </w:rPr>
        <w:t xml:space="preserve">.b </w:t>
      </w:r>
      <w:r w:rsidRPr="00C37302">
        <w:rPr>
          <w:rFonts w:ascii="Times New Roman" w:hAnsi="Times New Roman" w:cs="Times New Roman"/>
          <w:sz w:val="20"/>
          <w:szCs w:val="20"/>
        </w:rPr>
        <w:t>vertical FOV</w:t>
      </w:r>
      <w:r>
        <w:rPr>
          <w:rFonts w:ascii="Times New Roman" w:hAnsi="Times New Roman" w:cs="Times New Roman"/>
          <w:sz w:val="20"/>
          <w:szCs w:val="20"/>
        </w:rPr>
        <w:t xml:space="preserve">      </w:t>
      </w:r>
      <m:oMath>
        <m:func>
          <m:funcPr>
            <m:ctrlPr>
              <w:rPr>
                <w:rFonts w:ascii="Cambria Math" w:hAnsi="Cambria Math" w:cs="Times New Roman"/>
                <w:i/>
                <w:sz w:val="20"/>
                <w:szCs w:val="20"/>
              </w:rPr>
            </m:ctrlPr>
          </m:funcPr>
          <m:fName>
            <m:r>
              <w:rPr>
                <w:rFonts w:ascii="Cambria Math" w:hAnsi="Cambria Math" w:cs="Times New Roman"/>
                <w:sz w:val="20"/>
                <w:szCs w:val="20"/>
              </w:rPr>
              <m:t>tan</m:t>
            </m:r>
          </m:fName>
          <m:e>
            <m:f>
              <m:fPr>
                <m:ctrlPr>
                  <w:rPr>
                    <w:rFonts w:ascii="Cambria Math" w:hAnsi="Cambria Math" w:cs="Times New Roman"/>
                    <w:i/>
                    <w:sz w:val="20"/>
                    <w:szCs w:val="20"/>
                  </w:rPr>
                </m:ctrlPr>
              </m:fPr>
              <m:num>
                <m:r>
                  <w:rPr>
                    <w:rFonts w:ascii="Cambria Math" w:hAnsi="Cambria Math" w:cs="Times New Roman"/>
                    <w:sz w:val="20"/>
                    <w:szCs w:val="20"/>
                  </w:rPr>
                  <m:t>θ</m:t>
                </m:r>
              </m:num>
              <m:den>
                <m:r>
                  <w:rPr>
                    <w:rFonts w:ascii="Cambria Math" w:hAnsi="Cambria Math" w:cs="Times New Roman"/>
                    <w:sz w:val="20"/>
                    <w:szCs w:val="20"/>
                  </w:rPr>
                  <m:t>2</m:t>
                </m:r>
              </m:den>
            </m:f>
          </m:e>
        </m:func>
        <m:r>
          <w:rPr>
            <w:rFonts w:ascii="Cambria Math" w:hAnsi="Cambria Math" w:cs="Times New Roman"/>
            <w:sz w:val="20"/>
            <w:szCs w:val="20"/>
          </w:rPr>
          <m:t xml:space="preserve">= </m:t>
        </m:r>
        <m:f>
          <m:fPr>
            <m:ctrlPr>
              <w:rPr>
                <w:rFonts w:ascii="Cambria Math" w:hAnsi="Cambria Math" w:cs="Times New Roman"/>
                <w:i/>
                <w:sz w:val="20"/>
                <w:szCs w:val="20"/>
              </w:rPr>
            </m:ctrlPr>
          </m:fPr>
          <m:num>
            <m:r>
              <w:rPr>
                <w:rFonts w:ascii="Cambria Math" w:hAnsi="Cambria Math" w:cs="Times New Roman"/>
                <w:sz w:val="20"/>
                <w:szCs w:val="20"/>
              </w:rPr>
              <m:t>12</m:t>
            </m:r>
          </m:num>
          <m:den>
            <m:r>
              <w:rPr>
                <w:rFonts w:ascii="Cambria Math" w:hAnsi="Cambria Math" w:cs="Times New Roman"/>
                <w:sz w:val="20"/>
                <w:szCs w:val="20"/>
              </w:rPr>
              <m:t>2×24</m:t>
            </m:r>
          </m:den>
        </m:f>
        <m:r>
          <w:rPr>
            <w:rFonts w:ascii="Cambria Math" w:hAnsi="Cambria Math" w:cs="Times New Roman"/>
            <w:sz w:val="20"/>
            <w:szCs w:val="20"/>
          </w:rPr>
          <m:t>=1/4</m:t>
        </m:r>
      </m:oMath>
      <w:r>
        <w:rPr>
          <w:rFonts w:ascii="Times New Roman" w:hAnsi="Times New Roman" w:cs="Times New Roman" w:hint="eastAsia"/>
          <w:sz w:val="20"/>
          <w:szCs w:val="20"/>
        </w:rPr>
        <w:t xml:space="preserve"> </w:t>
      </w:r>
      <w:r w:rsidR="00A56B69" w:rsidRPr="00A56B69">
        <w:rPr>
          <w:rFonts w:ascii="Times New Roman" w:hAnsi="Times New Roman" w:cs="Times New Roman"/>
          <w:sz w:val="20"/>
          <w:szCs w:val="20"/>
          <w:lang w:eastAsia="zh-CN"/>
        </w:rPr>
        <w:sym w:font="Wingdings" w:char="F0E0"/>
      </w:r>
      <w:r w:rsidR="00A56B69">
        <w:rPr>
          <w:rFonts w:ascii="Times New Roman" w:hAnsi="Times New Roman" w:cs="Times New Roman"/>
          <w:sz w:val="20"/>
          <w:szCs w:val="20"/>
          <w:lang w:eastAsia="zh-CN"/>
        </w:rPr>
        <w:t xml:space="preserve"> FOV = 22.5</w:t>
      </w:r>
      <w:r w:rsidR="00A56B69">
        <w:rPr>
          <w:rFonts w:ascii="Arial" w:hAnsi="Arial" w:cs="Arial"/>
          <w:sz w:val="20"/>
          <w:szCs w:val="20"/>
          <w:lang w:eastAsia="zh-CN"/>
        </w:rPr>
        <w:t>°</w:t>
      </w:r>
      <w:r w:rsidR="00A56B69">
        <w:rPr>
          <w:rFonts w:ascii="Times New Roman" w:hAnsi="Times New Roman" w:cs="Times New Roman"/>
          <w:sz w:val="20"/>
          <w:szCs w:val="20"/>
          <w:lang w:eastAsia="zh-CN"/>
        </w:rPr>
        <w:t xml:space="preserve"> </w:t>
      </w:r>
    </w:p>
    <w:p w14:paraId="5C8FD95A" w14:textId="47CC0AC9" w:rsidR="003D23F9" w:rsidRPr="00C37302" w:rsidRDefault="003D23F9" w:rsidP="003D23F9">
      <w:pPr>
        <w:pStyle w:val="ListParagraph"/>
        <w:autoSpaceDE w:val="0"/>
        <w:autoSpaceDN w:val="0"/>
        <w:adjustRightInd w:val="0"/>
        <w:spacing w:after="0" w:line="240" w:lineRule="auto"/>
        <w:ind w:left="1080"/>
        <w:rPr>
          <w:rFonts w:ascii="Times New Roman" w:hAnsi="Times New Roman" w:cs="Times New Roman"/>
          <w:sz w:val="20"/>
          <w:szCs w:val="20"/>
        </w:rPr>
      </w:pPr>
    </w:p>
    <w:p w14:paraId="7C239B7A" w14:textId="2D8A21EE" w:rsidR="00FF12D0" w:rsidRDefault="00FF12D0" w:rsidP="00503BBC">
      <w:pPr>
        <w:pStyle w:val="ListParagraph"/>
        <w:numPr>
          <w:ilvl w:val="0"/>
          <w:numId w:val="5"/>
        </w:numPr>
        <w:autoSpaceDE w:val="0"/>
        <w:autoSpaceDN w:val="0"/>
        <w:adjustRightInd w:val="0"/>
        <w:spacing w:after="0" w:line="240" w:lineRule="auto"/>
        <w:rPr>
          <w:rFonts w:ascii="Times New Roman" w:hAnsi="Times New Roman" w:cs="Times New Roman"/>
          <w:sz w:val="20"/>
          <w:szCs w:val="20"/>
        </w:rPr>
      </w:pPr>
      <w:r w:rsidRPr="00C37302">
        <w:rPr>
          <w:rFonts w:ascii="Times New Roman" w:hAnsi="Times New Roman" w:cs="Times New Roman"/>
          <w:sz w:val="20"/>
          <w:szCs w:val="20"/>
        </w:rPr>
        <w:t>Comment on how FOV affects resolution in an image.</w:t>
      </w:r>
    </w:p>
    <w:p w14:paraId="27447D68" w14:textId="7770BD59" w:rsidR="00322297" w:rsidRPr="00C37302" w:rsidRDefault="00322297" w:rsidP="00322297">
      <w:pPr>
        <w:pStyle w:val="ListParagraph"/>
        <w:autoSpaceDE w:val="0"/>
        <w:autoSpaceDN w:val="0"/>
        <w:adjustRightInd w:val="0"/>
        <w:spacing w:after="0" w:line="240" w:lineRule="auto"/>
        <w:ind w:left="1080"/>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 xml:space="preserve">. FOV does not affect resolution because it is always 500x500 </w:t>
      </w:r>
      <w:r w:rsidR="005603AF">
        <w:rPr>
          <w:rFonts w:ascii="Times New Roman" w:hAnsi="Times New Roman" w:cs="Times New Roman"/>
          <w:sz w:val="20"/>
          <w:szCs w:val="20"/>
        </w:rPr>
        <w:t>in this case</w:t>
      </w:r>
    </w:p>
    <w:p w14:paraId="7D108ADB" w14:textId="77777777" w:rsidR="001E0F5C" w:rsidRDefault="001E0F5C" w:rsidP="00503BBC">
      <w:pPr>
        <w:spacing w:after="0" w:line="240" w:lineRule="auto"/>
        <w:rPr>
          <w:rFonts w:ascii="Times New Roman" w:hAnsi="Times New Roman" w:cs="Times New Roman"/>
          <w:sz w:val="20"/>
          <w:szCs w:val="20"/>
        </w:rPr>
      </w:pPr>
    </w:p>
    <w:p w14:paraId="7EABF75B" w14:textId="77777777" w:rsidR="000A17F5" w:rsidRPr="00E64CAF" w:rsidRDefault="000A17F5" w:rsidP="00503BBC">
      <w:pPr>
        <w:spacing w:after="0" w:line="240" w:lineRule="auto"/>
        <w:rPr>
          <w:rFonts w:ascii="Times New Roman" w:hAnsi="Times New Roman" w:cs="Times New Roman"/>
          <w:sz w:val="20"/>
          <w:szCs w:val="20"/>
        </w:rPr>
      </w:pPr>
      <w:r w:rsidRPr="000A17F5">
        <w:rPr>
          <w:rFonts w:ascii="Times New Roman" w:hAnsi="Times New Roman" w:cs="Times New Roman"/>
          <w:b/>
          <w:sz w:val="20"/>
          <w:szCs w:val="20"/>
        </w:rPr>
        <w:t>Problem 2</w:t>
      </w:r>
      <w:r w:rsidR="00E24D68" w:rsidRPr="000A17F5">
        <w:rPr>
          <w:rFonts w:ascii="Times New Roman" w:hAnsi="Times New Roman" w:cs="Times New Roman"/>
          <w:b/>
          <w:sz w:val="20"/>
          <w:szCs w:val="20"/>
        </w:rPr>
        <w:t xml:space="preserve">: </w:t>
      </w:r>
      <w:r w:rsidR="009A0731">
        <w:rPr>
          <w:rFonts w:ascii="Times New Roman" w:hAnsi="Times New Roman" w:cs="Times New Roman"/>
          <w:sz w:val="20"/>
          <w:szCs w:val="20"/>
        </w:rPr>
        <w:t xml:space="preserve">Exercise 2.2 from </w:t>
      </w:r>
      <w:proofErr w:type="spellStart"/>
      <w:r w:rsidR="009A0731">
        <w:rPr>
          <w:rFonts w:ascii="Times New Roman" w:hAnsi="Times New Roman" w:cs="Times New Roman"/>
          <w:sz w:val="20"/>
          <w:szCs w:val="20"/>
        </w:rPr>
        <w:t>Szelinski</w:t>
      </w:r>
      <w:proofErr w:type="spellEnd"/>
      <w:r w:rsidR="009A0731">
        <w:rPr>
          <w:rFonts w:ascii="Times New Roman" w:hAnsi="Times New Roman" w:cs="Times New Roman"/>
          <w:sz w:val="20"/>
          <w:szCs w:val="20"/>
        </w:rPr>
        <w:t xml:space="preserve"> book (2D transform editor)</w:t>
      </w:r>
    </w:p>
    <w:p w14:paraId="263D4B62" w14:textId="77777777" w:rsidR="00082658" w:rsidRPr="009A0731" w:rsidRDefault="009A0731" w:rsidP="00C25B80">
      <w:pPr>
        <w:spacing w:after="0" w:line="240" w:lineRule="auto"/>
        <w:rPr>
          <w:rFonts w:ascii="Times New Roman" w:hAnsi="Times New Roman" w:cs="Times New Roman"/>
          <w:sz w:val="20"/>
          <w:szCs w:val="20"/>
        </w:rPr>
      </w:pPr>
      <w:r w:rsidRPr="009A0731">
        <w:rPr>
          <w:rFonts w:ascii="Times New Roman" w:hAnsi="Times New Roman" w:cs="Times New Roman"/>
          <w:sz w:val="20"/>
          <w:szCs w:val="20"/>
        </w:rPr>
        <w:t>Feel free</w:t>
      </w:r>
      <w:r>
        <w:rPr>
          <w:rFonts w:ascii="Times New Roman" w:hAnsi="Times New Roman" w:cs="Times New Roman"/>
          <w:sz w:val="20"/>
          <w:szCs w:val="20"/>
        </w:rPr>
        <w:t xml:space="preserve"> to use any existing code/libraries you wish, in whatever language you like.</w:t>
      </w:r>
    </w:p>
    <w:p w14:paraId="1881A2AE" w14:textId="64BCE941" w:rsidR="00503BBC" w:rsidRDefault="00EE01C6" w:rsidP="00503BBC">
      <w:pPr>
        <w:spacing w:after="0" w:line="240" w:lineRule="auto"/>
        <w:rPr>
          <w:rFonts w:ascii="Times New Roman" w:hAnsi="Times New Roman" w:cs="Times New Roman"/>
          <w:sz w:val="20"/>
          <w:szCs w:val="20"/>
        </w:rPr>
      </w:pPr>
      <w:r>
        <w:rPr>
          <w:rFonts w:ascii="Times New Roman" w:hAnsi="Times New Roman" w:cs="Times New Roman"/>
          <w:sz w:val="20"/>
          <w:szCs w:val="20"/>
        </w:rPr>
        <w:tab/>
        <w:t>See ./Problem2</w:t>
      </w:r>
    </w:p>
    <w:p w14:paraId="3E4D5F4B" w14:textId="59DD5DAD" w:rsidR="00C64500" w:rsidRDefault="00C64500" w:rsidP="00C64500">
      <w:pPr>
        <w:spacing w:after="0" w:line="240" w:lineRule="auto"/>
        <w:ind w:firstLine="720"/>
        <w:rPr>
          <w:rFonts w:ascii="Times New Roman" w:hAnsi="Times New Roman" w:cs="Times New Roman"/>
          <w:sz w:val="20"/>
          <w:szCs w:val="20"/>
        </w:rPr>
      </w:pPr>
      <w:r>
        <w:rPr>
          <w:rFonts w:ascii="Times New Roman" w:hAnsi="Times New Roman" w:cs="Times New Roman"/>
          <w:sz w:val="20"/>
          <w:szCs w:val="20"/>
        </w:rPr>
        <w:t xml:space="preserve">Run </w:t>
      </w:r>
      <w:proofErr w:type="spellStart"/>
      <w:r>
        <w:rPr>
          <w:rFonts w:ascii="Times New Roman" w:hAnsi="Times New Roman" w:cs="Times New Roman" w:hint="eastAsia"/>
          <w:sz w:val="20"/>
          <w:szCs w:val="20"/>
        </w:rPr>
        <w:t>c</w:t>
      </w:r>
      <w:r>
        <w:rPr>
          <w:rFonts w:ascii="Times New Roman" w:hAnsi="Times New Roman" w:cs="Times New Roman"/>
          <w:sz w:val="20"/>
          <w:szCs w:val="20"/>
        </w:rPr>
        <w:t>md</w:t>
      </w:r>
      <w:proofErr w:type="spellEnd"/>
      <w:r>
        <w:rPr>
          <w:rFonts w:ascii="Times New Roman" w:hAnsi="Times New Roman" w:cs="Times New Roman"/>
          <w:sz w:val="20"/>
          <w:szCs w:val="20"/>
        </w:rPr>
        <w:t xml:space="preserve"> at current folder</w:t>
      </w:r>
    </w:p>
    <w:p w14:paraId="5AD54D65" w14:textId="0CDE2A5D" w:rsidR="00EE01C6" w:rsidRDefault="00EE01C6" w:rsidP="00503BBC">
      <w:pPr>
        <w:spacing w:after="0" w:line="240" w:lineRule="auto"/>
        <w:rPr>
          <w:rFonts w:ascii="Times New Roman" w:hAnsi="Times New Roman" w:cs="Times New Roman"/>
          <w:sz w:val="20"/>
          <w:szCs w:val="20"/>
        </w:rPr>
      </w:pPr>
      <w:r>
        <w:rPr>
          <w:rFonts w:ascii="Times New Roman" w:hAnsi="Times New Roman" w:cs="Times New Roman"/>
          <w:sz w:val="20"/>
          <w:szCs w:val="20"/>
        </w:rPr>
        <w:tab/>
      </w:r>
      <w:proofErr w:type="spellStart"/>
      <w:r>
        <w:rPr>
          <w:rFonts w:ascii="Times New Roman" w:hAnsi="Times New Roman" w:cs="Times New Roman"/>
          <w:sz w:val="20"/>
          <w:szCs w:val="20"/>
        </w:rPr>
        <w:t>javac</w:t>
      </w:r>
      <w:proofErr w:type="spellEnd"/>
      <w:r>
        <w:rPr>
          <w:rFonts w:ascii="Times New Roman" w:hAnsi="Times New Roman" w:cs="Times New Roman"/>
          <w:sz w:val="20"/>
          <w:szCs w:val="20"/>
        </w:rPr>
        <w:t xml:space="preserve"> DrawRect.java</w:t>
      </w:r>
    </w:p>
    <w:p w14:paraId="420BE6FC" w14:textId="6E1D35F9" w:rsidR="00EE01C6" w:rsidRDefault="00EE01C6" w:rsidP="00503BBC">
      <w:pPr>
        <w:spacing w:after="0" w:line="240" w:lineRule="auto"/>
        <w:rPr>
          <w:rFonts w:ascii="Times New Roman" w:hAnsi="Times New Roman" w:cs="Times New Roman"/>
          <w:sz w:val="20"/>
          <w:szCs w:val="20"/>
        </w:rPr>
      </w:pPr>
      <w:r>
        <w:rPr>
          <w:rFonts w:ascii="Times New Roman" w:hAnsi="Times New Roman" w:cs="Times New Roman"/>
          <w:sz w:val="20"/>
          <w:szCs w:val="20"/>
        </w:rPr>
        <w:tab/>
        <w:t xml:space="preserve">java </w:t>
      </w:r>
      <w:proofErr w:type="spellStart"/>
      <w:r>
        <w:rPr>
          <w:rFonts w:ascii="Times New Roman" w:hAnsi="Times New Roman" w:cs="Times New Roman"/>
          <w:sz w:val="20"/>
          <w:szCs w:val="20"/>
        </w:rPr>
        <w:t>DrawRect</w:t>
      </w:r>
      <w:proofErr w:type="spellEnd"/>
    </w:p>
    <w:p w14:paraId="71AC794E" w14:textId="51201444" w:rsidR="00C34691" w:rsidRDefault="00C34691" w:rsidP="00503BBC">
      <w:pPr>
        <w:spacing w:after="0" w:line="240" w:lineRule="auto"/>
        <w:rPr>
          <w:rFonts w:ascii="Times New Roman" w:hAnsi="Times New Roman" w:cs="Times New Roman"/>
          <w:sz w:val="20"/>
          <w:szCs w:val="20"/>
        </w:rPr>
      </w:pPr>
      <w:r>
        <w:rPr>
          <w:rFonts w:ascii="Times New Roman" w:hAnsi="Times New Roman" w:cs="Times New Roman"/>
          <w:sz w:val="20"/>
          <w:szCs w:val="20"/>
        </w:rPr>
        <w:tab/>
        <w:t xml:space="preserve">Recorded Video is also available </w:t>
      </w:r>
    </w:p>
    <w:p w14:paraId="404AA9E7" w14:textId="77777777" w:rsidR="00C37302" w:rsidRDefault="00A009FC" w:rsidP="00C25B80">
      <w:pPr>
        <w:spacing w:after="0" w:line="240" w:lineRule="auto"/>
        <w:rPr>
          <w:rFonts w:ascii="Times New Roman" w:hAnsi="Times New Roman" w:cs="Times New Roman"/>
          <w:sz w:val="20"/>
          <w:szCs w:val="20"/>
        </w:rPr>
      </w:pPr>
      <w:r>
        <w:rPr>
          <w:rFonts w:ascii="Times New Roman" w:hAnsi="Times New Roman" w:cs="Times New Roman"/>
          <w:b/>
          <w:sz w:val="20"/>
          <w:szCs w:val="20"/>
        </w:rPr>
        <w:t>Problem 3:</w:t>
      </w:r>
      <w:r w:rsidR="00E64CAF">
        <w:rPr>
          <w:rFonts w:ascii="Times New Roman" w:hAnsi="Times New Roman" w:cs="Times New Roman"/>
          <w:b/>
          <w:sz w:val="20"/>
          <w:szCs w:val="20"/>
        </w:rPr>
        <w:t xml:space="preserve"> </w:t>
      </w:r>
      <w:r w:rsidR="00C25B80">
        <w:rPr>
          <w:rFonts w:ascii="Times New Roman" w:hAnsi="Times New Roman" w:cs="Times New Roman"/>
          <w:sz w:val="20"/>
          <w:szCs w:val="20"/>
        </w:rPr>
        <w:t>Exercises from Forsyth book</w:t>
      </w:r>
    </w:p>
    <w:p w14:paraId="0B64E1B5" w14:textId="2B9BB989" w:rsidR="00C25B80" w:rsidRDefault="00C25B80" w:rsidP="00C25B80">
      <w:pPr>
        <w:pStyle w:val="ListParagraph"/>
        <w:numPr>
          <w:ilvl w:val="0"/>
          <w:numId w:val="13"/>
        </w:numPr>
        <w:spacing w:after="0" w:line="240" w:lineRule="auto"/>
        <w:ind w:left="1080" w:hanging="720"/>
        <w:rPr>
          <w:rFonts w:ascii="Times New Roman" w:hAnsi="Times New Roman" w:cs="Times New Roman"/>
          <w:sz w:val="20"/>
          <w:szCs w:val="20"/>
        </w:rPr>
      </w:pPr>
      <w:r>
        <w:rPr>
          <w:rFonts w:ascii="Times New Roman" w:hAnsi="Times New Roman" w:cs="Times New Roman"/>
          <w:sz w:val="20"/>
          <w:szCs w:val="20"/>
        </w:rPr>
        <w:t>2.8.1 #1</w:t>
      </w:r>
    </w:p>
    <w:p w14:paraId="102980A8" w14:textId="1A6FC67D" w:rsidR="004F0AF7" w:rsidRDefault="004F0AF7" w:rsidP="004F0AF7">
      <w:pPr>
        <w:pStyle w:val="ListParagraph"/>
        <w:spacing w:after="0" w:line="240" w:lineRule="auto"/>
        <w:ind w:left="1080"/>
        <w:rPr>
          <w:rFonts w:ascii="Times New Roman" w:hAnsi="Times New Roman" w:cs="Times New Roman"/>
          <w:sz w:val="20"/>
          <w:szCs w:val="20"/>
        </w:rPr>
      </w:pPr>
      <w:r>
        <w:rPr>
          <w:rFonts w:ascii="Times New Roman" w:hAnsi="Times New Roman" w:cs="Times New Roman"/>
          <w:sz w:val="20"/>
          <w:szCs w:val="20"/>
        </w:rPr>
        <w:t xml:space="preserve">1. Circle or </w:t>
      </w:r>
      <w:r w:rsidRPr="004F0AF7">
        <w:rPr>
          <w:rFonts w:ascii="Times New Roman" w:hAnsi="Times New Roman" w:cs="Times New Roman"/>
          <w:sz w:val="20"/>
          <w:szCs w:val="20"/>
        </w:rPr>
        <w:t>ellipse</w:t>
      </w:r>
    </w:p>
    <w:p w14:paraId="4D1E6115" w14:textId="77777777" w:rsidR="004A6530" w:rsidRDefault="004A6530" w:rsidP="004F0AF7">
      <w:pPr>
        <w:pStyle w:val="ListParagraph"/>
        <w:spacing w:after="0" w:line="240" w:lineRule="auto"/>
        <w:ind w:left="1080"/>
        <w:rPr>
          <w:rFonts w:ascii="Times New Roman" w:hAnsi="Times New Roman" w:cs="Times New Roman"/>
          <w:sz w:val="20"/>
          <w:szCs w:val="20"/>
        </w:rPr>
      </w:pPr>
    </w:p>
    <w:p w14:paraId="3833879D" w14:textId="56B78FA1" w:rsidR="00C25B80" w:rsidRDefault="00C25B80" w:rsidP="00C25B80">
      <w:pPr>
        <w:pStyle w:val="ListParagraph"/>
        <w:numPr>
          <w:ilvl w:val="0"/>
          <w:numId w:val="13"/>
        </w:numPr>
        <w:spacing w:after="0" w:line="240" w:lineRule="auto"/>
        <w:ind w:left="1080" w:hanging="720"/>
        <w:rPr>
          <w:rFonts w:ascii="Times New Roman" w:hAnsi="Times New Roman" w:cs="Times New Roman"/>
          <w:sz w:val="20"/>
          <w:szCs w:val="20"/>
        </w:rPr>
      </w:pPr>
      <w:r>
        <w:rPr>
          <w:rFonts w:ascii="Times New Roman" w:hAnsi="Times New Roman" w:cs="Times New Roman"/>
          <w:sz w:val="20"/>
          <w:szCs w:val="20"/>
        </w:rPr>
        <w:t>2.8.1 #9</w:t>
      </w:r>
    </w:p>
    <w:p w14:paraId="5610ED91" w14:textId="7038FAAB" w:rsidR="003C1C67" w:rsidRDefault="004F0AF7" w:rsidP="004F0AF7">
      <w:pPr>
        <w:spacing w:after="0" w:line="240" w:lineRule="auto"/>
        <w:ind w:left="1080"/>
        <w:rPr>
          <w:rFonts w:ascii="Times New Roman" w:hAnsi="Times New Roman" w:cs="Times New Roman"/>
          <w:sz w:val="20"/>
          <w:szCs w:val="20"/>
          <w:lang w:eastAsia="zh-CN"/>
        </w:rPr>
      </w:pPr>
      <w:r>
        <w:rPr>
          <w:rFonts w:ascii="Times New Roman" w:hAnsi="Times New Roman" w:cs="Times New Roman" w:hint="eastAsia"/>
          <w:sz w:val="20"/>
          <w:szCs w:val="20"/>
          <w:lang w:eastAsia="zh-CN"/>
        </w:rPr>
        <w:t>2</w:t>
      </w:r>
      <w:r>
        <w:rPr>
          <w:rFonts w:ascii="Times New Roman" w:hAnsi="Times New Roman" w:cs="Times New Roman"/>
          <w:sz w:val="20"/>
          <w:szCs w:val="20"/>
          <w:lang w:eastAsia="zh-CN"/>
        </w:rPr>
        <w:t xml:space="preserve">. </w:t>
      </w:r>
      <w:r w:rsidR="003C1C67">
        <w:rPr>
          <w:rFonts w:ascii="Times New Roman" w:hAnsi="Times New Roman" w:cs="Times New Roman" w:hint="eastAsia"/>
          <w:sz w:val="20"/>
          <w:szCs w:val="20"/>
          <w:lang w:eastAsia="zh-CN"/>
        </w:rPr>
        <w:t>a</w:t>
      </w:r>
      <w:r w:rsidR="001C752A">
        <w:rPr>
          <w:rFonts w:ascii="Times New Roman" w:hAnsi="Times New Roman" w:cs="Times New Roman"/>
          <w:sz w:val="20"/>
          <w:szCs w:val="20"/>
          <w:lang w:eastAsia="zh-CN"/>
        </w:rPr>
        <w:t xml:space="preserve"> (as described in class)</w:t>
      </w:r>
      <w:r w:rsidR="003C1C67">
        <w:rPr>
          <w:rFonts w:ascii="Times New Roman" w:hAnsi="Times New Roman" w:cs="Times New Roman"/>
          <w:sz w:val="20"/>
          <w:szCs w:val="20"/>
          <w:lang w:eastAsia="zh-CN"/>
        </w:rPr>
        <w:t xml:space="preserve"> When in daytime, </w:t>
      </w:r>
      <w:r w:rsidR="00FF2E15">
        <w:rPr>
          <w:rFonts w:ascii="Times New Roman" w:hAnsi="Times New Roman" w:cs="Times New Roman"/>
          <w:sz w:val="20"/>
          <w:szCs w:val="20"/>
          <w:lang w:eastAsia="zh-CN"/>
        </w:rPr>
        <w:t xml:space="preserve">sunlight rays go down, and air molecules reflect some light into the eyes. It is hard to see objects behind those light sources. </w:t>
      </w:r>
      <w:r w:rsidR="003C1C67">
        <w:rPr>
          <w:rFonts w:ascii="Times New Roman" w:hAnsi="Times New Roman" w:cs="Times New Roman"/>
          <w:sz w:val="20"/>
          <w:szCs w:val="20"/>
          <w:lang w:eastAsia="zh-CN"/>
        </w:rPr>
        <w:t xml:space="preserve">When sunset, </w:t>
      </w:r>
      <w:r w:rsidR="00FF2E15">
        <w:rPr>
          <w:rFonts w:ascii="Times New Roman" w:hAnsi="Times New Roman" w:cs="Times New Roman"/>
          <w:sz w:val="20"/>
          <w:szCs w:val="20"/>
          <w:lang w:eastAsia="zh-CN"/>
        </w:rPr>
        <w:t xml:space="preserve">less sunlight rays hit the </w:t>
      </w:r>
      <w:r w:rsidR="00FF2E15">
        <w:rPr>
          <w:rFonts w:ascii="Times New Roman" w:hAnsi="Times New Roman" w:cs="Times New Roman"/>
          <w:sz w:val="20"/>
          <w:szCs w:val="20"/>
          <w:lang w:eastAsia="zh-CN"/>
        </w:rPr>
        <w:t>air molecules</w:t>
      </w:r>
      <w:r w:rsidR="00FF2E15">
        <w:rPr>
          <w:rFonts w:ascii="Times New Roman" w:hAnsi="Times New Roman" w:cs="Times New Roman"/>
          <w:sz w:val="20"/>
          <w:szCs w:val="20"/>
          <w:lang w:eastAsia="zh-CN"/>
        </w:rPr>
        <w:t>, so less light is reflected into the eyes, so the mountains is clearer to see.</w:t>
      </w:r>
    </w:p>
    <w:p w14:paraId="5B0DFE56" w14:textId="5639FBE2" w:rsidR="004F0AF7" w:rsidRDefault="003C1C67" w:rsidP="004F0AF7">
      <w:pPr>
        <w:spacing w:after="0" w:line="240" w:lineRule="auto"/>
        <w:ind w:left="1080"/>
        <w:rPr>
          <w:rFonts w:ascii="Times New Roman" w:hAnsi="Times New Roman" w:cs="Times New Roman"/>
          <w:sz w:val="20"/>
          <w:szCs w:val="20"/>
          <w:lang w:eastAsia="zh-CN"/>
        </w:rPr>
      </w:pPr>
      <w:r>
        <w:rPr>
          <w:rFonts w:ascii="Times New Roman" w:hAnsi="Times New Roman" w:cs="Times New Roman"/>
          <w:sz w:val="20"/>
          <w:szCs w:val="20"/>
          <w:lang w:eastAsia="zh-CN"/>
        </w:rPr>
        <w:t xml:space="preserve">2. b  </w:t>
      </w:r>
      <w:proofErr w:type="gramStart"/>
      <w:r w:rsidR="00105528">
        <w:rPr>
          <w:rFonts w:ascii="Times New Roman" w:hAnsi="Times New Roman" w:cs="Times New Roman"/>
          <w:sz w:val="20"/>
          <w:szCs w:val="20"/>
          <w:lang w:eastAsia="zh-CN"/>
        </w:rPr>
        <w:t>The</w:t>
      </w:r>
      <w:proofErr w:type="gramEnd"/>
      <w:r w:rsidR="00105528">
        <w:rPr>
          <w:rFonts w:ascii="Times New Roman" w:hAnsi="Times New Roman" w:cs="Times New Roman"/>
          <w:sz w:val="20"/>
          <w:szCs w:val="20"/>
          <w:lang w:eastAsia="zh-CN"/>
        </w:rPr>
        <w:t xml:space="preserve"> more air molecules we have, the less acceptable to assume air as vacuum. Air molecules that reflect or block light are often vaper or air pollution, extreme examples are fog or “black smoke”. In a sunny and less moist weather, we can assume air as vacuum to a certain amount of distance.</w:t>
      </w:r>
    </w:p>
    <w:p w14:paraId="0980FD1F" w14:textId="77777777" w:rsidR="004A6530" w:rsidRPr="004F0AF7" w:rsidRDefault="004A6530" w:rsidP="004F0AF7">
      <w:pPr>
        <w:spacing w:after="0" w:line="240" w:lineRule="auto"/>
        <w:ind w:left="1080"/>
        <w:rPr>
          <w:rFonts w:ascii="Times New Roman" w:hAnsi="Times New Roman" w:cs="Times New Roman" w:hint="eastAsia"/>
          <w:sz w:val="20"/>
          <w:szCs w:val="20"/>
          <w:lang w:eastAsia="zh-CN"/>
        </w:rPr>
      </w:pPr>
    </w:p>
    <w:p w14:paraId="2BE667FB" w14:textId="79E20FC6" w:rsidR="00C25B80" w:rsidRDefault="00C25B80" w:rsidP="00C25B80">
      <w:pPr>
        <w:pStyle w:val="ListParagraph"/>
        <w:numPr>
          <w:ilvl w:val="0"/>
          <w:numId w:val="13"/>
        </w:numPr>
        <w:spacing w:after="0" w:line="240" w:lineRule="auto"/>
        <w:ind w:left="1080" w:hanging="720"/>
        <w:rPr>
          <w:rFonts w:ascii="Times New Roman" w:hAnsi="Times New Roman" w:cs="Times New Roman"/>
          <w:sz w:val="20"/>
          <w:szCs w:val="20"/>
        </w:rPr>
      </w:pPr>
      <w:r>
        <w:rPr>
          <w:rFonts w:ascii="Times New Roman" w:hAnsi="Times New Roman" w:cs="Times New Roman"/>
          <w:sz w:val="20"/>
          <w:szCs w:val="20"/>
        </w:rPr>
        <w:t xml:space="preserve">3.7 #1 (Then read </w:t>
      </w:r>
      <w:hyperlink r:id="rId8" w:history="1">
        <w:r w:rsidRPr="00CE1D28">
          <w:rPr>
            <w:rStyle w:val="Hyperlink"/>
            <w:rFonts w:ascii="Times New Roman" w:hAnsi="Times New Roman" w:cs="Times New Roman"/>
            <w:sz w:val="20"/>
            <w:szCs w:val="20"/>
            <w:shd w:val="clear" w:color="auto" w:fill="auto"/>
          </w:rPr>
          <w:t>https://blog.xkcd.com/2010/05/03/color-survey-results/</w:t>
        </w:r>
      </w:hyperlink>
      <w:r>
        <w:rPr>
          <w:rFonts w:ascii="Times New Roman" w:hAnsi="Times New Roman" w:cs="Times New Roman"/>
          <w:sz w:val="20"/>
          <w:szCs w:val="20"/>
        </w:rPr>
        <w:t xml:space="preserve">) </w:t>
      </w:r>
    </w:p>
    <w:p w14:paraId="708415B0" w14:textId="289C39EA" w:rsidR="00AD0204" w:rsidRDefault="00AD0204" w:rsidP="00AD0204">
      <w:pPr>
        <w:pStyle w:val="ListParagraph"/>
        <w:spacing w:after="0" w:line="240" w:lineRule="auto"/>
        <w:ind w:left="1080"/>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 xml:space="preserve">. </w:t>
      </w:r>
      <w:r w:rsidR="00551FE7">
        <w:rPr>
          <w:rFonts w:ascii="Times New Roman" w:hAnsi="Times New Roman" w:cs="Times New Roman"/>
          <w:sz w:val="20"/>
          <w:szCs w:val="20"/>
        </w:rPr>
        <w:t xml:space="preserve">Red wine absorbs all other colors and only reflect red, so a lot of “brightness” are lost. What’s more, human eyes are sensitive to green, and are not quite sensitive to red. So that, </w:t>
      </w:r>
      <w:r w:rsidR="009217D9">
        <w:rPr>
          <w:rFonts w:ascii="Times New Roman" w:hAnsi="Times New Roman" w:cs="Times New Roman"/>
          <w:sz w:val="20"/>
          <w:szCs w:val="20"/>
        </w:rPr>
        <w:t>with a very “dark red” color, we may tend to think it as brown or even black.</w:t>
      </w:r>
    </w:p>
    <w:p w14:paraId="05022001" w14:textId="77777777" w:rsidR="004A6530" w:rsidRDefault="004A6530" w:rsidP="00AD0204">
      <w:pPr>
        <w:pStyle w:val="ListParagraph"/>
        <w:spacing w:after="0" w:line="240" w:lineRule="auto"/>
        <w:ind w:left="1080"/>
        <w:rPr>
          <w:rFonts w:ascii="Times New Roman" w:hAnsi="Times New Roman" w:cs="Times New Roman"/>
          <w:sz w:val="20"/>
          <w:szCs w:val="20"/>
        </w:rPr>
      </w:pPr>
    </w:p>
    <w:p w14:paraId="412FC8C6" w14:textId="022B78C2" w:rsidR="00C25B80" w:rsidRDefault="00935AF9" w:rsidP="00C25B80">
      <w:pPr>
        <w:pStyle w:val="ListParagraph"/>
        <w:numPr>
          <w:ilvl w:val="0"/>
          <w:numId w:val="13"/>
        </w:numPr>
        <w:spacing w:after="0" w:line="240" w:lineRule="auto"/>
        <w:ind w:left="1080" w:hanging="720"/>
        <w:rPr>
          <w:rFonts w:ascii="Times New Roman" w:hAnsi="Times New Roman" w:cs="Times New Roman"/>
          <w:sz w:val="20"/>
          <w:szCs w:val="20"/>
        </w:rPr>
      </w:pPr>
      <w:r>
        <w:rPr>
          <w:rFonts w:ascii="Times New Roman" w:hAnsi="Times New Roman" w:cs="Times New Roman"/>
          <w:sz w:val="20"/>
          <w:szCs w:val="20"/>
        </w:rPr>
        <w:t>Chapter 6 exercises, #5 (this has little to do with CV, but is very useful to understand)</w:t>
      </w:r>
    </w:p>
    <w:p w14:paraId="58C45BA1" w14:textId="1BE2D022" w:rsidR="008018E4" w:rsidRPr="008018E4" w:rsidRDefault="008018E4" w:rsidP="008018E4">
      <w:pPr>
        <w:spacing w:after="0" w:line="240" w:lineRule="auto"/>
        <w:ind w:left="1080"/>
        <w:rPr>
          <w:rFonts w:ascii="Times New Roman" w:hAnsi="Times New Roman" w:cs="Times New Roman"/>
          <w:sz w:val="20"/>
          <w:szCs w:val="20"/>
        </w:rPr>
      </w:pPr>
      <w:r>
        <w:rPr>
          <w:rFonts w:ascii="Times New Roman" w:hAnsi="Times New Roman" w:cs="Times New Roman" w:hint="eastAsia"/>
          <w:sz w:val="20"/>
          <w:szCs w:val="20"/>
        </w:rPr>
        <w:t>4</w:t>
      </w:r>
      <w:r>
        <w:rPr>
          <w:rFonts w:ascii="Times New Roman" w:hAnsi="Times New Roman" w:cs="Times New Roman"/>
          <w:sz w:val="20"/>
          <w:szCs w:val="20"/>
        </w:rPr>
        <w:t xml:space="preserve">. </w:t>
      </w:r>
      <w:r w:rsidR="00AD240A">
        <w:rPr>
          <w:rFonts w:ascii="Times New Roman" w:hAnsi="Times New Roman" w:cs="Times New Roman"/>
          <w:sz w:val="20"/>
          <w:szCs w:val="20"/>
        </w:rPr>
        <w:t xml:space="preserve">Every time when a cone is flipped, it is independent with any previous result, so the possibility is always 50%, any conclusions about the possibility based on previous experience is </w:t>
      </w:r>
      <w:r w:rsidR="00AD240A" w:rsidRPr="00AD240A">
        <w:rPr>
          <w:rFonts w:ascii="Times New Roman" w:hAnsi="Times New Roman" w:cs="Times New Roman"/>
          <w:sz w:val="20"/>
          <w:szCs w:val="20"/>
        </w:rPr>
        <w:t>muddled reasoning</w:t>
      </w:r>
      <w:r w:rsidR="00AD240A">
        <w:rPr>
          <w:rFonts w:ascii="Times New Roman" w:hAnsi="Times New Roman" w:cs="Times New Roman"/>
          <w:sz w:val="20"/>
          <w:szCs w:val="20"/>
        </w:rPr>
        <w:t>.</w:t>
      </w:r>
    </w:p>
    <w:p w14:paraId="61361D6F" w14:textId="77777777" w:rsidR="00DF1B2B" w:rsidRPr="00A009FC" w:rsidRDefault="00DF1B2B" w:rsidP="00A009FC">
      <w:pPr>
        <w:spacing w:after="0" w:line="240" w:lineRule="auto"/>
        <w:rPr>
          <w:rFonts w:ascii="Times New Roman" w:hAnsi="Times New Roman" w:cs="Times New Roman"/>
          <w:sz w:val="20"/>
          <w:szCs w:val="20"/>
        </w:rPr>
      </w:pPr>
    </w:p>
    <w:p w14:paraId="74140C6E" w14:textId="77777777" w:rsidR="00FE50C4" w:rsidRPr="002656E1" w:rsidRDefault="002656E1" w:rsidP="00A009FC">
      <w:pPr>
        <w:spacing w:after="0" w:line="240" w:lineRule="auto"/>
        <w:rPr>
          <w:rFonts w:ascii="Times New Roman" w:hAnsi="Times New Roman" w:cs="Times New Roman"/>
          <w:sz w:val="20"/>
          <w:szCs w:val="20"/>
        </w:rPr>
      </w:pPr>
      <w:r>
        <w:rPr>
          <w:rFonts w:ascii="Times New Roman" w:hAnsi="Times New Roman" w:cs="Times New Roman"/>
          <w:b/>
          <w:sz w:val="20"/>
          <w:szCs w:val="20"/>
        </w:rPr>
        <w:t>Problem 4:</w:t>
      </w:r>
      <w:r w:rsidR="00FE50C4">
        <w:rPr>
          <w:rFonts w:ascii="Times New Roman" w:hAnsi="Times New Roman" w:cs="Times New Roman"/>
          <w:b/>
          <w:sz w:val="20"/>
          <w:szCs w:val="20"/>
        </w:rPr>
        <w:t xml:space="preserve"> </w:t>
      </w:r>
      <w:r w:rsidR="00FE50C4" w:rsidRPr="002656E1">
        <w:rPr>
          <w:rFonts w:ascii="Times New Roman" w:hAnsi="Times New Roman" w:cs="Times New Roman"/>
          <w:sz w:val="20"/>
          <w:szCs w:val="20"/>
        </w:rPr>
        <w:t>Computer Vision Concepts</w:t>
      </w:r>
    </w:p>
    <w:p w14:paraId="402DC163" w14:textId="77777777" w:rsidR="00FE50C4" w:rsidRPr="002656E1" w:rsidRDefault="00FE50C4" w:rsidP="00A009FC">
      <w:pPr>
        <w:spacing w:after="0" w:line="240" w:lineRule="auto"/>
        <w:rPr>
          <w:rFonts w:ascii="Times New Roman" w:hAnsi="Times New Roman" w:cs="Times New Roman"/>
          <w:sz w:val="20"/>
          <w:szCs w:val="20"/>
        </w:rPr>
      </w:pPr>
      <w:r w:rsidRPr="002656E1">
        <w:rPr>
          <w:rFonts w:ascii="Times New Roman" w:hAnsi="Times New Roman" w:cs="Times New Roman"/>
          <w:sz w:val="20"/>
          <w:szCs w:val="20"/>
        </w:rPr>
        <w:t>Briefly explain the following concepts</w:t>
      </w:r>
    </w:p>
    <w:p w14:paraId="3660BC52" w14:textId="6E54287A" w:rsidR="00FE50C4" w:rsidRDefault="00FE50C4" w:rsidP="00FE50C4">
      <w:pPr>
        <w:pStyle w:val="ListParagraph"/>
        <w:numPr>
          <w:ilvl w:val="0"/>
          <w:numId w:val="8"/>
        </w:numPr>
        <w:spacing w:after="0" w:line="240" w:lineRule="auto"/>
        <w:rPr>
          <w:rFonts w:ascii="Times New Roman" w:hAnsi="Times New Roman" w:cs="Times New Roman"/>
          <w:sz w:val="20"/>
          <w:szCs w:val="20"/>
        </w:rPr>
      </w:pPr>
      <w:r w:rsidRPr="002656E1">
        <w:rPr>
          <w:rFonts w:ascii="Times New Roman" w:hAnsi="Times New Roman" w:cs="Times New Roman"/>
          <w:sz w:val="20"/>
          <w:szCs w:val="20"/>
        </w:rPr>
        <w:t>Perspective projection</w:t>
      </w:r>
    </w:p>
    <w:p w14:paraId="2DA1D385" w14:textId="0E7AF602" w:rsidR="005603AF" w:rsidRDefault="005603AF" w:rsidP="005603AF">
      <w:pPr>
        <w:pStyle w:val="ListParagraph"/>
        <w:spacing w:after="0" w:line="240" w:lineRule="auto"/>
        <w:ind w:left="1080"/>
        <w:rPr>
          <w:rFonts w:ascii="Times New Roman" w:hAnsi="Times New Roman" w:cs="Times New Roman"/>
          <w:sz w:val="20"/>
          <w:szCs w:val="20"/>
        </w:rPr>
      </w:pPr>
      <w:r>
        <w:rPr>
          <w:rFonts w:ascii="Times New Roman" w:hAnsi="Times New Roman" w:cs="Times New Roman" w:hint="eastAsia"/>
          <w:sz w:val="20"/>
          <w:szCs w:val="20"/>
        </w:rPr>
        <w:t>1</w:t>
      </w:r>
      <w:r>
        <w:rPr>
          <w:rFonts w:ascii="Times New Roman" w:hAnsi="Times New Roman" w:cs="Times New Roman"/>
          <w:sz w:val="20"/>
          <w:szCs w:val="20"/>
        </w:rPr>
        <w:t>. a linear projection with the effect that closer objects look larger and further objects look smaller, most natural way when we see the real world.</w:t>
      </w:r>
    </w:p>
    <w:p w14:paraId="1E3C6001" w14:textId="77777777" w:rsidR="004A6530" w:rsidRPr="002656E1" w:rsidRDefault="004A6530" w:rsidP="005603AF">
      <w:pPr>
        <w:pStyle w:val="ListParagraph"/>
        <w:spacing w:after="0" w:line="240" w:lineRule="auto"/>
        <w:ind w:left="1080"/>
        <w:rPr>
          <w:rFonts w:ascii="Times New Roman" w:hAnsi="Times New Roman" w:cs="Times New Roman"/>
          <w:sz w:val="20"/>
          <w:szCs w:val="20"/>
        </w:rPr>
      </w:pPr>
    </w:p>
    <w:p w14:paraId="382568F6" w14:textId="75E17B46" w:rsidR="00FE50C4" w:rsidRDefault="00FE50C4" w:rsidP="00FE50C4">
      <w:pPr>
        <w:pStyle w:val="ListParagraph"/>
        <w:numPr>
          <w:ilvl w:val="0"/>
          <w:numId w:val="8"/>
        </w:numPr>
        <w:spacing w:after="0" w:line="240" w:lineRule="auto"/>
        <w:rPr>
          <w:rFonts w:ascii="Times New Roman" w:hAnsi="Times New Roman" w:cs="Times New Roman"/>
          <w:sz w:val="20"/>
          <w:szCs w:val="20"/>
        </w:rPr>
      </w:pPr>
      <w:r w:rsidRPr="002656E1">
        <w:rPr>
          <w:rFonts w:ascii="Times New Roman" w:hAnsi="Times New Roman" w:cs="Times New Roman"/>
          <w:sz w:val="20"/>
          <w:szCs w:val="20"/>
        </w:rPr>
        <w:t>Vanishing point</w:t>
      </w:r>
    </w:p>
    <w:p w14:paraId="66432C08" w14:textId="0D3BBF76" w:rsidR="005603AF" w:rsidRDefault="005603AF" w:rsidP="005603AF">
      <w:pPr>
        <w:pStyle w:val="ListParagraph"/>
        <w:spacing w:after="0" w:line="240" w:lineRule="auto"/>
        <w:ind w:left="1080"/>
        <w:rPr>
          <w:rFonts w:ascii="Times New Roman" w:hAnsi="Times New Roman" w:cs="Times New Roman"/>
          <w:sz w:val="20"/>
          <w:szCs w:val="20"/>
        </w:rPr>
      </w:pPr>
      <w:r>
        <w:rPr>
          <w:rFonts w:ascii="Times New Roman" w:hAnsi="Times New Roman" w:cs="Times New Roman" w:hint="eastAsia"/>
          <w:sz w:val="20"/>
          <w:szCs w:val="20"/>
        </w:rPr>
        <w:lastRenderedPageBreak/>
        <w:t>2</w:t>
      </w:r>
      <w:r>
        <w:rPr>
          <w:rFonts w:ascii="Times New Roman" w:hAnsi="Times New Roman" w:cs="Times New Roman"/>
          <w:sz w:val="20"/>
          <w:szCs w:val="20"/>
        </w:rPr>
        <w:t xml:space="preserve">. </w:t>
      </w:r>
      <w:r w:rsidR="00647FCF">
        <w:rPr>
          <w:rFonts w:ascii="Times New Roman" w:hAnsi="Times New Roman" w:cs="Times New Roman"/>
          <w:sz w:val="20"/>
          <w:szCs w:val="20"/>
        </w:rPr>
        <w:t>In perspective projection, 2 parallel lines looks getting closer when going further, the vanishing point is where they get together.</w:t>
      </w:r>
    </w:p>
    <w:p w14:paraId="0E3870AC" w14:textId="3A98DC2B" w:rsidR="00FE50C4" w:rsidRDefault="00FE50C4" w:rsidP="00FE50C4">
      <w:pPr>
        <w:pStyle w:val="ListParagraph"/>
        <w:numPr>
          <w:ilvl w:val="0"/>
          <w:numId w:val="8"/>
        </w:numPr>
        <w:spacing w:after="0" w:line="240" w:lineRule="auto"/>
        <w:rPr>
          <w:rFonts w:ascii="Times New Roman" w:hAnsi="Times New Roman" w:cs="Times New Roman"/>
          <w:sz w:val="20"/>
          <w:szCs w:val="20"/>
        </w:rPr>
      </w:pPr>
      <w:r w:rsidRPr="002656E1">
        <w:rPr>
          <w:rFonts w:ascii="Times New Roman" w:hAnsi="Times New Roman" w:cs="Times New Roman"/>
          <w:sz w:val="20"/>
          <w:szCs w:val="20"/>
        </w:rPr>
        <w:t>Stereopsis</w:t>
      </w:r>
    </w:p>
    <w:p w14:paraId="15431F56" w14:textId="26490968" w:rsidR="00647FCF" w:rsidRDefault="00647FCF" w:rsidP="00647FCF">
      <w:pPr>
        <w:pStyle w:val="ListParagraph"/>
        <w:spacing w:after="0" w:line="240" w:lineRule="auto"/>
        <w:ind w:left="1080"/>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 When 2 cameras taking image of the same object from different position, the differences of images can indicate the depth of the object.</w:t>
      </w:r>
    </w:p>
    <w:p w14:paraId="5AFAAF00" w14:textId="77777777" w:rsidR="00305F60" w:rsidRPr="002656E1" w:rsidRDefault="00305F60" w:rsidP="00647FCF">
      <w:pPr>
        <w:pStyle w:val="ListParagraph"/>
        <w:spacing w:after="0" w:line="240" w:lineRule="auto"/>
        <w:ind w:left="1080"/>
        <w:rPr>
          <w:rFonts w:ascii="Times New Roman" w:hAnsi="Times New Roman" w:cs="Times New Roman"/>
          <w:sz w:val="20"/>
          <w:szCs w:val="20"/>
        </w:rPr>
      </w:pPr>
    </w:p>
    <w:p w14:paraId="26473F04" w14:textId="1CCE8275" w:rsidR="00FE50C4" w:rsidRDefault="00FE50C4" w:rsidP="00FE50C4">
      <w:pPr>
        <w:pStyle w:val="ListParagraph"/>
        <w:numPr>
          <w:ilvl w:val="0"/>
          <w:numId w:val="8"/>
        </w:numPr>
        <w:spacing w:after="0" w:line="240" w:lineRule="auto"/>
        <w:rPr>
          <w:rFonts w:ascii="Times New Roman" w:hAnsi="Times New Roman" w:cs="Times New Roman"/>
          <w:sz w:val="20"/>
          <w:szCs w:val="20"/>
        </w:rPr>
      </w:pPr>
      <w:r w:rsidRPr="002656E1">
        <w:rPr>
          <w:rFonts w:ascii="Times New Roman" w:hAnsi="Times New Roman" w:cs="Times New Roman"/>
          <w:sz w:val="20"/>
          <w:szCs w:val="20"/>
        </w:rPr>
        <w:t>Optical flow</w:t>
      </w:r>
    </w:p>
    <w:p w14:paraId="396F880A" w14:textId="0733F0D9" w:rsidR="00647FCF" w:rsidRDefault="004A6530" w:rsidP="00647FCF">
      <w:pPr>
        <w:pStyle w:val="ListParagraph"/>
        <w:spacing w:after="0" w:line="240" w:lineRule="auto"/>
        <w:ind w:left="1080"/>
        <w:rPr>
          <w:rFonts w:ascii="Times New Roman" w:hAnsi="Times New Roman" w:cs="Times New Roman"/>
          <w:sz w:val="20"/>
          <w:szCs w:val="20"/>
        </w:rPr>
      </w:pPr>
      <w:r>
        <w:rPr>
          <w:rFonts w:ascii="Times New Roman" w:hAnsi="Times New Roman" w:cs="Times New Roman" w:hint="eastAsia"/>
          <w:sz w:val="20"/>
          <w:szCs w:val="20"/>
        </w:rPr>
        <w:t>4</w:t>
      </w:r>
      <w:r>
        <w:rPr>
          <w:rFonts w:ascii="Times New Roman" w:hAnsi="Times New Roman" w:cs="Times New Roman"/>
          <w:sz w:val="20"/>
          <w:szCs w:val="20"/>
        </w:rPr>
        <w:t xml:space="preserve">. When the position of an object is changed </w:t>
      </w:r>
      <w:r w:rsidRPr="004A6530">
        <w:rPr>
          <w:rFonts w:ascii="Times New Roman" w:hAnsi="Times New Roman" w:cs="Times New Roman"/>
          <w:sz w:val="20"/>
          <w:szCs w:val="20"/>
        </w:rPr>
        <w:t xml:space="preserve">between two consecutive </w:t>
      </w:r>
      <w:r>
        <w:rPr>
          <w:rFonts w:ascii="Times New Roman" w:hAnsi="Times New Roman" w:cs="Times New Roman"/>
          <w:sz w:val="20"/>
          <w:szCs w:val="20"/>
        </w:rPr>
        <w:t xml:space="preserve">video </w:t>
      </w:r>
      <w:r w:rsidRPr="004A6530">
        <w:rPr>
          <w:rFonts w:ascii="Times New Roman" w:hAnsi="Times New Roman" w:cs="Times New Roman"/>
          <w:sz w:val="20"/>
          <w:szCs w:val="20"/>
        </w:rPr>
        <w:t>frames</w:t>
      </w:r>
      <w:r>
        <w:rPr>
          <w:rFonts w:ascii="Times New Roman" w:hAnsi="Times New Roman" w:cs="Times New Roman"/>
          <w:sz w:val="20"/>
          <w:szCs w:val="20"/>
        </w:rPr>
        <w:t>, it is optical flow.</w:t>
      </w:r>
    </w:p>
    <w:p w14:paraId="79185401" w14:textId="77777777" w:rsidR="004A6530" w:rsidRPr="002656E1" w:rsidRDefault="004A6530" w:rsidP="00647FCF">
      <w:pPr>
        <w:pStyle w:val="ListParagraph"/>
        <w:spacing w:after="0" w:line="240" w:lineRule="auto"/>
        <w:ind w:left="1080"/>
        <w:rPr>
          <w:rFonts w:ascii="Times New Roman" w:hAnsi="Times New Roman" w:cs="Times New Roman"/>
          <w:sz w:val="20"/>
          <w:szCs w:val="20"/>
        </w:rPr>
      </w:pPr>
    </w:p>
    <w:p w14:paraId="16494FB4" w14:textId="5E187322" w:rsidR="00FE50C4" w:rsidRDefault="00FE50C4" w:rsidP="00FE50C4">
      <w:pPr>
        <w:pStyle w:val="ListParagraph"/>
        <w:numPr>
          <w:ilvl w:val="0"/>
          <w:numId w:val="8"/>
        </w:numPr>
        <w:spacing w:after="0" w:line="240" w:lineRule="auto"/>
        <w:rPr>
          <w:rFonts w:ascii="Times New Roman" w:hAnsi="Times New Roman" w:cs="Times New Roman"/>
          <w:sz w:val="20"/>
          <w:szCs w:val="20"/>
        </w:rPr>
      </w:pPr>
      <w:r w:rsidRPr="002656E1">
        <w:rPr>
          <w:rFonts w:ascii="Times New Roman" w:hAnsi="Times New Roman" w:cs="Times New Roman"/>
          <w:sz w:val="20"/>
          <w:szCs w:val="20"/>
        </w:rPr>
        <w:t>Parallax</w:t>
      </w:r>
    </w:p>
    <w:p w14:paraId="6B05BAE9" w14:textId="59B621C7" w:rsidR="00305F60" w:rsidRDefault="00305F60" w:rsidP="00305F60">
      <w:pPr>
        <w:pStyle w:val="ListParagraph"/>
        <w:spacing w:after="0" w:line="240" w:lineRule="auto"/>
        <w:ind w:left="1080"/>
        <w:rPr>
          <w:rFonts w:ascii="Times New Roman" w:hAnsi="Times New Roman" w:cs="Times New Roman"/>
          <w:sz w:val="20"/>
          <w:szCs w:val="20"/>
        </w:rPr>
      </w:pPr>
      <w:r>
        <w:rPr>
          <w:rFonts w:ascii="Times New Roman" w:hAnsi="Times New Roman" w:cs="Times New Roman" w:hint="eastAsia"/>
          <w:sz w:val="20"/>
          <w:szCs w:val="20"/>
        </w:rPr>
        <w:t>5</w:t>
      </w:r>
      <w:r>
        <w:rPr>
          <w:rFonts w:ascii="Times New Roman" w:hAnsi="Times New Roman" w:cs="Times New Roman"/>
          <w:sz w:val="20"/>
          <w:szCs w:val="20"/>
        </w:rPr>
        <w:t xml:space="preserve">. </w:t>
      </w:r>
      <w:r w:rsidR="001135D3">
        <w:rPr>
          <w:rFonts w:ascii="Times New Roman" w:hAnsi="Times New Roman" w:cs="Times New Roman"/>
          <w:sz w:val="20"/>
          <w:szCs w:val="20"/>
        </w:rPr>
        <w:t xml:space="preserve">In a dual camera system, camera parallax means the differences between the images/videos captured by each camera. The reason is that, the 2 cameras are apart from each other, which has different view position. </w:t>
      </w:r>
    </w:p>
    <w:sectPr w:rsidR="00305F60" w:rsidSect="00DA4FC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358E6" w14:textId="77777777" w:rsidR="001C59BC" w:rsidRDefault="001C59BC" w:rsidP="00EE218A">
      <w:pPr>
        <w:spacing w:after="0" w:line="240" w:lineRule="auto"/>
      </w:pPr>
      <w:r>
        <w:separator/>
      </w:r>
    </w:p>
  </w:endnote>
  <w:endnote w:type="continuationSeparator" w:id="0">
    <w:p w14:paraId="57C2D8A9" w14:textId="77777777" w:rsidR="001C59BC" w:rsidRDefault="001C59BC" w:rsidP="00EE2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MSY10">
    <w:altName w:val="Thorndale Duospace WT J"/>
    <w:panose1 w:val="00000000000000000000"/>
    <w:charset w:val="81"/>
    <w:family w:val="auto"/>
    <w:notTrueType/>
    <w:pitch w:val="default"/>
    <w:sig w:usb0="00000000" w:usb1="09060000" w:usb2="00000010" w:usb3="00000000" w:csb0="00080000"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651357"/>
      <w:docPartObj>
        <w:docPartGallery w:val="Page Numbers (Bottom of Page)"/>
        <w:docPartUnique/>
      </w:docPartObj>
    </w:sdtPr>
    <w:sdtEndPr/>
    <w:sdtContent>
      <w:p w14:paraId="7D82480E" w14:textId="77777777" w:rsidR="00EE218A" w:rsidRDefault="002C5EFD">
        <w:pPr>
          <w:pStyle w:val="Footer"/>
          <w:jc w:val="center"/>
        </w:pPr>
        <w:r>
          <w:fldChar w:fldCharType="begin"/>
        </w:r>
        <w:r>
          <w:instrText xml:space="preserve"> PAGE   \* MERGEFORMAT </w:instrText>
        </w:r>
        <w:r>
          <w:fldChar w:fldCharType="separate"/>
        </w:r>
        <w:r w:rsidR="00DA1A29">
          <w:rPr>
            <w:noProof/>
          </w:rPr>
          <w:t>1</w:t>
        </w:r>
        <w:r>
          <w:rPr>
            <w:noProof/>
          </w:rPr>
          <w:fldChar w:fldCharType="end"/>
        </w:r>
      </w:p>
    </w:sdtContent>
  </w:sdt>
  <w:p w14:paraId="0A133946" w14:textId="77777777" w:rsidR="00EE218A" w:rsidRDefault="00EE21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C73839" w14:textId="77777777" w:rsidR="001C59BC" w:rsidRDefault="001C59BC" w:rsidP="00EE218A">
      <w:pPr>
        <w:spacing w:after="0" w:line="240" w:lineRule="auto"/>
      </w:pPr>
      <w:r>
        <w:separator/>
      </w:r>
    </w:p>
  </w:footnote>
  <w:footnote w:type="continuationSeparator" w:id="0">
    <w:p w14:paraId="2E8AE3A8" w14:textId="77777777" w:rsidR="001C59BC" w:rsidRDefault="001C59BC" w:rsidP="00EE21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91A4E"/>
    <w:multiLevelType w:val="hybridMultilevel"/>
    <w:tmpl w:val="8C5ACEF8"/>
    <w:lvl w:ilvl="0" w:tplc="DD0CC0BE">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62A68"/>
    <w:multiLevelType w:val="hybridMultilevel"/>
    <w:tmpl w:val="DDBE69E4"/>
    <w:lvl w:ilvl="0" w:tplc="DD0CC0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4D346E"/>
    <w:multiLevelType w:val="hybridMultilevel"/>
    <w:tmpl w:val="F1ACF50C"/>
    <w:lvl w:ilvl="0" w:tplc="08C23A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4A41BC"/>
    <w:multiLevelType w:val="hybridMultilevel"/>
    <w:tmpl w:val="1CD6956E"/>
    <w:lvl w:ilvl="0" w:tplc="1DDCCA4E">
      <w:start w:val="1"/>
      <w:numFmt w:val="lowerLetter"/>
      <w:lvlText w:val="%1."/>
      <w:lvlJc w:val="left"/>
      <w:pPr>
        <w:ind w:left="720" w:hanging="720"/>
      </w:pPr>
      <w:rPr>
        <w:rFonts w:ascii="Times New Roman" w:eastAsiaTheme="minorHAnsi" w:hAnsi="Times New Roman" w:cs="Times New Roman"/>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2BBF0C3F"/>
    <w:multiLevelType w:val="hybridMultilevel"/>
    <w:tmpl w:val="AEDEFADE"/>
    <w:lvl w:ilvl="0" w:tplc="66B6F1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1C13C9"/>
    <w:multiLevelType w:val="multilevel"/>
    <w:tmpl w:val="6B60C38E"/>
    <w:lvl w:ilvl="0">
      <w:start w:val="1"/>
      <w:numFmt w:val="lowerRoman"/>
      <w:lvlText w:val="%1."/>
      <w:lvlJc w:val="righ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9F329CB"/>
    <w:multiLevelType w:val="hybridMultilevel"/>
    <w:tmpl w:val="CA84D5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4E542A"/>
    <w:multiLevelType w:val="hybridMultilevel"/>
    <w:tmpl w:val="3864AA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EAC5B62"/>
    <w:multiLevelType w:val="hybridMultilevel"/>
    <w:tmpl w:val="CE3C7254"/>
    <w:lvl w:ilvl="0" w:tplc="9ACE51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093B7F"/>
    <w:multiLevelType w:val="hybridMultilevel"/>
    <w:tmpl w:val="526431D4"/>
    <w:lvl w:ilvl="0" w:tplc="DD0CC0B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E1B5E08"/>
    <w:multiLevelType w:val="hybridMultilevel"/>
    <w:tmpl w:val="ACACF61A"/>
    <w:lvl w:ilvl="0" w:tplc="8BBE8D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D1764F"/>
    <w:multiLevelType w:val="multilevel"/>
    <w:tmpl w:val="25C0B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3862917"/>
    <w:multiLevelType w:val="hybridMultilevel"/>
    <w:tmpl w:val="B8786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12"/>
  </w:num>
  <w:num w:numId="5">
    <w:abstractNumId w:val="2"/>
  </w:num>
  <w:num w:numId="6">
    <w:abstractNumId w:val="9"/>
  </w:num>
  <w:num w:numId="7">
    <w:abstractNumId w:val="4"/>
  </w:num>
  <w:num w:numId="8">
    <w:abstractNumId w:val="8"/>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D0"/>
    <w:rsid w:val="00082658"/>
    <w:rsid w:val="000A17F5"/>
    <w:rsid w:val="000E06CE"/>
    <w:rsid w:val="00105528"/>
    <w:rsid w:val="001135D3"/>
    <w:rsid w:val="001C59BC"/>
    <w:rsid w:val="001C752A"/>
    <w:rsid w:val="001E0F5C"/>
    <w:rsid w:val="002656E1"/>
    <w:rsid w:val="002C5EFD"/>
    <w:rsid w:val="002E65C4"/>
    <w:rsid w:val="00305F60"/>
    <w:rsid w:val="00322297"/>
    <w:rsid w:val="00382630"/>
    <w:rsid w:val="003C1C67"/>
    <w:rsid w:val="003D23F9"/>
    <w:rsid w:val="003E5A82"/>
    <w:rsid w:val="004A6530"/>
    <w:rsid w:val="004F0AF7"/>
    <w:rsid w:val="00503BBC"/>
    <w:rsid w:val="00551FE7"/>
    <w:rsid w:val="005603AF"/>
    <w:rsid w:val="005D07D3"/>
    <w:rsid w:val="00647FCF"/>
    <w:rsid w:val="0068461C"/>
    <w:rsid w:val="006B7B02"/>
    <w:rsid w:val="008018E4"/>
    <w:rsid w:val="00861369"/>
    <w:rsid w:val="00880060"/>
    <w:rsid w:val="008B3A45"/>
    <w:rsid w:val="009217D9"/>
    <w:rsid w:val="00935AF9"/>
    <w:rsid w:val="00941DBD"/>
    <w:rsid w:val="0097466C"/>
    <w:rsid w:val="009A0731"/>
    <w:rsid w:val="00A009FC"/>
    <w:rsid w:val="00A56B69"/>
    <w:rsid w:val="00AD0204"/>
    <w:rsid w:val="00AD240A"/>
    <w:rsid w:val="00B01A98"/>
    <w:rsid w:val="00BF10E6"/>
    <w:rsid w:val="00BF20FC"/>
    <w:rsid w:val="00C150E3"/>
    <w:rsid w:val="00C25B80"/>
    <w:rsid w:val="00C34691"/>
    <w:rsid w:val="00C37302"/>
    <w:rsid w:val="00C64500"/>
    <w:rsid w:val="00DA1A29"/>
    <w:rsid w:val="00DA4FC9"/>
    <w:rsid w:val="00DF1B2B"/>
    <w:rsid w:val="00DF57CC"/>
    <w:rsid w:val="00E0511D"/>
    <w:rsid w:val="00E24D68"/>
    <w:rsid w:val="00E64CAF"/>
    <w:rsid w:val="00EE01C6"/>
    <w:rsid w:val="00EE218A"/>
    <w:rsid w:val="00F26730"/>
    <w:rsid w:val="00FB72EF"/>
    <w:rsid w:val="00FE50C4"/>
    <w:rsid w:val="00FF12D0"/>
    <w:rsid w:val="00FF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75DA2"/>
  <w15:docId w15:val="{4428FC4D-C1C1-40D9-853B-8C7E16460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BBC"/>
    <w:pPr>
      <w:ind w:left="720"/>
      <w:contextualSpacing/>
    </w:pPr>
  </w:style>
  <w:style w:type="character" w:styleId="Hyperlink">
    <w:name w:val="Hyperlink"/>
    <w:basedOn w:val="DefaultParagraphFont"/>
    <w:rsid w:val="00C150E3"/>
    <w:rPr>
      <w:b/>
      <w:bCs/>
      <w:color w:val="0000FF"/>
      <w:u w:val="single"/>
      <w:shd w:val="clear" w:color="auto" w:fill="FFFFFF"/>
    </w:rPr>
  </w:style>
  <w:style w:type="paragraph" w:styleId="NormalWeb">
    <w:name w:val="Normal (Web)"/>
    <w:basedOn w:val="Normal"/>
    <w:rsid w:val="00C150E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ndardtxt">
    <w:name w:val="standardtxt"/>
    <w:basedOn w:val="Normal"/>
    <w:rsid w:val="00C150E3"/>
    <w:pPr>
      <w:spacing w:before="100" w:beforeAutospacing="1" w:after="100" w:afterAutospacing="1" w:line="240" w:lineRule="auto"/>
    </w:pPr>
    <w:rPr>
      <w:rFonts w:ascii="Verdana" w:eastAsia="Times New Roman" w:hAnsi="Verdana" w:cs="Times New Roman"/>
      <w:sz w:val="24"/>
      <w:szCs w:val="24"/>
    </w:rPr>
  </w:style>
  <w:style w:type="paragraph" w:styleId="Header">
    <w:name w:val="header"/>
    <w:basedOn w:val="Normal"/>
    <w:link w:val="HeaderChar"/>
    <w:uiPriority w:val="99"/>
    <w:unhideWhenUsed/>
    <w:rsid w:val="00EE2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18A"/>
  </w:style>
  <w:style w:type="paragraph" w:styleId="Footer">
    <w:name w:val="footer"/>
    <w:basedOn w:val="Normal"/>
    <w:link w:val="FooterChar"/>
    <w:uiPriority w:val="99"/>
    <w:unhideWhenUsed/>
    <w:rsid w:val="00EE2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18A"/>
  </w:style>
  <w:style w:type="paragraph" w:styleId="BalloonText">
    <w:name w:val="Balloon Text"/>
    <w:basedOn w:val="Normal"/>
    <w:link w:val="BalloonTextChar"/>
    <w:uiPriority w:val="99"/>
    <w:semiHidden/>
    <w:unhideWhenUsed/>
    <w:rsid w:val="00EE2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18A"/>
    <w:rPr>
      <w:rFonts w:ascii="Tahoma" w:hAnsi="Tahoma" w:cs="Tahoma"/>
      <w:sz w:val="16"/>
      <w:szCs w:val="16"/>
    </w:rPr>
  </w:style>
  <w:style w:type="character" w:styleId="PlaceholderText">
    <w:name w:val="Placeholder Text"/>
    <w:basedOn w:val="DefaultParagraphFont"/>
    <w:uiPriority w:val="99"/>
    <w:semiHidden/>
    <w:rsid w:val="003D23F9"/>
    <w:rPr>
      <w:color w:val="808080"/>
    </w:rPr>
  </w:style>
  <w:style w:type="character" w:styleId="FollowedHyperlink">
    <w:name w:val="FollowedHyperlink"/>
    <w:basedOn w:val="DefaultParagraphFont"/>
    <w:uiPriority w:val="99"/>
    <w:semiHidden/>
    <w:unhideWhenUsed/>
    <w:rsid w:val="001C75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log.xkcd.com/2010/05/03/color-survey-result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2010-04-07T00:00:00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CSC528: Computer Vision</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CSC528: Computer Vision</dc:title>
  <dc:creator>DRaicu</dc:creator>
  <cp:lastModifiedBy>Xuefan Wang</cp:lastModifiedBy>
  <cp:revision>22</cp:revision>
  <dcterms:created xsi:type="dcterms:W3CDTF">2020-03-31T16:49:00Z</dcterms:created>
  <dcterms:modified xsi:type="dcterms:W3CDTF">2020-04-26T10:26:00Z</dcterms:modified>
</cp:coreProperties>
</file>